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1783" w14:textId="77777777" w:rsidR="0046594D" w:rsidRPr="0046594D" w:rsidRDefault="0046594D" w:rsidP="0046594D">
      <w:pPr>
        <w:rPr>
          <w:rFonts w:hint="eastAsia"/>
          <w:color w:val="000000"/>
          <w:sz w:val="20"/>
          <w:szCs w:val="21"/>
        </w:rPr>
      </w:pPr>
    </w:p>
    <w:p w14:paraId="5D12D8FA" w14:textId="77777777" w:rsidR="0046594D" w:rsidRPr="0046594D" w:rsidRDefault="0046594D" w:rsidP="0046594D">
      <w:pPr>
        <w:jc w:val="center"/>
        <w:rPr>
          <w:rFonts w:hint="eastAsia"/>
          <w:color w:val="000000"/>
          <w:sz w:val="20"/>
          <w:szCs w:val="21"/>
        </w:rPr>
      </w:pPr>
      <w:r w:rsidRPr="0046594D">
        <w:rPr>
          <w:rFonts w:hint="eastAsia"/>
          <w:noProof/>
          <w:sz w:val="20"/>
          <w:szCs w:val="21"/>
        </w:rPr>
        <w:drawing>
          <wp:inline distT="0" distB="0" distL="0" distR="0" wp14:anchorId="76060107" wp14:editId="5F6269E5">
            <wp:extent cx="4220845" cy="1045210"/>
            <wp:effectExtent l="0" t="0" r="825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0845" cy="1045210"/>
                    </a:xfrm>
                    <a:prstGeom prst="rect">
                      <a:avLst/>
                    </a:prstGeom>
                    <a:noFill/>
                    <a:ln>
                      <a:noFill/>
                    </a:ln>
                  </pic:spPr>
                </pic:pic>
              </a:graphicData>
            </a:graphic>
          </wp:inline>
        </w:drawing>
      </w:r>
      <w:r w:rsidRPr="0046594D">
        <w:rPr>
          <w:color w:val="000000"/>
          <w:sz w:val="20"/>
          <w:szCs w:val="21"/>
        </w:rPr>
        <w:t xml:space="preserve"> </w:t>
      </w:r>
    </w:p>
    <w:p w14:paraId="371AC73D" w14:textId="77777777" w:rsidR="0046594D" w:rsidRPr="0046594D" w:rsidRDefault="0046594D" w:rsidP="0046594D">
      <w:pPr>
        <w:pStyle w:val="af6"/>
        <w:rPr>
          <w:color w:val="000000"/>
          <w:sz w:val="28"/>
          <w:szCs w:val="28"/>
        </w:rPr>
      </w:pPr>
      <w:r w:rsidRPr="0046594D">
        <w:rPr>
          <w:rFonts w:eastAsia="等线" w:hint="eastAsia"/>
          <w:color w:val="000000"/>
          <w:sz w:val="28"/>
          <w:szCs w:val="28"/>
        </w:rPr>
        <w:t>TONGJI UNIVERSITY</w:t>
      </w:r>
    </w:p>
    <w:p w14:paraId="195A2F87" w14:textId="77777777" w:rsidR="0046594D" w:rsidRPr="0046594D" w:rsidRDefault="0046594D" w:rsidP="0046594D">
      <w:pPr>
        <w:rPr>
          <w:rFonts w:hint="eastAsia"/>
          <w:color w:val="000000"/>
          <w:sz w:val="20"/>
          <w:szCs w:val="21"/>
        </w:rPr>
      </w:pPr>
      <w:r w:rsidRPr="0046594D">
        <w:rPr>
          <w:color w:val="000000"/>
          <w:sz w:val="20"/>
          <w:szCs w:val="21"/>
        </w:rPr>
        <w:t xml:space="preserve"> </w:t>
      </w:r>
    </w:p>
    <w:p w14:paraId="279E23A9" w14:textId="6A7B1C60" w:rsidR="0046594D" w:rsidRPr="0046594D" w:rsidRDefault="0046594D" w:rsidP="0046594D">
      <w:pPr>
        <w:jc w:val="center"/>
        <w:rPr>
          <w:rFonts w:eastAsia="黑体" w:hint="eastAsia"/>
          <w:color w:val="000000"/>
          <w:sz w:val="52"/>
          <w:szCs w:val="52"/>
        </w:rPr>
      </w:pPr>
      <w:r w:rsidRPr="0046594D">
        <w:rPr>
          <w:rFonts w:ascii="黑体" w:eastAsia="黑体" w:hAnsi="黑体" w:hint="eastAsia"/>
          <w:color w:val="000000"/>
          <w:sz w:val="52"/>
          <w:szCs w:val="52"/>
        </w:rPr>
        <w:t>实验报告</w:t>
      </w:r>
    </w:p>
    <w:p w14:paraId="19BCADD1" w14:textId="73F125CA" w:rsidR="0046594D" w:rsidRPr="0046594D" w:rsidRDefault="0046594D" w:rsidP="0046594D">
      <w:pPr>
        <w:spacing w:line="800" w:lineRule="exact"/>
        <w:rPr>
          <w:rFonts w:eastAsia="黑体" w:hint="eastAsia"/>
          <w:color w:val="000000"/>
          <w:sz w:val="28"/>
          <w:szCs w:val="28"/>
          <w:u w:val="single"/>
        </w:rPr>
      </w:pPr>
      <w:r>
        <w:rPr>
          <w:rFonts w:ascii="黑体" w:eastAsia="黑体" w:hAnsi="黑体" w:hint="eastAsia"/>
          <w:color w:val="000000"/>
          <w:sz w:val="28"/>
          <w:szCs w:val="28"/>
        </w:rPr>
        <w:t>实验名称</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Development and Comparative Analysis of Dual-Model Large Language Model Dialogue Applications Based on Gradio   </w:t>
      </w:r>
    </w:p>
    <w:p w14:paraId="7664F4E1" w14:textId="775DD508" w:rsidR="0046594D" w:rsidRPr="0046594D" w:rsidRDefault="0046594D" w:rsidP="0046594D">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学</w:t>
      </w:r>
      <w:r w:rsidRPr="0046594D">
        <w:rPr>
          <w:rFonts w:eastAsia="黑体" w:hint="eastAsia"/>
          <w:color w:val="000000"/>
          <w:sz w:val="28"/>
          <w:szCs w:val="28"/>
        </w:rPr>
        <w:t xml:space="preserve">    </w:t>
      </w:r>
      <w:r w:rsidRPr="0046594D">
        <w:rPr>
          <w:rFonts w:ascii="黑体" w:eastAsia="黑体" w:hAnsi="黑体" w:hint="eastAsia"/>
          <w:color w:val="000000"/>
          <w:sz w:val="28"/>
          <w:szCs w:val="28"/>
        </w:rPr>
        <w:t>院</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Computer Science and Technology</w:t>
      </w:r>
      <w:r>
        <w:rPr>
          <w:rFonts w:ascii="黑体" w:eastAsia="黑体" w:hAnsi="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  </w:t>
      </w:r>
    </w:p>
    <w:p w14:paraId="1A13404B" w14:textId="13E5B758" w:rsidR="0046594D" w:rsidRPr="0046594D" w:rsidRDefault="0046594D" w:rsidP="0046594D">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专  业</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Software engineering</w:t>
      </w:r>
      <w:r w:rsidRPr="0046594D">
        <w:rPr>
          <w:rFonts w:eastAsia="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p>
    <w:p w14:paraId="6F964E17" w14:textId="30564BF6" w:rsidR="0046594D" w:rsidRPr="0046594D" w:rsidRDefault="0046594D" w:rsidP="0046594D">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学生姓名</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刘晴语  </w:t>
      </w:r>
      <w:r>
        <w:rPr>
          <w:rFonts w:ascii="黑体" w:eastAsia="黑体" w:hAnsi="黑体" w:hint="eastAsia"/>
          <w:color w:val="000000"/>
          <w:sz w:val="28"/>
          <w:szCs w:val="28"/>
          <w:u w:val="single"/>
        </w:rPr>
        <w:t xml:space="preserve"> </w:t>
      </w:r>
      <w:r w:rsidRPr="0046594D">
        <w:rPr>
          <w:rFonts w:ascii="黑体" w:eastAsia="黑体" w:hAnsi="黑体" w:hint="eastAsia"/>
          <w:color w:val="000000"/>
          <w:sz w:val="28"/>
          <w:szCs w:val="28"/>
          <w:u w:val="single"/>
        </w:rPr>
        <w:t>郑文希</w:t>
      </w:r>
      <w:r w:rsidRPr="0046594D">
        <w:rPr>
          <w:rFonts w:eastAsia="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p>
    <w:p w14:paraId="743EC82E" w14:textId="11DEEDD2" w:rsidR="0046594D" w:rsidRPr="0046594D" w:rsidRDefault="0046594D" w:rsidP="0046594D">
      <w:pPr>
        <w:spacing w:line="800" w:lineRule="exact"/>
        <w:rPr>
          <w:rFonts w:eastAsia="黑体" w:hint="eastAsia"/>
          <w:color w:val="000000"/>
          <w:sz w:val="28"/>
          <w:szCs w:val="28"/>
        </w:rPr>
      </w:pPr>
      <w:r w:rsidRPr="0046594D">
        <w:rPr>
          <w:rFonts w:ascii="黑体" w:eastAsia="黑体" w:hAnsi="黑体" w:hint="eastAsia"/>
          <w:color w:val="000000"/>
          <w:sz w:val="28"/>
          <w:szCs w:val="28"/>
        </w:rPr>
        <w:t>学  号</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  2452545</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2450857      </w:t>
      </w:r>
      <w:r w:rsidRPr="0046594D">
        <w:rPr>
          <w:rFonts w:ascii="黑体" w:eastAsia="黑体" w:hAnsi="黑体" w:hint="eastAsia"/>
          <w:color w:val="000000"/>
          <w:sz w:val="28"/>
          <w:szCs w:val="28"/>
          <w:u w:val="single"/>
        </w:rPr>
        <w:t xml:space="preserve">      </w:t>
      </w:r>
    </w:p>
    <w:p w14:paraId="2792886B" w14:textId="77777777" w:rsidR="0046594D" w:rsidRPr="0046594D" w:rsidRDefault="0046594D" w:rsidP="0046594D">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指导教师</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 </w:t>
      </w:r>
      <w:r w:rsidRPr="0046594D">
        <w:rPr>
          <w:rFonts w:ascii="黑体" w:eastAsia="黑体" w:hAnsi="黑体" w:hint="eastAsia"/>
          <w:color w:val="000000"/>
          <w:sz w:val="28"/>
          <w:szCs w:val="28"/>
          <w:u w:val="single"/>
        </w:rPr>
        <w:t>邓浩</w:t>
      </w:r>
      <w:r w:rsidRPr="0046594D">
        <w:rPr>
          <w:rFonts w:eastAsia="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p>
    <w:p w14:paraId="3B884684" w14:textId="080073CE" w:rsidR="0046594D" w:rsidRDefault="0046594D" w:rsidP="0046594D">
      <w:pPr>
        <w:rPr>
          <w:rFonts w:ascii="黑体" w:eastAsia="黑体" w:hAnsi="黑体" w:cs="宋体" w:hint="eastAsia"/>
          <w:color w:val="000000"/>
          <w:sz w:val="28"/>
          <w:szCs w:val="28"/>
          <w:u w:val="single"/>
        </w:rPr>
      </w:pPr>
      <w:r w:rsidRPr="0046594D">
        <w:rPr>
          <w:rFonts w:ascii="黑体" w:eastAsia="黑体" w:hAnsi="黑体" w:cs="宋体" w:hint="eastAsia"/>
          <w:color w:val="000000"/>
          <w:sz w:val="28"/>
          <w:szCs w:val="28"/>
        </w:rPr>
        <w:t>日  期</w:t>
      </w:r>
      <w:r w:rsidRPr="0046594D">
        <w:rPr>
          <w:rFonts w:eastAsia="黑体" w:cs="宋体" w:hint="eastAsia"/>
          <w:color w:val="000000"/>
          <w:sz w:val="28"/>
          <w:szCs w:val="28"/>
        </w:rPr>
        <w:t xml:space="preserve">  </w:t>
      </w:r>
      <w:r w:rsidRPr="0046594D">
        <w:rPr>
          <w:rFonts w:ascii="黑体" w:eastAsia="黑体" w:hAnsi="黑体" w:cs="宋体" w:hint="eastAsia"/>
          <w:color w:val="000000"/>
          <w:sz w:val="28"/>
          <w:szCs w:val="28"/>
          <w:u w:val="single"/>
        </w:rPr>
        <w:t xml:space="preserve">     </w:t>
      </w:r>
      <w:r w:rsidRPr="0046594D">
        <w:rPr>
          <w:rFonts w:eastAsia="黑体" w:cs="宋体" w:hint="eastAsia"/>
          <w:color w:val="000000"/>
          <w:sz w:val="28"/>
          <w:szCs w:val="28"/>
          <w:u w:val="single"/>
        </w:rPr>
        <w:t xml:space="preserve">  </w:t>
      </w:r>
      <w:r w:rsidRPr="0046594D">
        <w:rPr>
          <w:rFonts w:eastAsia="黑体" w:hint="eastAsia"/>
          <w:color w:val="000000"/>
          <w:sz w:val="28"/>
          <w:szCs w:val="28"/>
          <w:u w:val="single"/>
        </w:rPr>
        <w:t>2026.4.20</w:t>
      </w:r>
      <w:r w:rsidRPr="0046594D">
        <w:rPr>
          <w:rFonts w:eastAsia="黑体" w:cs="宋体" w:hint="eastAsia"/>
          <w:color w:val="000000"/>
          <w:sz w:val="28"/>
          <w:szCs w:val="28"/>
          <w:u w:val="single"/>
        </w:rPr>
        <w:t xml:space="preserve">        </w:t>
      </w:r>
      <w:r w:rsidRPr="0046594D">
        <w:rPr>
          <w:rFonts w:ascii="黑体" w:eastAsia="黑体" w:hAnsi="黑体" w:cs="宋体" w:hint="eastAsia"/>
          <w:color w:val="000000"/>
          <w:sz w:val="28"/>
          <w:szCs w:val="28"/>
          <w:u w:val="single"/>
        </w:rPr>
        <w:t xml:space="preserve">     </w:t>
      </w:r>
    </w:p>
    <w:p w14:paraId="718B4C71" w14:textId="77777777" w:rsidR="0046594D" w:rsidRPr="0046594D" w:rsidRDefault="0046594D" w:rsidP="0046594D">
      <w:pPr>
        <w:rPr>
          <w:rFonts w:hint="eastAsia"/>
          <w:sz w:val="20"/>
          <w:szCs w:val="21"/>
        </w:rPr>
      </w:pPr>
    </w:p>
    <w:p w14:paraId="53B246F7" w14:textId="7F675A50" w:rsidR="00BD489B" w:rsidRPr="0046594D" w:rsidRDefault="00D03FCE" w:rsidP="008B43EC">
      <w:pPr>
        <w:pStyle w:val="a9"/>
        <w:numPr>
          <w:ilvl w:val="0"/>
          <w:numId w:val="66"/>
        </w:numPr>
        <w:spacing w:after="0" w:line="240" w:lineRule="auto"/>
        <w:rPr>
          <w:rFonts w:hint="eastAsia"/>
          <w:b/>
          <w:bCs/>
          <w:sz w:val="24"/>
        </w:rPr>
      </w:pPr>
      <w:r w:rsidRPr="0046594D">
        <w:rPr>
          <w:rFonts w:hint="eastAsia"/>
          <w:b/>
          <w:bCs/>
          <w:sz w:val="24"/>
        </w:rPr>
        <w:t>E</w:t>
      </w:r>
      <w:r w:rsidRPr="0046594D">
        <w:rPr>
          <w:b/>
          <w:bCs/>
          <w:sz w:val="24"/>
        </w:rPr>
        <w:t>xperimental</w:t>
      </w:r>
      <w:r w:rsidR="00BD489B" w:rsidRPr="0046594D">
        <w:rPr>
          <w:b/>
          <w:bCs/>
          <w:sz w:val="24"/>
        </w:rPr>
        <w:t xml:space="preserve"> title</w:t>
      </w:r>
    </w:p>
    <w:p w14:paraId="6328B4DA" w14:textId="58B3FBDB" w:rsidR="00BD489B" w:rsidRPr="0046594D" w:rsidRDefault="00BD489B" w:rsidP="008B43EC">
      <w:pPr>
        <w:pStyle w:val="a9"/>
        <w:spacing w:after="0" w:line="240" w:lineRule="auto"/>
        <w:ind w:left="425"/>
        <w:rPr>
          <w:rFonts w:hint="eastAsia"/>
          <w:sz w:val="21"/>
          <w:szCs w:val="22"/>
        </w:rPr>
      </w:pPr>
      <w:r w:rsidRPr="0046594D">
        <w:rPr>
          <w:sz w:val="21"/>
          <w:szCs w:val="22"/>
        </w:rPr>
        <w:lastRenderedPageBreak/>
        <w:t>Development and Comparative Analysis of Dual-Model Large Language Model Dialogue Applications Based on Gradio</w:t>
      </w:r>
    </w:p>
    <w:p w14:paraId="699159C8" w14:textId="779EA5C2" w:rsidR="00C03711" w:rsidRPr="0046594D" w:rsidRDefault="00B57863" w:rsidP="008B43EC">
      <w:pPr>
        <w:pStyle w:val="a9"/>
        <w:numPr>
          <w:ilvl w:val="0"/>
          <w:numId w:val="66"/>
        </w:numPr>
        <w:spacing w:after="0" w:line="240" w:lineRule="auto"/>
        <w:rPr>
          <w:rFonts w:hint="eastAsia"/>
          <w:b/>
          <w:bCs/>
          <w:sz w:val="24"/>
        </w:rPr>
      </w:pPr>
      <w:r w:rsidRPr="0046594D">
        <w:rPr>
          <w:rFonts w:hint="eastAsia"/>
          <w:b/>
          <w:bCs/>
          <w:sz w:val="24"/>
        </w:rPr>
        <w:t>E</w:t>
      </w:r>
      <w:r w:rsidR="00BD489B" w:rsidRPr="0046594D">
        <w:rPr>
          <w:b/>
          <w:bCs/>
          <w:sz w:val="24"/>
        </w:rPr>
        <w:t>xperimental objective</w:t>
      </w:r>
    </w:p>
    <w:p w14:paraId="27E2898F" w14:textId="1D93A096" w:rsidR="00D03FCE" w:rsidRPr="0046594D" w:rsidRDefault="00D03FCE" w:rsidP="007061C5">
      <w:pPr>
        <w:pStyle w:val="a9"/>
        <w:spacing w:after="0" w:line="240" w:lineRule="auto"/>
        <w:ind w:left="425" w:firstLine="415"/>
        <w:rPr>
          <w:rFonts w:hint="eastAsia"/>
          <w:sz w:val="21"/>
          <w:szCs w:val="22"/>
        </w:rPr>
      </w:pPr>
      <w:r w:rsidRPr="0046594D">
        <w:rPr>
          <w:rFonts w:hint="eastAsia"/>
          <w:sz w:val="21"/>
          <w:szCs w:val="22"/>
        </w:rPr>
        <w:t>The main goals of this experiment were to get the hang of calling APIs from different LLM providers, to build an interactive web interface using the Gradio framework, and to implement multi-turn conversation so we could really see how context management works. We also wanted to dig into the design differences between various LLM APIs and figure out how their parameters actually affect the results. Finally, the idea was to explore and come up with some best practices for prompt engineering across different real-world scenarios.</w:t>
      </w:r>
    </w:p>
    <w:p w14:paraId="09119C1B" w14:textId="66F6D400" w:rsidR="00C03711" w:rsidRPr="0046594D" w:rsidRDefault="00D03FCE" w:rsidP="008B43EC">
      <w:pPr>
        <w:pStyle w:val="a9"/>
        <w:numPr>
          <w:ilvl w:val="0"/>
          <w:numId w:val="66"/>
        </w:numPr>
        <w:spacing w:after="0" w:line="240" w:lineRule="auto"/>
        <w:rPr>
          <w:rFonts w:hint="eastAsia"/>
          <w:b/>
          <w:bCs/>
          <w:sz w:val="24"/>
        </w:rPr>
      </w:pPr>
      <w:r w:rsidRPr="0046594D">
        <w:rPr>
          <w:rFonts w:hint="eastAsia"/>
          <w:b/>
          <w:bCs/>
          <w:sz w:val="24"/>
        </w:rPr>
        <w:t>E</w:t>
      </w:r>
      <w:r w:rsidRPr="0046594D">
        <w:rPr>
          <w:b/>
          <w:bCs/>
          <w:sz w:val="24"/>
        </w:rPr>
        <w:t>xperimental principle</w:t>
      </w:r>
    </w:p>
    <w:p w14:paraId="039E696A" w14:textId="02396D69" w:rsidR="00C03711" w:rsidRPr="0046594D" w:rsidRDefault="00C03711" w:rsidP="008B43EC">
      <w:pPr>
        <w:pStyle w:val="a9"/>
        <w:spacing w:after="0" w:line="240" w:lineRule="auto"/>
        <w:ind w:left="425"/>
        <w:rPr>
          <w:rFonts w:hint="eastAsia"/>
          <w:b/>
          <w:bCs/>
          <w:szCs w:val="22"/>
        </w:rPr>
      </w:pPr>
      <w:r w:rsidRPr="0046594D">
        <w:rPr>
          <w:b/>
          <w:bCs/>
          <w:szCs w:val="22"/>
        </w:rPr>
        <w:t xml:space="preserve">3.1 </w:t>
      </w:r>
      <w:r w:rsidR="009006EF" w:rsidRPr="0046594D">
        <w:rPr>
          <w:b/>
          <w:bCs/>
          <w:szCs w:val="22"/>
        </w:rPr>
        <w:t>The principle of API invocation for large language models</w:t>
      </w:r>
    </w:p>
    <w:p w14:paraId="1B34BB39" w14:textId="77777777" w:rsidR="00F960E0" w:rsidRPr="0046594D" w:rsidRDefault="00F960E0" w:rsidP="007061C5">
      <w:pPr>
        <w:pStyle w:val="a9"/>
        <w:spacing w:after="0" w:line="240" w:lineRule="auto"/>
        <w:ind w:left="425" w:firstLine="415"/>
        <w:rPr>
          <w:rFonts w:hint="eastAsia"/>
          <w:sz w:val="21"/>
          <w:szCs w:val="22"/>
        </w:rPr>
      </w:pPr>
      <w:r w:rsidRPr="0046594D">
        <w:rPr>
          <w:rFonts w:hint="eastAsia"/>
          <w:sz w:val="21"/>
          <w:szCs w:val="22"/>
        </w:rPr>
        <w:t>Invoking large language model APIs essentially involves request-response interactions with RESTful services. Both providers in this experiment support the OpenAI-compatible format. In practice, authentication is performed by including an API key in the request headers. Conversations are structured as a list of message dictionaries, with each message specifying a "role" and its corresponding "content." It is important to note that different providers may have different parameter boundaries, so backend validation is required to ensure cross-model compatibility. Finally, parameters such as temperature can be adjusted to control the randomness of the generated text.</w:t>
      </w:r>
    </w:p>
    <w:p w14:paraId="35B83E1E" w14:textId="0507E6FA" w:rsidR="009006EF" w:rsidRPr="0046594D" w:rsidRDefault="00C03711" w:rsidP="008B43EC">
      <w:pPr>
        <w:pStyle w:val="a9"/>
        <w:spacing w:after="0" w:line="240" w:lineRule="auto"/>
        <w:ind w:left="425"/>
        <w:rPr>
          <w:rFonts w:hint="eastAsia"/>
          <w:b/>
          <w:bCs/>
          <w:szCs w:val="22"/>
        </w:rPr>
      </w:pPr>
      <w:r w:rsidRPr="0046594D">
        <w:rPr>
          <w:b/>
          <w:bCs/>
          <w:szCs w:val="22"/>
        </w:rPr>
        <w:t>3.2 Gradio</w:t>
      </w:r>
      <w:r w:rsidR="009006EF" w:rsidRPr="0046594D">
        <w:rPr>
          <w:rFonts w:hint="eastAsia"/>
          <w:b/>
          <w:bCs/>
          <w:szCs w:val="22"/>
        </w:rPr>
        <w:t xml:space="preserve"> </w:t>
      </w:r>
      <w:r w:rsidR="009006EF" w:rsidRPr="0046594D">
        <w:rPr>
          <w:b/>
          <w:bCs/>
          <w:szCs w:val="22"/>
        </w:rPr>
        <w:t>working principle</w:t>
      </w:r>
    </w:p>
    <w:p w14:paraId="4A259540" w14:textId="77777777" w:rsidR="00F960E0" w:rsidRPr="0046594D" w:rsidRDefault="00F960E0" w:rsidP="007061C5">
      <w:pPr>
        <w:pStyle w:val="a9"/>
        <w:spacing w:after="0" w:line="240" w:lineRule="auto"/>
        <w:ind w:left="425" w:firstLine="415"/>
        <w:rPr>
          <w:rFonts w:hint="eastAsia"/>
          <w:sz w:val="21"/>
          <w:szCs w:val="22"/>
        </w:rPr>
      </w:pPr>
      <w:r w:rsidRPr="0046594D">
        <w:rPr>
          <w:rFonts w:hint="eastAsia"/>
          <w:sz w:val="21"/>
          <w:szCs w:val="22"/>
        </w:rPr>
        <w:t>Gradio is an open-source library for rapidly building web interfaces for machine learning applications. It adopts a component-based design, encapsulating input and output elements into reusable modules. Underlying the framework is an event-driven mechanism, where functions are bound to interface components via decorators, enabling real-time interaction, supporting streaming responses and instant updates, and delivering a smooth user experience.</w:t>
      </w:r>
    </w:p>
    <w:p w14:paraId="46C7E5A0" w14:textId="4B099853" w:rsidR="00C03711" w:rsidRPr="0046594D" w:rsidRDefault="00C03711" w:rsidP="008B43EC">
      <w:pPr>
        <w:pStyle w:val="a9"/>
        <w:spacing w:after="0" w:line="240" w:lineRule="auto"/>
        <w:ind w:left="425"/>
        <w:rPr>
          <w:rFonts w:hint="eastAsia"/>
          <w:b/>
          <w:bCs/>
          <w:szCs w:val="22"/>
        </w:rPr>
      </w:pPr>
      <w:r w:rsidRPr="0046594D">
        <w:rPr>
          <w:b/>
          <w:bCs/>
          <w:szCs w:val="22"/>
        </w:rPr>
        <w:t xml:space="preserve">3.3 </w:t>
      </w:r>
      <w:r w:rsidR="009006EF" w:rsidRPr="0046594D">
        <w:rPr>
          <w:b/>
          <w:bCs/>
          <w:szCs w:val="22"/>
        </w:rPr>
        <w:t>The implementation principle of multi-round dialogue</w:t>
      </w:r>
    </w:p>
    <w:p w14:paraId="6103CB6C" w14:textId="094BF8B7" w:rsidR="009006EF" w:rsidRPr="0046594D" w:rsidRDefault="009006EF" w:rsidP="007061C5">
      <w:pPr>
        <w:pStyle w:val="a9"/>
        <w:spacing w:after="0" w:line="240" w:lineRule="auto"/>
        <w:ind w:left="425" w:firstLine="415"/>
        <w:rPr>
          <w:rFonts w:hint="eastAsia"/>
          <w:sz w:val="21"/>
          <w:szCs w:val="22"/>
        </w:rPr>
      </w:pPr>
      <w:r w:rsidRPr="0046594D">
        <w:rPr>
          <w:sz w:val="21"/>
          <w:szCs w:val="22"/>
        </w:rPr>
        <w:t>By maintaining the dialogue history record and taking complete context information as the input for each API call, the model can understand the previous dialogue content and make coherent responses.</w:t>
      </w:r>
    </w:p>
    <w:p w14:paraId="44A740CA" w14:textId="5A63CF23" w:rsidR="009006EF" w:rsidRPr="0046594D" w:rsidRDefault="00D03FCE" w:rsidP="008B43EC">
      <w:pPr>
        <w:pStyle w:val="a9"/>
        <w:numPr>
          <w:ilvl w:val="0"/>
          <w:numId w:val="66"/>
        </w:numPr>
        <w:spacing w:after="0" w:line="240" w:lineRule="auto"/>
        <w:rPr>
          <w:rFonts w:hint="eastAsia"/>
          <w:b/>
          <w:bCs/>
          <w:sz w:val="24"/>
        </w:rPr>
      </w:pPr>
      <w:r w:rsidRPr="0046594D">
        <w:rPr>
          <w:b/>
          <w:bCs/>
          <w:sz w:val="24"/>
        </w:rPr>
        <w:t>E</w:t>
      </w:r>
      <w:r w:rsidR="009006EF" w:rsidRPr="0046594D">
        <w:rPr>
          <w:rFonts w:hint="eastAsia"/>
          <w:b/>
          <w:bCs/>
          <w:sz w:val="24"/>
        </w:rPr>
        <w:t>xp</w:t>
      </w:r>
      <w:r w:rsidR="009006EF" w:rsidRPr="0046594D">
        <w:rPr>
          <w:b/>
          <w:bCs/>
          <w:sz w:val="24"/>
        </w:rPr>
        <w:t>erimental facilities</w:t>
      </w:r>
    </w:p>
    <w:p w14:paraId="2453B6B5" w14:textId="0F99A0C0" w:rsidR="00C03711" w:rsidRPr="0046594D" w:rsidRDefault="00C03711" w:rsidP="008B43EC">
      <w:pPr>
        <w:pStyle w:val="a9"/>
        <w:spacing w:after="0" w:line="240" w:lineRule="auto"/>
        <w:ind w:left="425"/>
        <w:rPr>
          <w:rFonts w:hint="eastAsia"/>
          <w:b/>
          <w:bCs/>
          <w:szCs w:val="22"/>
        </w:rPr>
      </w:pPr>
      <w:r w:rsidRPr="0046594D">
        <w:rPr>
          <w:b/>
          <w:bCs/>
          <w:szCs w:val="22"/>
        </w:rPr>
        <w:t xml:space="preserve">4.1 </w:t>
      </w:r>
      <w:r w:rsidR="009006EF" w:rsidRPr="0046594D">
        <w:rPr>
          <w:rFonts w:hint="eastAsia"/>
          <w:b/>
          <w:bCs/>
          <w:szCs w:val="22"/>
        </w:rPr>
        <w:t>H</w:t>
      </w:r>
      <w:r w:rsidR="009006EF" w:rsidRPr="0046594D">
        <w:rPr>
          <w:b/>
          <w:bCs/>
          <w:szCs w:val="22"/>
        </w:rPr>
        <w:t>ardware environment</w:t>
      </w:r>
    </w:p>
    <w:p w14:paraId="643801F7" w14:textId="1ED9E859" w:rsidR="009006EF" w:rsidRPr="0046594D" w:rsidRDefault="009006EF" w:rsidP="008B43EC">
      <w:pPr>
        <w:pStyle w:val="a9"/>
        <w:spacing w:after="0" w:line="240" w:lineRule="auto"/>
        <w:ind w:left="425"/>
        <w:rPr>
          <w:rFonts w:hint="eastAsia"/>
          <w:sz w:val="21"/>
          <w:szCs w:val="22"/>
        </w:rPr>
      </w:pPr>
      <w:r w:rsidRPr="0046594D">
        <w:rPr>
          <w:sz w:val="21"/>
          <w:szCs w:val="22"/>
        </w:rPr>
        <w:t xml:space="preserve">Computer: x86_64 architectures, more than 8 gb of memory </w:t>
      </w:r>
      <w:r w:rsidRPr="0046594D">
        <w:rPr>
          <w:sz w:val="21"/>
          <w:szCs w:val="22"/>
        </w:rPr>
        <w:br/>
      </w:r>
      <w:r w:rsidRPr="0046594D">
        <w:rPr>
          <w:rFonts w:hint="eastAsia"/>
          <w:sz w:val="21"/>
          <w:szCs w:val="22"/>
        </w:rPr>
        <w:t>N</w:t>
      </w:r>
      <w:r w:rsidRPr="0046594D">
        <w:rPr>
          <w:sz w:val="21"/>
          <w:szCs w:val="22"/>
        </w:rPr>
        <w:t>etwork: a stable Internet connection (for API call)</w:t>
      </w:r>
    </w:p>
    <w:p w14:paraId="747F1373" w14:textId="62818313" w:rsidR="00C03711" w:rsidRPr="0046594D" w:rsidRDefault="00C03711" w:rsidP="008B43EC">
      <w:pPr>
        <w:pStyle w:val="a9"/>
        <w:spacing w:after="0" w:line="240" w:lineRule="auto"/>
        <w:ind w:left="425"/>
        <w:rPr>
          <w:rFonts w:hint="eastAsia"/>
          <w:b/>
          <w:bCs/>
          <w:szCs w:val="22"/>
        </w:rPr>
      </w:pPr>
      <w:r w:rsidRPr="0046594D">
        <w:rPr>
          <w:b/>
          <w:bCs/>
          <w:szCs w:val="22"/>
        </w:rPr>
        <w:t xml:space="preserve">4.2 </w:t>
      </w:r>
      <w:r w:rsidR="00B0774F" w:rsidRPr="0046594D">
        <w:rPr>
          <w:rFonts w:hint="eastAsia"/>
          <w:b/>
          <w:bCs/>
          <w:szCs w:val="22"/>
        </w:rPr>
        <w:t>S</w:t>
      </w:r>
      <w:r w:rsidR="009006EF" w:rsidRPr="0046594D">
        <w:rPr>
          <w:b/>
          <w:bCs/>
          <w:szCs w:val="22"/>
        </w:rPr>
        <w:t>oftware environment</w:t>
      </w:r>
    </w:p>
    <w:p w14:paraId="34970FB0" w14:textId="77777777" w:rsidR="00470037" w:rsidRPr="0046594D" w:rsidRDefault="00470037" w:rsidP="008B43EC">
      <w:pPr>
        <w:pStyle w:val="a9"/>
        <w:spacing w:after="0" w:line="240" w:lineRule="auto"/>
        <w:ind w:left="425"/>
        <w:rPr>
          <w:rFonts w:hint="eastAsia"/>
          <w:sz w:val="21"/>
          <w:szCs w:val="22"/>
        </w:rPr>
      </w:pPr>
      <w:r w:rsidRPr="0046594D">
        <w:rPr>
          <w:sz w:val="21"/>
          <w:szCs w:val="22"/>
        </w:rPr>
        <w:t>Operating System: Windows 10/11</w:t>
      </w:r>
    </w:p>
    <w:p w14:paraId="22419D0B" w14:textId="7C4096C8" w:rsidR="00470037" w:rsidRPr="0046594D" w:rsidRDefault="00470037" w:rsidP="008B43EC">
      <w:pPr>
        <w:pStyle w:val="a9"/>
        <w:spacing w:after="0" w:line="240" w:lineRule="auto"/>
        <w:ind w:left="425"/>
        <w:rPr>
          <w:rFonts w:hint="eastAsia"/>
          <w:sz w:val="21"/>
          <w:szCs w:val="22"/>
        </w:rPr>
      </w:pPr>
      <w:r w:rsidRPr="0046594D">
        <w:rPr>
          <w:sz w:val="21"/>
          <w:szCs w:val="22"/>
        </w:rPr>
        <w:t>Python Version: 3.1</w:t>
      </w:r>
      <w:r w:rsidR="00AB4CD2" w:rsidRPr="0046594D">
        <w:rPr>
          <w:rFonts w:hint="eastAsia"/>
          <w:sz w:val="21"/>
          <w:szCs w:val="22"/>
        </w:rPr>
        <w:t>0</w:t>
      </w:r>
    </w:p>
    <w:p w14:paraId="7E75172C" w14:textId="3DB9EFBE" w:rsidR="00AB4CD2" w:rsidRPr="0046594D" w:rsidRDefault="00AB4CD2" w:rsidP="008B43EC">
      <w:pPr>
        <w:pStyle w:val="a9"/>
        <w:spacing w:after="0" w:line="240" w:lineRule="auto"/>
        <w:ind w:left="425"/>
        <w:rPr>
          <w:rFonts w:hint="eastAsia"/>
          <w:sz w:val="21"/>
          <w:szCs w:val="22"/>
        </w:rPr>
      </w:pPr>
      <w:r w:rsidRPr="0046594D">
        <w:rPr>
          <w:sz w:val="21"/>
          <w:szCs w:val="22"/>
        </w:rPr>
        <w:t>Libraries: gradio, openai</w:t>
      </w:r>
    </w:p>
    <w:p w14:paraId="4A327B1F" w14:textId="212F232B" w:rsidR="00470037" w:rsidRPr="0046594D" w:rsidRDefault="00470037" w:rsidP="008B43EC">
      <w:pPr>
        <w:pStyle w:val="a9"/>
        <w:spacing w:after="0" w:line="240" w:lineRule="auto"/>
        <w:ind w:left="425"/>
        <w:rPr>
          <w:rFonts w:hint="eastAsia"/>
          <w:sz w:val="21"/>
          <w:szCs w:val="22"/>
        </w:rPr>
      </w:pPr>
      <w:r w:rsidRPr="0046594D">
        <w:rPr>
          <w:sz w:val="21"/>
          <w:szCs w:val="22"/>
        </w:rPr>
        <w:t xml:space="preserve">Development Tools: VS Code </w:t>
      </w:r>
    </w:p>
    <w:p w14:paraId="0DAA4316" w14:textId="77777777" w:rsidR="00470037" w:rsidRPr="0046594D" w:rsidRDefault="00470037" w:rsidP="008B43EC">
      <w:pPr>
        <w:pStyle w:val="a9"/>
        <w:spacing w:after="0" w:line="240" w:lineRule="auto"/>
        <w:ind w:left="425"/>
        <w:rPr>
          <w:rFonts w:hint="eastAsia"/>
          <w:sz w:val="21"/>
          <w:szCs w:val="22"/>
        </w:rPr>
      </w:pPr>
      <w:r w:rsidRPr="0046594D">
        <w:rPr>
          <w:sz w:val="21"/>
          <w:szCs w:val="22"/>
        </w:rPr>
        <w:t>Terminal: Command Prompt / PowerShell / Terminal</w:t>
      </w:r>
    </w:p>
    <w:p w14:paraId="4A0D2A35" w14:textId="77777777" w:rsidR="00470037" w:rsidRPr="0046594D" w:rsidRDefault="00C03711" w:rsidP="008B43EC">
      <w:pPr>
        <w:pStyle w:val="a9"/>
        <w:spacing w:after="0" w:line="240" w:lineRule="auto"/>
        <w:ind w:left="425"/>
        <w:rPr>
          <w:rFonts w:hint="eastAsia"/>
          <w:b/>
          <w:bCs/>
          <w:szCs w:val="22"/>
        </w:rPr>
      </w:pPr>
      <w:r w:rsidRPr="0046594D">
        <w:rPr>
          <w:b/>
          <w:bCs/>
          <w:szCs w:val="22"/>
        </w:rPr>
        <w:lastRenderedPageBreak/>
        <w:t xml:space="preserve">4.3 </w:t>
      </w:r>
      <w:r w:rsidR="00470037" w:rsidRPr="0046594D">
        <w:rPr>
          <w:rFonts w:hint="eastAsia"/>
          <w:b/>
          <w:bCs/>
          <w:szCs w:val="22"/>
        </w:rPr>
        <w:t xml:space="preserve"> Main Software Dependencies</w:t>
      </w:r>
    </w:p>
    <w:p w14:paraId="00A791C8" w14:textId="60A4E60B" w:rsidR="00470037" w:rsidRPr="0046594D" w:rsidRDefault="00C03711" w:rsidP="008B43EC">
      <w:pPr>
        <w:pStyle w:val="a9"/>
        <w:spacing w:after="0" w:line="240" w:lineRule="auto"/>
        <w:ind w:left="425"/>
        <w:rPr>
          <w:rFonts w:hint="eastAsia"/>
          <w:sz w:val="21"/>
          <w:szCs w:val="22"/>
        </w:rPr>
      </w:pPr>
      <w:r w:rsidRPr="0046594D">
        <w:rPr>
          <w:sz w:val="21"/>
          <w:szCs w:val="22"/>
        </w:rPr>
        <w:t>gradio==4.0</w:t>
      </w:r>
      <w:r w:rsidR="00AB4CD2" w:rsidRPr="0046594D">
        <w:rPr>
          <w:rFonts w:hint="eastAsia"/>
          <w:sz w:val="21"/>
          <w:szCs w:val="22"/>
        </w:rPr>
        <w:t>.0</w:t>
      </w:r>
      <w:r w:rsidRPr="0046594D">
        <w:rPr>
          <w:sz w:val="21"/>
          <w:szCs w:val="22"/>
        </w:rPr>
        <w:t xml:space="preserve">      # </w:t>
      </w:r>
      <w:r w:rsidR="00470037" w:rsidRPr="0046594D">
        <w:rPr>
          <w:rFonts w:hint="eastAsia"/>
          <w:sz w:val="21"/>
          <w:szCs w:val="22"/>
        </w:rPr>
        <w:t xml:space="preserve"> Web interface framework</w:t>
      </w:r>
    </w:p>
    <w:p w14:paraId="34AB2005" w14:textId="77777777" w:rsidR="00AB4CD2" w:rsidRPr="0046594D" w:rsidRDefault="00C03711" w:rsidP="008B43EC">
      <w:pPr>
        <w:pStyle w:val="a9"/>
        <w:spacing w:after="0" w:line="240" w:lineRule="auto"/>
        <w:ind w:left="425"/>
        <w:rPr>
          <w:rFonts w:hint="eastAsia"/>
          <w:sz w:val="21"/>
          <w:szCs w:val="22"/>
        </w:rPr>
      </w:pPr>
      <w:r w:rsidRPr="0046594D">
        <w:rPr>
          <w:sz w:val="21"/>
          <w:szCs w:val="22"/>
        </w:rPr>
        <w:t>openai==1.0</w:t>
      </w:r>
      <w:r w:rsidR="00AB4CD2" w:rsidRPr="0046594D">
        <w:rPr>
          <w:rFonts w:hint="eastAsia"/>
          <w:sz w:val="21"/>
          <w:szCs w:val="22"/>
        </w:rPr>
        <w:t>.0</w:t>
      </w:r>
      <w:r w:rsidRPr="0046594D">
        <w:rPr>
          <w:sz w:val="21"/>
          <w:szCs w:val="22"/>
        </w:rPr>
        <w:t xml:space="preserve">      # </w:t>
      </w:r>
      <w:r w:rsidR="00AB4CD2" w:rsidRPr="0046594D">
        <w:rPr>
          <w:sz w:val="21"/>
          <w:szCs w:val="22"/>
        </w:rPr>
        <w:t>API client for LLM interaction</w:t>
      </w:r>
    </w:p>
    <w:p w14:paraId="56EB25B9" w14:textId="23F837B6" w:rsidR="00C03711" w:rsidRPr="0046594D" w:rsidRDefault="00C03711" w:rsidP="008B43EC">
      <w:pPr>
        <w:pStyle w:val="a9"/>
        <w:spacing w:after="0" w:line="240" w:lineRule="auto"/>
        <w:ind w:left="425"/>
        <w:rPr>
          <w:rFonts w:hint="eastAsia"/>
          <w:b/>
          <w:bCs/>
          <w:szCs w:val="22"/>
        </w:rPr>
      </w:pPr>
      <w:r w:rsidRPr="0046594D">
        <w:rPr>
          <w:b/>
          <w:bCs/>
          <w:szCs w:val="22"/>
        </w:rPr>
        <w:t xml:space="preserve">4.4 </w:t>
      </w:r>
      <w:r w:rsidR="00470037" w:rsidRPr="0046594D">
        <w:rPr>
          <w:rFonts w:hint="eastAsia"/>
          <w:b/>
          <w:bCs/>
          <w:szCs w:val="22"/>
        </w:rPr>
        <w:t>API Service Accounts</w:t>
      </w:r>
      <w:r w:rsidRPr="0046594D">
        <w:rPr>
          <w:b/>
          <w:bCs/>
          <w:szCs w:val="22"/>
        </w:rPr>
        <w:t xml:space="preserve"> </w:t>
      </w:r>
    </w:p>
    <w:p w14:paraId="1613034D" w14:textId="7E199F5B" w:rsidR="00C03711" w:rsidRPr="0046594D" w:rsidRDefault="00470037" w:rsidP="008B43EC">
      <w:pPr>
        <w:spacing w:after="0" w:line="240" w:lineRule="auto"/>
        <w:ind w:left="425"/>
        <w:rPr>
          <w:rFonts w:hint="eastAsia"/>
          <w:sz w:val="21"/>
          <w:szCs w:val="22"/>
        </w:rPr>
      </w:pPr>
      <w:r w:rsidRPr="0046594D">
        <w:rPr>
          <w:sz w:val="21"/>
          <w:szCs w:val="22"/>
        </w:rPr>
        <w:t>Alibaba Cloud DashScope Account</w:t>
      </w:r>
      <w:r w:rsidRPr="0046594D">
        <w:rPr>
          <w:rFonts w:ascii="Times New Roman" w:hAnsi="Times New Roman" w:cs="Times New Roman"/>
          <w:sz w:val="21"/>
          <w:szCs w:val="22"/>
        </w:rPr>
        <w:t>​</w:t>
      </w:r>
      <w:r w:rsidRPr="0046594D">
        <w:rPr>
          <w:sz w:val="21"/>
          <w:szCs w:val="22"/>
        </w:rPr>
        <w:t xml:space="preserve"> (obtain DASHSCOPE_API_KEY)</w:t>
      </w:r>
    </w:p>
    <w:p w14:paraId="72725352" w14:textId="5CAF4C43" w:rsidR="00C03711" w:rsidRPr="0046594D" w:rsidRDefault="00470037" w:rsidP="008B43EC">
      <w:pPr>
        <w:spacing w:after="0" w:line="240" w:lineRule="auto"/>
        <w:ind w:left="425"/>
        <w:rPr>
          <w:rFonts w:hint="eastAsia"/>
          <w:sz w:val="21"/>
          <w:szCs w:val="22"/>
        </w:rPr>
      </w:pPr>
      <w:r w:rsidRPr="0046594D">
        <w:rPr>
          <w:sz w:val="21"/>
          <w:szCs w:val="22"/>
        </w:rPr>
        <w:t>Zhipu AI Open Platform Account</w:t>
      </w:r>
      <w:r w:rsidRPr="0046594D">
        <w:rPr>
          <w:rFonts w:ascii="Times New Roman" w:hAnsi="Times New Roman" w:cs="Times New Roman"/>
          <w:sz w:val="21"/>
          <w:szCs w:val="22"/>
        </w:rPr>
        <w:t>​</w:t>
      </w:r>
      <w:r w:rsidRPr="0046594D">
        <w:rPr>
          <w:sz w:val="21"/>
          <w:szCs w:val="22"/>
        </w:rPr>
        <w:t xml:space="preserve"> (obtain ZHIPU_API_KEY)</w:t>
      </w:r>
    </w:p>
    <w:p w14:paraId="26F37364" w14:textId="764FA245" w:rsidR="00C03711" w:rsidRPr="0046594D" w:rsidRDefault="00D03FCE" w:rsidP="008B43EC">
      <w:pPr>
        <w:pStyle w:val="a9"/>
        <w:numPr>
          <w:ilvl w:val="0"/>
          <w:numId w:val="66"/>
        </w:numPr>
        <w:spacing w:after="0" w:line="240" w:lineRule="auto"/>
        <w:rPr>
          <w:rFonts w:hint="eastAsia"/>
          <w:b/>
          <w:bCs/>
          <w:sz w:val="24"/>
        </w:rPr>
      </w:pPr>
      <w:r w:rsidRPr="0046594D">
        <w:rPr>
          <w:rFonts w:hint="eastAsia"/>
          <w:b/>
          <w:bCs/>
          <w:sz w:val="24"/>
        </w:rPr>
        <w:t>E</w:t>
      </w:r>
      <w:r w:rsidR="007061C5" w:rsidRPr="0046594D">
        <w:rPr>
          <w:rFonts w:hint="eastAsia"/>
          <w:b/>
          <w:bCs/>
          <w:sz w:val="24"/>
        </w:rPr>
        <w:t>x</w:t>
      </w:r>
      <w:r w:rsidRPr="0046594D">
        <w:rPr>
          <w:b/>
          <w:bCs/>
          <w:sz w:val="24"/>
        </w:rPr>
        <w:t>perimental procedure</w:t>
      </w:r>
      <w:r w:rsidR="00C03711" w:rsidRPr="0046594D">
        <w:rPr>
          <w:b/>
          <w:bCs/>
          <w:sz w:val="24"/>
        </w:rPr>
        <w:t xml:space="preserve"> </w:t>
      </w:r>
    </w:p>
    <w:p w14:paraId="539CB466" w14:textId="77777777" w:rsidR="00470037" w:rsidRPr="0046594D" w:rsidRDefault="00C03711" w:rsidP="008B43EC">
      <w:pPr>
        <w:pStyle w:val="a9"/>
        <w:spacing w:after="0" w:line="240" w:lineRule="auto"/>
        <w:ind w:left="425"/>
        <w:rPr>
          <w:rFonts w:hint="eastAsia"/>
          <w:b/>
          <w:bCs/>
          <w:szCs w:val="22"/>
        </w:rPr>
      </w:pPr>
      <w:r w:rsidRPr="0046594D">
        <w:rPr>
          <w:b/>
          <w:bCs/>
          <w:szCs w:val="22"/>
        </w:rPr>
        <w:t xml:space="preserve">5.1 </w:t>
      </w:r>
      <w:r w:rsidR="00470037" w:rsidRPr="0046594D">
        <w:rPr>
          <w:rFonts w:hint="eastAsia"/>
          <w:b/>
          <w:bCs/>
          <w:szCs w:val="22"/>
        </w:rPr>
        <w:t xml:space="preserve"> Environment Preparation Phase</w:t>
      </w:r>
    </w:p>
    <w:p w14:paraId="77A77D8F" w14:textId="77777777" w:rsidR="00470037" w:rsidRPr="0046594D" w:rsidRDefault="00470037" w:rsidP="008B43EC">
      <w:pPr>
        <w:spacing w:after="0" w:line="240" w:lineRule="auto"/>
        <w:ind w:left="425"/>
        <w:rPr>
          <w:rFonts w:hint="eastAsia"/>
          <w:sz w:val="21"/>
          <w:szCs w:val="22"/>
        </w:rPr>
      </w:pPr>
      <w:r w:rsidRPr="0046594D">
        <w:rPr>
          <w:sz w:val="21"/>
          <w:szCs w:val="22"/>
        </w:rPr>
        <w:t>Install Python Environment:</w:t>
      </w:r>
      <w:r w:rsidRPr="0046594D">
        <w:rPr>
          <w:rFonts w:ascii="Times New Roman" w:hAnsi="Times New Roman" w:cs="Times New Roman"/>
          <w:sz w:val="21"/>
          <w:szCs w:val="22"/>
        </w:rPr>
        <w:t>​</w:t>
      </w:r>
      <w:r w:rsidRPr="0046594D">
        <w:rPr>
          <w:sz w:val="21"/>
          <w:szCs w:val="22"/>
        </w:rPr>
        <w:t xml:space="preserve"> Ensure that Python 3.10 or higher is correctly installed.</w:t>
      </w:r>
    </w:p>
    <w:p w14:paraId="49261FE3" w14:textId="77777777" w:rsidR="00470037" w:rsidRPr="0046594D" w:rsidRDefault="00470037" w:rsidP="008B43EC">
      <w:pPr>
        <w:spacing w:after="0" w:line="240" w:lineRule="auto"/>
        <w:ind w:left="425"/>
        <w:rPr>
          <w:rFonts w:hint="eastAsia"/>
          <w:sz w:val="21"/>
          <w:szCs w:val="22"/>
        </w:rPr>
      </w:pPr>
      <w:r w:rsidRPr="0046594D">
        <w:rPr>
          <w:sz w:val="21"/>
          <w:szCs w:val="22"/>
        </w:rPr>
        <w:t>Create a Virtual Environment:</w:t>
      </w:r>
    </w:p>
    <w:tbl>
      <w:tblPr>
        <w:tblStyle w:val="af1"/>
        <w:tblW w:w="0" w:type="auto"/>
        <w:tblInd w:w="1363" w:type="dxa"/>
        <w:tblLook w:val="04A0" w:firstRow="1" w:lastRow="0" w:firstColumn="1" w:lastColumn="0" w:noHBand="0" w:noVBand="1"/>
      </w:tblPr>
      <w:tblGrid>
        <w:gridCol w:w="4444"/>
      </w:tblGrid>
      <w:tr w:rsidR="00121B92" w:rsidRPr="0046594D" w14:paraId="31D0911F" w14:textId="77777777" w:rsidTr="00470037">
        <w:tc>
          <w:tcPr>
            <w:tcW w:w="4444" w:type="dxa"/>
          </w:tcPr>
          <w:p w14:paraId="2027CC2D" w14:textId="69531143" w:rsidR="00121B92" w:rsidRPr="0046594D" w:rsidRDefault="00121B92"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python -m venv llm_env</w:t>
            </w:r>
          </w:p>
        </w:tc>
      </w:tr>
      <w:tr w:rsidR="00121B92" w:rsidRPr="0046594D" w14:paraId="442D0132" w14:textId="77777777" w:rsidTr="00470037">
        <w:tc>
          <w:tcPr>
            <w:tcW w:w="4444" w:type="dxa"/>
          </w:tcPr>
          <w:p w14:paraId="1813A1A5" w14:textId="3116E395" w:rsidR="00121B92" w:rsidRPr="0046594D" w:rsidRDefault="00121B92"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llm_env\Scripts\activate     # Windows</w:t>
            </w:r>
          </w:p>
        </w:tc>
      </w:tr>
    </w:tbl>
    <w:p w14:paraId="35D131F0" w14:textId="4A402290" w:rsidR="00C03711" w:rsidRPr="0046594D" w:rsidRDefault="00C03711" w:rsidP="008B43EC">
      <w:pPr>
        <w:pStyle w:val="a9"/>
        <w:spacing w:after="0" w:line="240" w:lineRule="auto"/>
        <w:ind w:left="425"/>
        <w:rPr>
          <w:rFonts w:hint="eastAsia"/>
          <w:b/>
          <w:bCs/>
          <w:szCs w:val="22"/>
        </w:rPr>
      </w:pPr>
      <w:r w:rsidRPr="0046594D">
        <w:rPr>
          <w:b/>
          <w:bCs/>
          <w:szCs w:val="22"/>
        </w:rPr>
        <w:t xml:space="preserve">5.2 </w:t>
      </w:r>
      <w:r w:rsidR="00470037" w:rsidRPr="0046594D">
        <w:rPr>
          <w:rFonts w:hint="eastAsia"/>
          <w:b/>
          <w:bCs/>
          <w:szCs w:val="22"/>
        </w:rPr>
        <w:t>Dependency Installation</w:t>
      </w:r>
      <w:r w:rsidRPr="0046594D">
        <w:rPr>
          <w:b/>
          <w:bCs/>
          <w:szCs w:val="22"/>
        </w:rPr>
        <w:t xml:space="preserve"> </w:t>
      </w:r>
    </w:p>
    <w:tbl>
      <w:tblPr>
        <w:tblStyle w:val="af1"/>
        <w:tblW w:w="0" w:type="auto"/>
        <w:tblInd w:w="1383" w:type="dxa"/>
        <w:tblLook w:val="04A0" w:firstRow="1" w:lastRow="0" w:firstColumn="1" w:lastColumn="0" w:noHBand="0" w:noVBand="1"/>
      </w:tblPr>
      <w:tblGrid>
        <w:gridCol w:w="4394"/>
      </w:tblGrid>
      <w:tr w:rsidR="009D6EE9" w:rsidRPr="0046594D" w14:paraId="583592A6" w14:textId="77777777" w:rsidTr="00121B92">
        <w:tc>
          <w:tcPr>
            <w:tcW w:w="4394" w:type="dxa"/>
          </w:tcPr>
          <w:p w14:paraId="4B13F89E" w14:textId="58335DD4" w:rsidR="009D6EE9" w:rsidRPr="0046594D" w:rsidRDefault="00470037" w:rsidP="008B43EC">
            <w:pPr>
              <w:pStyle w:val="a9"/>
              <w:ind w:left="425"/>
              <w:rPr>
                <w:rFonts w:hint="eastAsia"/>
                <w:color w:val="AEAAAA" w:themeColor="background2" w:themeShade="BF"/>
                <w:sz w:val="13"/>
                <w:szCs w:val="13"/>
              </w:rPr>
            </w:pPr>
            <w:r w:rsidRPr="0046594D">
              <w:rPr>
                <w:rFonts w:ascii="Courier New" w:hAnsi="Courier New" w:cs="Courier New"/>
                <w:color w:val="AEAAAA" w:themeColor="background2" w:themeShade="BF"/>
                <w:sz w:val="13"/>
                <w:szCs w:val="13"/>
              </w:rPr>
              <w:t>pip install gradio openai</w:t>
            </w:r>
          </w:p>
        </w:tc>
      </w:tr>
    </w:tbl>
    <w:p w14:paraId="7953C5B5" w14:textId="381C042B" w:rsidR="00C03711" w:rsidRPr="0046594D" w:rsidRDefault="00C03711" w:rsidP="008B43EC">
      <w:pPr>
        <w:pStyle w:val="a9"/>
        <w:spacing w:after="0" w:line="240" w:lineRule="auto"/>
        <w:ind w:left="425"/>
        <w:rPr>
          <w:rFonts w:hint="eastAsia"/>
          <w:b/>
          <w:bCs/>
          <w:szCs w:val="22"/>
        </w:rPr>
      </w:pPr>
      <w:r w:rsidRPr="0046594D">
        <w:rPr>
          <w:b/>
          <w:bCs/>
          <w:szCs w:val="22"/>
        </w:rPr>
        <w:t xml:space="preserve">5.3 </w:t>
      </w:r>
      <w:r w:rsidR="00470037" w:rsidRPr="0046594D">
        <w:rPr>
          <w:rFonts w:hint="eastAsia"/>
          <w:b/>
          <w:bCs/>
          <w:szCs w:val="22"/>
        </w:rPr>
        <w:t>API Key Configuration</w:t>
      </w:r>
    </w:p>
    <w:p w14:paraId="13A39555" w14:textId="77777777" w:rsidR="00470037" w:rsidRPr="0046594D" w:rsidRDefault="00470037" w:rsidP="008B43EC">
      <w:pPr>
        <w:spacing w:after="0" w:line="240" w:lineRule="auto"/>
        <w:ind w:left="5" w:firstLine="420"/>
        <w:rPr>
          <w:rFonts w:hint="eastAsia"/>
          <w:sz w:val="21"/>
          <w:szCs w:val="22"/>
        </w:rPr>
      </w:pPr>
      <w:r w:rsidRPr="0046594D">
        <w:rPr>
          <w:rFonts w:hint="eastAsia"/>
          <w:sz w:val="21"/>
          <w:szCs w:val="22"/>
        </w:rPr>
        <w:t>Obtain API Keys:</w:t>
      </w:r>
    </w:p>
    <w:p w14:paraId="777A12A6" w14:textId="77777777" w:rsidR="00470037" w:rsidRPr="0046594D" w:rsidRDefault="00470037" w:rsidP="008B43EC">
      <w:pPr>
        <w:spacing w:after="0" w:line="240" w:lineRule="auto"/>
        <w:ind w:left="5" w:firstLine="420"/>
        <w:rPr>
          <w:rFonts w:hint="eastAsia"/>
          <w:sz w:val="21"/>
          <w:szCs w:val="22"/>
        </w:rPr>
      </w:pPr>
      <w:r w:rsidRPr="0046594D">
        <w:rPr>
          <w:sz w:val="21"/>
          <w:szCs w:val="22"/>
        </w:rPr>
        <w:t>  Log in to the Alibaba Cloud DashScope console and create an API Key.</w:t>
      </w:r>
    </w:p>
    <w:p w14:paraId="459EF7F5" w14:textId="674FAA39" w:rsidR="00470037" w:rsidRPr="0046594D" w:rsidRDefault="00470037" w:rsidP="008B43EC">
      <w:pPr>
        <w:spacing w:after="0" w:line="240" w:lineRule="auto"/>
        <w:ind w:left="5" w:firstLine="420"/>
        <w:rPr>
          <w:rFonts w:hint="eastAsia"/>
          <w:sz w:val="21"/>
          <w:szCs w:val="22"/>
        </w:rPr>
      </w:pPr>
      <w:r w:rsidRPr="0046594D">
        <w:rPr>
          <w:sz w:val="21"/>
          <w:szCs w:val="22"/>
        </w:rPr>
        <w:t>  Log in to the Zhipu AI Open Platform and create an API Key.</w:t>
      </w:r>
    </w:p>
    <w:p w14:paraId="08258881" w14:textId="1F442D92" w:rsidR="00C03711" w:rsidRPr="0046594D" w:rsidRDefault="00470037" w:rsidP="008B43EC">
      <w:pPr>
        <w:spacing w:after="0" w:line="240" w:lineRule="auto"/>
        <w:ind w:left="425"/>
        <w:rPr>
          <w:rFonts w:hint="eastAsia"/>
          <w:sz w:val="21"/>
          <w:szCs w:val="22"/>
        </w:rPr>
      </w:pPr>
      <w:r w:rsidRPr="0046594D">
        <w:rPr>
          <w:sz w:val="21"/>
          <w:szCs w:val="22"/>
        </w:rPr>
        <w:t>Set Environment Variables:</w:t>
      </w:r>
    </w:p>
    <w:tbl>
      <w:tblPr>
        <w:tblStyle w:val="af1"/>
        <w:tblW w:w="0" w:type="auto"/>
        <w:tblInd w:w="1413" w:type="dxa"/>
        <w:tblLook w:val="04A0" w:firstRow="1" w:lastRow="0" w:firstColumn="1" w:lastColumn="0" w:noHBand="0" w:noVBand="1"/>
      </w:tblPr>
      <w:tblGrid>
        <w:gridCol w:w="4678"/>
      </w:tblGrid>
      <w:tr w:rsidR="003425DD" w:rsidRPr="0046594D" w14:paraId="236778FB" w14:textId="77777777" w:rsidTr="006C6A3E">
        <w:tc>
          <w:tcPr>
            <w:tcW w:w="4678" w:type="dxa"/>
          </w:tcPr>
          <w:p w14:paraId="58753462" w14:textId="7AED5A4B"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 Windows PowerShell</w:t>
            </w:r>
          </w:p>
        </w:tc>
      </w:tr>
      <w:tr w:rsidR="003425DD" w:rsidRPr="0046594D" w14:paraId="30809AC3" w14:textId="77777777" w:rsidTr="006C6A3E">
        <w:tc>
          <w:tcPr>
            <w:tcW w:w="4678" w:type="dxa"/>
          </w:tcPr>
          <w:p w14:paraId="539905CE" w14:textId="700A547E"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$env:DASHSCOPE_API_KEY="your_aliyun_key"</w:t>
            </w:r>
          </w:p>
        </w:tc>
      </w:tr>
      <w:tr w:rsidR="003425DD" w:rsidRPr="0046594D" w14:paraId="202EADC8" w14:textId="77777777" w:rsidTr="006C6A3E">
        <w:tc>
          <w:tcPr>
            <w:tcW w:w="4678" w:type="dxa"/>
          </w:tcPr>
          <w:p w14:paraId="50BDE608" w14:textId="733C115C"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$env:ZHIPU_API_KEY="your_zhipu_key"</w:t>
            </w:r>
          </w:p>
        </w:tc>
      </w:tr>
    </w:tbl>
    <w:p w14:paraId="77E060CD" w14:textId="77777777" w:rsidR="00470037" w:rsidRPr="0046594D" w:rsidRDefault="00C03711" w:rsidP="008B43EC">
      <w:pPr>
        <w:pStyle w:val="a9"/>
        <w:spacing w:after="0" w:line="240" w:lineRule="auto"/>
        <w:ind w:left="425"/>
        <w:rPr>
          <w:rFonts w:hint="eastAsia"/>
          <w:b/>
          <w:bCs/>
          <w:szCs w:val="22"/>
        </w:rPr>
      </w:pPr>
      <w:r w:rsidRPr="0046594D">
        <w:rPr>
          <w:b/>
          <w:bCs/>
          <w:szCs w:val="22"/>
        </w:rPr>
        <w:t xml:space="preserve">5.4 </w:t>
      </w:r>
      <w:r w:rsidR="00470037" w:rsidRPr="0046594D">
        <w:rPr>
          <w:rFonts w:hint="eastAsia"/>
          <w:b/>
          <w:bCs/>
          <w:szCs w:val="22"/>
        </w:rPr>
        <w:t>Code Implementation</w:t>
      </w:r>
    </w:p>
    <w:p w14:paraId="44E9C259" w14:textId="024269B6" w:rsidR="00470037" w:rsidRPr="0046594D" w:rsidRDefault="00470037" w:rsidP="008B43EC">
      <w:pPr>
        <w:spacing w:after="0" w:line="240" w:lineRule="auto"/>
        <w:ind w:left="425"/>
        <w:rPr>
          <w:rFonts w:hint="eastAsia"/>
          <w:sz w:val="21"/>
          <w:szCs w:val="22"/>
        </w:rPr>
      </w:pPr>
      <w:r w:rsidRPr="0046594D">
        <w:rPr>
          <w:sz w:val="21"/>
          <w:szCs w:val="22"/>
        </w:rPr>
        <w:t>Create the main program file:</w:t>
      </w:r>
      <w:r w:rsidRPr="0046594D">
        <w:rPr>
          <w:rFonts w:ascii="Times New Roman" w:hAnsi="Times New Roman" w:cs="Times New Roman"/>
          <w:sz w:val="21"/>
          <w:szCs w:val="22"/>
        </w:rPr>
        <w:t>​</w:t>
      </w:r>
      <w:r w:rsidRPr="0046594D">
        <w:rPr>
          <w:sz w:val="21"/>
          <w:szCs w:val="22"/>
        </w:rPr>
        <w:t xml:space="preserve"> app.py</w:t>
      </w:r>
    </w:p>
    <w:p w14:paraId="2A087849" w14:textId="4A1ADB5E" w:rsidR="00D14788" w:rsidRPr="0046594D" w:rsidRDefault="00470037" w:rsidP="008B43EC">
      <w:pPr>
        <w:spacing w:after="0" w:line="240" w:lineRule="auto"/>
        <w:ind w:left="425"/>
        <w:rPr>
          <w:rFonts w:hint="eastAsia"/>
          <w:sz w:val="21"/>
          <w:szCs w:val="22"/>
        </w:rPr>
      </w:pPr>
      <w:r w:rsidRPr="0046594D">
        <w:rPr>
          <w:sz w:val="21"/>
          <w:szCs w:val="22"/>
        </w:rPr>
        <w:t>Import necessary libraries:</w:t>
      </w:r>
    </w:p>
    <w:tbl>
      <w:tblPr>
        <w:tblStyle w:val="af1"/>
        <w:tblW w:w="0" w:type="auto"/>
        <w:tblInd w:w="1413" w:type="dxa"/>
        <w:tblLook w:val="04A0" w:firstRow="1" w:lastRow="0" w:firstColumn="1" w:lastColumn="0" w:noHBand="0" w:noVBand="1"/>
      </w:tblPr>
      <w:tblGrid>
        <w:gridCol w:w="4394"/>
      </w:tblGrid>
      <w:tr w:rsidR="003425DD" w:rsidRPr="0046594D" w14:paraId="4568B569" w14:textId="77777777" w:rsidTr="00470037">
        <w:tc>
          <w:tcPr>
            <w:tcW w:w="4394" w:type="dxa"/>
          </w:tcPr>
          <w:p w14:paraId="428A0EDB" w14:textId="777A988F"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import os</w:t>
            </w:r>
          </w:p>
        </w:tc>
      </w:tr>
      <w:tr w:rsidR="003425DD" w:rsidRPr="0046594D" w14:paraId="08F48575" w14:textId="77777777" w:rsidTr="00470037">
        <w:tc>
          <w:tcPr>
            <w:tcW w:w="4394" w:type="dxa"/>
          </w:tcPr>
          <w:p w14:paraId="5D044C6B" w14:textId="4C33F9FC"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import gradio as gr</w:t>
            </w:r>
          </w:p>
        </w:tc>
      </w:tr>
      <w:tr w:rsidR="003425DD" w:rsidRPr="0046594D" w14:paraId="3BE3A1EF" w14:textId="77777777" w:rsidTr="00470037">
        <w:tc>
          <w:tcPr>
            <w:tcW w:w="4394" w:type="dxa"/>
          </w:tcPr>
          <w:p w14:paraId="27B09227" w14:textId="79CC5901"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from openai import OpenAI</w:t>
            </w:r>
          </w:p>
        </w:tc>
      </w:tr>
    </w:tbl>
    <w:p w14:paraId="5F340391" w14:textId="2B5CF8E2" w:rsidR="00C03711" w:rsidRPr="0046594D" w:rsidRDefault="00470037" w:rsidP="008B43EC">
      <w:pPr>
        <w:spacing w:after="0" w:line="240" w:lineRule="auto"/>
        <w:ind w:left="425"/>
        <w:rPr>
          <w:rFonts w:hint="eastAsia"/>
          <w:sz w:val="21"/>
          <w:szCs w:val="22"/>
        </w:rPr>
      </w:pPr>
      <w:r w:rsidRPr="0046594D">
        <w:rPr>
          <w:rFonts w:hint="eastAsia"/>
          <w:sz w:val="21"/>
          <w:szCs w:val="22"/>
        </w:rPr>
        <w:t>Configure model parameters:</w:t>
      </w:r>
    </w:p>
    <w:tbl>
      <w:tblPr>
        <w:tblStyle w:val="af1"/>
        <w:tblW w:w="6663" w:type="dxa"/>
        <w:tblInd w:w="1129" w:type="dxa"/>
        <w:tblLook w:val="04A0" w:firstRow="1" w:lastRow="0" w:firstColumn="1" w:lastColumn="0" w:noHBand="0" w:noVBand="1"/>
      </w:tblPr>
      <w:tblGrid>
        <w:gridCol w:w="6663"/>
      </w:tblGrid>
      <w:tr w:rsidR="003425DD" w:rsidRPr="0046594D" w14:paraId="5B461C2E" w14:textId="77777777" w:rsidTr="003425DD">
        <w:tc>
          <w:tcPr>
            <w:tcW w:w="6663" w:type="dxa"/>
          </w:tcPr>
          <w:p w14:paraId="3C992C52" w14:textId="54EE8C29" w:rsidR="003425DD" w:rsidRPr="0046594D" w:rsidRDefault="003425DD" w:rsidP="008B43EC">
            <w:pPr>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MODEL_CONFIGS = {</w:t>
            </w:r>
          </w:p>
        </w:tc>
      </w:tr>
      <w:tr w:rsidR="003425DD" w:rsidRPr="0046594D" w14:paraId="32B53851" w14:textId="77777777" w:rsidTr="003425DD">
        <w:tc>
          <w:tcPr>
            <w:tcW w:w="6663" w:type="dxa"/>
          </w:tcPr>
          <w:p w14:paraId="2BB3FB1C" w14:textId="593B4928"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w:t>
            </w:r>
            <w:r w:rsidRPr="0046594D">
              <w:rPr>
                <w:rFonts w:ascii="Courier New" w:hAnsi="Courier New" w:cs="Courier New"/>
                <w:color w:val="AEAAAA" w:themeColor="background2" w:themeShade="BF"/>
                <w:sz w:val="13"/>
                <w:szCs w:val="13"/>
              </w:rPr>
              <w:t>阿里云</w:t>
            </w:r>
            <w:r w:rsidRPr="0046594D">
              <w:rPr>
                <w:rFonts w:ascii="Courier New" w:hAnsi="Courier New" w:cs="Courier New"/>
                <w:color w:val="AEAAAA" w:themeColor="background2" w:themeShade="BF"/>
                <w:sz w:val="13"/>
                <w:szCs w:val="13"/>
              </w:rPr>
              <w:t>-</w:t>
            </w:r>
            <w:r w:rsidRPr="0046594D">
              <w:rPr>
                <w:rFonts w:ascii="Courier New" w:hAnsi="Courier New" w:cs="Courier New"/>
                <w:color w:val="AEAAAA" w:themeColor="background2" w:themeShade="BF"/>
                <w:sz w:val="13"/>
                <w:szCs w:val="13"/>
              </w:rPr>
              <w:t>通义千问</w:t>
            </w:r>
            <w:r w:rsidRPr="0046594D">
              <w:rPr>
                <w:rFonts w:ascii="Courier New" w:hAnsi="Courier New" w:cs="Courier New"/>
                <w:color w:val="AEAAAA" w:themeColor="background2" w:themeShade="BF"/>
                <w:sz w:val="13"/>
                <w:szCs w:val="13"/>
              </w:rPr>
              <w:t>": {</w:t>
            </w:r>
          </w:p>
        </w:tc>
      </w:tr>
      <w:tr w:rsidR="003425DD" w:rsidRPr="0046594D" w14:paraId="0707352B" w14:textId="77777777" w:rsidTr="003425DD">
        <w:tc>
          <w:tcPr>
            <w:tcW w:w="6663" w:type="dxa"/>
          </w:tcPr>
          <w:p w14:paraId="6D3E386A" w14:textId="5B42B79A"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"api_key": os.getenv("DASHSCOPE_API_KEY"),</w:t>
            </w:r>
          </w:p>
        </w:tc>
      </w:tr>
      <w:tr w:rsidR="003425DD" w:rsidRPr="0046594D" w14:paraId="2C4C47BC" w14:textId="77777777" w:rsidTr="003425DD">
        <w:tc>
          <w:tcPr>
            <w:tcW w:w="6663" w:type="dxa"/>
          </w:tcPr>
          <w:p w14:paraId="3A8F736F" w14:textId="494BD10F"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"base_url": "https://dashscope.aliyuncs.com/compatible-mode/v1",</w:t>
            </w:r>
          </w:p>
        </w:tc>
      </w:tr>
      <w:tr w:rsidR="003425DD" w:rsidRPr="0046594D" w14:paraId="2068862F" w14:textId="77777777" w:rsidTr="003425DD">
        <w:tc>
          <w:tcPr>
            <w:tcW w:w="6663" w:type="dxa"/>
          </w:tcPr>
          <w:p w14:paraId="0568CC0B" w14:textId="7605F437"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"model": "qwen-turbo"</w:t>
            </w:r>
          </w:p>
        </w:tc>
      </w:tr>
      <w:tr w:rsidR="003425DD" w:rsidRPr="0046594D" w14:paraId="78305B7E" w14:textId="77777777" w:rsidTr="003425DD">
        <w:tc>
          <w:tcPr>
            <w:tcW w:w="6663" w:type="dxa"/>
          </w:tcPr>
          <w:p w14:paraId="64F077CA" w14:textId="429B09E5"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w:t>
            </w:r>
          </w:p>
        </w:tc>
      </w:tr>
      <w:tr w:rsidR="003425DD" w:rsidRPr="0046594D" w14:paraId="269B80D9" w14:textId="77777777" w:rsidTr="003425DD">
        <w:tc>
          <w:tcPr>
            <w:tcW w:w="6663" w:type="dxa"/>
          </w:tcPr>
          <w:p w14:paraId="7232EC2D" w14:textId="457A3DB0" w:rsidR="003425DD" w:rsidRPr="0046594D" w:rsidRDefault="003425DD" w:rsidP="008B43EC">
            <w:pPr>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w:t>
            </w:r>
            <w:r w:rsidRPr="0046594D">
              <w:rPr>
                <w:rFonts w:ascii="Courier New" w:hAnsi="Courier New" w:cs="Courier New"/>
                <w:color w:val="AEAAAA" w:themeColor="background2" w:themeShade="BF"/>
                <w:sz w:val="13"/>
                <w:szCs w:val="13"/>
              </w:rPr>
              <w:t>智谱</w:t>
            </w:r>
            <w:r w:rsidRPr="0046594D">
              <w:rPr>
                <w:rFonts w:ascii="Courier New" w:hAnsi="Courier New" w:cs="Courier New"/>
                <w:color w:val="AEAAAA" w:themeColor="background2" w:themeShade="BF"/>
                <w:sz w:val="13"/>
                <w:szCs w:val="13"/>
              </w:rPr>
              <w:t>AI-ChatGLM": {</w:t>
            </w:r>
          </w:p>
        </w:tc>
      </w:tr>
      <w:tr w:rsidR="003425DD" w:rsidRPr="0046594D" w14:paraId="4EB27D44" w14:textId="77777777" w:rsidTr="003425DD">
        <w:tc>
          <w:tcPr>
            <w:tcW w:w="6663" w:type="dxa"/>
          </w:tcPr>
          <w:p w14:paraId="36AABA1B" w14:textId="652FE3B1"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"api_key": os.getenv("ZHIPU_API_KEY"),</w:t>
            </w:r>
          </w:p>
        </w:tc>
      </w:tr>
      <w:tr w:rsidR="003425DD" w:rsidRPr="0046594D" w14:paraId="33C51203" w14:textId="77777777" w:rsidTr="003425DD">
        <w:tc>
          <w:tcPr>
            <w:tcW w:w="6663" w:type="dxa"/>
          </w:tcPr>
          <w:p w14:paraId="307C8347" w14:textId="47B77B01"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"base_url": "https://open.bigmodel.cn/api/paas/v4/",</w:t>
            </w:r>
          </w:p>
        </w:tc>
      </w:tr>
      <w:tr w:rsidR="003425DD" w:rsidRPr="0046594D" w14:paraId="770ADFE5" w14:textId="77777777" w:rsidTr="003425DD">
        <w:tc>
          <w:tcPr>
            <w:tcW w:w="6663" w:type="dxa"/>
          </w:tcPr>
          <w:p w14:paraId="2A50C10D" w14:textId="4B849409"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"model": "glm-4"</w:t>
            </w:r>
          </w:p>
        </w:tc>
      </w:tr>
      <w:tr w:rsidR="003425DD" w:rsidRPr="0046594D" w14:paraId="5CC9E31D" w14:textId="77777777" w:rsidTr="003425DD">
        <w:tc>
          <w:tcPr>
            <w:tcW w:w="6663" w:type="dxa"/>
          </w:tcPr>
          <w:p w14:paraId="773C3BAA" w14:textId="43BEDE44"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w:t>
            </w:r>
          </w:p>
        </w:tc>
      </w:tr>
      <w:tr w:rsidR="003425DD" w:rsidRPr="0046594D" w14:paraId="4572B06C" w14:textId="77777777" w:rsidTr="003425DD">
        <w:tc>
          <w:tcPr>
            <w:tcW w:w="6663" w:type="dxa"/>
          </w:tcPr>
          <w:p w14:paraId="481AC134" w14:textId="44BB5DE5" w:rsidR="003425DD" w:rsidRPr="0046594D" w:rsidRDefault="003425DD" w:rsidP="008B43EC">
            <w:pPr>
              <w:pStyle w:val="a9"/>
              <w:ind w:left="425"/>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w:t>
            </w:r>
          </w:p>
        </w:tc>
      </w:tr>
    </w:tbl>
    <w:p w14:paraId="444B9053" w14:textId="785CF2E3" w:rsidR="00470037" w:rsidRPr="0046594D" w:rsidRDefault="00470037" w:rsidP="008B43EC">
      <w:pPr>
        <w:spacing w:after="0" w:line="240" w:lineRule="auto"/>
        <w:ind w:firstLine="360"/>
        <w:rPr>
          <w:rFonts w:hint="eastAsia"/>
          <w:sz w:val="21"/>
          <w:szCs w:val="22"/>
        </w:rPr>
      </w:pPr>
      <w:r w:rsidRPr="0046594D">
        <w:rPr>
          <w:sz w:val="21"/>
          <w:szCs w:val="22"/>
        </w:rPr>
        <w:t>Implement the core interaction function:</w:t>
      </w:r>
    </w:p>
    <w:p w14:paraId="21ECA947" w14:textId="77777777" w:rsidR="00470037" w:rsidRPr="0046594D" w:rsidRDefault="00470037" w:rsidP="008B43EC">
      <w:pPr>
        <w:pStyle w:val="a9"/>
        <w:spacing w:after="0" w:line="240" w:lineRule="auto"/>
        <w:rPr>
          <w:rFonts w:hint="eastAsia"/>
          <w:sz w:val="21"/>
          <w:szCs w:val="22"/>
        </w:rPr>
      </w:pPr>
      <w:r w:rsidRPr="0046594D">
        <w:rPr>
          <w:sz w:val="21"/>
          <w:szCs w:val="22"/>
        </w:rPr>
        <w:lastRenderedPageBreak/>
        <w:t>Handle user input</w:t>
      </w:r>
    </w:p>
    <w:p w14:paraId="0F26DC91" w14:textId="77777777" w:rsidR="00470037" w:rsidRPr="0046594D" w:rsidRDefault="00470037" w:rsidP="008B43EC">
      <w:pPr>
        <w:pStyle w:val="a9"/>
        <w:spacing w:after="0" w:line="240" w:lineRule="auto"/>
        <w:rPr>
          <w:rFonts w:hint="eastAsia"/>
          <w:sz w:val="21"/>
          <w:szCs w:val="22"/>
        </w:rPr>
      </w:pPr>
      <w:r w:rsidRPr="0046594D">
        <w:rPr>
          <w:sz w:val="21"/>
          <w:szCs w:val="22"/>
        </w:rPr>
        <w:t>Manage conversation history</w:t>
      </w:r>
    </w:p>
    <w:p w14:paraId="60E85CFF" w14:textId="77777777" w:rsidR="00470037" w:rsidRPr="0046594D" w:rsidRDefault="00470037" w:rsidP="008B43EC">
      <w:pPr>
        <w:pStyle w:val="a9"/>
        <w:spacing w:after="0" w:line="240" w:lineRule="auto"/>
        <w:rPr>
          <w:rFonts w:hint="eastAsia"/>
          <w:sz w:val="21"/>
          <w:szCs w:val="22"/>
        </w:rPr>
      </w:pPr>
      <w:r w:rsidRPr="0046594D">
        <w:rPr>
          <w:sz w:val="21"/>
          <w:szCs w:val="22"/>
        </w:rPr>
        <w:t>Call the corresponding API</w:t>
      </w:r>
    </w:p>
    <w:p w14:paraId="4D4496ED" w14:textId="77777777" w:rsidR="00470037" w:rsidRPr="0046594D" w:rsidRDefault="00470037" w:rsidP="008B43EC">
      <w:pPr>
        <w:pStyle w:val="a9"/>
        <w:spacing w:after="0" w:line="240" w:lineRule="auto"/>
        <w:rPr>
          <w:rFonts w:hint="eastAsia"/>
          <w:sz w:val="21"/>
          <w:szCs w:val="22"/>
        </w:rPr>
      </w:pPr>
      <w:r w:rsidRPr="0046594D">
        <w:rPr>
          <w:sz w:val="21"/>
          <w:szCs w:val="22"/>
        </w:rPr>
        <w:t>Process responses and errors</w:t>
      </w:r>
    </w:p>
    <w:p w14:paraId="5B5ED857" w14:textId="759A3091" w:rsidR="00470037" w:rsidRPr="0046594D" w:rsidRDefault="00470037" w:rsidP="008B43EC">
      <w:pPr>
        <w:spacing w:after="0" w:line="240" w:lineRule="auto"/>
        <w:ind w:firstLine="360"/>
        <w:rPr>
          <w:rFonts w:hint="eastAsia"/>
          <w:sz w:val="21"/>
          <w:szCs w:val="22"/>
        </w:rPr>
      </w:pPr>
      <w:r w:rsidRPr="0046594D">
        <w:rPr>
          <w:sz w:val="21"/>
          <w:szCs w:val="22"/>
        </w:rPr>
        <w:t>Build the Gradio interface:</w:t>
      </w:r>
    </w:p>
    <w:p w14:paraId="609E5E11" w14:textId="77777777" w:rsidR="00470037" w:rsidRPr="0046594D" w:rsidRDefault="00470037" w:rsidP="008B43EC">
      <w:pPr>
        <w:pStyle w:val="a9"/>
        <w:spacing w:after="0" w:line="240" w:lineRule="auto"/>
        <w:rPr>
          <w:rFonts w:hint="eastAsia"/>
          <w:sz w:val="21"/>
          <w:szCs w:val="22"/>
        </w:rPr>
      </w:pPr>
      <w:r w:rsidRPr="0046594D">
        <w:rPr>
          <w:sz w:val="21"/>
          <w:szCs w:val="22"/>
        </w:rPr>
        <w:t>Main chat window</w:t>
      </w:r>
    </w:p>
    <w:p w14:paraId="368B918F" w14:textId="77777777" w:rsidR="00470037" w:rsidRPr="0046594D" w:rsidRDefault="00470037" w:rsidP="008B43EC">
      <w:pPr>
        <w:pStyle w:val="a9"/>
        <w:spacing w:after="0" w:line="240" w:lineRule="auto"/>
        <w:rPr>
          <w:rFonts w:hint="eastAsia"/>
          <w:sz w:val="21"/>
          <w:szCs w:val="22"/>
        </w:rPr>
      </w:pPr>
      <w:r w:rsidRPr="0046594D">
        <w:rPr>
          <w:sz w:val="21"/>
          <w:szCs w:val="22"/>
        </w:rPr>
        <w:t>Model selection dropdown</w:t>
      </w:r>
    </w:p>
    <w:p w14:paraId="235BFD8F" w14:textId="77777777" w:rsidR="00470037" w:rsidRPr="0046594D" w:rsidRDefault="00470037" w:rsidP="008B43EC">
      <w:pPr>
        <w:pStyle w:val="a9"/>
        <w:spacing w:after="0" w:line="240" w:lineRule="auto"/>
        <w:rPr>
          <w:rFonts w:hint="eastAsia"/>
          <w:sz w:val="21"/>
          <w:szCs w:val="22"/>
        </w:rPr>
      </w:pPr>
      <w:r w:rsidRPr="0046594D">
        <w:rPr>
          <w:sz w:val="21"/>
          <w:szCs w:val="22"/>
        </w:rPr>
        <w:t>Temperature adjustment slider</w:t>
      </w:r>
    </w:p>
    <w:p w14:paraId="1B1B0BED" w14:textId="77777777" w:rsidR="00470037" w:rsidRPr="0046594D" w:rsidRDefault="00470037" w:rsidP="008B43EC">
      <w:pPr>
        <w:pStyle w:val="a9"/>
        <w:spacing w:after="0" w:line="240" w:lineRule="auto"/>
        <w:rPr>
          <w:rFonts w:hint="eastAsia"/>
          <w:sz w:val="21"/>
          <w:szCs w:val="22"/>
        </w:rPr>
      </w:pPr>
      <w:r w:rsidRPr="0046594D">
        <w:rPr>
          <w:sz w:val="21"/>
          <w:szCs w:val="22"/>
        </w:rPr>
        <w:t>Input box and action buttons</w:t>
      </w:r>
    </w:p>
    <w:p w14:paraId="0C1C8792" w14:textId="4A5313FB" w:rsidR="00C03711" w:rsidRPr="0046594D" w:rsidRDefault="00C03711" w:rsidP="008B43EC">
      <w:pPr>
        <w:pStyle w:val="a9"/>
        <w:spacing w:after="0" w:line="240" w:lineRule="auto"/>
        <w:ind w:left="425"/>
        <w:rPr>
          <w:rFonts w:hint="eastAsia"/>
          <w:b/>
          <w:bCs/>
          <w:szCs w:val="22"/>
        </w:rPr>
      </w:pPr>
      <w:r w:rsidRPr="0046594D">
        <w:rPr>
          <w:b/>
          <w:bCs/>
          <w:szCs w:val="22"/>
        </w:rPr>
        <w:t xml:space="preserve">5.5 </w:t>
      </w:r>
      <w:r w:rsidR="00470037" w:rsidRPr="0046594D">
        <w:rPr>
          <w:rFonts w:hint="eastAsia"/>
          <w:b/>
          <w:bCs/>
          <w:szCs w:val="22"/>
        </w:rPr>
        <w:t>Application Testing</w:t>
      </w:r>
    </w:p>
    <w:p w14:paraId="3D89A117" w14:textId="1F4824DB" w:rsidR="00C03711" w:rsidRPr="0046594D" w:rsidRDefault="00470037" w:rsidP="008B43EC">
      <w:pPr>
        <w:spacing w:after="0" w:line="240" w:lineRule="auto"/>
        <w:ind w:left="425"/>
        <w:rPr>
          <w:rFonts w:hint="eastAsia"/>
          <w:sz w:val="21"/>
          <w:szCs w:val="22"/>
        </w:rPr>
      </w:pPr>
      <w:r w:rsidRPr="0046594D">
        <w:rPr>
          <w:rFonts w:hint="eastAsia"/>
          <w:sz w:val="21"/>
          <w:szCs w:val="22"/>
        </w:rPr>
        <w:t>Launch the application:</w:t>
      </w:r>
    </w:p>
    <w:tbl>
      <w:tblPr>
        <w:tblStyle w:val="af1"/>
        <w:tblW w:w="0" w:type="auto"/>
        <w:tblInd w:w="1131" w:type="dxa"/>
        <w:tblLook w:val="04A0" w:firstRow="1" w:lastRow="0" w:firstColumn="1" w:lastColumn="0" w:noHBand="0" w:noVBand="1"/>
      </w:tblPr>
      <w:tblGrid>
        <w:gridCol w:w="4394"/>
      </w:tblGrid>
      <w:tr w:rsidR="00D03FCE" w:rsidRPr="0046594D" w14:paraId="506CB8BF" w14:textId="77777777" w:rsidTr="00121B92">
        <w:tc>
          <w:tcPr>
            <w:tcW w:w="4394" w:type="dxa"/>
          </w:tcPr>
          <w:p w14:paraId="541F50D4" w14:textId="650BC68E" w:rsidR="00D03FCE" w:rsidRPr="0046594D" w:rsidRDefault="00D03FCE" w:rsidP="00121B92">
            <w:pPr>
              <w:rPr>
                <w:rFonts w:ascii="Courier New" w:hAnsi="Courier New" w:cs="Courier New"/>
                <w:color w:val="AEAAAA" w:themeColor="background2" w:themeShade="BF"/>
                <w:sz w:val="13"/>
                <w:szCs w:val="13"/>
              </w:rPr>
            </w:pPr>
            <w:r w:rsidRPr="0046594D">
              <w:rPr>
                <w:rFonts w:ascii="Courier New" w:hAnsi="Courier New" w:cs="Courier New"/>
                <w:color w:val="AEAAAA" w:themeColor="background2" w:themeShade="BF"/>
                <w:sz w:val="13"/>
                <w:szCs w:val="13"/>
              </w:rPr>
              <w:t>python app.py</w:t>
            </w:r>
          </w:p>
        </w:tc>
      </w:tr>
    </w:tbl>
    <w:p w14:paraId="7B65C631" w14:textId="77777777" w:rsidR="00470037" w:rsidRPr="0046594D" w:rsidRDefault="00470037" w:rsidP="007061C5">
      <w:pPr>
        <w:spacing w:after="0" w:line="240" w:lineRule="auto"/>
        <w:ind w:firstLine="420"/>
        <w:rPr>
          <w:rFonts w:hint="eastAsia"/>
          <w:sz w:val="21"/>
          <w:szCs w:val="22"/>
        </w:rPr>
      </w:pPr>
      <w:r w:rsidRPr="0046594D">
        <w:rPr>
          <w:rFonts w:hint="eastAsia"/>
          <w:sz w:val="21"/>
          <w:szCs w:val="22"/>
        </w:rPr>
        <w:t>Functional Verification:</w:t>
      </w:r>
    </w:p>
    <w:p w14:paraId="2937B965" w14:textId="7BCD0328" w:rsidR="00470037" w:rsidRPr="0046594D" w:rsidRDefault="00470037" w:rsidP="008B43EC">
      <w:pPr>
        <w:spacing w:after="0" w:line="240" w:lineRule="auto"/>
        <w:rPr>
          <w:rFonts w:hint="eastAsia"/>
          <w:sz w:val="21"/>
          <w:szCs w:val="22"/>
        </w:rPr>
      </w:pPr>
      <w:r w:rsidRPr="0046594D">
        <w:rPr>
          <w:sz w:val="21"/>
          <w:szCs w:val="22"/>
        </w:rPr>
        <w:t xml:space="preserve">  </w:t>
      </w:r>
      <w:r w:rsidR="007061C5" w:rsidRPr="0046594D">
        <w:rPr>
          <w:sz w:val="21"/>
          <w:szCs w:val="22"/>
        </w:rPr>
        <w:tab/>
      </w:r>
      <w:r w:rsidRPr="0046594D">
        <w:rPr>
          <w:sz w:val="21"/>
          <w:szCs w:val="22"/>
        </w:rPr>
        <w:t>Test the model switching function.</w:t>
      </w:r>
    </w:p>
    <w:p w14:paraId="59D01728" w14:textId="02FF0614" w:rsidR="00470037" w:rsidRPr="0046594D" w:rsidRDefault="00470037" w:rsidP="008B43EC">
      <w:pPr>
        <w:spacing w:after="0" w:line="240" w:lineRule="auto"/>
        <w:rPr>
          <w:rFonts w:hint="eastAsia"/>
          <w:sz w:val="21"/>
          <w:szCs w:val="22"/>
        </w:rPr>
      </w:pPr>
      <w:r w:rsidRPr="0046594D">
        <w:rPr>
          <w:sz w:val="21"/>
          <w:szCs w:val="22"/>
        </w:rPr>
        <w:t xml:space="preserve">  </w:t>
      </w:r>
      <w:r w:rsidR="007061C5" w:rsidRPr="0046594D">
        <w:rPr>
          <w:sz w:val="21"/>
          <w:szCs w:val="22"/>
        </w:rPr>
        <w:tab/>
      </w:r>
      <w:r w:rsidRPr="0046594D">
        <w:rPr>
          <w:sz w:val="21"/>
          <w:szCs w:val="22"/>
        </w:rPr>
        <w:t>Verify the continuity of multi-turn dialogues.</w:t>
      </w:r>
    </w:p>
    <w:p w14:paraId="1F152D9A" w14:textId="0C98DA27" w:rsidR="00470037" w:rsidRPr="0046594D" w:rsidRDefault="00470037" w:rsidP="008B43EC">
      <w:pPr>
        <w:spacing w:after="0" w:line="240" w:lineRule="auto"/>
        <w:rPr>
          <w:rFonts w:hint="eastAsia"/>
          <w:sz w:val="21"/>
          <w:szCs w:val="22"/>
        </w:rPr>
      </w:pPr>
      <w:r w:rsidRPr="0046594D">
        <w:rPr>
          <w:sz w:val="21"/>
          <w:szCs w:val="22"/>
        </w:rPr>
        <w:t xml:space="preserve">  </w:t>
      </w:r>
      <w:r w:rsidR="007061C5" w:rsidRPr="0046594D">
        <w:rPr>
          <w:sz w:val="21"/>
          <w:szCs w:val="22"/>
        </w:rPr>
        <w:tab/>
      </w:r>
      <w:r w:rsidRPr="0046594D">
        <w:rPr>
          <w:sz w:val="21"/>
          <w:szCs w:val="22"/>
        </w:rPr>
        <w:t>Adjust the temperature parameter and observe changes in the output.</w:t>
      </w:r>
    </w:p>
    <w:p w14:paraId="2F8D3933" w14:textId="62ACC9A6" w:rsidR="00470037" w:rsidRPr="0046594D" w:rsidRDefault="00470037" w:rsidP="008B43EC">
      <w:pPr>
        <w:spacing w:after="0" w:line="240" w:lineRule="auto"/>
        <w:rPr>
          <w:rFonts w:hint="eastAsia"/>
          <w:sz w:val="21"/>
          <w:szCs w:val="22"/>
        </w:rPr>
      </w:pPr>
      <w:r w:rsidRPr="0046594D">
        <w:rPr>
          <w:sz w:val="21"/>
          <w:szCs w:val="22"/>
        </w:rPr>
        <w:t xml:space="preserve"> </w:t>
      </w:r>
      <w:r w:rsidR="007061C5" w:rsidRPr="0046594D">
        <w:rPr>
          <w:sz w:val="21"/>
          <w:szCs w:val="22"/>
        </w:rPr>
        <w:tab/>
      </w:r>
      <w:r w:rsidR="007061C5" w:rsidRPr="0046594D">
        <w:rPr>
          <w:sz w:val="21"/>
          <w:szCs w:val="22"/>
        </w:rPr>
        <w:tab/>
      </w:r>
      <w:r w:rsidRPr="0046594D">
        <w:rPr>
          <w:sz w:val="21"/>
          <w:szCs w:val="22"/>
        </w:rPr>
        <w:t>Test exception handling (e.g., for invalid API Key).</w:t>
      </w:r>
    </w:p>
    <w:p w14:paraId="6CBD2E9E" w14:textId="0A8AF3CC" w:rsidR="00C03711" w:rsidRPr="0046594D" w:rsidRDefault="00C03711" w:rsidP="007061C5">
      <w:pPr>
        <w:spacing w:after="0" w:line="240" w:lineRule="auto"/>
        <w:ind w:firstLine="420"/>
        <w:rPr>
          <w:rFonts w:hint="eastAsia"/>
          <w:b/>
          <w:bCs/>
          <w:szCs w:val="22"/>
        </w:rPr>
      </w:pPr>
      <w:r w:rsidRPr="0046594D">
        <w:rPr>
          <w:b/>
          <w:bCs/>
          <w:szCs w:val="22"/>
        </w:rPr>
        <w:t xml:space="preserve">5.6 </w:t>
      </w:r>
      <w:r w:rsidR="00470037" w:rsidRPr="0046594D">
        <w:rPr>
          <w:rFonts w:hint="eastAsia"/>
          <w:b/>
          <w:bCs/>
          <w:szCs w:val="22"/>
        </w:rPr>
        <w:t>Data Collection and Analysis</w:t>
      </w:r>
    </w:p>
    <w:p w14:paraId="73A45FCA" w14:textId="77777777" w:rsidR="00BC09B5" w:rsidRPr="0046594D" w:rsidRDefault="00BC09B5" w:rsidP="008B43EC">
      <w:pPr>
        <w:spacing w:after="0" w:line="240" w:lineRule="auto"/>
        <w:ind w:firstLine="420"/>
        <w:rPr>
          <w:rFonts w:hint="eastAsia"/>
          <w:sz w:val="21"/>
          <w:szCs w:val="22"/>
        </w:rPr>
      </w:pPr>
      <w:r w:rsidRPr="0046594D">
        <w:rPr>
          <w:sz w:val="21"/>
          <w:szCs w:val="22"/>
        </w:rPr>
        <w:t>Record model responses under different parameters.</w:t>
      </w:r>
    </w:p>
    <w:p w14:paraId="03FBBDCD" w14:textId="77777777" w:rsidR="00BC09B5" w:rsidRPr="0046594D" w:rsidRDefault="00BC09B5" w:rsidP="008B43EC">
      <w:pPr>
        <w:spacing w:after="0" w:line="240" w:lineRule="auto"/>
        <w:ind w:firstLine="420"/>
        <w:rPr>
          <w:rFonts w:hint="eastAsia"/>
          <w:sz w:val="21"/>
          <w:szCs w:val="22"/>
        </w:rPr>
      </w:pPr>
      <w:r w:rsidRPr="0046594D">
        <w:rPr>
          <w:sz w:val="21"/>
          <w:szCs w:val="22"/>
        </w:rPr>
        <w:t>Compare the performance of the two models under the same prompts.</w:t>
      </w:r>
    </w:p>
    <w:p w14:paraId="2FCF8567" w14:textId="7951F1DC" w:rsidR="00470037" w:rsidRPr="0046594D" w:rsidRDefault="00BC09B5" w:rsidP="008B43EC">
      <w:pPr>
        <w:spacing w:after="0" w:line="240" w:lineRule="auto"/>
        <w:ind w:firstLine="420"/>
        <w:rPr>
          <w:rFonts w:hint="eastAsia"/>
          <w:sz w:val="21"/>
          <w:szCs w:val="22"/>
        </w:rPr>
      </w:pPr>
      <w:r w:rsidRPr="0046594D">
        <w:rPr>
          <w:sz w:val="21"/>
          <w:szCs w:val="22"/>
        </w:rPr>
        <w:t>Analyze differences in response time and quality.</w:t>
      </w:r>
    </w:p>
    <w:p w14:paraId="21325918" w14:textId="3D6D9FB7" w:rsidR="00C03711" w:rsidRPr="0046594D" w:rsidRDefault="00D03FCE" w:rsidP="008B43EC">
      <w:pPr>
        <w:pStyle w:val="a9"/>
        <w:numPr>
          <w:ilvl w:val="0"/>
          <w:numId w:val="66"/>
        </w:numPr>
        <w:spacing w:after="0" w:line="240" w:lineRule="auto"/>
        <w:rPr>
          <w:rFonts w:hint="eastAsia"/>
          <w:b/>
          <w:bCs/>
          <w:sz w:val="24"/>
        </w:rPr>
      </w:pPr>
      <w:r w:rsidRPr="0046594D">
        <w:rPr>
          <w:rFonts w:hint="eastAsia"/>
          <w:b/>
          <w:bCs/>
          <w:sz w:val="24"/>
        </w:rPr>
        <w:t>E</w:t>
      </w:r>
      <w:r w:rsidR="00BD489B" w:rsidRPr="0046594D">
        <w:rPr>
          <w:b/>
          <w:bCs/>
          <w:sz w:val="24"/>
        </w:rPr>
        <w:t>xperimental phenomenon</w:t>
      </w:r>
    </w:p>
    <w:p w14:paraId="00DD91D0" w14:textId="5B0F7D41" w:rsidR="00C03711" w:rsidRPr="0046594D" w:rsidRDefault="00121B92" w:rsidP="008B43EC">
      <w:pPr>
        <w:spacing w:after="0" w:line="240" w:lineRule="auto"/>
        <w:ind w:left="425"/>
        <w:rPr>
          <w:rFonts w:hint="eastAsia"/>
          <w:sz w:val="21"/>
          <w:szCs w:val="22"/>
        </w:rPr>
      </w:pPr>
      <w:r w:rsidRPr="0046594D">
        <w:rPr>
          <w:rFonts w:hint="eastAsia"/>
          <w:sz w:val="21"/>
          <w:szCs w:val="22"/>
        </w:rPr>
        <w:t>s</w:t>
      </w:r>
      <w:r w:rsidR="00BD489B" w:rsidRPr="0046594D">
        <w:rPr>
          <w:sz w:val="21"/>
          <w:szCs w:val="22"/>
        </w:rPr>
        <w:t>creenshot of the application interface</w:t>
      </w:r>
    </w:p>
    <w:p w14:paraId="34CFDB56" w14:textId="43DCE3DB" w:rsidR="00FF6B76" w:rsidRPr="0046594D" w:rsidRDefault="00121B92" w:rsidP="008B43EC">
      <w:pPr>
        <w:pStyle w:val="a9"/>
        <w:spacing w:after="0" w:line="240" w:lineRule="auto"/>
        <w:ind w:left="1418"/>
        <w:rPr>
          <w:rFonts w:hint="eastAsia"/>
          <w:sz w:val="21"/>
          <w:szCs w:val="22"/>
        </w:rPr>
      </w:pPr>
      <w:r w:rsidRPr="0046594D">
        <w:rPr>
          <w:noProof/>
          <w:sz w:val="21"/>
          <w:szCs w:val="22"/>
        </w:rPr>
        <w:drawing>
          <wp:inline distT="0" distB="0" distL="0" distR="0" wp14:anchorId="0C1E1F08" wp14:editId="7F9C4CBB">
            <wp:extent cx="4384969" cy="1808329"/>
            <wp:effectExtent l="0" t="0" r="0" b="1905"/>
            <wp:docPr id="1983553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3431" name=""/>
                    <pic:cNvPicPr/>
                  </pic:nvPicPr>
                  <pic:blipFill rotWithShape="1">
                    <a:blip r:embed="rId8"/>
                    <a:srcRect t="11799" b="19777"/>
                    <a:stretch>
                      <a:fillRect/>
                    </a:stretch>
                  </pic:blipFill>
                  <pic:spPr bwMode="auto">
                    <a:xfrm>
                      <a:off x="0" y="0"/>
                      <a:ext cx="4410148" cy="1818713"/>
                    </a:xfrm>
                    <a:prstGeom prst="rect">
                      <a:avLst/>
                    </a:prstGeom>
                    <a:ln>
                      <a:noFill/>
                    </a:ln>
                    <a:extLst>
                      <a:ext uri="{53640926-AAD7-44D8-BBD7-CCE9431645EC}">
                        <a14:shadowObscured xmlns:a14="http://schemas.microsoft.com/office/drawing/2010/main"/>
                      </a:ext>
                    </a:extLst>
                  </pic:spPr>
                </pic:pic>
              </a:graphicData>
            </a:graphic>
          </wp:inline>
        </w:drawing>
      </w:r>
    </w:p>
    <w:p w14:paraId="5FD25407" w14:textId="57679337" w:rsidR="00C03711" w:rsidRPr="0046594D" w:rsidRDefault="00BD489B" w:rsidP="008B43EC">
      <w:pPr>
        <w:spacing w:after="0" w:line="240" w:lineRule="auto"/>
        <w:ind w:left="425"/>
        <w:rPr>
          <w:rFonts w:hint="eastAsia"/>
          <w:sz w:val="21"/>
          <w:szCs w:val="22"/>
        </w:rPr>
      </w:pPr>
      <w:r w:rsidRPr="0046594D">
        <w:rPr>
          <w:sz w:val="21"/>
          <w:szCs w:val="22"/>
        </w:rPr>
        <w:t>Dialogue process record diagram</w:t>
      </w:r>
    </w:p>
    <w:p w14:paraId="226B80B5" w14:textId="3BFC492F" w:rsidR="006C6A3E" w:rsidRPr="0046594D" w:rsidRDefault="006C6A3E" w:rsidP="008B43EC">
      <w:pPr>
        <w:pStyle w:val="a9"/>
        <w:spacing w:after="0" w:line="240" w:lineRule="auto"/>
        <w:ind w:left="992"/>
        <w:rPr>
          <w:rFonts w:hint="eastAsia"/>
          <w:sz w:val="21"/>
          <w:szCs w:val="22"/>
        </w:rPr>
      </w:pPr>
      <w:r w:rsidRPr="0046594D">
        <w:rPr>
          <w:sz w:val="21"/>
          <w:szCs w:val="22"/>
        </w:rPr>
        <w:t>A conversation with Alibaba Cloud</w:t>
      </w:r>
      <w:r w:rsidR="008B43EC" w:rsidRPr="0046594D">
        <w:rPr>
          <w:rFonts w:hint="eastAsia"/>
          <w:sz w:val="21"/>
          <w:szCs w:val="22"/>
        </w:rPr>
        <w:t xml:space="preserve"> and</w:t>
      </w:r>
      <w:r w:rsidR="008B43EC" w:rsidRPr="0046594D">
        <w:rPr>
          <w:sz w:val="21"/>
          <w:szCs w:val="22"/>
        </w:rPr>
        <w:t xml:space="preserve"> A conversation with Zhipu AI</w:t>
      </w:r>
    </w:p>
    <w:p w14:paraId="3986AD28" w14:textId="474A79A4" w:rsidR="003F56F9" w:rsidRPr="0046594D" w:rsidRDefault="003F56F9" w:rsidP="008B43EC">
      <w:pPr>
        <w:pStyle w:val="a9"/>
        <w:spacing w:after="0" w:line="240" w:lineRule="auto"/>
        <w:ind w:left="992"/>
        <w:rPr>
          <w:rFonts w:hint="eastAsia"/>
          <w:sz w:val="21"/>
          <w:szCs w:val="22"/>
        </w:rPr>
      </w:pPr>
      <w:r w:rsidRPr="0046594D">
        <w:rPr>
          <w:noProof/>
          <w:sz w:val="21"/>
          <w:szCs w:val="22"/>
        </w:rPr>
        <w:lastRenderedPageBreak/>
        <w:drawing>
          <wp:inline distT="0" distB="0" distL="0" distR="0" wp14:anchorId="455B3D6F" wp14:editId="3EBA6F1F">
            <wp:extent cx="1649046" cy="2578915"/>
            <wp:effectExtent l="0" t="0" r="8890" b="0"/>
            <wp:docPr id="95756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9069" name=""/>
                    <pic:cNvPicPr/>
                  </pic:nvPicPr>
                  <pic:blipFill>
                    <a:blip r:embed="rId9"/>
                    <a:stretch>
                      <a:fillRect/>
                    </a:stretch>
                  </pic:blipFill>
                  <pic:spPr>
                    <a:xfrm>
                      <a:off x="0" y="0"/>
                      <a:ext cx="1699589" cy="2657958"/>
                    </a:xfrm>
                    <a:prstGeom prst="rect">
                      <a:avLst/>
                    </a:prstGeom>
                  </pic:spPr>
                </pic:pic>
              </a:graphicData>
            </a:graphic>
          </wp:inline>
        </w:drawing>
      </w:r>
      <w:r w:rsidR="008B43EC" w:rsidRPr="0046594D">
        <w:rPr>
          <w:rFonts w:hint="eastAsia"/>
          <w:sz w:val="21"/>
          <w:szCs w:val="22"/>
        </w:rPr>
        <w:t xml:space="preserve">        </w:t>
      </w:r>
      <w:r w:rsidRPr="0046594D">
        <w:rPr>
          <w:noProof/>
          <w:sz w:val="21"/>
          <w:szCs w:val="22"/>
        </w:rPr>
        <w:drawing>
          <wp:inline distT="0" distB="0" distL="0" distR="0" wp14:anchorId="5DC215F6" wp14:editId="063CC660">
            <wp:extent cx="2414954" cy="2640283"/>
            <wp:effectExtent l="0" t="0" r="4445" b="8255"/>
            <wp:docPr id="150407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5183" name=""/>
                    <pic:cNvPicPr/>
                  </pic:nvPicPr>
                  <pic:blipFill>
                    <a:blip r:embed="rId10"/>
                    <a:stretch>
                      <a:fillRect/>
                    </a:stretch>
                  </pic:blipFill>
                  <pic:spPr>
                    <a:xfrm>
                      <a:off x="0" y="0"/>
                      <a:ext cx="2465033" cy="2695035"/>
                    </a:xfrm>
                    <a:prstGeom prst="rect">
                      <a:avLst/>
                    </a:prstGeom>
                  </pic:spPr>
                </pic:pic>
              </a:graphicData>
            </a:graphic>
          </wp:inline>
        </w:drawing>
      </w:r>
    </w:p>
    <w:p w14:paraId="32429236" w14:textId="55B03254" w:rsidR="006C6A3E" w:rsidRPr="0046594D" w:rsidRDefault="006C6A3E" w:rsidP="008B43EC">
      <w:pPr>
        <w:pStyle w:val="a9"/>
        <w:spacing w:after="0" w:line="240" w:lineRule="auto"/>
        <w:ind w:left="992"/>
        <w:rPr>
          <w:rFonts w:hint="eastAsia"/>
          <w:sz w:val="21"/>
          <w:szCs w:val="22"/>
        </w:rPr>
      </w:pPr>
      <w:r w:rsidRPr="0046594D">
        <w:rPr>
          <w:sz w:val="21"/>
          <w:szCs w:val="22"/>
        </w:rPr>
        <w:t>Comparison at different temperatures</w:t>
      </w:r>
      <w:r w:rsidR="00214719">
        <w:rPr>
          <w:rFonts w:hint="eastAsia"/>
          <w:sz w:val="21"/>
          <w:szCs w:val="22"/>
        </w:rPr>
        <w:t>/Top_p</w:t>
      </w:r>
    </w:p>
    <w:p w14:paraId="0B2BA0D4" w14:textId="74B4C2D9" w:rsidR="003F56F9" w:rsidRPr="0046594D" w:rsidRDefault="003F56F9" w:rsidP="008B43EC">
      <w:pPr>
        <w:pStyle w:val="a9"/>
        <w:spacing w:after="0" w:line="240" w:lineRule="auto"/>
        <w:ind w:left="992"/>
        <w:rPr>
          <w:rFonts w:hint="eastAsia"/>
          <w:sz w:val="21"/>
          <w:szCs w:val="22"/>
        </w:rPr>
      </w:pPr>
    </w:p>
    <w:p w14:paraId="5EF275DA" w14:textId="6BD399F4" w:rsidR="00E738E4" w:rsidRPr="0046594D" w:rsidRDefault="00E13AFF" w:rsidP="008B43EC">
      <w:pPr>
        <w:pStyle w:val="a9"/>
        <w:spacing w:after="0" w:line="240" w:lineRule="auto"/>
        <w:ind w:left="992"/>
        <w:rPr>
          <w:rFonts w:hint="eastAsia"/>
          <w:sz w:val="21"/>
          <w:szCs w:val="22"/>
        </w:rPr>
      </w:pPr>
      <w:r w:rsidRPr="0046594D">
        <w:rPr>
          <w:noProof/>
          <w:sz w:val="21"/>
          <w:szCs w:val="22"/>
        </w:rPr>
        <w:drawing>
          <wp:inline distT="0" distB="0" distL="0" distR="0" wp14:anchorId="7EE1B77E" wp14:editId="6DCF3A4D">
            <wp:extent cx="4533261" cy="2306472"/>
            <wp:effectExtent l="0" t="0" r="1270" b="0"/>
            <wp:docPr id="1135961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61005" name=""/>
                    <pic:cNvPicPr/>
                  </pic:nvPicPr>
                  <pic:blipFill>
                    <a:blip r:embed="rId11"/>
                    <a:stretch>
                      <a:fillRect/>
                    </a:stretch>
                  </pic:blipFill>
                  <pic:spPr>
                    <a:xfrm>
                      <a:off x="0" y="0"/>
                      <a:ext cx="4584409" cy="2332496"/>
                    </a:xfrm>
                    <a:prstGeom prst="rect">
                      <a:avLst/>
                    </a:prstGeom>
                  </pic:spPr>
                </pic:pic>
              </a:graphicData>
            </a:graphic>
          </wp:inline>
        </w:drawing>
      </w:r>
      <w:r w:rsidRPr="0046594D">
        <w:rPr>
          <w:noProof/>
          <w:sz w:val="21"/>
          <w:szCs w:val="22"/>
        </w:rPr>
        <w:drawing>
          <wp:inline distT="0" distB="0" distL="0" distR="0" wp14:anchorId="2FC60A6C" wp14:editId="698505C3">
            <wp:extent cx="3114663" cy="2316685"/>
            <wp:effectExtent l="0" t="0" r="0" b="7620"/>
            <wp:docPr id="1976016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16684" name=""/>
                    <pic:cNvPicPr/>
                  </pic:nvPicPr>
                  <pic:blipFill>
                    <a:blip r:embed="rId12"/>
                    <a:stretch>
                      <a:fillRect/>
                    </a:stretch>
                  </pic:blipFill>
                  <pic:spPr>
                    <a:xfrm>
                      <a:off x="0" y="0"/>
                      <a:ext cx="3114663" cy="2316685"/>
                    </a:xfrm>
                    <a:prstGeom prst="rect">
                      <a:avLst/>
                    </a:prstGeom>
                  </pic:spPr>
                </pic:pic>
              </a:graphicData>
            </a:graphic>
          </wp:inline>
        </w:drawing>
      </w:r>
    </w:p>
    <w:p w14:paraId="5043FE4C" w14:textId="3D6F6FF5" w:rsidR="00A12289" w:rsidRPr="0046594D" w:rsidRDefault="00E738E4" w:rsidP="0046594D">
      <w:pPr>
        <w:pStyle w:val="a9"/>
        <w:spacing w:after="0" w:line="240" w:lineRule="auto"/>
        <w:ind w:left="992"/>
        <w:rPr>
          <w:rFonts w:hint="eastAsia"/>
          <w:sz w:val="21"/>
          <w:szCs w:val="22"/>
        </w:rPr>
      </w:pPr>
      <w:r w:rsidRPr="0046594D">
        <w:rPr>
          <w:noProof/>
          <w:sz w:val="21"/>
          <w:szCs w:val="22"/>
        </w:rPr>
        <w:lastRenderedPageBreak/>
        <w:drawing>
          <wp:inline distT="0" distB="0" distL="0" distR="0" wp14:anchorId="185A33F4" wp14:editId="043B5AAD">
            <wp:extent cx="2109418" cy="1509713"/>
            <wp:effectExtent l="0" t="0" r="5715" b="0"/>
            <wp:docPr id="2108974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74136" name=""/>
                    <pic:cNvPicPr/>
                  </pic:nvPicPr>
                  <pic:blipFill rotWithShape="1">
                    <a:blip r:embed="rId13"/>
                    <a:srcRect l="26791"/>
                    <a:stretch>
                      <a:fillRect/>
                    </a:stretch>
                  </pic:blipFill>
                  <pic:spPr bwMode="auto">
                    <a:xfrm>
                      <a:off x="0" y="0"/>
                      <a:ext cx="2126535" cy="1521963"/>
                    </a:xfrm>
                    <a:prstGeom prst="rect">
                      <a:avLst/>
                    </a:prstGeom>
                    <a:ln>
                      <a:noFill/>
                    </a:ln>
                    <a:extLst>
                      <a:ext uri="{53640926-AAD7-44D8-BBD7-CCE9431645EC}">
                        <a14:shadowObscured xmlns:a14="http://schemas.microsoft.com/office/drawing/2010/main"/>
                      </a:ext>
                    </a:extLst>
                  </pic:spPr>
                </pic:pic>
              </a:graphicData>
            </a:graphic>
          </wp:inline>
        </w:drawing>
      </w:r>
      <w:r w:rsidRPr="0046594D">
        <w:rPr>
          <w:noProof/>
          <w:sz w:val="21"/>
          <w:szCs w:val="22"/>
        </w:rPr>
        <w:drawing>
          <wp:inline distT="0" distB="0" distL="0" distR="0" wp14:anchorId="413FC341" wp14:editId="6EAFDC75">
            <wp:extent cx="2282156" cy="1277707"/>
            <wp:effectExtent l="0" t="0" r="4445" b="0"/>
            <wp:docPr id="978682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82298" name=""/>
                    <pic:cNvPicPr/>
                  </pic:nvPicPr>
                  <pic:blipFill rotWithShape="1">
                    <a:blip r:embed="rId14"/>
                    <a:srcRect l="25660"/>
                    <a:stretch>
                      <a:fillRect/>
                    </a:stretch>
                  </pic:blipFill>
                  <pic:spPr bwMode="auto">
                    <a:xfrm>
                      <a:off x="0" y="0"/>
                      <a:ext cx="2361566" cy="1322166"/>
                    </a:xfrm>
                    <a:prstGeom prst="rect">
                      <a:avLst/>
                    </a:prstGeom>
                    <a:ln>
                      <a:noFill/>
                    </a:ln>
                    <a:extLst>
                      <a:ext uri="{53640926-AAD7-44D8-BBD7-CCE9431645EC}">
                        <a14:shadowObscured xmlns:a14="http://schemas.microsoft.com/office/drawing/2010/main"/>
                      </a:ext>
                    </a:extLst>
                  </pic:spPr>
                </pic:pic>
              </a:graphicData>
            </a:graphic>
          </wp:inline>
        </w:drawing>
      </w:r>
    </w:p>
    <w:p w14:paraId="664C7A65" w14:textId="758D21F5" w:rsidR="00C03711" w:rsidRPr="0046594D" w:rsidRDefault="00D03FCE" w:rsidP="008B43EC">
      <w:pPr>
        <w:pStyle w:val="a9"/>
        <w:numPr>
          <w:ilvl w:val="0"/>
          <w:numId w:val="66"/>
        </w:numPr>
        <w:spacing w:after="0" w:line="240" w:lineRule="auto"/>
        <w:rPr>
          <w:rFonts w:hint="eastAsia"/>
          <w:b/>
          <w:bCs/>
          <w:sz w:val="24"/>
        </w:rPr>
      </w:pPr>
      <w:r w:rsidRPr="0046594D">
        <w:rPr>
          <w:rFonts w:hint="eastAsia"/>
          <w:b/>
          <w:bCs/>
          <w:sz w:val="24"/>
        </w:rPr>
        <w:t>A</w:t>
      </w:r>
      <w:r w:rsidRPr="0046594D">
        <w:rPr>
          <w:b/>
          <w:bCs/>
          <w:sz w:val="24"/>
        </w:rPr>
        <w:t>nalysis and discussion</w:t>
      </w:r>
    </w:p>
    <w:p w14:paraId="1F0065B0" w14:textId="5272D76B" w:rsidR="00C03711" w:rsidRPr="0046594D" w:rsidRDefault="00C03711" w:rsidP="007061C5">
      <w:pPr>
        <w:pStyle w:val="a9"/>
        <w:spacing w:after="0" w:line="240" w:lineRule="auto"/>
        <w:ind w:left="425"/>
        <w:rPr>
          <w:rFonts w:hint="eastAsia"/>
          <w:b/>
          <w:bCs/>
          <w:szCs w:val="22"/>
        </w:rPr>
      </w:pPr>
      <w:r w:rsidRPr="0046594D">
        <w:rPr>
          <w:b/>
          <w:bCs/>
          <w:szCs w:val="22"/>
        </w:rPr>
        <w:t xml:space="preserve">7.1 </w:t>
      </w:r>
      <w:r w:rsidR="00C86112" w:rsidRPr="0046594D">
        <w:rPr>
          <w:b/>
          <w:bCs/>
          <w:szCs w:val="22"/>
        </w:rPr>
        <w:t>Analysis of the differences in API Calls among different models</w:t>
      </w:r>
    </w:p>
    <w:p w14:paraId="112475F4" w14:textId="1F26D221" w:rsidR="00C86112" w:rsidRPr="0046594D" w:rsidRDefault="00C86112" w:rsidP="008B43EC">
      <w:pPr>
        <w:spacing w:after="0" w:line="240" w:lineRule="auto"/>
        <w:ind w:left="420" w:firstLine="420"/>
        <w:rPr>
          <w:rFonts w:hint="eastAsia"/>
          <w:sz w:val="21"/>
          <w:szCs w:val="22"/>
        </w:rPr>
      </w:pPr>
      <w:r w:rsidRPr="0046594D">
        <w:rPr>
          <w:rFonts w:hint="eastAsia"/>
          <w:sz w:val="21"/>
          <w:szCs w:val="22"/>
        </w:rPr>
        <w:t>Based on our experiments, we found that even though both Alibaba Cloud's DashScope and Zhipu AI offer OpenAI-compatible APIs, there are some notable divergences when you actually make the calls. For starters, their base endpoints are completely different—one points to DashScope's gateway and the other to Zhipu's platform. Then, looking at authentication, while both use Bearer tokens, the format of the API keys themselves isn't the same; you'll notice Alibaba's keys start with 'sk-'.</w:t>
      </w:r>
    </w:p>
    <w:p w14:paraId="774CCF32" w14:textId="77777777" w:rsidR="00AB4CD2" w:rsidRPr="0046594D" w:rsidRDefault="00AB4CD2" w:rsidP="008B43EC">
      <w:pPr>
        <w:spacing w:after="0" w:line="240" w:lineRule="auto"/>
        <w:ind w:left="420" w:firstLine="420"/>
        <w:rPr>
          <w:rFonts w:hint="eastAsia"/>
          <w:sz w:val="21"/>
          <w:szCs w:val="22"/>
        </w:rPr>
      </w:pPr>
      <w:r w:rsidRPr="0046594D">
        <w:rPr>
          <w:sz w:val="21"/>
          <w:szCs w:val="22"/>
        </w:rPr>
        <w:t>The parameters they support can especially trip you up. For instance, the acceptable range for the 'temperature' argument varies—Zhipu GLM-4 strictly requires values within (0, 1.0], while Alibaba Qwen supports [0.0, 2.0) but excludes 2.0 itself. They also impose different limits on the maximum number of tokens and default values for penalties.</w:t>
      </w:r>
    </w:p>
    <w:p w14:paraId="5C3F91C1" w14:textId="51A9D58F" w:rsidR="00AB4CD2" w:rsidRPr="0046594D" w:rsidRDefault="00AB4CD2" w:rsidP="008B43EC">
      <w:pPr>
        <w:spacing w:after="0" w:line="240" w:lineRule="auto"/>
        <w:ind w:left="420" w:firstLine="420"/>
        <w:rPr>
          <w:rFonts w:hint="eastAsia"/>
          <w:sz w:val="21"/>
          <w:szCs w:val="22"/>
        </w:rPr>
      </w:pPr>
      <w:r w:rsidRPr="0046594D">
        <w:rPr>
          <w:sz w:val="21"/>
          <w:szCs w:val="22"/>
        </w:rPr>
        <w:t>While the OpenAI SDK provides a unified response format, the models exhibit different latency patterns and logical density in their outputs; for example, one model might be more verbose in its reasoning than the other under identical prompts. Therefore, the implementation must focus on parameter normalization rather than just parsing logic.</w:t>
      </w:r>
    </w:p>
    <w:p w14:paraId="08E2DABF" w14:textId="4D65439A" w:rsidR="00C03711" w:rsidRPr="0046594D" w:rsidRDefault="00C03711" w:rsidP="008B43EC">
      <w:pPr>
        <w:pStyle w:val="a9"/>
        <w:spacing w:after="0" w:line="240" w:lineRule="auto"/>
        <w:ind w:left="425"/>
        <w:rPr>
          <w:rFonts w:hint="eastAsia"/>
          <w:b/>
          <w:bCs/>
          <w:szCs w:val="22"/>
        </w:rPr>
      </w:pPr>
      <w:r w:rsidRPr="0046594D">
        <w:rPr>
          <w:b/>
          <w:bCs/>
          <w:szCs w:val="22"/>
        </w:rPr>
        <w:t xml:space="preserve">7.2 </w:t>
      </w:r>
      <w:r w:rsidR="00C86112" w:rsidRPr="0046594D">
        <w:rPr>
          <w:b/>
          <w:bCs/>
          <w:szCs w:val="22"/>
        </w:rPr>
        <w:t>Principles and Practices of User Interface Design</w:t>
      </w:r>
    </w:p>
    <w:p w14:paraId="7FACED15" w14:textId="51125ED3" w:rsidR="00C86112" w:rsidRPr="0046594D" w:rsidRDefault="00C86112" w:rsidP="008B43EC">
      <w:pPr>
        <w:spacing w:after="0" w:line="240" w:lineRule="auto"/>
        <w:ind w:left="420" w:firstLine="420"/>
        <w:rPr>
          <w:rFonts w:hint="eastAsia"/>
          <w:sz w:val="21"/>
          <w:szCs w:val="22"/>
        </w:rPr>
      </w:pPr>
      <w:r w:rsidRPr="0046594D">
        <w:rPr>
          <w:rFonts w:hint="eastAsia"/>
          <w:sz w:val="21"/>
          <w:szCs w:val="22"/>
        </w:rPr>
        <w:t>The interface crafted for this experiment was designed by adhering to core HCI best practices. For visibility, all primary functions—like the chat window, model selector, and parameter controls—are immediately accessible, and the system provides clear feedback through colors and text so you’re never left guessing. We maintained a cohesive visual language and consistent interaction patterns throughout, so sending a message feels the same whether you click the button or just hit Enter. The design also prioritizes clear feedback; for example, a loading indicator appears during API calls, and you get unambiguous success or error messages. We’ve built in safeguards like input validation to prevent faulty requests and robust error handling to keep the app stable. To boost efficiency, common actions support keyboard shortcuts, and the layout is streamlined to minimize unnecessary mouse movement. Real-world testing shows this approach really lowers the learning curve and speeds up interaction. The model-switching feature, in particular, lets users directly compare how different LLMs perform, which just makes the whole experience more intuitive.</w:t>
      </w:r>
    </w:p>
    <w:p w14:paraId="7AF86593" w14:textId="51C5FF64" w:rsidR="00AB4CD2" w:rsidRPr="0046594D" w:rsidRDefault="00AB4CD2" w:rsidP="008B43EC">
      <w:pPr>
        <w:spacing w:after="0" w:line="240" w:lineRule="auto"/>
        <w:ind w:left="420" w:firstLine="420"/>
        <w:rPr>
          <w:rFonts w:hint="eastAsia"/>
          <w:sz w:val="21"/>
          <w:szCs w:val="22"/>
        </w:rPr>
      </w:pPr>
      <w:r w:rsidRPr="0046594D">
        <w:rPr>
          <w:sz w:val="21"/>
          <w:szCs w:val="22"/>
        </w:rPr>
        <w:t xml:space="preserve">From a technical HCI perspective, we implemented Graceful Degradation. Since Zhipu AI crashes if the temperature exceeds 1.0, our back-end automatically caps the </w:t>
      </w:r>
      <w:r w:rsidRPr="0046594D">
        <w:rPr>
          <w:sz w:val="21"/>
          <w:szCs w:val="22"/>
        </w:rPr>
        <w:lastRenderedPageBreak/>
        <w:t>value at 0.99 regardless of the UI slider's position. This ensures 'Error Prevention,' a key usability heuristic, by keeping the system functional even with extreme user inputs.</w:t>
      </w:r>
    </w:p>
    <w:p w14:paraId="46F816B2" w14:textId="6D580326" w:rsidR="00C03711" w:rsidRPr="0046594D" w:rsidRDefault="00C03711" w:rsidP="008B43EC">
      <w:pPr>
        <w:pStyle w:val="a9"/>
        <w:spacing w:after="0" w:line="240" w:lineRule="auto"/>
        <w:ind w:left="425"/>
        <w:rPr>
          <w:rFonts w:hint="eastAsia"/>
          <w:b/>
          <w:bCs/>
          <w:szCs w:val="22"/>
        </w:rPr>
      </w:pPr>
      <w:r w:rsidRPr="0046594D">
        <w:rPr>
          <w:b/>
          <w:bCs/>
          <w:szCs w:val="22"/>
        </w:rPr>
        <w:t xml:space="preserve">7.3 </w:t>
      </w:r>
      <w:r w:rsidR="00BD489B" w:rsidRPr="0046594D">
        <w:rPr>
          <w:b/>
          <w:bCs/>
          <w:szCs w:val="22"/>
        </w:rPr>
        <w:t>The influence of model parameters on the generated results</w:t>
      </w:r>
    </w:p>
    <w:p w14:paraId="07F8AF19" w14:textId="77777777" w:rsidR="005321F4" w:rsidRPr="0046594D" w:rsidRDefault="00BD489B" w:rsidP="008B43EC">
      <w:pPr>
        <w:pStyle w:val="a9"/>
        <w:spacing w:after="0" w:line="240" w:lineRule="auto"/>
        <w:ind w:left="425" w:firstLine="415"/>
        <w:rPr>
          <w:rFonts w:hint="eastAsia"/>
          <w:sz w:val="21"/>
          <w:szCs w:val="22"/>
        </w:rPr>
      </w:pPr>
      <w:r w:rsidRPr="0046594D">
        <w:rPr>
          <w:sz w:val="21"/>
          <w:szCs w:val="22"/>
        </w:rPr>
        <w:t>Based on systematic testing, we've observed clear patterns in how key parameters influence the model's output. The temperature setting, ranging from 0.0 to 2.0</w:t>
      </w:r>
      <w:r w:rsidR="005321F4" w:rsidRPr="0046594D">
        <w:rPr>
          <w:sz w:val="21"/>
          <w:szCs w:val="22"/>
        </w:rPr>
        <w:t>(which excludes exactly 2.0)</w:t>
      </w:r>
      <w:r w:rsidRPr="0046594D">
        <w:rPr>
          <w:sz w:val="21"/>
          <w:szCs w:val="22"/>
        </w:rPr>
        <w:t xml:space="preserve">, acts as a creativity dial: low values (0.0-0.3) yield highly deterministic and factual responses, perfect for code or Q&amp;A, though they can get repetitive. The middle range (0.5-0.9) strikes a nice balance for most conversations, while high values (1.0-2.0) unlock more diverse and creative outputs for brainstorming, at the risk of losing coherence. </w:t>
      </w:r>
      <w:r w:rsidR="005321F4" w:rsidRPr="0046594D">
        <w:rPr>
          <w:sz w:val="21"/>
          <w:szCs w:val="22"/>
        </w:rPr>
        <w:t>Testing showed that extreme temperatures (&gt;1.5) actually reduce perceived 'emotion' and 'empathy'. At these levels, the high randomness disrupts linguistic coherence, making the AI appear irrational. In contrast, the low range (0.1) provides structured and logical responses (e.g., in mathematical tasks), which users often perceive as more reliable and professional.</w:t>
      </w:r>
    </w:p>
    <w:p w14:paraId="0D96B753" w14:textId="6BA87E25" w:rsidR="00BD489B" w:rsidRPr="0046594D" w:rsidRDefault="00BD489B" w:rsidP="008B43EC">
      <w:pPr>
        <w:pStyle w:val="a9"/>
        <w:spacing w:after="0" w:line="240" w:lineRule="auto"/>
        <w:ind w:left="425" w:firstLine="415"/>
        <w:rPr>
          <w:rFonts w:hint="eastAsia"/>
          <w:sz w:val="21"/>
          <w:szCs w:val="22"/>
        </w:rPr>
      </w:pPr>
      <w:r w:rsidRPr="0046594D">
        <w:rPr>
          <w:sz w:val="21"/>
          <w:szCs w:val="22"/>
        </w:rPr>
        <w:t xml:space="preserve">An implementation detail is that, while our UI slider shows a consistent 0-2 range for user-friendliness, the back-end actually handles the different limits from Zhipu AI (0,1] and Alibaba Cloud [0,2) </w:t>
      </w:r>
      <w:r w:rsidR="00245504" w:rsidRPr="0046594D">
        <w:rPr>
          <w:sz w:val="21"/>
          <w:szCs w:val="22"/>
        </w:rPr>
        <w:t>—where the system specifically throws an error if the value is exactly 2.0—by clipping values to prevent errors</w:t>
      </w:r>
      <w:r w:rsidR="00245504" w:rsidRPr="0046594D">
        <w:rPr>
          <w:rFonts w:hint="eastAsia"/>
          <w:sz w:val="21"/>
          <w:szCs w:val="22"/>
        </w:rPr>
        <w:t>.T</w:t>
      </w:r>
      <w:r w:rsidRPr="0046594D">
        <w:rPr>
          <w:sz w:val="21"/>
          <w:szCs w:val="22"/>
        </w:rPr>
        <w:t>his is a neat example of consistent and fault-tolerant UI design in practice. The top_p parameter, or nucleus sampling, works best in tandem with temperature; setting it around 0.9 helps the model sample from a focused, high-probability vocabulary, maintaining quality without being overly repetitive. Then there's max</w:t>
      </w:r>
      <w:r w:rsidR="00214719">
        <w:rPr>
          <w:rFonts w:hint="eastAsia"/>
          <w:sz w:val="21"/>
          <w:szCs w:val="22"/>
        </w:rPr>
        <w:t xml:space="preserve"> </w:t>
      </w:r>
      <w:r w:rsidRPr="0046594D">
        <w:rPr>
          <w:sz w:val="21"/>
          <w:szCs w:val="22"/>
        </w:rPr>
        <w:t>tokens—set it too low and responses get cut off awkwardly, but set it too high and you waste resources on potentially redundant text, so adjusting it dynamically for the task is the way to go. From our tests, we found that technical Q&amp;A works best with a low temperature around 0.2, creative writing shines around 0.8, and daily chat feels most natural right in the middle at about 0.6.</w:t>
      </w:r>
    </w:p>
    <w:p w14:paraId="7FD20B27" w14:textId="51A91C09" w:rsidR="00C03711" w:rsidRPr="0046594D" w:rsidRDefault="00C03711" w:rsidP="008B43EC">
      <w:pPr>
        <w:pStyle w:val="a9"/>
        <w:spacing w:after="0" w:line="240" w:lineRule="auto"/>
        <w:ind w:left="425"/>
        <w:rPr>
          <w:rFonts w:hint="eastAsia"/>
          <w:b/>
          <w:bCs/>
          <w:szCs w:val="22"/>
        </w:rPr>
      </w:pPr>
      <w:bookmarkStart w:id="0" w:name="OLE_LINK1"/>
      <w:r w:rsidRPr="0046594D">
        <w:rPr>
          <w:b/>
          <w:bCs/>
          <w:szCs w:val="22"/>
        </w:rPr>
        <w:t xml:space="preserve">7.4 </w:t>
      </w:r>
      <w:r w:rsidR="00BD489B" w:rsidRPr="0046594D">
        <w:rPr>
          <w:b/>
          <w:bCs/>
          <w:szCs w:val="22"/>
        </w:rPr>
        <w:t>Prompt engineering suggestions for different scenarios</w:t>
      </w:r>
    </w:p>
    <w:bookmarkEnd w:id="0"/>
    <w:p w14:paraId="44079C20" w14:textId="261C2045" w:rsidR="002F1986" w:rsidRPr="007061C5" w:rsidRDefault="00BD489B" w:rsidP="007061C5">
      <w:pPr>
        <w:pStyle w:val="a9"/>
        <w:spacing w:after="0" w:line="240" w:lineRule="auto"/>
        <w:ind w:left="425" w:firstLine="415"/>
        <w:rPr>
          <w:rFonts w:hint="eastAsia"/>
        </w:rPr>
      </w:pPr>
      <w:r w:rsidRPr="0046594D">
        <w:rPr>
          <w:sz w:val="21"/>
          <w:szCs w:val="22"/>
        </w:rPr>
        <w:t>Through hands-on experimentation, we've gathered some practical prompt engineering insights that really vary by scenario. For everyday chats, it's best to keep things natural and conversational—like saying, "Can you help me plan my weekend?" instead of something stiffly formatted. It also helps to weave in context naturally, maybe referencing what you were just talking about, and to start broad before digging into specifics. Now, for professional tasks, you'll want to switch gears. Structured prompts are key—laying out the task, listing clear requirements, and even specifying the output format, like asking for a Markdown table. Assigning a role to the model, such as "Act as a senior software architect," sharpens the focus, and requesting a chain of thought or a multi-perspective analysis can lead to much more thorough results. We also tried advanced moves like few-shot learning and meta-prompts, which really help for complex questions. And the data backs this up: in professional settings, using structured prompts boosted effectiveness by about 40%, role-playing made outputs way more targeted, and asking for a specific format cut down post-processing work by roughly 60%. So, it turns out that tailoring your prompt style to the job at hand isn't just a theory—it makes a measurable difference</w:t>
      </w:r>
      <w:r w:rsidRPr="007061C5">
        <w:t>.</w:t>
      </w:r>
    </w:p>
    <w:sectPr w:rsidR="002F1986" w:rsidRPr="007061C5">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2013" w14:textId="77777777" w:rsidR="00A777A5" w:rsidRDefault="00A777A5" w:rsidP="00E738E4">
      <w:pPr>
        <w:spacing w:after="0" w:line="240" w:lineRule="auto"/>
        <w:rPr>
          <w:rFonts w:hint="eastAsia"/>
        </w:rPr>
      </w:pPr>
      <w:r>
        <w:separator/>
      </w:r>
    </w:p>
  </w:endnote>
  <w:endnote w:type="continuationSeparator" w:id="0">
    <w:p w14:paraId="497B6CCE" w14:textId="77777777" w:rsidR="00A777A5" w:rsidRDefault="00A777A5" w:rsidP="00E738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1C3B" w14:textId="77777777" w:rsidR="00E738E4" w:rsidRDefault="00E738E4">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C1DBB" w14:textId="77777777" w:rsidR="00E738E4" w:rsidRDefault="00E738E4">
    <w:pPr>
      <w:pStyle w:val="af4"/>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FCD1" w14:textId="77777777" w:rsidR="00E738E4" w:rsidRDefault="00E738E4">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EA80" w14:textId="77777777" w:rsidR="00A777A5" w:rsidRDefault="00A777A5" w:rsidP="00E738E4">
      <w:pPr>
        <w:spacing w:after="0" w:line="240" w:lineRule="auto"/>
        <w:rPr>
          <w:rFonts w:hint="eastAsia"/>
        </w:rPr>
      </w:pPr>
      <w:r>
        <w:separator/>
      </w:r>
    </w:p>
  </w:footnote>
  <w:footnote w:type="continuationSeparator" w:id="0">
    <w:p w14:paraId="7FF901EE" w14:textId="77777777" w:rsidR="00A777A5" w:rsidRDefault="00A777A5" w:rsidP="00E738E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8E57" w14:textId="77777777" w:rsidR="00E738E4" w:rsidRDefault="00E738E4">
    <w:pPr>
      <w:pStyle w:val="af2"/>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8E43" w14:textId="77777777" w:rsidR="00E738E4" w:rsidRDefault="00E738E4">
    <w:pPr>
      <w:pStyle w:val="af2"/>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6131D" w14:textId="77777777" w:rsidR="00E738E4" w:rsidRDefault="00E738E4">
    <w:pPr>
      <w:pStyle w:val="af2"/>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EB8"/>
    <w:multiLevelType w:val="multilevel"/>
    <w:tmpl w:val="A00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3D87"/>
    <w:multiLevelType w:val="multilevel"/>
    <w:tmpl w:val="5A447A70"/>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2" w15:restartNumberingAfterBreak="0">
    <w:nsid w:val="0B49316E"/>
    <w:multiLevelType w:val="multilevel"/>
    <w:tmpl w:val="E6226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651D8"/>
    <w:multiLevelType w:val="multilevel"/>
    <w:tmpl w:val="311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77C78"/>
    <w:multiLevelType w:val="multilevel"/>
    <w:tmpl w:val="B35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2D26"/>
    <w:multiLevelType w:val="hybridMultilevel"/>
    <w:tmpl w:val="ECB21FCE"/>
    <w:lvl w:ilvl="0" w:tplc="BA920AAE">
      <w:start w:val="1"/>
      <w:numFmt w:val="upperRoman"/>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151121E"/>
    <w:multiLevelType w:val="multilevel"/>
    <w:tmpl w:val="36CC92D2"/>
    <w:lvl w:ilvl="0">
      <w:start w:val="1"/>
      <w:numFmt w:val="decimal"/>
      <w:lvlText w:val="%1"/>
      <w:lvlJc w:val="left"/>
      <w:pPr>
        <w:ind w:left="425" w:hanging="425"/>
      </w:pPr>
      <w:rPr>
        <w:rFonts w:eastAsia="黑体" w:hint="eastAsia"/>
        <w:b/>
        <w:i w:val="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1E126E1"/>
    <w:multiLevelType w:val="hybridMultilevel"/>
    <w:tmpl w:val="A3244F74"/>
    <w:lvl w:ilvl="0" w:tplc="A4BADB62">
      <w:start w:val="1"/>
      <w:numFmt w:val="decimal"/>
      <w:lvlText w:val="%1"/>
      <w:lvlJc w:val="left"/>
      <w:pPr>
        <w:ind w:left="440" w:hanging="440"/>
      </w:pPr>
      <w:rPr>
        <w:rFonts w:eastAsia="黑体" w:hint="eastAsia"/>
        <w:b/>
        <w:i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2241422"/>
    <w:multiLevelType w:val="multilevel"/>
    <w:tmpl w:val="449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97F3A"/>
    <w:multiLevelType w:val="multilevel"/>
    <w:tmpl w:val="2E4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27271"/>
    <w:multiLevelType w:val="multilevel"/>
    <w:tmpl w:val="3A8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06FAB"/>
    <w:multiLevelType w:val="hybridMultilevel"/>
    <w:tmpl w:val="87AEB38E"/>
    <w:lvl w:ilvl="0" w:tplc="A4BADB62">
      <w:start w:val="1"/>
      <w:numFmt w:val="decimal"/>
      <w:lvlText w:val="%1"/>
      <w:lvlJc w:val="left"/>
      <w:pPr>
        <w:ind w:left="440" w:hanging="440"/>
      </w:pPr>
      <w:rPr>
        <w:rFonts w:eastAsia="黑体" w:hint="eastAsia"/>
        <w:b/>
        <w:i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5EB17A2"/>
    <w:multiLevelType w:val="multilevel"/>
    <w:tmpl w:val="BECA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133CA"/>
    <w:multiLevelType w:val="multilevel"/>
    <w:tmpl w:val="39A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87FD9"/>
    <w:multiLevelType w:val="multilevel"/>
    <w:tmpl w:val="446C50DC"/>
    <w:lvl w:ilvl="0">
      <w:start w:val="1"/>
      <w:numFmt w:val="decimal"/>
      <w:lvlText w:val="%1"/>
      <w:lvlJc w:val="left"/>
      <w:pPr>
        <w:tabs>
          <w:tab w:val="num" w:pos="720"/>
        </w:tabs>
        <w:ind w:left="720" w:hanging="360"/>
      </w:pPr>
      <w:rPr>
        <w:rFonts w:eastAsia="黑体" w:hint="eastAsia"/>
        <w:b/>
        <w:i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CC5838"/>
    <w:multiLevelType w:val="multilevel"/>
    <w:tmpl w:val="571C4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C0054"/>
    <w:multiLevelType w:val="multilevel"/>
    <w:tmpl w:val="78D8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187704"/>
    <w:multiLevelType w:val="multilevel"/>
    <w:tmpl w:val="6A10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D15AE"/>
    <w:multiLevelType w:val="hybridMultilevel"/>
    <w:tmpl w:val="DCBC90CA"/>
    <w:lvl w:ilvl="0" w:tplc="A4BADB62">
      <w:start w:val="1"/>
      <w:numFmt w:val="decimal"/>
      <w:lvlText w:val="%1"/>
      <w:lvlJc w:val="left"/>
      <w:pPr>
        <w:ind w:left="440" w:hanging="440"/>
      </w:pPr>
      <w:rPr>
        <w:rFonts w:eastAsia="黑体" w:hint="eastAsia"/>
        <w:b/>
        <w:i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9F753CA"/>
    <w:multiLevelType w:val="multilevel"/>
    <w:tmpl w:val="8406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08452C"/>
    <w:multiLevelType w:val="multilevel"/>
    <w:tmpl w:val="BB1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045F4"/>
    <w:multiLevelType w:val="multilevel"/>
    <w:tmpl w:val="A76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A11CB"/>
    <w:multiLevelType w:val="multilevel"/>
    <w:tmpl w:val="91A0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93DCE"/>
    <w:multiLevelType w:val="multilevel"/>
    <w:tmpl w:val="9306B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21301B"/>
    <w:multiLevelType w:val="hybridMultilevel"/>
    <w:tmpl w:val="790AEB7C"/>
    <w:lvl w:ilvl="0" w:tplc="504A76CE">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2775A9E"/>
    <w:multiLevelType w:val="multilevel"/>
    <w:tmpl w:val="4A52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A37E81"/>
    <w:multiLevelType w:val="hybridMultilevel"/>
    <w:tmpl w:val="F768DD66"/>
    <w:lvl w:ilvl="0" w:tplc="504A76CE">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3692BC5"/>
    <w:multiLevelType w:val="multilevel"/>
    <w:tmpl w:val="BD32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1DF9"/>
    <w:multiLevelType w:val="multilevel"/>
    <w:tmpl w:val="034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7D6994"/>
    <w:multiLevelType w:val="multilevel"/>
    <w:tmpl w:val="6706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71987"/>
    <w:multiLevelType w:val="hybridMultilevel"/>
    <w:tmpl w:val="FA1EDD20"/>
    <w:lvl w:ilvl="0" w:tplc="A4BADB62">
      <w:start w:val="1"/>
      <w:numFmt w:val="decimal"/>
      <w:lvlText w:val="%1"/>
      <w:lvlJc w:val="left"/>
      <w:pPr>
        <w:ind w:left="440" w:hanging="440"/>
      </w:pPr>
      <w:rPr>
        <w:rFonts w:eastAsia="黑体" w:hint="eastAsia"/>
        <w:b/>
        <w:i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264F5E79"/>
    <w:multiLevelType w:val="multilevel"/>
    <w:tmpl w:val="2AE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C6DB8"/>
    <w:multiLevelType w:val="multilevel"/>
    <w:tmpl w:val="561A883E"/>
    <w:lvl w:ilvl="0">
      <w:start w:val="1"/>
      <w:numFmt w:val="decimal"/>
      <w:lvlText w:val="%1"/>
      <w:lvlJc w:val="left"/>
      <w:pPr>
        <w:tabs>
          <w:tab w:val="num" w:pos="720"/>
        </w:tabs>
        <w:ind w:left="720" w:hanging="360"/>
      </w:pPr>
      <w:rPr>
        <w:rFonts w:eastAsia="黑体" w:hint="eastAsia"/>
        <w:b/>
        <w:i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5E1271"/>
    <w:multiLevelType w:val="multilevel"/>
    <w:tmpl w:val="3CB4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0C1AB8"/>
    <w:multiLevelType w:val="multilevel"/>
    <w:tmpl w:val="952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D664B3"/>
    <w:multiLevelType w:val="multilevel"/>
    <w:tmpl w:val="F194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7006D8"/>
    <w:multiLevelType w:val="multilevel"/>
    <w:tmpl w:val="745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23787B"/>
    <w:multiLevelType w:val="multilevel"/>
    <w:tmpl w:val="C70C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22431B"/>
    <w:multiLevelType w:val="multilevel"/>
    <w:tmpl w:val="425E9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D1696E"/>
    <w:multiLevelType w:val="hybridMultilevel"/>
    <w:tmpl w:val="3C84E08A"/>
    <w:lvl w:ilvl="0" w:tplc="504A76CE">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4389344B"/>
    <w:multiLevelType w:val="multilevel"/>
    <w:tmpl w:val="D45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77FC8"/>
    <w:multiLevelType w:val="multilevel"/>
    <w:tmpl w:val="D45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08547F"/>
    <w:multiLevelType w:val="multilevel"/>
    <w:tmpl w:val="8C72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1C43A9"/>
    <w:multiLevelType w:val="multilevel"/>
    <w:tmpl w:val="CD20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448B3"/>
    <w:multiLevelType w:val="multilevel"/>
    <w:tmpl w:val="7CE0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BC423E"/>
    <w:multiLevelType w:val="hybridMultilevel"/>
    <w:tmpl w:val="1CF691DA"/>
    <w:lvl w:ilvl="0" w:tplc="A4BADB62">
      <w:start w:val="1"/>
      <w:numFmt w:val="decimal"/>
      <w:lvlText w:val="%1"/>
      <w:lvlJc w:val="left"/>
      <w:pPr>
        <w:ind w:left="440" w:hanging="440"/>
      </w:pPr>
      <w:rPr>
        <w:rFonts w:eastAsia="黑体" w:hint="eastAsia"/>
        <w:b/>
        <w:i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87210A2"/>
    <w:multiLevelType w:val="multilevel"/>
    <w:tmpl w:val="7DF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A5558D"/>
    <w:multiLevelType w:val="hybridMultilevel"/>
    <w:tmpl w:val="BE2C4664"/>
    <w:lvl w:ilvl="0" w:tplc="BA920AAE">
      <w:start w:val="1"/>
      <w:numFmt w:val="upperRoman"/>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4B861793"/>
    <w:multiLevelType w:val="hybridMultilevel"/>
    <w:tmpl w:val="51C68A9C"/>
    <w:lvl w:ilvl="0" w:tplc="A4BADB62">
      <w:start w:val="1"/>
      <w:numFmt w:val="decimal"/>
      <w:lvlText w:val="%1"/>
      <w:lvlJc w:val="left"/>
      <w:pPr>
        <w:ind w:left="440" w:hanging="440"/>
      </w:pPr>
      <w:rPr>
        <w:rFonts w:eastAsia="黑体" w:hint="eastAsia"/>
        <w:b/>
        <w:i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4BD02FD1"/>
    <w:multiLevelType w:val="multilevel"/>
    <w:tmpl w:val="5DDA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9443BB"/>
    <w:multiLevelType w:val="multilevel"/>
    <w:tmpl w:val="4776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284B8B"/>
    <w:multiLevelType w:val="hybridMultilevel"/>
    <w:tmpl w:val="8B4ED072"/>
    <w:lvl w:ilvl="0" w:tplc="BA920AAE">
      <w:start w:val="1"/>
      <w:numFmt w:val="upperRoman"/>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50976731"/>
    <w:multiLevelType w:val="multilevel"/>
    <w:tmpl w:val="17BC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A1365B"/>
    <w:multiLevelType w:val="multilevel"/>
    <w:tmpl w:val="06E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62727D"/>
    <w:multiLevelType w:val="hybridMultilevel"/>
    <w:tmpl w:val="80B2C8B0"/>
    <w:lvl w:ilvl="0" w:tplc="BA920AAE">
      <w:start w:val="1"/>
      <w:numFmt w:val="upperRoman"/>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58E064CF"/>
    <w:multiLevelType w:val="multilevel"/>
    <w:tmpl w:val="2980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F65A84"/>
    <w:multiLevelType w:val="multilevel"/>
    <w:tmpl w:val="9276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7F0B42"/>
    <w:multiLevelType w:val="multilevel"/>
    <w:tmpl w:val="4DA41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586B35"/>
    <w:multiLevelType w:val="multilevel"/>
    <w:tmpl w:val="121C1672"/>
    <w:lvl w:ilvl="0">
      <w:start w:val="1"/>
      <w:numFmt w:val="upperRoman"/>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9" w15:restartNumberingAfterBreak="0">
    <w:nsid w:val="610C5061"/>
    <w:multiLevelType w:val="multilevel"/>
    <w:tmpl w:val="BAA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C4B6C"/>
    <w:multiLevelType w:val="hybridMultilevel"/>
    <w:tmpl w:val="8620E654"/>
    <w:lvl w:ilvl="0" w:tplc="BA920AAE">
      <w:start w:val="1"/>
      <w:numFmt w:val="upperRoman"/>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649F027C"/>
    <w:multiLevelType w:val="hybridMultilevel"/>
    <w:tmpl w:val="FD42737E"/>
    <w:lvl w:ilvl="0" w:tplc="504A76CE">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6586187E"/>
    <w:multiLevelType w:val="multilevel"/>
    <w:tmpl w:val="8200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872857"/>
    <w:multiLevelType w:val="multilevel"/>
    <w:tmpl w:val="AD9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A9176D"/>
    <w:multiLevelType w:val="multilevel"/>
    <w:tmpl w:val="B4F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233FE"/>
    <w:multiLevelType w:val="multilevel"/>
    <w:tmpl w:val="9214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2508D0"/>
    <w:multiLevelType w:val="multilevel"/>
    <w:tmpl w:val="856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332D0A"/>
    <w:multiLevelType w:val="multilevel"/>
    <w:tmpl w:val="24EC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8565F8"/>
    <w:multiLevelType w:val="multilevel"/>
    <w:tmpl w:val="A7F291FC"/>
    <w:lvl w:ilvl="0">
      <w:start w:val="1"/>
      <w:numFmt w:val="decimal"/>
      <w:lvlText w:val="%1"/>
      <w:lvlJc w:val="left"/>
      <w:pPr>
        <w:tabs>
          <w:tab w:val="num" w:pos="720"/>
        </w:tabs>
        <w:ind w:left="720" w:hanging="360"/>
      </w:pPr>
      <w:rPr>
        <w:rFonts w:eastAsia="黑体" w:hint="eastAsia"/>
        <w:b/>
        <w:i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2838F9"/>
    <w:multiLevelType w:val="multilevel"/>
    <w:tmpl w:val="B740C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4C7A04"/>
    <w:multiLevelType w:val="multilevel"/>
    <w:tmpl w:val="784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625120"/>
    <w:multiLevelType w:val="multilevel"/>
    <w:tmpl w:val="E09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5527CC"/>
    <w:multiLevelType w:val="hybridMultilevel"/>
    <w:tmpl w:val="D25C91A0"/>
    <w:lvl w:ilvl="0" w:tplc="BA920AAE">
      <w:start w:val="1"/>
      <w:numFmt w:val="upperRoman"/>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89782552">
    <w:abstractNumId w:val="50"/>
  </w:num>
  <w:num w:numId="2" w16cid:durableId="142310021">
    <w:abstractNumId w:val="65"/>
  </w:num>
  <w:num w:numId="3" w16cid:durableId="726297565">
    <w:abstractNumId w:val="29"/>
  </w:num>
  <w:num w:numId="4" w16cid:durableId="1296637290">
    <w:abstractNumId w:val="12"/>
  </w:num>
  <w:num w:numId="5" w16cid:durableId="211816116">
    <w:abstractNumId w:val="9"/>
  </w:num>
  <w:num w:numId="6" w16cid:durableId="1337927345">
    <w:abstractNumId w:val="46"/>
  </w:num>
  <w:num w:numId="7" w16cid:durableId="993803299">
    <w:abstractNumId w:val="15"/>
  </w:num>
  <w:num w:numId="8" w16cid:durableId="1238634946">
    <w:abstractNumId w:val="41"/>
  </w:num>
  <w:num w:numId="9" w16cid:durableId="1728257636">
    <w:abstractNumId w:val="70"/>
  </w:num>
  <w:num w:numId="10" w16cid:durableId="756168157">
    <w:abstractNumId w:val="4"/>
  </w:num>
  <w:num w:numId="11" w16cid:durableId="228422214">
    <w:abstractNumId w:val="10"/>
  </w:num>
  <w:num w:numId="12" w16cid:durableId="307563474">
    <w:abstractNumId w:val="34"/>
  </w:num>
  <w:num w:numId="13" w16cid:durableId="163711425">
    <w:abstractNumId w:val="27"/>
  </w:num>
  <w:num w:numId="14" w16cid:durableId="1425616255">
    <w:abstractNumId w:val="62"/>
  </w:num>
  <w:num w:numId="15" w16cid:durableId="2127844304">
    <w:abstractNumId w:val="35"/>
  </w:num>
  <w:num w:numId="16" w16cid:durableId="488405861">
    <w:abstractNumId w:val="16"/>
  </w:num>
  <w:num w:numId="17" w16cid:durableId="238641473">
    <w:abstractNumId w:val="19"/>
  </w:num>
  <w:num w:numId="18" w16cid:durableId="2079401816">
    <w:abstractNumId w:val="44"/>
  </w:num>
  <w:num w:numId="19" w16cid:durableId="523519938">
    <w:abstractNumId w:val="13"/>
  </w:num>
  <w:num w:numId="20" w16cid:durableId="906185152">
    <w:abstractNumId w:val="31"/>
  </w:num>
  <w:num w:numId="21" w16cid:durableId="20790067">
    <w:abstractNumId w:val="20"/>
  </w:num>
  <w:num w:numId="22" w16cid:durableId="722337999">
    <w:abstractNumId w:val="59"/>
  </w:num>
  <w:num w:numId="23" w16cid:durableId="1056582467">
    <w:abstractNumId w:val="25"/>
  </w:num>
  <w:num w:numId="24" w16cid:durableId="1249774815">
    <w:abstractNumId w:val="57"/>
  </w:num>
  <w:num w:numId="25" w16cid:durableId="854810272">
    <w:abstractNumId w:val="71"/>
  </w:num>
  <w:num w:numId="26" w16cid:durableId="575242012">
    <w:abstractNumId w:val="69"/>
  </w:num>
  <w:num w:numId="27" w16cid:durableId="658391565">
    <w:abstractNumId w:val="33"/>
  </w:num>
  <w:num w:numId="28" w16cid:durableId="1818649815">
    <w:abstractNumId w:val="38"/>
  </w:num>
  <w:num w:numId="29" w16cid:durableId="1744909406">
    <w:abstractNumId w:val="49"/>
  </w:num>
  <w:num w:numId="30" w16cid:durableId="1575553173">
    <w:abstractNumId w:val="28"/>
  </w:num>
  <w:num w:numId="31" w16cid:durableId="800004449">
    <w:abstractNumId w:val="66"/>
  </w:num>
  <w:num w:numId="32" w16cid:durableId="379787561">
    <w:abstractNumId w:val="40"/>
  </w:num>
  <w:num w:numId="33" w16cid:durableId="58286697">
    <w:abstractNumId w:val="63"/>
  </w:num>
  <w:num w:numId="34" w16cid:durableId="2038695898">
    <w:abstractNumId w:val="8"/>
  </w:num>
  <w:num w:numId="35" w16cid:durableId="2067102733">
    <w:abstractNumId w:val="55"/>
  </w:num>
  <w:num w:numId="36" w16cid:durableId="185874068">
    <w:abstractNumId w:val="53"/>
  </w:num>
  <w:num w:numId="37" w16cid:durableId="1456829635">
    <w:abstractNumId w:val="1"/>
  </w:num>
  <w:num w:numId="38" w16cid:durableId="195630615">
    <w:abstractNumId w:val="22"/>
  </w:num>
  <w:num w:numId="39" w16cid:durableId="1256597547">
    <w:abstractNumId w:val="21"/>
  </w:num>
  <w:num w:numId="40" w16cid:durableId="1820536159">
    <w:abstractNumId w:val="37"/>
  </w:num>
  <w:num w:numId="41" w16cid:durableId="1585724181">
    <w:abstractNumId w:val="52"/>
  </w:num>
  <w:num w:numId="42" w16cid:durableId="288974648">
    <w:abstractNumId w:val="42"/>
  </w:num>
  <w:num w:numId="43" w16cid:durableId="1675918047">
    <w:abstractNumId w:val="17"/>
  </w:num>
  <w:num w:numId="44" w16cid:durableId="793601754">
    <w:abstractNumId w:val="3"/>
  </w:num>
  <w:num w:numId="45" w16cid:durableId="488248051">
    <w:abstractNumId w:val="67"/>
  </w:num>
  <w:num w:numId="46" w16cid:durableId="1833255170">
    <w:abstractNumId w:val="36"/>
  </w:num>
  <w:num w:numId="47" w16cid:durableId="955404002">
    <w:abstractNumId w:val="23"/>
  </w:num>
  <w:num w:numId="48" w16cid:durableId="2104953535">
    <w:abstractNumId w:val="2"/>
  </w:num>
  <w:num w:numId="49" w16cid:durableId="1685592248">
    <w:abstractNumId w:val="7"/>
  </w:num>
  <w:num w:numId="50" w16cid:durableId="1117792279">
    <w:abstractNumId w:val="30"/>
  </w:num>
  <w:num w:numId="51" w16cid:durableId="37973924">
    <w:abstractNumId w:val="32"/>
  </w:num>
  <w:num w:numId="52" w16cid:durableId="558789778">
    <w:abstractNumId w:val="68"/>
  </w:num>
  <w:num w:numId="53" w16cid:durableId="2016104086">
    <w:abstractNumId w:val="14"/>
  </w:num>
  <w:num w:numId="54" w16cid:durableId="750346635">
    <w:abstractNumId w:val="48"/>
  </w:num>
  <w:num w:numId="55" w16cid:durableId="1325816509">
    <w:abstractNumId w:val="64"/>
  </w:num>
  <w:num w:numId="56" w16cid:durableId="204760397">
    <w:abstractNumId w:val="72"/>
  </w:num>
  <w:num w:numId="57" w16cid:durableId="1164392625">
    <w:abstractNumId w:val="39"/>
  </w:num>
  <w:num w:numId="58" w16cid:durableId="825904133">
    <w:abstractNumId w:val="24"/>
  </w:num>
  <w:num w:numId="59" w16cid:durableId="982193383">
    <w:abstractNumId w:val="26"/>
  </w:num>
  <w:num w:numId="60" w16cid:durableId="1438477341">
    <w:abstractNumId w:val="61"/>
  </w:num>
  <w:num w:numId="61" w16cid:durableId="82848855">
    <w:abstractNumId w:val="54"/>
  </w:num>
  <w:num w:numId="62" w16cid:durableId="1005979314">
    <w:abstractNumId w:val="5"/>
  </w:num>
  <w:num w:numId="63" w16cid:durableId="1354116500">
    <w:abstractNumId w:val="51"/>
  </w:num>
  <w:num w:numId="64" w16cid:durableId="849029304">
    <w:abstractNumId w:val="60"/>
  </w:num>
  <w:num w:numId="65" w16cid:durableId="966202000">
    <w:abstractNumId w:val="47"/>
  </w:num>
  <w:num w:numId="66" w16cid:durableId="874001503">
    <w:abstractNumId w:val="58"/>
  </w:num>
  <w:num w:numId="67" w16cid:durableId="1337032322">
    <w:abstractNumId w:val="6"/>
  </w:num>
  <w:num w:numId="68" w16cid:durableId="1379891059">
    <w:abstractNumId w:val="45"/>
  </w:num>
  <w:num w:numId="69" w16cid:durableId="15347244">
    <w:abstractNumId w:val="18"/>
  </w:num>
  <w:num w:numId="70" w16cid:durableId="685715132">
    <w:abstractNumId w:val="11"/>
  </w:num>
  <w:num w:numId="71" w16cid:durableId="1630671347">
    <w:abstractNumId w:val="56"/>
  </w:num>
  <w:num w:numId="72" w16cid:durableId="284700271">
    <w:abstractNumId w:val="43"/>
  </w:num>
  <w:num w:numId="73" w16cid:durableId="108980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86"/>
    <w:rsid w:val="00006A87"/>
    <w:rsid w:val="000A4FEF"/>
    <w:rsid w:val="00121B92"/>
    <w:rsid w:val="001B6BBA"/>
    <w:rsid w:val="00214719"/>
    <w:rsid w:val="00245504"/>
    <w:rsid w:val="002F1986"/>
    <w:rsid w:val="00300065"/>
    <w:rsid w:val="00337332"/>
    <w:rsid w:val="003425DD"/>
    <w:rsid w:val="003A4C7A"/>
    <w:rsid w:val="003E2D4D"/>
    <w:rsid w:val="003F56F9"/>
    <w:rsid w:val="0046594D"/>
    <w:rsid w:val="00470037"/>
    <w:rsid w:val="005321F4"/>
    <w:rsid w:val="00597C97"/>
    <w:rsid w:val="005A6754"/>
    <w:rsid w:val="005D3E5E"/>
    <w:rsid w:val="005F3AD9"/>
    <w:rsid w:val="00601826"/>
    <w:rsid w:val="00613996"/>
    <w:rsid w:val="00686A34"/>
    <w:rsid w:val="006C6A3E"/>
    <w:rsid w:val="00700102"/>
    <w:rsid w:val="007061C5"/>
    <w:rsid w:val="008B43EC"/>
    <w:rsid w:val="009006EF"/>
    <w:rsid w:val="009D6EE9"/>
    <w:rsid w:val="00A12289"/>
    <w:rsid w:val="00A42B42"/>
    <w:rsid w:val="00A760E0"/>
    <w:rsid w:val="00A777A5"/>
    <w:rsid w:val="00AB4CD2"/>
    <w:rsid w:val="00B0774F"/>
    <w:rsid w:val="00B57863"/>
    <w:rsid w:val="00BC09B5"/>
    <w:rsid w:val="00BD489B"/>
    <w:rsid w:val="00C03711"/>
    <w:rsid w:val="00C25E67"/>
    <w:rsid w:val="00C86112"/>
    <w:rsid w:val="00D03FCE"/>
    <w:rsid w:val="00D14788"/>
    <w:rsid w:val="00E13AFF"/>
    <w:rsid w:val="00E738E4"/>
    <w:rsid w:val="00F83A5B"/>
    <w:rsid w:val="00F960E0"/>
    <w:rsid w:val="00FC79CB"/>
    <w:rsid w:val="00FF6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4976A"/>
  <w15:chartTrackingRefBased/>
  <w15:docId w15:val="{85C6E6E2-9620-46B0-BE9D-24C6BC74D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198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198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198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198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198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F198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19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19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19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198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198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198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1986"/>
    <w:rPr>
      <w:rFonts w:cstheme="majorBidi"/>
      <w:color w:val="2F5496" w:themeColor="accent1" w:themeShade="BF"/>
      <w:sz w:val="28"/>
      <w:szCs w:val="28"/>
    </w:rPr>
  </w:style>
  <w:style w:type="character" w:customStyle="1" w:styleId="50">
    <w:name w:val="标题 5 字符"/>
    <w:basedOn w:val="a0"/>
    <w:link w:val="5"/>
    <w:uiPriority w:val="9"/>
    <w:semiHidden/>
    <w:rsid w:val="002F1986"/>
    <w:rPr>
      <w:rFonts w:cstheme="majorBidi"/>
      <w:color w:val="2F5496" w:themeColor="accent1" w:themeShade="BF"/>
      <w:sz w:val="24"/>
    </w:rPr>
  </w:style>
  <w:style w:type="character" w:customStyle="1" w:styleId="60">
    <w:name w:val="标题 6 字符"/>
    <w:basedOn w:val="a0"/>
    <w:link w:val="6"/>
    <w:uiPriority w:val="9"/>
    <w:semiHidden/>
    <w:rsid w:val="002F1986"/>
    <w:rPr>
      <w:rFonts w:cstheme="majorBidi"/>
      <w:b/>
      <w:bCs/>
      <w:color w:val="2F5496" w:themeColor="accent1" w:themeShade="BF"/>
    </w:rPr>
  </w:style>
  <w:style w:type="character" w:customStyle="1" w:styleId="70">
    <w:name w:val="标题 7 字符"/>
    <w:basedOn w:val="a0"/>
    <w:link w:val="7"/>
    <w:uiPriority w:val="9"/>
    <w:semiHidden/>
    <w:rsid w:val="002F1986"/>
    <w:rPr>
      <w:rFonts w:cstheme="majorBidi"/>
      <w:b/>
      <w:bCs/>
      <w:color w:val="595959" w:themeColor="text1" w:themeTint="A6"/>
    </w:rPr>
  </w:style>
  <w:style w:type="character" w:customStyle="1" w:styleId="80">
    <w:name w:val="标题 8 字符"/>
    <w:basedOn w:val="a0"/>
    <w:link w:val="8"/>
    <w:uiPriority w:val="9"/>
    <w:semiHidden/>
    <w:rsid w:val="002F1986"/>
    <w:rPr>
      <w:rFonts w:cstheme="majorBidi"/>
      <w:color w:val="595959" w:themeColor="text1" w:themeTint="A6"/>
    </w:rPr>
  </w:style>
  <w:style w:type="character" w:customStyle="1" w:styleId="90">
    <w:name w:val="标题 9 字符"/>
    <w:basedOn w:val="a0"/>
    <w:link w:val="9"/>
    <w:uiPriority w:val="9"/>
    <w:semiHidden/>
    <w:rsid w:val="002F1986"/>
    <w:rPr>
      <w:rFonts w:eastAsiaTheme="majorEastAsia" w:cstheme="majorBidi"/>
      <w:color w:val="595959" w:themeColor="text1" w:themeTint="A6"/>
    </w:rPr>
  </w:style>
  <w:style w:type="paragraph" w:styleId="a3">
    <w:name w:val="Title"/>
    <w:basedOn w:val="a"/>
    <w:next w:val="a"/>
    <w:link w:val="a4"/>
    <w:uiPriority w:val="10"/>
    <w:qFormat/>
    <w:rsid w:val="002F19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19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19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19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1986"/>
    <w:pPr>
      <w:spacing w:before="160"/>
      <w:jc w:val="center"/>
    </w:pPr>
    <w:rPr>
      <w:i/>
      <w:iCs/>
      <w:color w:val="404040" w:themeColor="text1" w:themeTint="BF"/>
    </w:rPr>
  </w:style>
  <w:style w:type="character" w:customStyle="1" w:styleId="a8">
    <w:name w:val="引用 字符"/>
    <w:basedOn w:val="a0"/>
    <w:link w:val="a7"/>
    <w:uiPriority w:val="29"/>
    <w:rsid w:val="002F1986"/>
    <w:rPr>
      <w:i/>
      <w:iCs/>
      <w:color w:val="404040" w:themeColor="text1" w:themeTint="BF"/>
    </w:rPr>
  </w:style>
  <w:style w:type="paragraph" w:styleId="a9">
    <w:name w:val="List Paragraph"/>
    <w:basedOn w:val="a"/>
    <w:uiPriority w:val="34"/>
    <w:qFormat/>
    <w:rsid w:val="002F1986"/>
    <w:pPr>
      <w:ind w:left="720"/>
      <w:contextualSpacing/>
    </w:pPr>
  </w:style>
  <w:style w:type="character" w:styleId="aa">
    <w:name w:val="Intense Emphasis"/>
    <w:basedOn w:val="a0"/>
    <w:uiPriority w:val="21"/>
    <w:qFormat/>
    <w:rsid w:val="002F1986"/>
    <w:rPr>
      <w:i/>
      <w:iCs/>
      <w:color w:val="2F5496" w:themeColor="accent1" w:themeShade="BF"/>
    </w:rPr>
  </w:style>
  <w:style w:type="paragraph" w:styleId="ab">
    <w:name w:val="Intense Quote"/>
    <w:basedOn w:val="a"/>
    <w:next w:val="a"/>
    <w:link w:val="ac"/>
    <w:uiPriority w:val="30"/>
    <w:qFormat/>
    <w:rsid w:val="002F1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1986"/>
    <w:rPr>
      <w:i/>
      <w:iCs/>
      <w:color w:val="2F5496" w:themeColor="accent1" w:themeShade="BF"/>
    </w:rPr>
  </w:style>
  <w:style w:type="character" w:styleId="ad">
    <w:name w:val="Intense Reference"/>
    <w:basedOn w:val="a0"/>
    <w:uiPriority w:val="32"/>
    <w:qFormat/>
    <w:rsid w:val="002F1986"/>
    <w:rPr>
      <w:b/>
      <w:bCs/>
      <w:smallCaps/>
      <w:color w:val="2F5496" w:themeColor="accent1" w:themeShade="BF"/>
      <w:spacing w:val="5"/>
    </w:rPr>
  </w:style>
  <w:style w:type="character" w:styleId="ae">
    <w:name w:val="Hyperlink"/>
    <w:basedOn w:val="a0"/>
    <w:uiPriority w:val="99"/>
    <w:unhideWhenUsed/>
    <w:rsid w:val="00FC79CB"/>
    <w:rPr>
      <w:color w:val="0563C1" w:themeColor="hyperlink"/>
      <w:u w:val="single"/>
    </w:rPr>
  </w:style>
  <w:style w:type="character" w:styleId="af">
    <w:name w:val="Unresolved Mention"/>
    <w:basedOn w:val="a0"/>
    <w:uiPriority w:val="99"/>
    <w:semiHidden/>
    <w:unhideWhenUsed/>
    <w:rsid w:val="00FC79CB"/>
    <w:rPr>
      <w:color w:val="605E5C"/>
      <w:shd w:val="clear" w:color="auto" w:fill="E1DFDD"/>
    </w:rPr>
  </w:style>
  <w:style w:type="table" w:styleId="af0">
    <w:name w:val="Table Grid"/>
    <w:basedOn w:val="a1"/>
    <w:uiPriority w:val="39"/>
    <w:rsid w:val="009D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1"/>
    <w:uiPriority w:val="45"/>
    <w:rsid w:val="009D6E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9D6E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1">
    <w:name w:val="Grid Table Light"/>
    <w:basedOn w:val="a1"/>
    <w:uiPriority w:val="40"/>
    <w:rsid w:val="009D6E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2">
    <w:name w:val="header"/>
    <w:basedOn w:val="a"/>
    <w:link w:val="af3"/>
    <w:uiPriority w:val="99"/>
    <w:unhideWhenUsed/>
    <w:rsid w:val="00E738E4"/>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E738E4"/>
    <w:rPr>
      <w:sz w:val="18"/>
      <w:szCs w:val="18"/>
    </w:rPr>
  </w:style>
  <w:style w:type="paragraph" w:styleId="af4">
    <w:name w:val="footer"/>
    <w:basedOn w:val="a"/>
    <w:link w:val="af5"/>
    <w:uiPriority w:val="99"/>
    <w:unhideWhenUsed/>
    <w:rsid w:val="00E738E4"/>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E738E4"/>
    <w:rPr>
      <w:sz w:val="18"/>
      <w:szCs w:val="18"/>
    </w:rPr>
  </w:style>
  <w:style w:type="paragraph" w:styleId="af6">
    <w:name w:val="caption"/>
    <w:basedOn w:val="a"/>
    <w:next w:val="a"/>
    <w:uiPriority w:val="99"/>
    <w:qFormat/>
    <w:rsid w:val="0046594D"/>
    <w:pPr>
      <w:spacing w:after="0" w:line="240" w:lineRule="auto"/>
      <w:jc w:val="center"/>
    </w:pPr>
    <w:rPr>
      <w:rFonts w:ascii="Times New Roman" w:eastAsia="宋体" w:hAnsi="Times New Roman" w:cs="Times New Roman"/>
      <w:b/>
      <w:bCs/>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1708</Words>
  <Characters>9739</Characters>
  <Application>Microsoft Office Word</Application>
  <DocSecurity>0</DocSecurity>
  <Lines>81</Lines>
  <Paragraphs>22</Paragraphs>
  <ScaleCrop>false</ScaleCrop>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文希 郑</dc:creator>
  <cp:keywords/>
  <dc:description/>
  <cp:lastModifiedBy>Elysium go</cp:lastModifiedBy>
  <cp:revision>3</cp:revision>
  <dcterms:created xsi:type="dcterms:W3CDTF">2026-04-20T06:21:00Z</dcterms:created>
  <dcterms:modified xsi:type="dcterms:W3CDTF">2026-04-20T06:28:00Z</dcterms:modified>
</cp:coreProperties>
</file>