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1B2B" w14:textId="77777777" w:rsidR="00921750" w:rsidRPr="00B66E07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</w:p>
    <w:p w14:paraId="25810BA0" w14:textId="77777777" w:rsidR="00921750" w:rsidRPr="00E0288E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sz w:val="52"/>
          <w:szCs w:val="52"/>
          <w:lang w:eastAsia="zh-CN"/>
        </w:rPr>
        <w:t>数据结构课程设计</w:t>
      </w:r>
    </w:p>
    <w:p w14:paraId="62A7CC25" w14:textId="506139B4" w:rsidR="00921750" w:rsidRPr="00E0288E" w:rsidRDefault="00921750" w:rsidP="00921750">
      <w:pPr>
        <w:pStyle w:val="ae"/>
        <w:jc w:val="right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lang w:eastAsia="zh-CN"/>
        </w:rPr>
        <w:t xml:space="preserve">        ——</w:t>
      </w:r>
      <w:r w:rsidR="00FD43DB" w:rsidRPr="00FD43DB">
        <w:rPr>
          <w:rFonts w:ascii="华文楷体" w:eastAsia="华文楷体" w:hAnsi="华文楷体" w:cs="华文楷体"/>
          <w:lang w:eastAsia="zh-CN"/>
        </w:rPr>
        <w:t>算数表达式求解</w:t>
      </w:r>
    </w:p>
    <w:p w14:paraId="5A4F8B2B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</w:p>
    <w:p w14:paraId="389AE7C2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  <w:r w:rsidRPr="00E0288E">
        <w:rPr>
          <w:rFonts w:ascii="华文楷体" w:eastAsia="华文楷体" w:hAnsi="华文楷体" w:cs="华文楷体" w:hint="eastAsia"/>
        </w:rPr>
        <w:t>项目说明文档</w:t>
      </w:r>
    </w:p>
    <w:p w14:paraId="29B9CFF9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86C5CC5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noProof/>
        </w:rPr>
        <w:drawing>
          <wp:anchor distT="0" distB="0" distL="114300" distR="114300" simplePos="0" relativeHeight="251659264" behindDoc="0" locked="0" layoutInCell="1" allowOverlap="1" wp14:anchorId="6EF502EE" wp14:editId="487E4D5C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FDF30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792044F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17BC3CAB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2B702A2A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</w:t>
      </w:r>
      <w:proofErr w:type="gramStart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proofErr w:type="gramEnd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090E5006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2452545           </w:t>
      </w:r>
    </w:p>
    <w:p w14:paraId="0520A397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指 导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张颖             </w:t>
      </w:r>
    </w:p>
    <w:p w14:paraId="50308E2E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软件工程          </w:t>
      </w:r>
    </w:p>
    <w:p w14:paraId="71CB48A2" w14:textId="77777777" w:rsidR="00921750" w:rsidRPr="00E0288E" w:rsidRDefault="00921750" w:rsidP="00921750">
      <w:pPr>
        <w:rPr>
          <w:lang w:eastAsia="zh-CN"/>
        </w:rPr>
      </w:pPr>
    </w:p>
    <w:p w14:paraId="1EAE6B76" w14:textId="77777777" w:rsidR="00921750" w:rsidRPr="00E0288E" w:rsidRDefault="00921750" w:rsidP="00921750">
      <w:pPr>
        <w:rPr>
          <w:lang w:eastAsia="zh-CN"/>
        </w:rPr>
      </w:pPr>
    </w:p>
    <w:p w14:paraId="245D440B" w14:textId="77777777" w:rsidR="00921750" w:rsidRPr="00E0288E" w:rsidRDefault="00921750" w:rsidP="00921750">
      <w:pPr>
        <w:rPr>
          <w:lang w:eastAsia="zh-CN"/>
        </w:rPr>
      </w:pPr>
    </w:p>
    <w:p w14:paraId="290819FD" w14:textId="77777777" w:rsidR="00921750" w:rsidRPr="00E0288E" w:rsidRDefault="00921750" w:rsidP="00921750">
      <w:pPr>
        <w:rPr>
          <w:lang w:eastAsia="zh-CN"/>
        </w:rPr>
      </w:pPr>
    </w:p>
    <w:p w14:paraId="36D9B708" w14:textId="77777777" w:rsidR="00921750" w:rsidRPr="00E0288E" w:rsidRDefault="00921750" w:rsidP="00921750">
      <w:pPr>
        <w:rPr>
          <w:lang w:eastAsia="zh-CN"/>
        </w:rPr>
      </w:pPr>
    </w:p>
    <w:p w14:paraId="594F899E" w14:textId="2D170C40" w:rsidR="00921750" w:rsidRPr="00E0288E" w:rsidRDefault="00921750" w:rsidP="00921750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  <w:lang w:eastAsia="zh-CN" w:bidi="ar-SA"/>
        </w:rPr>
      </w:pP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2025 年 </w:t>
      </w:r>
      <w:r w:rsidR="009A2F14">
        <w:rPr>
          <w:rFonts w:ascii="仿宋" w:eastAsia="仿宋" w:hAnsi="仿宋" w:hint="eastAsia"/>
          <w:sz w:val="28"/>
          <w:szCs w:val="28"/>
          <w:lang w:eastAsia="zh-CN"/>
        </w:rPr>
        <w:t>1</w:t>
      </w:r>
      <w:r w:rsidR="00FD43DB">
        <w:rPr>
          <w:rFonts w:ascii="仿宋" w:eastAsia="仿宋" w:hAnsi="仿宋" w:hint="eastAsia"/>
          <w:sz w:val="28"/>
          <w:szCs w:val="28"/>
          <w:lang w:eastAsia="zh-CN"/>
        </w:rPr>
        <w:t>2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月 </w:t>
      </w:r>
      <w:r w:rsidR="00FD43DB">
        <w:rPr>
          <w:rFonts w:ascii="仿宋" w:eastAsia="仿宋" w:hAnsi="仿宋" w:hint="eastAsia"/>
          <w:sz w:val="28"/>
          <w:szCs w:val="28"/>
          <w:lang w:eastAsia="zh-CN"/>
        </w:rPr>
        <w:t>26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日</w:t>
      </w:r>
    </w:p>
    <w:p w14:paraId="5B5F58D3" w14:textId="77777777" w:rsidR="00921750" w:rsidRPr="00E0288E" w:rsidRDefault="00921750" w:rsidP="00921750">
      <w:pPr>
        <w:rPr>
          <w:lang w:eastAsia="zh-CN"/>
        </w:rPr>
      </w:pPr>
    </w:p>
    <w:p w14:paraId="73DF7C1A" w14:textId="77777777" w:rsidR="00921750" w:rsidRPr="00E0288E" w:rsidRDefault="00921750" w:rsidP="00921750">
      <w:pPr>
        <w:rPr>
          <w:lang w:eastAsia="zh-CN"/>
        </w:rPr>
      </w:pPr>
    </w:p>
    <w:p w14:paraId="5FA8EF66" w14:textId="77777777" w:rsidR="00921750" w:rsidRPr="00E0288E" w:rsidRDefault="00921750" w:rsidP="00921750">
      <w:pPr>
        <w:ind w:firstLineChars="0" w:firstLine="0"/>
        <w:rPr>
          <w:lang w:eastAsia="zh-CN"/>
        </w:rPr>
      </w:pPr>
    </w:p>
    <w:p w14:paraId="5BA4778A" w14:textId="77777777" w:rsidR="0095714D" w:rsidRDefault="0095714D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16"/>
          <w:lang w:val="zh-CN"/>
        </w:rPr>
        <w:id w:val="195274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C13481" w14:textId="77777777" w:rsidR="000930ED" w:rsidRPr="00B66E07" w:rsidRDefault="000930ED" w:rsidP="000930ED">
          <w:pPr>
            <w:pStyle w:val="TOC"/>
            <w:spacing w:line="240" w:lineRule="auto"/>
            <w:ind w:firstLine="420"/>
            <w:rPr>
              <w:rFonts w:hint="eastAsia"/>
              <w:sz w:val="21"/>
              <w:szCs w:val="21"/>
              <w:lang w:eastAsia="zh-CN"/>
            </w:rPr>
          </w:pPr>
          <w:r w:rsidRPr="00B66E07">
            <w:rPr>
              <w:sz w:val="21"/>
              <w:szCs w:val="21"/>
              <w:lang w:val="zh-CN" w:eastAsia="zh-CN"/>
            </w:rPr>
            <w:t>目录</w:t>
          </w:r>
        </w:p>
        <w:p w14:paraId="28C5746B" w14:textId="5C907943" w:rsidR="00B756F0" w:rsidRDefault="000930ED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B66E07">
            <w:rPr>
              <w:sz w:val="16"/>
              <w:szCs w:val="16"/>
            </w:rPr>
            <w:fldChar w:fldCharType="begin"/>
          </w:r>
          <w:r w:rsidRPr="00B66E07">
            <w:rPr>
              <w:sz w:val="16"/>
              <w:szCs w:val="16"/>
            </w:rPr>
            <w:instrText xml:space="preserve"> TOC \o "1-3" \h \z \u </w:instrText>
          </w:r>
          <w:r w:rsidRPr="00B66E07">
            <w:rPr>
              <w:sz w:val="16"/>
              <w:szCs w:val="16"/>
            </w:rPr>
            <w:fldChar w:fldCharType="separate"/>
          </w:r>
          <w:hyperlink w:anchor="_Toc217759207" w:history="1">
            <w:r w:rsidR="00B756F0"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1.</w:t>
            </w:r>
            <w:r w:rsidR="00B756F0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B756F0"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项目需求</w:t>
            </w:r>
            <w:r w:rsidR="00B756F0">
              <w:rPr>
                <w:rFonts w:hint="eastAsia"/>
                <w:noProof/>
                <w:webHidden/>
              </w:rPr>
              <w:tab/>
            </w:r>
            <w:r w:rsidR="00B756F0">
              <w:rPr>
                <w:rFonts w:hint="eastAsia"/>
                <w:noProof/>
                <w:webHidden/>
              </w:rPr>
              <w:fldChar w:fldCharType="begin"/>
            </w:r>
            <w:r w:rsidR="00B756F0">
              <w:rPr>
                <w:rFonts w:hint="eastAsia"/>
                <w:noProof/>
                <w:webHidden/>
              </w:rPr>
              <w:instrText xml:space="preserve"> </w:instrText>
            </w:r>
            <w:r w:rsidR="00B756F0">
              <w:rPr>
                <w:noProof/>
                <w:webHidden/>
              </w:rPr>
              <w:instrText>PAGEREF _Toc217759207 \h</w:instrText>
            </w:r>
            <w:r w:rsidR="00B756F0">
              <w:rPr>
                <w:rFonts w:hint="eastAsia"/>
                <w:noProof/>
                <w:webHidden/>
              </w:rPr>
              <w:instrText xml:space="preserve"> </w:instrText>
            </w:r>
            <w:r w:rsidR="00B756F0">
              <w:rPr>
                <w:rFonts w:hint="eastAsia"/>
                <w:noProof/>
                <w:webHidden/>
              </w:rPr>
            </w:r>
            <w:r w:rsidR="00B756F0">
              <w:rPr>
                <w:rFonts w:hint="eastAsia"/>
                <w:noProof/>
                <w:webHidden/>
              </w:rPr>
              <w:fldChar w:fldCharType="separate"/>
            </w:r>
            <w:r w:rsidR="00B756F0">
              <w:rPr>
                <w:rFonts w:hint="eastAsia"/>
                <w:noProof/>
                <w:webHidden/>
              </w:rPr>
              <w:t>3</w:t>
            </w:r>
            <w:r w:rsidR="00B756F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FF554" w14:textId="7AC3548C" w:rsidR="00B756F0" w:rsidRDefault="00B756F0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08" w:history="1">
            <w:r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项目设计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363CC" w14:textId="42D43F8C" w:rsidR="00B756F0" w:rsidRDefault="00B756F0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09" w:history="1">
            <w:r w:rsidRPr="00322F89">
              <w:rPr>
                <w:rStyle w:val="af6"/>
                <w:rFonts w:ascii="黑体" w:eastAsia="黑体" w:hAnsi="黑体"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ascii="黑体" w:eastAsia="黑体" w:hAnsi="黑体" w:hint="eastAsia"/>
                <w:noProof/>
              </w:rPr>
              <w:t>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83923" w14:textId="277406D0" w:rsidR="00B756F0" w:rsidRDefault="00B756F0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0" w:history="1">
            <w:r w:rsidRPr="00322F89">
              <w:rPr>
                <w:rStyle w:val="af6"/>
                <w:rFonts w:ascii="黑体" w:eastAsia="黑体" w:hAnsi="黑体"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ascii="黑体" w:eastAsia="黑体" w:hAnsi="黑体" w:hint="eastAsia"/>
                <w:noProof/>
              </w:rPr>
              <w:t>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4DE1E" w14:textId="1EC66EF2" w:rsidR="00B756F0" w:rsidRDefault="00B756F0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1" w:history="1">
            <w:r w:rsidRPr="00322F89">
              <w:rPr>
                <w:rStyle w:val="af6"/>
                <w:rFonts w:ascii="黑体" w:eastAsia="黑体" w:hAnsi="黑体" w:hint="eastAsia"/>
                <w:noProof/>
              </w:rPr>
              <w:t>2.3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ascii="黑体" w:eastAsia="黑体" w:hAnsi="黑体" w:hint="eastAsia"/>
                <w:noProof/>
              </w:rPr>
              <w:t>成员与操作设计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9D5AD" w14:textId="7F7D19DD" w:rsidR="00B756F0" w:rsidRDefault="00B756F0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2" w:history="1">
            <w:r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项目实现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73135" w14:textId="6C1F5577" w:rsidR="00B756F0" w:rsidRDefault="00B756F0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3" w:history="1"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表达式解析功</w:t>
            </w:r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76C2F" w14:textId="7A1014A7" w:rsidR="00B756F0" w:rsidRDefault="00B756F0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4" w:history="1">
            <w:r w:rsidRPr="00322F89">
              <w:rPr>
                <w:rStyle w:val="af6"/>
                <w:rFonts w:hint="eastAsia"/>
                <w:noProof/>
                <w:lang w:bidi="en-US"/>
              </w:rPr>
              <w:t>3.1.1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E2E2E" w14:textId="401AA9C1" w:rsidR="00B756F0" w:rsidRDefault="00B756F0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5" w:history="1">
            <w:r w:rsidRPr="00322F89">
              <w:rPr>
                <w:rStyle w:val="af6"/>
                <w:rFonts w:hint="eastAsia"/>
                <w:noProof/>
                <w:lang w:bidi="en-US"/>
              </w:rPr>
              <w:t>3.1.2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DE4BCA" w14:textId="4666CECA" w:rsidR="00B756F0" w:rsidRDefault="00B756F0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6" w:history="1"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单目运算符处理功能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E5D3F" w14:textId="3D5E51F1" w:rsidR="00B756F0" w:rsidRDefault="00B756F0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7" w:history="1">
            <w:r w:rsidRPr="00322F89">
              <w:rPr>
                <w:rStyle w:val="af6"/>
                <w:rFonts w:hint="eastAsia"/>
                <w:noProof/>
                <w:lang w:bidi="en-US"/>
              </w:rPr>
              <w:t>3.2.1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C240F" w14:textId="00D19D59" w:rsidR="00B756F0" w:rsidRDefault="00B756F0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8" w:history="1">
            <w:r w:rsidRPr="00322F89">
              <w:rPr>
                <w:rStyle w:val="af6"/>
                <w:rFonts w:hint="eastAsia"/>
                <w:noProof/>
                <w:lang w:bidi="en-US"/>
              </w:rPr>
              <w:t>3.2.2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03C0D" w14:textId="5A2698DA" w:rsidR="00B756F0" w:rsidRDefault="00B756F0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19" w:history="1"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算数运算核心逻辑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C8814" w14:textId="6E76CC64" w:rsidR="00B756F0" w:rsidRDefault="00B756F0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20" w:history="1">
            <w:r w:rsidRPr="00322F89">
              <w:rPr>
                <w:rStyle w:val="af6"/>
                <w:rFonts w:hint="eastAsia"/>
                <w:noProof/>
                <w:lang w:bidi="en-US"/>
              </w:rPr>
              <w:t>3.3.1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D3A6F" w14:textId="3FACEA1E" w:rsidR="00B756F0" w:rsidRDefault="00B756F0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21" w:history="1">
            <w:r w:rsidRPr="00322F89">
              <w:rPr>
                <w:rStyle w:val="af6"/>
                <w:rFonts w:hint="eastAsia"/>
                <w:noProof/>
                <w:lang w:bidi="en-US"/>
              </w:rPr>
              <w:t>3.3.2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7A5FD" w14:textId="42D4E1C5" w:rsidR="00B756F0" w:rsidRDefault="00B756F0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22" w:history="1"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界面演示与测试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7C9CE" w14:textId="45557988" w:rsidR="00B756F0" w:rsidRDefault="00B756F0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759223" w:history="1">
            <w:r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22F89">
              <w:rPr>
                <w:rStyle w:val="af6"/>
                <w:rFonts w:hint="eastAsia"/>
                <w:b/>
                <w:bCs/>
                <w:noProof/>
                <w:lang w:bidi="en-US"/>
              </w:rPr>
              <w:t>设计小结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_Toc217759223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C71E4" w14:textId="00E5B716" w:rsidR="000930ED" w:rsidRDefault="000930ED" w:rsidP="000930ED">
          <w:pPr>
            <w:spacing w:line="240" w:lineRule="auto"/>
            <w:ind w:firstLine="361"/>
            <w:rPr>
              <w:b/>
              <w:bCs/>
              <w:sz w:val="21"/>
              <w:szCs w:val="16"/>
              <w:lang w:val="zh-CN"/>
            </w:rPr>
          </w:pPr>
          <w:r w:rsidRPr="00B66E07">
            <w:rPr>
              <w:b/>
              <w:bCs/>
              <w:sz w:val="18"/>
              <w:szCs w:val="13"/>
              <w:lang w:val="zh-CN"/>
            </w:rPr>
            <w:fldChar w:fldCharType="end"/>
          </w:r>
        </w:p>
      </w:sdtContent>
    </w:sdt>
    <w:p w14:paraId="2169174F" w14:textId="4C6D024C" w:rsidR="000930ED" w:rsidRDefault="000930ED">
      <w:pPr>
        <w:rPr>
          <w:lang w:eastAsia="zh-CN"/>
        </w:rPr>
      </w:pPr>
    </w:p>
    <w:p w14:paraId="0CFE09E2" w14:textId="77777777" w:rsidR="000930ED" w:rsidRDefault="000930ED">
      <w:pPr>
        <w:snapToGrid/>
        <w:spacing w:line="240" w:lineRule="auto"/>
        <w:ind w:firstLineChars="0"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6B9AE256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  <w:lang w:eastAsia="zh-CN"/>
        </w:rPr>
      </w:pPr>
      <w:bookmarkStart w:id="0" w:name="_Toc213852893"/>
      <w:bookmarkStart w:id="1" w:name="_Toc217759207"/>
      <w:proofErr w:type="spellStart"/>
      <w:r w:rsidRPr="00372D89">
        <w:rPr>
          <w:rStyle w:val="af7"/>
          <w:rFonts w:hint="eastAsia"/>
        </w:rPr>
        <w:lastRenderedPageBreak/>
        <w:t>项目需求</w:t>
      </w:r>
      <w:bookmarkEnd w:id="0"/>
      <w:bookmarkEnd w:id="1"/>
      <w:proofErr w:type="spellEnd"/>
    </w:p>
    <w:p w14:paraId="799E8925" w14:textId="581DAE44" w:rsidR="00144DF9" w:rsidRPr="00144DF9" w:rsidRDefault="00FD43DB" w:rsidP="00144DF9">
      <w:pPr>
        <w:rPr>
          <w:rStyle w:val="af7"/>
          <w:b w:val="0"/>
          <w:bCs w:val="0"/>
          <w:lang w:eastAsia="zh-CN"/>
        </w:rPr>
      </w:pPr>
      <w:r w:rsidRPr="00FD43DB">
        <w:rPr>
          <w:lang w:eastAsia="zh-CN"/>
        </w:rPr>
        <w:t>本项目要求从键盘输入中缀算术表达式（包含括号、加减乘除取余、乘方等），支持单目运算符（正负号），并根据运算符优先级准确计算出表达式的值。系统需具备基础的错误判断与提示功能，并支持循环输入。</w:t>
      </w:r>
    </w:p>
    <w:p w14:paraId="2FE9F953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2" w:name="_Toc213852894"/>
      <w:bookmarkStart w:id="3" w:name="_Toc217759208"/>
      <w:proofErr w:type="spellStart"/>
      <w:r w:rsidRPr="00372D89">
        <w:rPr>
          <w:rStyle w:val="af7"/>
          <w:rFonts w:hint="eastAsia"/>
        </w:rPr>
        <w:t>项目设计</w:t>
      </w:r>
      <w:bookmarkEnd w:id="2"/>
      <w:bookmarkEnd w:id="3"/>
      <w:proofErr w:type="spellEnd"/>
    </w:p>
    <w:p w14:paraId="3E0EB733" w14:textId="17DEF70A" w:rsidR="000930ED" w:rsidRDefault="000930ED" w:rsidP="00144DF9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4" w:name="_Toc210488424"/>
      <w:bookmarkStart w:id="5" w:name="_Toc211458810"/>
      <w:bookmarkStart w:id="6" w:name="_Toc213852895"/>
      <w:bookmarkStart w:id="7" w:name="_Toc217759209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数据结构设计</w:t>
      </w:r>
      <w:bookmarkEnd w:id="4"/>
      <w:bookmarkEnd w:id="5"/>
      <w:bookmarkEnd w:id="6"/>
      <w:bookmarkEnd w:id="7"/>
    </w:p>
    <w:p w14:paraId="601625D2" w14:textId="77777777" w:rsidR="00FD43DB" w:rsidRDefault="00FD43DB" w:rsidP="00FD43DB">
      <w:pPr>
        <w:rPr>
          <w:lang w:eastAsia="zh-CN"/>
        </w:rPr>
      </w:pPr>
      <w:r>
        <w:rPr>
          <w:rFonts w:hint="eastAsia"/>
          <w:lang w:eastAsia="zh-CN"/>
        </w:rPr>
        <w:t>采用手动构建的顺序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结构</w:t>
      </w:r>
      <w:r>
        <w:rPr>
          <w:rFonts w:hint="eastAsia"/>
          <w:lang w:eastAsia="zh-CN"/>
        </w:rPr>
        <w:t>。</w:t>
      </w:r>
    </w:p>
    <w:p w14:paraId="2BC4EDB6" w14:textId="75A7AE94" w:rsidR="00FD43DB" w:rsidRDefault="00FD43DB" w:rsidP="00FD43DB">
      <w:pPr>
        <w:pStyle w:val="a9"/>
        <w:numPr>
          <w:ilvl w:val="0"/>
          <w:numId w:val="3"/>
        </w:numPr>
      </w:pPr>
      <w:r>
        <w:rPr>
          <w:rFonts w:hint="eastAsia"/>
        </w:rPr>
        <w:t>数字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NumStack</w:t>
      </w:r>
      <w:proofErr w:type="spellEnd"/>
      <w:r>
        <w:rPr>
          <w:rFonts w:hint="eastAsia"/>
        </w:rPr>
        <w:t>)：存储double类型操作数，用于存放运算中间结果。</w:t>
      </w:r>
    </w:p>
    <w:p w14:paraId="573B4550" w14:textId="3DF4DFB6" w:rsidR="00144DF9" w:rsidRPr="00144DF9" w:rsidRDefault="00FD43DB" w:rsidP="00FD43DB">
      <w:pPr>
        <w:pStyle w:val="a9"/>
        <w:numPr>
          <w:ilvl w:val="0"/>
          <w:numId w:val="3"/>
        </w:numPr>
      </w:pPr>
      <w:r>
        <w:rPr>
          <w:rFonts w:hint="eastAsia"/>
        </w:rPr>
        <w:t>运算符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OpStack</w:t>
      </w:r>
      <w:proofErr w:type="spellEnd"/>
      <w:r>
        <w:rPr>
          <w:rFonts w:hint="eastAsia"/>
        </w:rPr>
        <w:t>)：存储char类型操作符，用于管理优先级</w:t>
      </w:r>
      <w:r w:rsidR="00144DF9" w:rsidRPr="00144DF9">
        <w:rPr>
          <w:rFonts w:hint="eastAsia"/>
        </w:rPr>
        <w:t>。</w:t>
      </w:r>
    </w:p>
    <w:p w14:paraId="5596F565" w14:textId="77777777" w:rsidR="000930ED" w:rsidRDefault="000930ED" w:rsidP="000930ED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8" w:name="_Toc210488425"/>
      <w:bookmarkStart w:id="9" w:name="_Toc211458811"/>
      <w:bookmarkStart w:id="10" w:name="_Toc213852896"/>
      <w:bookmarkStart w:id="11" w:name="_Toc217759210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类结构设计</w:t>
      </w:r>
      <w:bookmarkEnd w:id="8"/>
      <w:bookmarkEnd w:id="9"/>
      <w:bookmarkEnd w:id="10"/>
      <w:bookmarkEnd w:id="11"/>
    </w:p>
    <w:p w14:paraId="5A3CCDE9" w14:textId="54338740" w:rsidR="00144DF9" w:rsidRPr="00144DF9" w:rsidRDefault="00FD43DB" w:rsidP="00144DF9">
      <w:pPr>
        <w:rPr>
          <w:lang w:eastAsia="zh-CN" w:bidi="ar-SA"/>
        </w:rPr>
      </w:pPr>
      <w:r w:rsidRPr="00FD43DB">
        <w:rPr>
          <w:rFonts w:hint="eastAsia"/>
          <w:lang w:eastAsia="zh-CN"/>
        </w:rPr>
        <w:t>采用面向对象的思想封装</w:t>
      </w:r>
      <w:proofErr w:type="gramStart"/>
      <w:r w:rsidRPr="00FD43DB">
        <w:rPr>
          <w:rFonts w:hint="eastAsia"/>
          <w:lang w:eastAsia="zh-CN"/>
        </w:rPr>
        <w:t>栈</w:t>
      </w:r>
      <w:proofErr w:type="gramEnd"/>
      <w:r w:rsidRPr="00FD43DB">
        <w:rPr>
          <w:rFonts w:hint="eastAsia"/>
          <w:lang w:eastAsia="zh-CN"/>
        </w:rPr>
        <w:t>操作。定义</w:t>
      </w:r>
      <w:proofErr w:type="spellStart"/>
      <w:r w:rsidRPr="00FD43DB">
        <w:rPr>
          <w:rFonts w:hint="eastAsia"/>
          <w:lang w:eastAsia="zh-CN"/>
        </w:rPr>
        <w:t>NumStack</w:t>
      </w:r>
      <w:proofErr w:type="spellEnd"/>
      <w:r w:rsidRPr="00FD43DB">
        <w:rPr>
          <w:rFonts w:hint="eastAsia"/>
          <w:lang w:eastAsia="zh-CN"/>
        </w:rPr>
        <w:t>和</w:t>
      </w:r>
      <w:proofErr w:type="spellStart"/>
      <w:r w:rsidRPr="00FD43DB">
        <w:rPr>
          <w:rFonts w:hint="eastAsia"/>
          <w:lang w:eastAsia="zh-CN"/>
        </w:rPr>
        <w:t>OpStack</w:t>
      </w:r>
      <w:proofErr w:type="spellEnd"/>
      <w:r w:rsidRPr="00FD43DB">
        <w:rPr>
          <w:rFonts w:hint="eastAsia"/>
          <w:lang w:eastAsia="zh-CN"/>
        </w:rPr>
        <w:t>类，包含私有数组</w:t>
      </w:r>
      <w:r w:rsidRPr="00FD43DB">
        <w:rPr>
          <w:rFonts w:hint="eastAsia"/>
          <w:lang w:eastAsia="zh-CN"/>
        </w:rPr>
        <w:t>data[]</w:t>
      </w:r>
      <w:r w:rsidRPr="00FD43DB">
        <w:rPr>
          <w:rFonts w:hint="eastAsia"/>
          <w:lang w:eastAsia="zh-CN"/>
        </w:rPr>
        <w:t>及</w:t>
      </w:r>
      <w:proofErr w:type="gramStart"/>
      <w:r w:rsidRPr="00FD43DB">
        <w:rPr>
          <w:rFonts w:hint="eastAsia"/>
          <w:lang w:eastAsia="zh-CN"/>
        </w:rPr>
        <w:t>栈</w:t>
      </w:r>
      <w:proofErr w:type="gramEnd"/>
      <w:r w:rsidRPr="00FD43DB">
        <w:rPr>
          <w:rFonts w:hint="eastAsia"/>
          <w:lang w:eastAsia="zh-CN"/>
        </w:rPr>
        <w:t>顶指针</w:t>
      </w:r>
      <w:proofErr w:type="spellStart"/>
      <w:r w:rsidRPr="00FD43DB">
        <w:rPr>
          <w:rFonts w:hint="eastAsia"/>
          <w:lang w:eastAsia="zh-CN"/>
        </w:rPr>
        <w:t>topIdx</w:t>
      </w:r>
      <w:proofErr w:type="spellEnd"/>
      <w:r w:rsidRPr="00FD43DB">
        <w:rPr>
          <w:rFonts w:hint="eastAsia"/>
          <w:lang w:eastAsia="zh-CN"/>
        </w:rPr>
        <w:t>，提供</w:t>
      </w:r>
      <w:r w:rsidRPr="00FD43DB">
        <w:rPr>
          <w:rFonts w:hint="eastAsia"/>
          <w:lang w:eastAsia="zh-CN"/>
        </w:rPr>
        <w:t xml:space="preserve"> push</w:t>
      </w:r>
      <w:r w:rsidRPr="00FD43DB">
        <w:rPr>
          <w:rFonts w:hint="eastAsia"/>
          <w:lang w:eastAsia="zh-CN"/>
        </w:rPr>
        <w:t>、</w:t>
      </w:r>
      <w:r w:rsidRPr="00FD43DB">
        <w:rPr>
          <w:rFonts w:hint="eastAsia"/>
          <w:lang w:eastAsia="zh-CN"/>
        </w:rPr>
        <w:t>pop</w:t>
      </w:r>
      <w:r w:rsidRPr="00FD43DB">
        <w:rPr>
          <w:rFonts w:hint="eastAsia"/>
          <w:lang w:eastAsia="zh-CN"/>
        </w:rPr>
        <w:t>、</w:t>
      </w:r>
      <w:r w:rsidRPr="00FD43DB">
        <w:rPr>
          <w:rFonts w:hint="eastAsia"/>
          <w:lang w:eastAsia="zh-CN"/>
        </w:rPr>
        <w:t>top</w:t>
      </w:r>
      <w:r w:rsidRPr="00FD43DB">
        <w:rPr>
          <w:rFonts w:hint="eastAsia"/>
          <w:lang w:eastAsia="zh-CN"/>
        </w:rPr>
        <w:t>、</w:t>
      </w:r>
      <w:r w:rsidRPr="00FD43DB">
        <w:rPr>
          <w:rFonts w:hint="eastAsia"/>
          <w:lang w:eastAsia="zh-CN"/>
        </w:rPr>
        <w:t xml:space="preserve">empty </w:t>
      </w:r>
      <w:r w:rsidRPr="00FD43DB">
        <w:rPr>
          <w:rFonts w:hint="eastAsia"/>
          <w:lang w:eastAsia="zh-CN"/>
        </w:rPr>
        <w:t>等标准接口，确保内存访问安全</w:t>
      </w:r>
      <w:r w:rsidR="00144DF9" w:rsidRPr="00144DF9">
        <w:rPr>
          <w:lang w:eastAsia="zh-CN"/>
        </w:rPr>
        <w:t>。</w:t>
      </w:r>
    </w:p>
    <w:p w14:paraId="1B5103AD" w14:textId="77777777" w:rsidR="000930ED" w:rsidRDefault="000930ED" w:rsidP="000930ED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12" w:name="_Toc210488426"/>
      <w:bookmarkStart w:id="13" w:name="_Toc211458812"/>
      <w:bookmarkStart w:id="14" w:name="_Toc213852897"/>
      <w:bookmarkStart w:id="15" w:name="_Toc217759211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成员与操作设计</w:t>
      </w:r>
      <w:bookmarkEnd w:id="12"/>
      <w:bookmarkEnd w:id="13"/>
      <w:bookmarkEnd w:id="14"/>
      <w:bookmarkEnd w:id="15"/>
    </w:p>
    <w:p w14:paraId="2FFB756C" w14:textId="77777777" w:rsidR="00FD43DB" w:rsidRPr="00FD43DB" w:rsidRDefault="00FD43DB" w:rsidP="00FD43DB">
      <w:pPr>
        <w:rPr>
          <w:lang w:eastAsia="zh-CN" w:bidi="ar-SA"/>
        </w:rPr>
      </w:pPr>
      <w:r w:rsidRPr="00FD43DB">
        <w:rPr>
          <w:lang w:eastAsia="zh-CN" w:bidi="ar-SA"/>
        </w:rPr>
        <w:t>主要变量和操作流程：</w:t>
      </w:r>
    </w:p>
    <w:p w14:paraId="5CD46A3A" w14:textId="77777777" w:rsidR="00FD43DB" w:rsidRPr="00FD43DB" w:rsidRDefault="00FD43DB" w:rsidP="00FD43DB">
      <w:pPr>
        <w:numPr>
          <w:ilvl w:val="0"/>
          <w:numId w:val="4"/>
        </w:numPr>
        <w:ind w:firstLineChars="0"/>
        <w:rPr>
          <w:lang w:eastAsia="zh-CN" w:bidi="ar-SA"/>
        </w:rPr>
      </w:pPr>
      <w:r w:rsidRPr="00FD43DB">
        <w:rPr>
          <w:lang w:eastAsia="zh-CN" w:bidi="ar-SA"/>
        </w:rPr>
        <w:t>char exp[200]</w:t>
      </w:r>
      <w:r w:rsidRPr="00FD43DB">
        <w:rPr>
          <w:lang w:eastAsia="zh-CN" w:bidi="ar-SA"/>
        </w:rPr>
        <w:t>：存储输入的原始表达式字符串。</w:t>
      </w:r>
    </w:p>
    <w:p w14:paraId="5BFC2389" w14:textId="77777777" w:rsidR="00FD43DB" w:rsidRPr="00FD43DB" w:rsidRDefault="00FD43DB" w:rsidP="00FD43DB">
      <w:pPr>
        <w:numPr>
          <w:ilvl w:val="0"/>
          <w:numId w:val="4"/>
        </w:numPr>
        <w:ind w:firstLineChars="0"/>
        <w:rPr>
          <w:lang w:eastAsia="zh-CN" w:bidi="ar-SA"/>
        </w:rPr>
      </w:pPr>
      <w:r w:rsidRPr="00FD43DB">
        <w:rPr>
          <w:lang w:eastAsia="zh-CN" w:bidi="ar-SA"/>
        </w:rPr>
        <w:t xml:space="preserve">int </w:t>
      </w:r>
      <w:proofErr w:type="spellStart"/>
      <w:r w:rsidRPr="00FD43DB">
        <w:rPr>
          <w:lang w:eastAsia="zh-CN" w:bidi="ar-SA"/>
        </w:rPr>
        <w:t>getPriority</w:t>
      </w:r>
      <w:proofErr w:type="spellEnd"/>
      <w:r w:rsidRPr="00FD43DB">
        <w:rPr>
          <w:lang w:eastAsia="zh-CN" w:bidi="ar-SA"/>
        </w:rPr>
        <w:t>(char op)</w:t>
      </w:r>
      <w:r w:rsidRPr="00FD43DB">
        <w:rPr>
          <w:lang w:eastAsia="zh-CN" w:bidi="ar-SA"/>
        </w:rPr>
        <w:t>：返回操作符的优先级权重（</w:t>
      </w:r>
      <w:r w:rsidRPr="00FD43DB">
        <w:rPr>
          <w:lang w:eastAsia="zh-CN" w:bidi="ar-SA"/>
        </w:rPr>
        <w:t>^ &gt; * / % &gt; + -</w:t>
      </w:r>
      <w:r w:rsidRPr="00FD43DB">
        <w:rPr>
          <w:lang w:eastAsia="zh-CN" w:bidi="ar-SA"/>
        </w:rPr>
        <w:t>）。</w:t>
      </w:r>
    </w:p>
    <w:p w14:paraId="10FA8DF0" w14:textId="323A05AC" w:rsidR="00FD43DB" w:rsidRPr="00FD43DB" w:rsidRDefault="00FD43DB" w:rsidP="00FD43DB">
      <w:pPr>
        <w:numPr>
          <w:ilvl w:val="0"/>
          <w:numId w:val="4"/>
        </w:numPr>
        <w:ind w:firstLineChars="0"/>
        <w:rPr>
          <w:lang w:eastAsia="zh-CN" w:bidi="ar-SA"/>
        </w:rPr>
      </w:pPr>
      <w:r w:rsidRPr="00FD43DB">
        <w:rPr>
          <w:lang w:eastAsia="zh-CN" w:bidi="ar-SA"/>
        </w:rPr>
        <w:t xml:space="preserve">double </w:t>
      </w:r>
      <w:proofErr w:type="spellStart"/>
      <w:r w:rsidRPr="00FD43DB">
        <w:rPr>
          <w:lang w:eastAsia="zh-CN" w:bidi="ar-SA"/>
        </w:rPr>
        <w:t>applyOp</w:t>
      </w:r>
      <w:proofErr w:type="spellEnd"/>
      <w:r w:rsidRPr="00FD43DB">
        <w:rPr>
          <w:lang w:eastAsia="zh-CN" w:bidi="ar-SA"/>
        </w:rPr>
        <w:t>(double a, double b, char op)</w:t>
      </w:r>
      <w:r w:rsidRPr="00FD43DB">
        <w:rPr>
          <w:lang w:eastAsia="zh-CN" w:bidi="ar-SA"/>
        </w:rPr>
        <w:t>：根据运算符对两个操作数执行数学计算。</w:t>
      </w:r>
    </w:p>
    <w:p w14:paraId="6A2A9FCB" w14:textId="651FD350" w:rsidR="00FD43DB" w:rsidRPr="00FD43DB" w:rsidRDefault="00FD43DB" w:rsidP="00FD43DB">
      <w:pPr>
        <w:ind w:firstLineChars="0" w:firstLine="0"/>
        <w:rPr>
          <w:lang w:eastAsia="zh-CN" w:bidi="ar-SA"/>
        </w:rPr>
      </w:pPr>
      <w:r w:rsidRPr="00FD43DB">
        <w:rPr>
          <w:lang w:eastAsia="zh-CN" w:bidi="ar-SA"/>
        </w:rPr>
        <w:t>操作流程：输入读取</w:t>
      </w:r>
      <w:r w:rsidRPr="00FD43DB">
        <w:rPr>
          <w:lang w:eastAsia="zh-CN" w:bidi="ar-SA"/>
        </w:rPr>
        <w:t xml:space="preserve"> → </w:t>
      </w:r>
      <w:r w:rsidRPr="00FD43DB">
        <w:rPr>
          <w:lang w:eastAsia="zh-CN" w:bidi="ar-SA"/>
        </w:rPr>
        <w:t>语法</w:t>
      </w:r>
      <w:proofErr w:type="gramStart"/>
      <w:r w:rsidRPr="00FD43DB">
        <w:rPr>
          <w:lang w:eastAsia="zh-CN" w:bidi="ar-SA"/>
        </w:rPr>
        <w:t>预检查</w:t>
      </w:r>
      <w:proofErr w:type="gramEnd"/>
      <w:r w:rsidRPr="00FD43DB">
        <w:rPr>
          <w:lang w:eastAsia="zh-CN" w:bidi="ar-SA"/>
        </w:rPr>
        <w:t xml:space="preserve"> → </w:t>
      </w:r>
      <w:r w:rsidRPr="00FD43DB">
        <w:rPr>
          <w:lang w:eastAsia="zh-CN" w:bidi="ar-SA"/>
        </w:rPr>
        <w:t>中缀扫描计算（配合双</w:t>
      </w:r>
      <w:proofErr w:type="gramStart"/>
      <w:r w:rsidRPr="00FD43DB">
        <w:rPr>
          <w:lang w:eastAsia="zh-CN" w:bidi="ar-SA"/>
        </w:rPr>
        <w:t>栈</w:t>
      </w:r>
      <w:proofErr w:type="gramEnd"/>
      <w:r w:rsidRPr="00FD43DB">
        <w:rPr>
          <w:lang w:eastAsia="zh-CN" w:bidi="ar-SA"/>
        </w:rPr>
        <w:t>）</w:t>
      </w:r>
      <w:r w:rsidRPr="00FD43DB">
        <w:rPr>
          <w:lang w:eastAsia="zh-CN" w:bidi="ar-SA"/>
        </w:rPr>
        <w:t xml:space="preserve"> → </w:t>
      </w:r>
      <w:r w:rsidRPr="00FD43DB">
        <w:rPr>
          <w:lang w:eastAsia="zh-CN" w:bidi="ar-SA"/>
        </w:rPr>
        <w:t>结果输出</w:t>
      </w:r>
      <w:r w:rsidRPr="00FD43DB">
        <w:rPr>
          <w:lang w:eastAsia="zh-CN" w:bidi="ar-SA"/>
        </w:rPr>
        <w:t xml:space="preserve"> → </w:t>
      </w:r>
      <w:r w:rsidRPr="00FD43DB">
        <w:rPr>
          <w:lang w:eastAsia="zh-CN" w:bidi="ar-SA"/>
        </w:rPr>
        <w:t>循环判定。</w:t>
      </w:r>
    </w:p>
    <w:p w14:paraId="2816D846" w14:textId="6575F76D" w:rsidR="00144DF9" w:rsidRPr="00144DF9" w:rsidRDefault="00144DF9" w:rsidP="00144DF9">
      <w:pPr>
        <w:rPr>
          <w:lang w:eastAsia="zh-CN" w:bidi="ar-SA"/>
        </w:rPr>
      </w:pPr>
    </w:p>
    <w:p w14:paraId="0E06D17A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16" w:name="_Toc213852898"/>
      <w:bookmarkStart w:id="17" w:name="_Toc217759212"/>
      <w:r>
        <w:rPr>
          <w:rStyle w:val="af7"/>
          <w:rFonts w:hint="eastAsia"/>
          <w:lang w:eastAsia="zh-CN"/>
        </w:rPr>
        <w:t>项目实现</w:t>
      </w:r>
      <w:bookmarkEnd w:id="16"/>
      <w:bookmarkEnd w:id="17"/>
    </w:p>
    <w:p w14:paraId="30F581D5" w14:textId="420CB659" w:rsidR="00144DF9" w:rsidRDefault="00FD43DB" w:rsidP="00144DF9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18" w:name="_Toc217759213"/>
      <w:r w:rsidRPr="00FD43DB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t>表达式解析功</w:t>
      </w:r>
      <w:r w:rsidR="00966314" w:rsidRPr="0096631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能</w:t>
      </w:r>
      <w:bookmarkEnd w:id="18"/>
    </w:p>
    <w:p w14:paraId="0162C83A" w14:textId="77777777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19" w:name="_Toc210488429"/>
      <w:bookmarkStart w:id="20" w:name="_Toc211458815"/>
      <w:bookmarkStart w:id="21" w:name="_Hlk213850652"/>
      <w:bookmarkStart w:id="22" w:name="_Toc217759214"/>
      <w:proofErr w:type="spellStart"/>
      <w:r w:rsidRPr="00B8610B">
        <w:rPr>
          <w:sz w:val="24"/>
          <w:szCs w:val="24"/>
        </w:rPr>
        <w:t>总体思路</w:t>
      </w:r>
      <w:bookmarkStart w:id="23" w:name="_Toc210488430"/>
      <w:bookmarkStart w:id="24" w:name="_Toc211458816"/>
      <w:bookmarkEnd w:id="19"/>
      <w:bookmarkEnd w:id="20"/>
      <w:bookmarkEnd w:id="21"/>
      <w:bookmarkEnd w:id="22"/>
      <w:proofErr w:type="spellEnd"/>
    </w:p>
    <w:p w14:paraId="16C06E93" w14:textId="48B5EF82" w:rsidR="00966314" w:rsidRDefault="00FD43DB" w:rsidP="00966314">
      <w:pPr>
        <w:rPr>
          <w:lang w:eastAsia="zh-CN" w:bidi="ar-SA"/>
        </w:rPr>
      </w:pPr>
      <w:r w:rsidRPr="00FD43DB">
        <w:rPr>
          <w:lang w:eastAsia="zh-CN"/>
        </w:rPr>
        <w:t>通过遍历字符数组</w:t>
      </w:r>
      <w:r w:rsidRPr="00FD43DB">
        <w:rPr>
          <w:lang w:eastAsia="zh-CN"/>
        </w:rPr>
        <w:t>exp</w:t>
      </w:r>
      <w:r w:rsidRPr="00FD43DB">
        <w:rPr>
          <w:lang w:eastAsia="zh-CN"/>
        </w:rPr>
        <w:t>，识别数字、操作符和括号。数字解析时需考虑多位整数及小数点，通过累加法将字符序列转化为</w:t>
      </w:r>
      <w:r w:rsidRPr="00FD43DB">
        <w:rPr>
          <w:lang w:eastAsia="zh-CN"/>
        </w:rPr>
        <w:t>double</w:t>
      </w:r>
      <w:r w:rsidRPr="00FD43DB">
        <w:rPr>
          <w:lang w:eastAsia="zh-CN"/>
        </w:rPr>
        <w:t>类型数值</w:t>
      </w:r>
      <w:r w:rsidR="00966314" w:rsidRPr="00144DF9">
        <w:rPr>
          <w:lang w:eastAsia="zh-CN"/>
        </w:rPr>
        <w:t>。</w:t>
      </w:r>
    </w:p>
    <w:p w14:paraId="15EC5E8B" w14:textId="1E6770E5" w:rsidR="00966314" w:rsidRP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5" w:name="_Toc217759215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23"/>
      <w:bookmarkEnd w:id="24"/>
      <w:bookmarkEnd w:id="25"/>
      <w:proofErr w:type="spellEnd"/>
    </w:p>
    <w:p w14:paraId="2D268F04" w14:textId="77777777" w:rsidR="00087777" w:rsidRDefault="00BF3354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 w:rsidR="00087777"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isdigit</w:t>
      </w:r>
      <w:proofErr w:type="spellEnd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r w:rsidR="00087777"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])) </w:t>
      </w:r>
      <w:r w:rsidR="00087777"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B4961F2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double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val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</w:t>
      </w:r>
    </w:p>
    <w:p w14:paraId="093F646C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double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frac = 0.1;</w:t>
      </w:r>
    </w:p>
    <w:p w14:paraId="5FFC3F1A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bool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isDecimal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false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B0DA74D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</w:t>
      </w:r>
      <w:r>
        <w:rPr>
          <w:rFonts w:ascii="新宋体" w:eastAsia="新宋体" w:hAnsiTheme="minorHAnsi" w:cs="新宋体"/>
          <w:color w:val="A31515"/>
          <w:sz w:val="19"/>
          <w:szCs w:val="19"/>
          <w:highlight w:val="white"/>
          <w:lang w:eastAsia="zh-CN" w:bidi="ar-SA"/>
        </w:rPr>
        <w:t>\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0'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&amp;&amp;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isdigit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]) ||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==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'.'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05D83388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==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'.'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isDecimal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23D93F0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F614C7C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isDecimal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val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val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* 10 +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-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'0'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72BFF2E8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8D6A185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   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val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+=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-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'0'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 * frac;</w:t>
      </w:r>
    </w:p>
    <w:p w14:paraId="6CFF533D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    frac /= 10;</w:t>
      </w:r>
    </w:p>
    <w:p w14:paraId="1A2948E4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CDE24E0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1397B3E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++;</w:t>
      </w:r>
    </w:p>
    <w:p w14:paraId="0539D983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75A1DDB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nums.push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val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773814ED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--;</w:t>
      </w:r>
    </w:p>
    <w:p w14:paraId="5823D29A" w14:textId="3D87B50B" w:rsidR="00BF3354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DF6D867" w14:textId="074A5DFE" w:rsidR="00966314" w:rsidRDefault="00087777" w:rsidP="0096631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26" w:name="_Toc217759216"/>
      <w:r w:rsidRPr="00087777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单目运算符处理</w:t>
      </w:r>
      <w:r w:rsidR="00966314" w:rsidRPr="0096631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功能</w:t>
      </w:r>
      <w:bookmarkEnd w:id="26"/>
    </w:p>
    <w:p w14:paraId="25E00F22" w14:textId="25F9636B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7" w:name="_Toc217759217"/>
      <w:proofErr w:type="spellStart"/>
      <w:r w:rsidRPr="00B8610B">
        <w:rPr>
          <w:sz w:val="24"/>
          <w:szCs w:val="24"/>
        </w:rPr>
        <w:t>总体思路</w:t>
      </w:r>
      <w:bookmarkEnd w:id="27"/>
      <w:proofErr w:type="spellEnd"/>
    </w:p>
    <w:p w14:paraId="40D28E61" w14:textId="4FF0914F" w:rsidR="006512D1" w:rsidRDefault="00087777" w:rsidP="006512D1">
      <w:pPr>
        <w:rPr>
          <w:lang w:eastAsia="zh-CN"/>
        </w:rPr>
      </w:pPr>
      <w:r w:rsidRPr="00087777">
        <w:rPr>
          <w:lang w:eastAsia="zh-CN"/>
        </w:rPr>
        <w:t>针对单目运算符（如</w:t>
      </w:r>
      <w:r w:rsidRPr="00087777">
        <w:rPr>
          <w:lang w:eastAsia="zh-CN"/>
        </w:rPr>
        <w:t xml:space="preserve"> -2 </w:t>
      </w:r>
      <w:r w:rsidRPr="00087777">
        <w:rPr>
          <w:lang w:eastAsia="zh-CN"/>
        </w:rPr>
        <w:t>或</w:t>
      </w:r>
      <w:r w:rsidRPr="00087777">
        <w:rPr>
          <w:lang w:eastAsia="zh-CN"/>
        </w:rPr>
        <w:t xml:space="preserve"> (-3)</w:t>
      </w:r>
      <w:r w:rsidRPr="00087777">
        <w:rPr>
          <w:lang w:eastAsia="zh-CN"/>
        </w:rPr>
        <w:t>），逻辑关键在于判定</w:t>
      </w:r>
      <w:r w:rsidRPr="00087777">
        <w:rPr>
          <w:lang w:eastAsia="zh-CN"/>
        </w:rPr>
        <w:t xml:space="preserve"> + </w:t>
      </w:r>
      <w:r w:rsidRPr="00087777">
        <w:rPr>
          <w:lang w:eastAsia="zh-CN"/>
        </w:rPr>
        <w:t>或</w:t>
      </w:r>
      <w:r w:rsidRPr="00087777">
        <w:rPr>
          <w:lang w:eastAsia="zh-CN"/>
        </w:rPr>
        <w:t xml:space="preserve"> - </w:t>
      </w:r>
      <w:r w:rsidRPr="00087777">
        <w:rPr>
          <w:lang w:eastAsia="zh-CN"/>
        </w:rPr>
        <w:t>的上下文。若其出现在表达式首位或紧跟在左括号</w:t>
      </w:r>
      <w:r w:rsidRPr="00087777">
        <w:rPr>
          <w:lang w:eastAsia="zh-CN"/>
        </w:rPr>
        <w:t xml:space="preserve"> ( </w:t>
      </w:r>
      <w:r w:rsidRPr="00087777">
        <w:rPr>
          <w:lang w:eastAsia="zh-CN"/>
        </w:rPr>
        <w:t>之后，则视为单目运算。通过在数字</w:t>
      </w:r>
      <w:proofErr w:type="gramStart"/>
      <w:r w:rsidRPr="00087777">
        <w:rPr>
          <w:lang w:eastAsia="zh-CN"/>
        </w:rPr>
        <w:t>栈</w:t>
      </w:r>
      <w:proofErr w:type="gramEnd"/>
      <w:r w:rsidRPr="00087777">
        <w:rPr>
          <w:lang w:eastAsia="zh-CN"/>
        </w:rPr>
        <w:t>先行压入</w:t>
      </w:r>
      <w:r w:rsidRPr="00087777">
        <w:rPr>
          <w:lang w:eastAsia="zh-CN"/>
        </w:rPr>
        <w:t xml:space="preserve"> 0</w:t>
      </w:r>
      <w:r w:rsidRPr="00087777">
        <w:rPr>
          <w:lang w:eastAsia="zh-CN"/>
        </w:rPr>
        <w:t>，将其转化为双目运算（如</w:t>
      </w:r>
      <w:r w:rsidRPr="00087777">
        <w:rPr>
          <w:lang w:eastAsia="zh-CN"/>
        </w:rPr>
        <w:t xml:space="preserve"> 0-2</w:t>
      </w:r>
      <w:r w:rsidRPr="00087777">
        <w:rPr>
          <w:lang w:eastAsia="zh-CN"/>
        </w:rPr>
        <w:t>）</w:t>
      </w:r>
      <w:r w:rsidR="006512D1" w:rsidRPr="006512D1">
        <w:rPr>
          <w:rFonts w:hint="eastAsia"/>
          <w:lang w:eastAsia="zh-CN"/>
        </w:rPr>
        <w:t>。</w:t>
      </w:r>
    </w:p>
    <w:p w14:paraId="66301282" w14:textId="20E87469" w:rsidR="006512D1" w:rsidRPr="006512D1" w:rsidRDefault="00966314" w:rsidP="006512D1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8" w:name="_Toc217759218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28"/>
      <w:proofErr w:type="spellEnd"/>
    </w:p>
    <w:p w14:paraId="3EEA75A0" w14:textId="77777777" w:rsidR="00087777" w:rsidRDefault="006512D1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</w:t>
      </w:r>
      <w:r w:rsidR="00087777"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((</w:t>
      </w:r>
      <w:r w:rsidR="00087777"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== </w:t>
      </w:r>
      <w:r w:rsidR="00087777"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'-'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|| </w:t>
      </w:r>
      <w:r w:rsidR="00087777"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== </w:t>
      </w:r>
      <w:r w:rsidR="00087777"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'+'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 &amp;&amp; (</w:t>
      </w:r>
      <w:proofErr w:type="spellStart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0 || </w:t>
      </w:r>
      <w:proofErr w:type="gramStart"/>
      <w:r w:rsidR="00087777"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proofErr w:type="gramEnd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- 1] == </w:t>
      </w:r>
      <w:r w:rsidR="00087777"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'('</w:t>
      </w:r>
      <w:r w:rsidR="00087777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)) </w:t>
      </w:r>
      <w:r w:rsidR="00087777"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3AF57E3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nums.push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(0);</w:t>
      </w:r>
    </w:p>
    <w:p w14:paraId="22E0BAA8" w14:textId="38CB745C" w:rsidR="006512D1" w:rsidRPr="00966314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C340C50" w14:textId="21B2F0B9" w:rsidR="00966314" w:rsidRDefault="00087777" w:rsidP="0096631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29" w:name="_Toc217759219"/>
      <w:r w:rsidRPr="00087777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t>算数运算核心逻辑</w:t>
      </w:r>
      <w:bookmarkEnd w:id="29"/>
    </w:p>
    <w:p w14:paraId="071B5AAC" w14:textId="77777777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30" w:name="_Toc217759220"/>
      <w:proofErr w:type="spellStart"/>
      <w:r w:rsidRPr="00B8610B">
        <w:rPr>
          <w:sz w:val="24"/>
          <w:szCs w:val="24"/>
        </w:rPr>
        <w:t>总体思路</w:t>
      </w:r>
      <w:bookmarkEnd w:id="30"/>
      <w:proofErr w:type="spellEnd"/>
    </w:p>
    <w:p w14:paraId="313BDCD8" w14:textId="2065B07C" w:rsidR="006512D1" w:rsidRDefault="00087777" w:rsidP="006512D1">
      <w:pPr>
        <w:rPr>
          <w:lang w:eastAsia="zh-CN"/>
        </w:rPr>
      </w:pPr>
      <w:r w:rsidRPr="00087777">
        <w:rPr>
          <w:lang w:eastAsia="zh-CN"/>
        </w:rPr>
        <w:t>遇到运算符时，比较其与运算符</w:t>
      </w:r>
      <w:proofErr w:type="gramStart"/>
      <w:r w:rsidRPr="00087777">
        <w:rPr>
          <w:lang w:eastAsia="zh-CN"/>
        </w:rPr>
        <w:t>栈</w:t>
      </w:r>
      <w:proofErr w:type="gramEnd"/>
      <w:r w:rsidRPr="00087777">
        <w:rPr>
          <w:lang w:eastAsia="zh-CN"/>
        </w:rPr>
        <w:t>顶元素的优先级。若</w:t>
      </w:r>
      <w:proofErr w:type="gramStart"/>
      <w:r w:rsidRPr="00087777">
        <w:rPr>
          <w:lang w:eastAsia="zh-CN"/>
        </w:rPr>
        <w:t>栈</w:t>
      </w:r>
      <w:proofErr w:type="gramEnd"/>
      <w:r w:rsidRPr="00087777">
        <w:rPr>
          <w:lang w:eastAsia="zh-CN"/>
        </w:rPr>
        <w:t>顶优先级较高，则弹出</w:t>
      </w:r>
      <w:proofErr w:type="gramStart"/>
      <w:r w:rsidRPr="00087777">
        <w:rPr>
          <w:lang w:eastAsia="zh-CN"/>
        </w:rPr>
        <w:t>栈</w:t>
      </w:r>
      <w:proofErr w:type="gramEnd"/>
      <w:r w:rsidRPr="00087777">
        <w:rPr>
          <w:lang w:eastAsia="zh-CN"/>
        </w:rPr>
        <w:t>顶符号及数字</w:t>
      </w:r>
      <w:proofErr w:type="gramStart"/>
      <w:r w:rsidRPr="00087777">
        <w:rPr>
          <w:lang w:eastAsia="zh-CN"/>
        </w:rPr>
        <w:t>栈</w:t>
      </w:r>
      <w:proofErr w:type="gramEnd"/>
      <w:r w:rsidRPr="00087777">
        <w:rPr>
          <w:lang w:eastAsia="zh-CN"/>
        </w:rPr>
        <w:t>顶两个元素进行计算，并将结果压回数字</w:t>
      </w:r>
      <w:proofErr w:type="gramStart"/>
      <w:r w:rsidRPr="00087777">
        <w:rPr>
          <w:lang w:eastAsia="zh-CN"/>
        </w:rPr>
        <w:t>栈</w:t>
      </w:r>
      <w:proofErr w:type="gramEnd"/>
      <w:r w:rsidRPr="00087777">
        <w:rPr>
          <w:lang w:eastAsia="zh-CN"/>
        </w:rPr>
        <w:t>，直到当前运算符可以入</w:t>
      </w:r>
      <w:proofErr w:type="gramStart"/>
      <w:r w:rsidRPr="00087777">
        <w:rPr>
          <w:lang w:eastAsia="zh-CN"/>
        </w:rPr>
        <w:t>栈</w:t>
      </w:r>
      <w:proofErr w:type="gramEnd"/>
      <w:r w:rsidR="006512D1" w:rsidRPr="006512D1">
        <w:rPr>
          <w:rFonts w:hint="eastAsia"/>
          <w:lang w:eastAsia="zh-CN"/>
        </w:rPr>
        <w:t>。</w:t>
      </w:r>
    </w:p>
    <w:p w14:paraId="3F722810" w14:textId="77777777" w:rsidR="00966314" w:rsidRP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31" w:name="_Toc217759221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31"/>
      <w:proofErr w:type="spellEnd"/>
    </w:p>
    <w:p w14:paraId="32808FA7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ops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empty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&amp;&amp;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ops.top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()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'('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&amp;&amp;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getPriority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ops.top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)) &gt;=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getPriority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]))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0913C679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nums.size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() &lt; 2)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6B1CA66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double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v2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nums.pop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7DAE9EF7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double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v1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nums.pop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2F1569DC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nums.push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applyOp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v1, v2,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ops.pop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)));</w:t>
      </w:r>
    </w:p>
    <w:p w14:paraId="638AE7C6" w14:textId="77777777" w:rsidR="00087777" w:rsidRDefault="00087777" w:rsidP="00087777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5FA85D6A" w14:textId="62EA8260" w:rsidR="00966314" w:rsidRPr="00966314" w:rsidRDefault="00087777" w:rsidP="00087777">
      <w:pPr>
        <w:ind w:firstLine="380"/>
        <w:rPr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ops.push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exp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]);</w:t>
      </w:r>
    </w:p>
    <w:p w14:paraId="381159BB" w14:textId="77777777" w:rsidR="00966314" w:rsidRPr="00966314" w:rsidRDefault="00966314" w:rsidP="0096631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32" w:name="_Toc217759222"/>
      <w:r w:rsidRPr="00966314">
        <w:rPr>
          <w:rFonts w:ascii="黑体" w:eastAsia="黑体" w:hAnsi="黑体"/>
          <w:b/>
          <w:bCs/>
          <w:color w:val="000000" w:themeColor="text1"/>
          <w:sz w:val="28"/>
          <w:szCs w:val="28"/>
        </w:rPr>
        <w:t>界面演示与测试</w:t>
      </w:r>
      <w:bookmarkEnd w:id="32"/>
    </w:p>
    <w:p w14:paraId="2B82446A" w14:textId="3D2D394D" w:rsidR="00BF3354" w:rsidRDefault="001D7C23" w:rsidP="001D7C23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各项功能测试结果如下：</w:t>
      </w:r>
      <w:r>
        <w:rPr>
          <w:lang w:eastAsia="zh-CN"/>
        </w:rPr>
        <w:t xml:space="preserve"> </w:t>
      </w:r>
    </w:p>
    <w:p w14:paraId="628CD57C" w14:textId="68C685EB" w:rsidR="00BF3354" w:rsidRDefault="001D7C23" w:rsidP="00966314">
      <w:pPr>
        <w:rPr>
          <w:lang w:eastAsia="zh-CN" w:bidi="ar-SA"/>
        </w:rPr>
      </w:pPr>
      <w:r w:rsidRPr="001D7C23">
        <w:rPr>
          <w:lang w:eastAsia="zh-CN" w:bidi="ar-SA"/>
        </w:rPr>
        <w:drawing>
          <wp:inline distT="0" distB="0" distL="0" distR="0" wp14:anchorId="230C8893" wp14:editId="32E04113">
            <wp:extent cx="5038762" cy="2162191"/>
            <wp:effectExtent l="0" t="0" r="9525" b="9525"/>
            <wp:docPr id="77133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62" cy="21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DF99" w14:textId="77777777" w:rsidR="00BF3354" w:rsidRPr="00966314" w:rsidRDefault="00BF3354" w:rsidP="00966314">
      <w:pPr>
        <w:rPr>
          <w:lang w:eastAsia="zh-CN" w:bidi="ar-SA"/>
        </w:rPr>
      </w:pPr>
    </w:p>
    <w:p w14:paraId="2C98CC2C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33" w:name="_Toc213852922"/>
      <w:bookmarkStart w:id="34" w:name="_Toc217759223"/>
      <w:r>
        <w:rPr>
          <w:rStyle w:val="af7"/>
          <w:rFonts w:hint="eastAsia"/>
          <w:lang w:eastAsia="zh-CN"/>
        </w:rPr>
        <w:t>设计小结</w:t>
      </w:r>
      <w:bookmarkEnd w:id="33"/>
      <w:bookmarkEnd w:id="34"/>
    </w:p>
    <w:p w14:paraId="559AFB77" w14:textId="248C99CC" w:rsidR="00087777" w:rsidRPr="00087777" w:rsidRDefault="00087777" w:rsidP="00087777">
      <w:pPr>
        <w:rPr>
          <w:rStyle w:val="af7"/>
          <w:rFonts w:hint="eastAsia"/>
          <w:b w:val="0"/>
          <w:bCs w:val="0"/>
          <w:lang w:eastAsia="zh-CN"/>
        </w:rPr>
      </w:pPr>
      <w:r w:rsidRPr="00087777">
        <w:rPr>
          <w:rStyle w:val="af7"/>
          <w:rFonts w:hint="eastAsia"/>
          <w:b w:val="0"/>
          <w:bCs w:val="0"/>
          <w:lang w:eastAsia="zh-CN"/>
        </w:rPr>
        <w:t>在本次算术表达式求解的项目中，我深入实践了</w:t>
      </w:r>
      <w:proofErr w:type="gramStart"/>
      <w:r w:rsidRPr="00087777">
        <w:rPr>
          <w:rStyle w:val="af7"/>
          <w:rFonts w:hint="eastAsia"/>
          <w:b w:val="0"/>
          <w:bCs w:val="0"/>
          <w:lang w:eastAsia="zh-CN"/>
        </w:rPr>
        <w:t>栈</w:t>
      </w:r>
      <w:proofErr w:type="gramEnd"/>
      <w:r w:rsidRPr="00087777">
        <w:rPr>
          <w:rStyle w:val="af7"/>
          <w:rFonts w:hint="eastAsia"/>
          <w:b w:val="0"/>
          <w:bCs w:val="0"/>
          <w:lang w:eastAsia="zh-CN"/>
        </w:rPr>
        <w:t>（</w:t>
      </w:r>
      <w:r w:rsidRPr="00087777">
        <w:rPr>
          <w:rStyle w:val="af7"/>
          <w:rFonts w:hint="eastAsia"/>
          <w:b w:val="0"/>
          <w:bCs w:val="0"/>
          <w:lang w:eastAsia="zh-CN"/>
        </w:rPr>
        <w:t>Stack</w:t>
      </w:r>
      <w:r w:rsidRPr="00087777">
        <w:rPr>
          <w:rStyle w:val="af7"/>
          <w:rFonts w:hint="eastAsia"/>
          <w:b w:val="0"/>
          <w:bCs w:val="0"/>
          <w:lang w:eastAsia="zh-CN"/>
        </w:rPr>
        <w:t>）这一经典数据结构的应用。相比于直接使用标准库，手动实现</w:t>
      </w:r>
      <w:proofErr w:type="gramStart"/>
      <w:r w:rsidRPr="00087777">
        <w:rPr>
          <w:rStyle w:val="af7"/>
          <w:rFonts w:hint="eastAsia"/>
          <w:b w:val="0"/>
          <w:bCs w:val="0"/>
          <w:lang w:eastAsia="zh-CN"/>
        </w:rPr>
        <w:t>栈</w:t>
      </w:r>
      <w:proofErr w:type="gramEnd"/>
      <w:r w:rsidRPr="00087777">
        <w:rPr>
          <w:rStyle w:val="af7"/>
          <w:rFonts w:hint="eastAsia"/>
          <w:b w:val="0"/>
          <w:bCs w:val="0"/>
          <w:lang w:eastAsia="zh-CN"/>
        </w:rPr>
        <w:t>结构让我更清晰地理解了内存边界检查的重要性，有效规避了数组越界风险。</w:t>
      </w:r>
    </w:p>
    <w:p w14:paraId="6E4C1ABF" w14:textId="51F29A98" w:rsidR="00087777" w:rsidRPr="00087777" w:rsidRDefault="00087777" w:rsidP="00087777">
      <w:pPr>
        <w:rPr>
          <w:rStyle w:val="af7"/>
          <w:rFonts w:hint="eastAsia"/>
          <w:b w:val="0"/>
          <w:bCs w:val="0"/>
          <w:lang w:eastAsia="zh-CN"/>
        </w:rPr>
      </w:pPr>
      <w:r w:rsidRPr="00087777">
        <w:rPr>
          <w:rStyle w:val="af7"/>
          <w:rFonts w:hint="eastAsia"/>
          <w:b w:val="0"/>
          <w:bCs w:val="0"/>
          <w:lang w:eastAsia="zh-CN"/>
        </w:rPr>
        <w:t>通过处理单目运算符和运算符优先级，我掌握了复杂逻辑下的状态机设计。特别是补零法</w:t>
      </w:r>
      <w:proofErr w:type="gramStart"/>
      <w:r w:rsidRPr="00087777">
        <w:rPr>
          <w:rStyle w:val="af7"/>
          <w:rFonts w:hint="eastAsia"/>
          <w:b w:val="0"/>
          <w:bCs w:val="0"/>
          <w:lang w:eastAsia="zh-CN"/>
        </w:rPr>
        <w:t>处理正</w:t>
      </w:r>
      <w:proofErr w:type="gramEnd"/>
      <w:r w:rsidRPr="00087777">
        <w:rPr>
          <w:rStyle w:val="af7"/>
          <w:rFonts w:hint="eastAsia"/>
          <w:b w:val="0"/>
          <w:bCs w:val="0"/>
          <w:lang w:eastAsia="zh-CN"/>
        </w:rPr>
        <w:t>负号的技巧，简化了算法的复杂度。同时，在不</w:t>
      </w:r>
      <w:r>
        <w:rPr>
          <w:rStyle w:val="af7"/>
          <w:rFonts w:hint="eastAsia"/>
          <w:b w:val="0"/>
          <w:bCs w:val="0"/>
          <w:lang w:eastAsia="zh-CN"/>
        </w:rPr>
        <w:t>能</w:t>
      </w:r>
      <w:r w:rsidRPr="00087777">
        <w:rPr>
          <w:rStyle w:val="af7"/>
          <w:rFonts w:hint="eastAsia"/>
          <w:b w:val="0"/>
          <w:bCs w:val="0"/>
          <w:lang w:eastAsia="zh-CN"/>
        </w:rPr>
        <w:t>使用</w:t>
      </w:r>
      <w:r w:rsidRPr="00087777">
        <w:rPr>
          <w:rStyle w:val="af7"/>
          <w:rFonts w:hint="eastAsia"/>
          <w:b w:val="0"/>
          <w:bCs w:val="0"/>
          <w:lang w:eastAsia="zh-CN"/>
        </w:rPr>
        <w:t>string</w:t>
      </w:r>
      <w:r w:rsidRPr="00087777">
        <w:rPr>
          <w:rStyle w:val="af7"/>
          <w:rFonts w:hint="eastAsia"/>
          <w:b w:val="0"/>
          <w:bCs w:val="0"/>
          <w:lang w:eastAsia="zh-CN"/>
        </w:rPr>
        <w:t>的限制下，手动解析浮点数也锻炼了</w:t>
      </w:r>
      <w:r>
        <w:rPr>
          <w:rStyle w:val="af7"/>
          <w:rFonts w:hint="eastAsia"/>
          <w:b w:val="0"/>
          <w:bCs w:val="0"/>
          <w:lang w:eastAsia="zh-CN"/>
        </w:rPr>
        <w:t>我</w:t>
      </w:r>
      <w:r w:rsidRPr="00087777">
        <w:rPr>
          <w:rStyle w:val="af7"/>
          <w:rFonts w:hint="eastAsia"/>
          <w:b w:val="0"/>
          <w:bCs w:val="0"/>
          <w:lang w:eastAsia="zh-CN"/>
        </w:rPr>
        <w:t>底层字符处理的能力。</w:t>
      </w:r>
    </w:p>
    <w:p w14:paraId="70CA2EF4" w14:textId="650CE1A9" w:rsidR="000930ED" w:rsidRPr="00087777" w:rsidRDefault="00087777" w:rsidP="00087777">
      <w:pPr>
        <w:rPr>
          <w:rStyle w:val="af7"/>
          <w:b w:val="0"/>
          <w:bCs w:val="0"/>
          <w:lang w:eastAsia="zh-CN"/>
        </w:rPr>
      </w:pPr>
      <w:r w:rsidRPr="00087777">
        <w:rPr>
          <w:rStyle w:val="af7"/>
          <w:rFonts w:hint="eastAsia"/>
          <w:b w:val="0"/>
          <w:bCs w:val="0"/>
          <w:lang w:eastAsia="zh-CN"/>
        </w:rPr>
        <w:t>本次</w:t>
      </w:r>
      <w:r>
        <w:rPr>
          <w:rStyle w:val="af7"/>
          <w:rFonts w:hint="eastAsia"/>
          <w:b w:val="0"/>
          <w:bCs w:val="0"/>
          <w:lang w:eastAsia="zh-CN"/>
        </w:rPr>
        <w:t>程序编写</w:t>
      </w:r>
      <w:r w:rsidRPr="00087777">
        <w:rPr>
          <w:rStyle w:val="af7"/>
          <w:rFonts w:hint="eastAsia"/>
          <w:b w:val="0"/>
          <w:bCs w:val="0"/>
          <w:lang w:eastAsia="zh-CN"/>
        </w:rPr>
        <w:t>不仅巩固了对操作符结合性和优先级的理解，也让我意识到在编写此类计算逻辑时，严密的边界判定（空</w:t>
      </w:r>
      <w:proofErr w:type="gramStart"/>
      <w:r w:rsidRPr="00087777">
        <w:rPr>
          <w:rStyle w:val="af7"/>
          <w:rFonts w:hint="eastAsia"/>
          <w:b w:val="0"/>
          <w:bCs w:val="0"/>
          <w:lang w:eastAsia="zh-CN"/>
        </w:rPr>
        <w:t>栈</w:t>
      </w:r>
      <w:proofErr w:type="gramEnd"/>
      <w:r w:rsidRPr="00087777">
        <w:rPr>
          <w:rStyle w:val="af7"/>
          <w:rFonts w:hint="eastAsia"/>
          <w:b w:val="0"/>
          <w:bCs w:val="0"/>
          <w:lang w:eastAsia="zh-CN"/>
        </w:rPr>
        <w:t>检查、除数为零检查）是程序健壮性的核心保障。</w:t>
      </w:r>
    </w:p>
    <w:p w14:paraId="04F1D45F" w14:textId="77777777" w:rsidR="009A2F14" w:rsidRDefault="009A2F14">
      <w:pPr>
        <w:rPr>
          <w:lang w:eastAsia="zh-CN"/>
        </w:rPr>
      </w:pPr>
    </w:p>
    <w:sectPr w:rsidR="009A2F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218EE" w14:textId="77777777" w:rsidR="00A141BC" w:rsidRDefault="00A141BC" w:rsidP="009A2F14">
      <w:pPr>
        <w:spacing w:line="240" w:lineRule="auto"/>
      </w:pPr>
      <w:r>
        <w:separator/>
      </w:r>
    </w:p>
  </w:endnote>
  <w:endnote w:type="continuationSeparator" w:id="0">
    <w:p w14:paraId="74FA83D6" w14:textId="77777777" w:rsidR="00A141BC" w:rsidRDefault="00A141BC" w:rsidP="009A2F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98B5" w14:textId="77777777" w:rsidR="009A2F14" w:rsidRDefault="009A2F14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6D14" w14:textId="77777777" w:rsidR="009A2F14" w:rsidRDefault="009A2F14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44E13" w14:textId="77777777" w:rsidR="009A2F14" w:rsidRDefault="009A2F14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D1C1A" w14:textId="77777777" w:rsidR="00A141BC" w:rsidRDefault="00A141BC" w:rsidP="009A2F14">
      <w:pPr>
        <w:spacing w:line="240" w:lineRule="auto"/>
      </w:pPr>
      <w:r>
        <w:separator/>
      </w:r>
    </w:p>
  </w:footnote>
  <w:footnote w:type="continuationSeparator" w:id="0">
    <w:p w14:paraId="1E504A86" w14:textId="77777777" w:rsidR="00A141BC" w:rsidRDefault="00A141BC" w:rsidP="009A2F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08AB" w14:textId="77777777" w:rsidR="009A2F14" w:rsidRDefault="009A2F14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2B52" w14:textId="77777777" w:rsidR="009A2F14" w:rsidRDefault="009A2F14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0622" w14:textId="77777777" w:rsidR="009A2F14" w:rsidRDefault="009A2F14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F0E89"/>
    <w:multiLevelType w:val="hybridMultilevel"/>
    <w:tmpl w:val="8FB6BFF6"/>
    <w:lvl w:ilvl="0" w:tplc="D8C463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50D4213F"/>
    <w:multiLevelType w:val="multilevel"/>
    <w:tmpl w:val="1F7094C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abstractNum w:abstractNumId="2" w15:restartNumberingAfterBreak="0">
    <w:nsid w:val="52222DFB"/>
    <w:multiLevelType w:val="multilevel"/>
    <w:tmpl w:val="AD4483AE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abstractNum w:abstractNumId="3" w15:restartNumberingAfterBreak="0">
    <w:nsid w:val="764F785A"/>
    <w:multiLevelType w:val="multilevel"/>
    <w:tmpl w:val="4314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84478">
    <w:abstractNumId w:val="1"/>
  </w:num>
  <w:num w:numId="2" w16cid:durableId="156531872">
    <w:abstractNumId w:val="2"/>
  </w:num>
  <w:num w:numId="3" w16cid:durableId="121962514">
    <w:abstractNumId w:val="0"/>
  </w:num>
  <w:num w:numId="4" w16cid:durableId="270941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B0"/>
    <w:rsid w:val="00087777"/>
    <w:rsid w:val="000930ED"/>
    <w:rsid w:val="000A0C02"/>
    <w:rsid w:val="000A61E9"/>
    <w:rsid w:val="000D1C50"/>
    <w:rsid w:val="000D7015"/>
    <w:rsid w:val="00144DF9"/>
    <w:rsid w:val="001D7C23"/>
    <w:rsid w:val="002F70EB"/>
    <w:rsid w:val="006512D1"/>
    <w:rsid w:val="008A1DB0"/>
    <w:rsid w:val="00921750"/>
    <w:rsid w:val="0095714D"/>
    <w:rsid w:val="009611E0"/>
    <w:rsid w:val="00966314"/>
    <w:rsid w:val="009A2F14"/>
    <w:rsid w:val="00A141BC"/>
    <w:rsid w:val="00A517E9"/>
    <w:rsid w:val="00AC14BD"/>
    <w:rsid w:val="00B71FCB"/>
    <w:rsid w:val="00B756F0"/>
    <w:rsid w:val="00BF3354"/>
    <w:rsid w:val="00C046D5"/>
    <w:rsid w:val="00C70B81"/>
    <w:rsid w:val="00F24F6B"/>
    <w:rsid w:val="00F91E69"/>
    <w:rsid w:val="00FD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73055"/>
  <w15:chartTrackingRefBased/>
  <w15:docId w15:val="{2CF9D1DA-7B95-406D-A879-B1CBD231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750"/>
    <w:pPr>
      <w:snapToGrid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A1DB0"/>
    <w:pPr>
      <w:keepNext/>
      <w:keepLines/>
      <w:widowControl w:val="0"/>
      <w:snapToGrid/>
      <w:spacing w:before="480" w:after="80" w:line="240" w:lineRule="auto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  <w:lang w:eastAsia="zh-CN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  <w:lang w:eastAsia="zh-CN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D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1D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D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D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D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DB0"/>
    <w:pPr>
      <w:widowControl w:val="0"/>
      <w:snapToGrid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ar-SA"/>
    </w:rPr>
  </w:style>
  <w:style w:type="character" w:customStyle="1" w:styleId="a4">
    <w:name w:val="标题 字符"/>
    <w:basedOn w:val="a0"/>
    <w:link w:val="a3"/>
    <w:uiPriority w:val="10"/>
    <w:rsid w:val="008A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DB0"/>
    <w:pPr>
      <w:widowControl w:val="0"/>
      <w:numPr>
        <w:ilvl w:val="1"/>
      </w:numPr>
      <w:snapToGrid/>
      <w:spacing w:after="160" w:line="240" w:lineRule="auto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 w:bidi="ar-SA"/>
    </w:rPr>
  </w:style>
  <w:style w:type="character" w:customStyle="1" w:styleId="a6">
    <w:name w:val="副标题 字符"/>
    <w:basedOn w:val="a0"/>
    <w:link w:val="a5"/>
    <w:uiPriority w:val="11"/>
    <w:rsid w:val="008A1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DB0"/>
    <w:pPr>
      <w:widowControl w:val="0"/>
      <w:snapToGrid/>
      <w:spacing w:before="160" w:after="160" w:line="240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  <w:lang w:eastAsia="zh-CN" w:bidi="ar-SA"/>
    </w:rPr>
  </w:style>
  <w:style w:type="character" w:customStyle="1" w:styleId="a8">
    <w:name w:val="引用 字符"/>
    <w:basedOn w:val="a0"/>
    <w:link w:val="a7"/>
    <w:uiPriority w:val="29"/>
    <w:rsid w:val="008A1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DB0"/>
    <w:pPr>
      <w:widowControl w:val="0"/>
      <w:snapToGrid/>
      <w:spacing w:line="240" w:lineRule="auto"/>
      <w:ind w:left="720" w:firstLineChars="0" w:firstLine="0"/>
      <w:contextualSpacing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character" w:styleId="aa">
    <w:name w:val="Intense Emphasis"/>
    <w:basedOn w:val="a0"/>
    <w:uiPriority w:val="21"/>
    <w:qFormat/>
    <w:rsid w:val="008A1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DB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napToGrid/>
      <w:spacing w:before="360" w:after="360" w:line="240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  <w:lang w:eastAsia="zh-CN" w:bidi="ar-SA"/>
    </w:rPr>
  </w:style>
  <w:style w:type="character" w:customStyle="1" w:styleId="ac">
    <w:name w:val="明显引用 字符"/>
    <w:basedOn w:val="a0"/>
    <w:link w:val="ab"/>
    <w:uiPriority w:val="30"/>
    <w:rsid w:val="008A1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DB0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题目"/>
    <w:basedOn w:val="a"/>
    <w:qFormat/>
    <w:rsid w:val="00921750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paragraph" w:customStyle="1" w:styleId="af">
    <w:name w:val="首页居中"/>
    <w:basedOn w:val="a"/>
    <w:link w:val="af0"/>
    <w:qFormat/>
    <w:rsid w:val="00921750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paragraph" w:customStyle="1" w:styleId="af1">
    <w:name w:val="硕士学位论文"/>
    <w:basedOn w:val="a"/>
    <w:qFormat/>
    <w:rsid w:val="00921750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af0">
    <w:name w:val="首页居中 字符"/>
    <w:basedOn w:val="a0"/>
    <w:link w:val="af"/>
    <w:rsid w:val="00921750"/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paragraph" w:styleId="af2">
    <w:name w:val="header"/>
    <w:basedOn w:val="a"/>
    <w:link w:val="af3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af4">
    <w:name w:val="footer"/>
    <w:basedOn w:val="a"/>
    <w:link w:val="af5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TOC">
    <w:name w:val="TOC Heading"/>
    <w:basedOn w:val="1"/>
    <w:next w:val="a"/>
    <w:uiPriority w:val="39"/>
    <w:unhideWhenUsed/>
    <w:qFormat/>
    <w:rsid w:val="000930ED"/>
    <w:pPr>
      <w:widowControl/>
      <w:snapToGrid w:val="0"/>
      <w:spacing w:before="240" w:after="0" w:line="259" w:lineRule="auto"/>
      <w:ind w:firstLineChars="200" w:firstLine="480"/>
      <w:jc w:val="left"/>
      <w:outlineLvl w:val="9"/>
    </w:pPr>
    <w:rPr>
      <w:kern w:val="0"/>
      <w:sz w:val="32"/>
      <w:szCs w:val="32"/>
      <w:lang w:eastAsia="en-US" w:bidi="en-US"/>
    </w:rPr>
  </w:style>
  <w:style w:type="character" w:styleId="af6">
    <w:name w:val="Hyperlink"/>
    <w:basedOn w:val="a0"/>
    <w:uiPriority w:val="99"/>
    <w:unhideWhenUsed/>
    <w:rsid w:val="000930ED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22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styleId="TOC3">
    <w:name w:val="toc 3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customStyle="1" w:styleId="11">
    <w:name w:val="样式1"/>
    <w:basedOn w:val="2"/>
    <w:link w:val="12"/>
    <w:qFormat/>
    <w:rsid w:val="000930ED"/>
    <w:pPr>
      <w:widowControl/>
      <w:snapToGrid w:val="0"/>
      <w:spacing w:line="300" w:lineRule="auto"/>
      <w:ind w:firstLineChars="200" w:firstLine="480"/>
    </w:pPr>
    <w:rPr>
      <w:rFonts w:ascii="黑体" w:eastAsia="黑体" w:hAnsi="黑体"/>
      <w:color w:val="000000" w:themeColor="text1"/>
      <w:kern w:val="0"/>
      <w:sz w:val="28"/>
      <w:szCs w:val="28"/>
      <w:lang w:eastAsia="en-US" w:bidi="en-US"/>
    </w:rPr>
  </w:style>
  <w:style w:type="character" w:customStyle="1" w:styleId="12">
    <w:name w:val="样式1 字符"/>
    <w:basedOn w:val="20"/>
    <w:link w:val="11"/>
    <w:rsid w:val="000930ED"/>
    <w:rPr>
      <w:rFonts w:ascii="黑体" w:eastAsia="黑体" w:hAnsi="黑体" w:cstheme="majorBidi"/>
      <w:color w:val="000000" w:themeColor="text1"/>
      <w:kern w:val="0"/>
      <w:sz w:val="28"/>
      <w:szCs w:val="28"/>
      <w:lang w:eastAsia="en-US" w:bidi="en-US"/>
    </w:rPr>
  </w:style>
  <w:style w:type="character" w:styleId="af7">
    <w:name w:val="Strong"/>
    <w:basedOn w:val="a0"/>
    <w:uiPriority w:val="22"/>
    <w:qFormat/>
    <w:rsid w:val="000930ED"/>
    <w:rPr>
      <w:b/>
      <w:bCs/>
    </w:rPr>
  </w:style>
  <w:style w:type="paragraph" w:customStyle="1" w:styleId="21">
    <w:name w:val="子标题2"/>
    <w:basedOn w:val="3"/>
    <w:link w:val="22"/>
    <w:qFormat/>
    <w:rsid w:val="00966314"/>
    <w:pPr>
      <w:widowControl/>
      <w:snapToGrid w:val="0"/>
      <w:spacing w:line="300" w:lineRule="auto"/>
      <w:ind w:left="1815"/>
    </w:pPr>
    <w:rPr>
      <w:rFonts w:ascii="黑体" w:eastAsia="黑体" w:hAnsi="黑体"/>
      <w:color w:val="auto"/>
      <w:kern w:val="0"/>
      <w:sz w:val="28"/>
      <w:lang w:eastAsia="en-US" w:bidi="en-US"/>
    </w:rPr>
  </w:style>
  <w:style w:type="paragraph" w:customStyle="1" w:styleId="af8">
    <w:name w:val="子标题"/>
    <w:basedOn w:val="3"/>
    <w:qFormat/>
    <w:rsid w:val="00966314"/>
    <w:pPr>
      <w:widowControl/>
      <w:tabs>
        <w:tab w:val="num" w:pos="360"/>
      </w:tabs>
      <w:snapToGrid w:val="0"/>
      <w:spacing w:line="300" w:lineRule="auto"/>
      <w:ind w:firstLineChars="200" w:firstLine="200"/>
    </w:pPr>
    <w:rPr>
      <w:rFonts w:ascii="黑体" w:eastAsia="黑体" w:hAnsi="黑体"/>
      <w:color w:val="000000" w:themeColor="text1"/>
      <w:kern w:val="0"/>
      <w:sz w:val="30"/>
      <w:szCs w:val="30"/>
      <w:lang w:eastAsia="en-US" w:bidi="en-US"/>
    </w:rPr>
  </w:style>
  <w:style w:type="character" w:customStyle="1" w:styleId="22">
    <w:name w:val="子标题2 字符"/>
    <w:basedOn w:val="a0"/>
    <w:link w:val="21"/>
    <w:rsid w:val="00966314"/>
    <w:rPr>
      <w:rFonts w:ascii="黑体" w:eastAsia="黑体" w:hAnsi="黑体" w:cstheme="majorBidi"/>
      <w:kern w:val="0"/>
      <w:sz w:val="28"/>
      <w:szCs w:val="32"/>
      <w:lang w:eastAsia="en-US" w:bidi="en-US"/>
    </w:rPr>
  </w:style>
  <w:style w:type="paragraph" w:customStyle="1" w:styleId="ds-markdown-paragraph">
    <w:name w:val="ds-markdown-paragraph"/>
    <w:basedOn w:val="a"/>
    <w:rsid w:val="00BF3354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1424</Words>
  <Characters>2052</Characters>
  <Application>Microsoft Office Word</Application>
  <DocSecurity>0</DocSecurity>
  <Lines>146</Lines>
  <Paragraphs>165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Elysium go</cp:lastModifiedBy>
  <cp:revision>13</cp:revision>
  <dcterms:created xsi:type="dcterms:W3CDTF">2025-10-12T12:14:00Z</dcterms:created>
  <dcterms:modified xsi:type="dcterms:W3CDTF">2025-12-27T12:31:00Z</dcterms:modified>
</cp:coreProperties>
</file>