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DD3B" w14:textId="77777777" w:rsidR="00594983" w:rsidRPr="00330022" w:rsidRDefault="00594983" w:rsidP="00594983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b/>
          <w:bCs/>
          <w:color w:val="3A3838"/>
          <w:kern w:val="0"/>
          <w:sz w:val="22"/>
          <w:u w:val="single"/>
        </w:rPr>
        <w:t>Presentation</w:t>
      </w:r>
    </w:p>
    <w:p w14:paraId="7F9F18EA" w14:textId="77777777" w:rsidR="00594983" w:rsidRPr="005967E6" w:rsidRDefault="00594983" w:rsidP="0059498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宋体"/>
          <w:color w:val="FF0000"/>
          <w:kern w:val="0"/>
          <w:sz w:val="22"/>
        </w:rPr>
      </w:pPr>
      <w:r w:rsidRPr="005967E6">
        <w:rPr>
          <w:rFonts w:ascii="Calibri" w:eastAsia="宋体" w:hAnsi="Calibri" w:cs="宋体"/>
          <w:color w:val="FF0000"/>
          <w:kern w:val="0"/>
          <w:sz w:val="22"/>
        </w:rPr>
        <w:t>按照报告提纲录制视频展示，并提供录制视频（结合系统演示视频，按照报告提纲介绍</w:t>
      </w:r>
      <w:r>
        <w:rPr>
          <w:rFonts w:ascii="Calibri" w:eastAsia="宋体" w:hAnsi="Calibri" w:cs="宋体" w:hint="eastAsia"/>
          <w:color w:val="FF0000"/>
          <w:kern w:val="0"/>
          <w:sz w:val="22"/>
        </w:rPr>
        <w:t>和回答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，总计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7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分钟；系统演示视频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4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分钟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+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回答问题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3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分钟；超时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1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分钟扣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1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分）</w:t>
      </w:r>
    </w:p>
    <w:p w14:paraId="158BCC36" w14:textId="77777777" w:rsidR="00594983" w:rsidRPr="005967E6" w:rsidRDefault="00594983" w:rsidP="00594983">
      <w:pPr>
        <w:widowControl/>
        <w:spacing w:before="100" w:beforeAutospacing="1" w:after="100" w:afterAutospacing="1"/>
        <w:jc w:val="left"/>
        <w:rPr>
          <w:rFonts w:ascii="Calibri" w:eastAsia="宋体" w:hAnsi="Calibri" w:cs="宋体"/>
          <w:b/>
          <w:bCs/>
          <w:kern w:val="0"/>
          <w:sz w:val="22"/>
        </w:rPr>
      </w:pPr>
      <w:r w:rsidRPr="005967E6">
        <w:rPr>
          <w:rFonts w:ascii="Calibri" w:eastAsia="宋体" w:hAnsi="Calibri" w:cs="宋体" w:hint="eastAsia"/>
          <w:b/>
          <w:bCs/>
          <w:kern w:val="0"/>
          <w:sz w:val="22"/>
        </w:rPr>
        <w:t>通过</w:t>
      </w:r>
      <w:r w:rsidRPr="005967E6">
        <w:rPr>
          <w:rFonts w:ascii="Calibri" w:eastAsia="宋体" w:hAnsi="Calibri" w:cs="宋体"/>
          <w:b/>
          <w:bCs/>
          <w:kern w:val="0"/>
          <w:sz w:val="22"/>
        </w:rPr>
        <w:t>Pre</w:t>
      </w:r>
      <w:r w:rsidRPr="005967E6">
        <w:rPr>
          <w:rFonts w:ascii="Calibri" w:eastAsia="宋体" w:hAnsi="Calibri" w:cs="宋体"/>
          <w:b/>
          <w:bCs/>
          <w:kern w:val="0"/>
          <w:sz w:val="22"/>
        </w:rPr>
        <w:t>和录制视频考察【程序】和【报告】的评分要点</w:t>
      </w:r>
      <w:r>
        <w:rPr>
          <w:rFonts w:ascii="Calibri" w:eastAsia="宋体" w:hAnsi="Calibri" w:cs="宋体" w:hint="eastAsia"/>
          <w:b/>
          <w:bCs/>
          <w:kern w:val="0"/>
          <w:sz w:val="22"/>
        </w:rPr>
        <w:t>，</w:t>
      </w:r>
      <w:r w:rsidRPr="005967E6">
        <w:rPr>
          <w:rFonts w:ascii="Calibri" w:eastAsia="宋体" w:hAnsi="Calibri" w:cs="宋体"/>
          <w:b/>
          <w:bCs/>
          <w:kern w:val="0"/>
          <w:sz w:val="22"/>
        </w:rPr>
        <w:t>The presentation can be org</w:t>
      </w:r>
      <w:r w:rsidRPr="005967E6">
        <w:rPr>
          <w:rFonts w:ascii="Calibri" w:eastAsia="宋体" w:hAnsi="Calibri" w:cs="宋体" w:hint="eastAsia"/>
          <w:b/>
          <w:bCs/>
          <w:kern w:val="0"/>
          <w:sz w:val="22"/>
        </w:rPr>
        <w:t>a</w:t>
      </w:r>
      <w:r w:rsidRPr="005967E6">
        <w:rPr>
          <w:rFonts w:ascii="Calibri" w:eastAsia="宋体" w:hAnsi="Calibri" w:cs="宋体"/>
          <w:b/>
          <w:bCs/>
          <w:kern w:val="0"/>
          <w:sz w:val="22"/>
        </w:rPr>
        <w:t>nized as:</w:t>
      </w:r>
    </w:p>
    <w:p w14:paraId="2F25E931" w14:textId="77777777" w:rsidR="00594983" w:rsidRPr="00330022" w:rsidRDefault="00594983" w:rsidP="00594983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>1. A introduction to your program (</w:t>
      </w:r>
      <w:r w:rsidRPr="00B36D79">
        <w:rPr>
          <w:rFonts w:hint="eastAsia"/>
        </w:rPr>
        <w:t>介绍好面向什么用户，用户有什么特定要求，要为用户实现什么功能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);</w:t>
      </w:r>
    </w:p>
    <w:p w14:paraId="5C6FD1C5" w14:textId="77777777" w:rsidR="00594983" w:rsidRPr="00330022" w:rsidRDefault="00594983" w:rsidP="00594983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>2. Novelty of your project</w:t>
      </w:r>
      <w:r>
        <w:rPr>
          <w:rFonts w:ascii="Calibri" w:eastAsia="宋体" w:hAnsi="Calibri" w:cs="宋体" w:hint="eastAsia"/>
          <w:color w:val="3A3838"/>
          <w:kern w:val="0"/>
          <w:sz w:val="22"/>
        </w:rPr>
        <w:t>（</w:t>
      </w:r>
      <w:r w:rsidRPr="00B36D79">
        <w:rPr>
          <w:rFonts w:hint="eastAsia"/>
        </w:rPr>
        <w:t>介绍好项目在设计上的一些创意思路</w:t>
      </w:r>
      <w:r>
        <w:t>）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;</w:t>
      </w:r>
    </w:p>
    <w:p w14:paraId="48CF4BA8" w14:textId="77777777" w:rsidR="00594983" w:rsidRPr="00E01CBA" w:rsidRDefault="00594983" w:rsidP="00594983">
      <w:pPr>
        <w:widowControl/>
        <w:ind w:left="720"/>
        <w:jc w:val="left"/>
        <w:rPr>
          <w:rFonts w:ascii="Calibri" w:eastAsia="宋体" w:hAnsi="Calibri" w:cs="宋体"/>
          <w:b/>
          <w:color w:val="FF0000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 xml:space="preserve">3. </w:t>
      </w:r>
      <w:r w:rsidRPr="00E01CBA">
        <w:rPr>
          <w:rFonts w:ascii="Calibri" w:eastAsia="宋体" w:hAnsi="Calibri" w:cs="宋体"/>
          <w:b/>
          <w:color w:val="FF0000"/>
          <w:kern w:val="0"/>
          <w:sz w:val="22"/>
        </w:rPr>
        <w:t>Contribution of each member</w:t>
      </w:r>
      <w:r w:rsidRPr="004E0CFD">
        <w:rPr>
          <w:rFonts w:ascii="Calibri" w:eastAsia="宋体" w:hAnsi="Calibri" w:cs="宋体"/>
          <w:b/>
          <w:color w:val="FF0000"/>
          <w:kern w:val="0"/>
          <w:sz w:val="22"/>
        </w:rPr>
        <w:t>，以及</w:t>
      </w:r>
      <w:r>
        <w:rPr>
          <w:rFonts w:ascii="Calibri" w:eastAsia="宋体" w:hAnsi="Calibri" w:cs="宋体" w:hint="eastAsia"/>
          <w:b/>
          <w:color w:val="FF0000"/>
          <w:kern w:val="0"/>
          <w:sz w:val="22"/>
        </w:rPr>
        <w:t>项目推进过程</w:t>
      </w:r>
    </w:p>
    <w:p w14:paraId="1D9885BE" w14:textId="77777777" w:rsidR="0095714D" w:rsidRDefault="0095714D"/>
    <w:p w14:paraId="19A2306B" w14:textId="1DF0B87A" w:rsidR="00594983" w:rsidRDefault="008C26B7">
      <w:r w:rsidRPr="008C26B7">
        <w:t xml:space="preserve">今天我们组要分享的项目是 </w:t>
      </w:r>
      <w:r w:rsidRPr="008C26B7">
        <w:rPr>
          <w:b/>
          <w:bCs/>
        </w:rPr>
        <w:t>“AR星空盲盒系统”</w:t>
      </w:r>
      <w:r w:rsidRPr="008C26B7">
        <w:t>。</w:t>
      </w:r>
    </w:p>
    <w:p w14:paraId="18D65E95" w14:textId="1F01063A" w:rsidR="008C26B7" w:rsidRDefault="00B44212">
      <w:r w:rsidRPr="00B44212">
        <w:t>我们的目标用户主要是对天文学感兴趣的学生，以及希望通过更有趣方式学习科学知识的普通用户。</w:t>
      </w:r>
    </w:p>
    <w:p w14:paraId="7D871A6B" w14:textId="6B2EB46B" w:rsidR="00B44212" w:rsidRDefault="00B44212">
      <w:pPr>
        <w:rPr>
          <w:rFonts w:hint="eastAsia"/>
        </w:rPr>
      </w:pPr>
      <w:r>
        <w:rPr>
          <w:rFonts w:hint="eastAsia"/>
        </w:rPr>
        <w:t>下面由我进行演示。</w:t>
      </w:r>
    </w:p>
    <w:p w14:paraId="05305589" w14:textId="77777777" w:rsidR="00B44212" w:rsidRDefault="00B44212" w:rsidP="00B44212">
      <w:r>
        <w:rPr>
          <w:rFonts w:hint="eastAsia"/>
        </w:rPr>
        <w:t>（演示）</w:t>
      </w:r>
    </w:p>
    <w:p w14:paraId="3FE1E919" w14:textId="77777777" w:rsidR="00B44212" w:rsidRDefault="00B44212" w:rsidP="00B44212">
      <w:pPr>
        <w:rPr>
          <w:rFonts w:hint="eastAsia"/>
        </w:rPr>
      </w:pPr>
    </w:p>
    <w:p w14:paraId="58B8298A" w14:textId="77777777" w:rsidR="00B44212" w:rsidRPr="00B44212" w:rsidRDefault="00B44212" w:rsidP="00B44212">
      <w:r w:rsidRPr="00B44212">
        <w:t>首先打开网页并允许摄像头访问。</w:t>
      </w:r>
    </w:p>
    <w:p w14:paraId="2C1E7B96" w14:textId="77777777" w:rsidR="00B44212" w:rsidRPr="00B44212" w:rsidRDefault="00B44212" w:rsidP="00B44212">
      <w:r w:rsidRPr="00B44212">
        <w:t>当摄像头识别到 Hiro Marker 后，可以看到</w:t>
      </w:r>
      <w:proofErr w:type="gramStart"/>
      <w:r w:rsidRPr="00B44212">
        <w:t>盲盒出现</w:t>
      </w:r>
      <w:proofErr w:type="gramEnd"/>
      <w:r w:rsidRPr="00B44212">
        <w:t>在现实场景中。</w:t>
      </w:r>
    </w:p>
    <w:p w14:paraId="2877E4E9" w14:textId="77777777" w:rsidR="00B44212" w:rsidRPr="00B44212" w:rsidRDefault="00B44212" w:rsidP="00B44212">
      <w:r w:rsidRPr="00B44212">
        <w:t>接下来点击按钮开启盲盒。</w:t>
      </w:r>
    </w:p>
    <w:p w14:paraId="1A959A0F" w14:textId="77777777" w:rsidR="00B44212" w:rsidRPr="00B44212" w:rsidRDefault="00B44212" w:rsidP="00B44212">
      <w:r w:rsidRPr="00B44212">
        <w:t>系统随机抽取一颗行星并显示对应结果。</w:t>
      </w:r>
    </w:p>
    <w:p w14:paraId="7843FC00" w14:textId="77777777" w:rsidR="00B44212" w:rsidRPr="00B44212" w:rsidRDefault="00B44212" w:rsidP="00B44212">
      <w:r w:rsidRPr="00B44212">
        <w:t>用户还可以移动 Marker，从不同角度观察三维模型。</w:t>
      </w:r>
    </w:p>
    <w:p w14:paraId="632781EF" w14:textId="77777777" w:rsidR="00B44212" w:rsidRPr="00B44212" w:rsidRDefault="00B44212" w:rsidP="00B44212">
      <w:r w:rsidRPr="00B44212">
        <w:t>由于我们使用了真实的行星贴图，因此用户能够看到更加接近真实天体的视觉效果。</w:t>
      </w:r>
    </w:p>
    <w:p w14:paraId="36C84629" w14:textId="77777777" w:rsidR="00B44212" w:rsidRDefault="00B44212">
      <w:pPr>
        <w:rPr>
          <w:rFonts w:hint="eastAsia"/>
        </w:rPr>
      </w:pPr>
    </w:p>
    <w:p w14:paraId="67EF1058" w14:textId="1D51F2DA" w:rsidR="00594983" w:rsidRDefault="00594983">
      <w:r w:rsidRPr="00594983">
        <w:t>在项目立项初期，我们注意到</w:t>
      </w:r>
      <w:r>
        <w:rPr>
          <w:rFonts w:hint="eastAsia"/>
        </w:rPr>
        <w:t>年轻</w:t>
      </w:r>
      <w:r w:rsidRPr="00594983">
        <w:t xml:space="preserve">用户对传统的App交互产生了下载疲劳。因此，我们确定了 </w:t>
      </w:r>
      <w:r w:rsidRPr="00594983">
        <w:rPr>
          <w:b/>
          <w:bCs/>
        </w:rPr>
        <w:t>“轻量化、趣味化”</w:t>
      </w:r>
      <w:r w:rsidRPr="00594983">
        <w:t xml:space="preserve"> 的目标。 我们为用户实现了三个核心功能：首先是基于浏览器的</w:t>
      </w:r>
      <w:proofErr w:type="spellStart"/>
      <w:r w:rsidRPr="00594983">
        <w:rPr>
          <w:b/>
          <w:bCs/>
        </w:rPr>
        <w:t>WebAR</w:t>
      </w:r>
      <w:proofErr w:type="spellEnd"/>
      <w:r w:rsidRPr="00594983">
        <w:rPr>
          <w:b/>
          <w:bCs/>
        </w:rPr>
        <w:t>免下载启动</w:t>
      </w:r>
      <w:r>
        <w:rPr>
          <w:rFonts w:hint="eastAsia"/>
          <w:b/>
          <w:bCs/>
        </w:rPr>
        <w:t>，</w:t>
      </w:r>
      <w:r w:rsidRPr="00594983">
        <w:rPr>
          <w:b/>
          <w:bCs/>
        </w:rPr>
        <w:t>即开即用</w:t>
      </w:r>
      <w:r w:rsidRPr="00594983">
        <w:t>；其次是</w:t>
      </w:r>
      <w:r w:rsidRPr="00594983">
        <w:rPr>
          <w:b/>
          <w:bCs/>
        </w:rPr>
        <w:t>游戏化</w:t>
      </w:r>
      <w:proofErr w:type="gramStart"/>
      <w:r w:rsidRPr="00594983">
        <w:rPr>
          <w:b/>
          <w:bCs/>
        </w:rPr>
        <w:t>的盲盒机制</w:t>
      </w:r>
      <w:proofErr w:type="gramEnd"/>
      <w:r w:rsidRPr="00594983">
        <w:t>，用户通过扫描Hiro卡片唤醒神秘盒子，点击即可随机抽取星球；最后是</w:t>
      </w:r>
      <w:r w:rsidRPr="00594983">
        <w:rPr>
          <w:b/>
          <w:bCs/>
        </w:rPr>
        <w:t>高清观测系统</w:t>
      </w:r>
      <w:r w:rsidRPr="00594983">
        <w:t>。</w:t>
      </w:r>
    </w:p>
    <w:p w14:paraId="3D2D1224" w14:textId="77777777" w:rsidR="00594983" w:rsidRDefault="00594983"/>
    <w:p w14:paraId="7E54BEB9" w14:textId="1DCFC431" w:rsidR="008C26B7" w:rsidRDefault="008C26B7">
      <w:r>
        <w:rPr>
          <w:rFonts w:hint="eastAsia"/>
        </w:rPr>
        <w:t>立项之后我们先是进行了核心架构搭建</w:t>
      </w:r>
      <w:r w:rsidR="00AB03EC">
        <w:rPr>
          <w:rFonts w:hint="eastAsia"/>
        </w:rPr>
        <w:t>；然后</w:t>
      </w:r>
      <w:r w:rsidR="00AB03EC" w:rsidRPr="00AB03EC">
        <w:t>发现普通图片直接贴图会导致球体背面</w:t>
      </w:r>
      <w:r w:rsidR="00AB03EC">
        <w:rPr>
          <w:rFonts w:hint="eastAsia"/>
        </w:rPr>
        <w:t>不完整</w:t>
      </w:r>
      <w:r w:rsidR="00AB03EC" w:rsidRPr="00AB03EC">
        <w:t>，引入了专门的</w:t>
      </w:r>
      <w:r w:rsidR="00AB03EC" w:rsidRPr="00AB03EC">
        <w:rPr>
          <w:b/>
          <w:bCs/>
        </w:rPr>
        <w:t>等距圆柱投影图</w:t>
      </w:r>
      <w:r w:rsidR="00AB03EC" w:rsidRPr="00AB03EC">
        <w:t>，并调整 A-Frame 资产加载机制，最终实现了行星的 360 度无缝包裹</w:t>
      </w:r>
      <w:r w:rsidR="00AB03EC">
        <w:rPr>
          <w:rFonts w:hint="eastAsia"/>
        </w:rPr>
        <w:t>。</w:t>
      </w:r>
      <w:r w:rsidR="00AB03EC" w:rsidRPr="00AB03EC">
        <w:t>加入环境光与平行光双向渲染系统，使得星球呈现出逼真的向阳面和背阴面。</w:t>
      </w:r>
      <w:r w:rsidR="00B44212" w:rsidRPr="00B44212">
        <w:t>加点音效和‘戳一下盲盒模型就跳动’的交互</w:t>
      </w:r>
      <w:r w:rsidR="00B44212">
        <w:rPr>
          <w:rFonts w:hint="eastAsia"/>
        </w:rPr>
        <w:t>；</w:t>
      </w:r>
      <w:r w:rsidR="00AB03EC" w:rsidRPr="00AB03EC">
        <w:t>完善了顶部</w:t>
      </w:r>
      <w:proofErr w:type="gramStart"/>
      <w:r w:rsidR="00AB03EC" w:rsidRPr="00AB03EC">
        <w:t>的抽卡交互</w:t>
      </w:r>
      <w:proofErr w:type="gramEnd"/>
      <w:r w:rsidR="00AB03EC" w:rsidRPr="00AB03EC">
        <w:t>UI</w:t>
      </w:r>
      <w:r w:rsidR="00AB03EC">
        <w:rPr>
          <w:rFonts w:hint="eastAsia"/>
        </w:rPr>
        <w:t>和介绍文案</w:t>
      </w:r>
      <w:r w:rsidR="00AB03EC" w:rsidRPr="00AB03EC">
        <w:t>，并将所有的HTML、CSS 和 JS 逻辑打包为一个轻量级的静态页面。</w:t>
      </w:r>
    </w:p>
    <w:p w14:paraId="7E837378" w14:textId="2A4E107C" w:rsidR="00AB03EC" w:rsidRDefault="00AB03EC">
      <w:r>
        <w:rPr>
          <w:rFonts w:hint="eastAsia"/>
        </w:rPr>
        <w:t>最后就是</w:t>
      </w:r>
      <w:r w:rsidRPr="00AB03EC">
        <w:t>测试验收与文档交付</w:t>
      </w:r>
      <w:r>
        <w:rPr>
          <w:rFonts w:hint="eastAsia"/>
        </w:rPr>
        <w:t>，</w:t>
      </w:r>
      <w:r w:rsidRPr="00AB03EC">
        <w:t>在不同光照条件和不同设备上进行兼容性与识别率测试。分配团队成员撰写全英文 Report，录制系统演示视频。</w:t>
      </w:r>
    </w:p>
    <w:p w14:paraId="7DA15EE5" w14:textId="77777777" w:rsidR="00AB03EC" w:rsidRPr="00B44212" w:rsidRDefault="00AB03EC">
      <w:pPr>
        <w:rPr>
          <w:rFonts w:hint="eastAsia"/>
        </w:rPr>
      </w:pPr>
    </w:p>
    <w:p w14:paraId="641900E0" w14:textId="77777777" w:rsidR="00594983" w:rsidRPr="00AB03EC" w:rsidRDefault="00594983"/>
    <w:p w14:paraId="32482056" w14:textId="087CCED5" w:rsidR="00B44212" w:rsidRPr="00B44212" w:rsidRDefault="00B44212" w:rsidP="00B44212">
      <w:r w:rsidRPr="00B44212">
        <w:t>我们的创新点主要体现在两个方面。第一，我们将增强现实技术与</w:t>
      </w:r>
      <w:proofErr w:type="gramStart"/>
      <w:r w:rsidRPr="00B44212">
        <w:t>盲盒机制</w:t>
      </w:r>
      <w:proofErr w:type="gramEnd"/>
      <w:r w:rsidRPr="00B44212">
        <w:t>进行了结合。</w:t>
      </w:r>
    </w:p>
    <w:p w14:paraId="140D4E2C" w14:textId="77777777" w:rsidR="00B44212" w:rsidRPr="00B44212" w:rsidRDefault="00B44212" w:rsidP="00B44212">
      <w:r w:rsidRPr="00B44212">
        <w:t>传统 AR 项目往往只是展示模型，而我们的系统增加了随机抽取和收集元素，使交互过程更加有趣。</w:t>
      </w:r>
    </w:p>
    <w:p w14:paraId="5D7CBA09" w14:textId="77777777" w:rsidR="00B44212" w:rsidRPr="00B44212" w:rsidRDefault="00B44212" w:rsidP="00B44212">
      <w:r w:rsidRPr="00B44212">
        <w:t>第二，我们尝试将娱乐化设计引入科普场景。</w:t>
      </w:r>
    </w:p>
    <w:p w14:paraId="14F9D320" w14:textId="77777777" w:rsidR="00B44212" w:rsidRDefault="00B44212" w:rsidP="00B44212">
      <w:r w:rsidRPr="00B44212">
        <w:lastRenderedPageBreak/>
        <w:t>用户在抽取和收集行星的过程中，可以自然地接触天文学知识，从而提高学习兴趣。</w:t>
      </w:r>
    </w:p>
    <w:p w14:paraId="280F4E9C" w14:textId="77777777" w:rsidR="00B44212" w:rsidRPr="00B44212" w:rsidRDefault="00B44212" w:rsidP="00B44212">
      <w:r w:rsidRPr="00B44212">
        <w:t>本项目的优点主要有以下几点：</w:t>
      </w:r>
    </w:p>
    <w:p w14:paraId="6E477EFA" w14:textId="77777777" w:rsidR="00B44212" w:rsidRPr="00B44212" w:rsidRDefault="00B44212" w:rsidP="00B44212">
      <w:r w:rsidRPr="00B44212">
        <w:t>第一，操作简单，用户无需安装软件，只需要浏览器即可运行。</w:t>
      </w:r>
    </w:p>
    <w:p w14:paraId="47DF2186" w14:textId="77777777" w:rsidR="00B44212" w:rsidRPr="00B44212" w:rsidRDefault="00B44212" w:rsidP="00B44212">
      <w:r w:rsidRPr="00B44212">
        <w:t>第二，增强现实技术能够带来更加沉浸的交互体验。</w:t>
      </w:r>
    </w:p>
    <w:p w14:paraId="5615F050" w14:textId="77777777" w:rsidR="00B44212" w:rsidRPr="00B44212" w:rsidRDefault="00B44212" w:rsidP="00B44212">
      <w:r w:rsidRPr="00B44212">
        <w:t>第三，</w:t>
      </w:r>
      <w:proofErr w:type="gramStart"/>
      <w:r w:rsidRPr="00B44212">
        <w:t>盲盒机制</w:t>
      </w:r>
      <w:proofErr w:type="gramEnd"/>
      <w:r w:rsidRPr="00B44212">
        <w:t>提升了用户参与度和趣味性。</w:t>
      </w:r>
    </w:p>
    <w:p w14:paraId="22B116B7" w14:textId="77777777" w:rsidR="00B44212" w:rsidRPr="00B44212" w:rsidRDefault="00B44212" w:rsidP="00B44212">
      <w:r w:rsidRPr="00B44212">
        <w:t>第四，真实贴图使行星模型具有较好的视觉效果。</w:t>
      </w:r>
    </w:p>
    <w:p w14:paraId="57FB88DB" w14:textId="77777777" w:rsidR="00B44212" w:rsidRPr="00B44212" w:rsidRDefault="00B44212" w:rsidP="00B44212">
      <w:pPr>
        <w:rPr>
          <w:rFonts w:hint="eastAsia"/>
        </w:rPr>
      </w:pPr>
    </w:p>
    <w:p w14:paraId="0E546D08" w14:textId="77777777" w:rsidR="00B44212" w:rsidRPr="00594983" w:rsidRDefault="00B44212" w:rsidP="00B44212">
      <w:r w:rsidRPr="00594983">
        <w:t>在软件结构上，我们采用了三层架构。</w:t>
      </w:r>
    </w:p>
    <w:p w14:paraId="57E795A2" w14:textId="77777777" w:rsidR="00B44212" w:rsidRPr="00594983" w:rsidRDefault="00B44212" w:rsidP="00B44212">
      <w:pPr>
        <w:numPr>
          <w:ilvl w:val="0"/>
          <w:numId w:val="2"/>
        </w:numPr>
      </w:pPr>
      <w:r w:rsidRPr="00594983">
        <w:rPr>
          <w:b/>
          <w:bCs/>
        </w:rPr>
        <w:t>感知层</w:t>
      </w:r>
      <w:r w:rsidRPr="00594983">
        <w:t>利用AR.js捕获Marker特征；</w:t>
      </w:r>
    </w:p>
    <w:p w14:paraId="6A645DDD" w14:textId="77777777" w:rsidR="00B44212" w:rsidRPr="00594983" w:rsidRDefault="00B44212" w:rsidP="00B44212">
      <w:pPr>
        <w:numPr>
          <w:ilvl w:val="0"/>
          <w:numId w:val="2"/>
        </w:numPr>
      </w:pPr>
      <w:r w:rsidRPr="00594983">
        <w:rPr>
          <w:b/>
          <w:bCs/>
        </w:rPr>
        <w:t>逻辑层</w:t>
      </w:r>
      <w:r w:rsidRPr="00594983">
        <w:t>通过JS随机数种子驱动行星的生成；</w:t>
      </w:r>
    </w:p>
    <w:p w14:paraId="2771C459" w14:textId="77777777" w:rsidR="00B44212" w:rsidRPr="00594983" w:rsidRDefault="00B44212" w:rsidP="00B44212">
      <w:pPr>
        <w:numPr>
          <w:ilvl w:val="0"/>
          <w:numId w:val="2"/>
        </w:numPr>
      </w:pPr>
      <w:r w:rsidRPr="00594983">
        <w:rPr>
          <w:b/>
          <w:bCs/>
        </w:rPr>
        <w:t>渲染层</w:t>
      </w:r>
      <w:r w:rsidRPr="00594983">
        <w:t>是我们投入精力最多的地方。我们采用了</w:t>
      </w:r>
      <w:r w:rsidRPr="00594983">
        <w:rPr>
          <w:b/>
          <w:bCs/>
        </w:rPr>
        <w:t>等距圆柱投影算法</w:t>
      </w:r>
      <w:r w:rsidRPr="00594983">
        <w:t>进行纹理包裹，并针对Edge内核进行了特殊的跨域优化。这种模块化设计保证了程序即便在资源有限的网页端，依然能</w:t>
      </w:r>
      <w:proofErr w:type="gramStart"/>
      <w:r w:rsidRPr="00594983">
        <w:t>保持丝滑的</w:t>
      </w:r>
      <w:proofErr w:type="gramEnd"/>
      <w:r w:rsidRPr="00594983">
        <w:t>动画和逼真的光影效果。</w:t>
      </w:r>
    </w:p>
    <w:p w14:paraId="72508E29" w14:textId="2D766687" w:rsidR="00594983" w:rsidRPr="00B44212" w:rsidRDefault="00594983" w:rsidP="00B44212">
      <w:pPr>
        <w:rPr>
          <w:rFonts w:hint="eastAsia"/>
        </w:rPr>
      </w:pPr>
    </w:p>
    <w:sectPr w:rsidR="00594983" w:rsidRPr="00B44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090FC" w14:textId="77777777" w:rsidR="00BC0103" w:rsidRDefault="00BC0103" w:rsidP="00594983">
      <w:pPr>
        <w:rPr>
          <w:rFonts w:hint="eastAsia"/>
        </w:rPr>
      </w:pPr>
      <w:r>
        <w:separator/>
      </w:r>
    </w:p>
  </w:endnote>
  <w:endnote w:type="continuationSeparator" w:id="0">
    <w:p w14:paraId="65C43D12" w14:textId="77777777" w:rsidR="00BC0103" w:rsidRDefault="00BC0103" w:rsidP="005949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D427" w14:textId="77777777" w:rsidR="00BC0103" w:rsidRDefault="00BC0103" w:rsidP="00594983">
      <w:pPr>
        <w:rPr>
          <w:rFonts w:hint="eastAsia"/>
        </w:rPr>
      </w:pPr>
      <w:r>
        <w:separator/>
      </w:r>
    </w:p>
  </w:footnote>
  <w:footnote w:type="continuationSeparator" w:id="0">
    <w:p w14:paraId="56C75DD5" w14:textId="77777777" w:rsidR="00BC0103" w:rsidRDefault="00BC0103" w:rsidP="0059498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3767"/>
    <w:multiLevelType w:val="multilevel"/>
    <w:tmpl w:val="2CF4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56C0F"/>
    <w:multiLevelType w:val="multilevel"/>
    <w:tmpl w:val="869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8405719">
    <w:abstractNumId w:val="1"/>
  </w:num>
  <w:num w:numId="2" w16cid:durableId="71770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03"/>
    <w:rsid w:val="000902E8"/>
    <w:rsid w:val="001D3355"/>
    <w:rsid w:val="004E2B03"/>
    <w:rsid w:val="00586068"/>
    <w:rsid w:val="00594983"/>
    <w:rsid w:val="006501D2"/>
    <w:rsid w:val="008C26B7"/>
    <w:rsid w:val="0095714D"/>
    <w:rsid w:val="00AB03EC"/>
    <w:rsid w:val="00B44212"/>
    <w:rsid w:val="00BC0103"/>
    <w:rsid w:val="00E11B3B"/>
    <w:rsid w:val="00F24F6B"/>
    <w:rsid w:val="00F4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C2904"/>
  <w15:chartTrackingRefBased/>
  <w15:docId w15:val="{8B261FFC-7FBA-4390-BEF8-C075A3A5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98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2B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B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B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B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B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B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B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B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B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B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B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2B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B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B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B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B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B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B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B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B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B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B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B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B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49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49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4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49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3</cp:revision>
  <dcterms:created xsi:type="dcterms:W3CDTF">2026-06-13T13:37:00Z</dcterms:created>
  <dcterms:modified xsi:type="dcterms:W3CDTF">2026-06-13T14:32:00Z</dcterms:modified>
</cp:coreProperties>
</file>