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B9EB0" w14:textId="77777777" w:rsidR="00C124E9" w:rsidRPr="00807667" w:rsidRDefault="00C124E9" w:rsidP="00C124E9">
      <w:pPr>
        <w:pStyle w:val="aa"/>
        <w:kinsoku w:val="0"/>
        <w:overflowPunct w:val="0"/>
        <w:spacing w:before="42"/>
        <w:ind w:left="0"/>
        <w:jc w:val="center"/>
        <w:rPr>
          <w:rFonts w:ascii="Times New Roman" w:cs="Times New Roman"/>
          <w:spacing w:val="-21"/>
          <w:w w:val="95"/>
          <w:sz w:val="32"/>
          <w:szCs w:val="32"/>
        </w:rPr>
      </w:pPr>
      <w:r w:rsidRPr="00807667">
        <w:rPr>
          <w:rFonts w:ascii="Times New Roman" w:cs="Times New Roman"/>
          <w:spacing w:val="-21"/>
          <w:w w:val="95"/>
          <w:sz w:val="32"/>
          <w:szCs w:val="32"/>
        </w:rPr>
        <w:t>【实验名称】：进程运行原理实验</w:t>
      </w:r>
    </w:p>
    <w:p w14:paraId="07837D03" w14:textId="6564823E" w:rsidR="00C124E9" w:rsidRPr="00807667" w:rsidRDefault="00C124E9" w:rsidP="00C124E9">
      <w:pPr>
        <w:pStyle w:val="aa"/>
        <w:tabs>
          <w:tab w:val="left" w:pos="3773"/>
        </w:tabs>
        <w:kinsoku w:val="0"/>
        <w:overflowPunct w:val="0"/>
        <w:spacing w:line="480" w:lineRule="exact"/>
        <w:rPr>
          <w:rFonts w:ascii="Times New Roman" w:cs="Times New Roman"/>
        </w:rPr>
      </w:pPr>
      <w:r w:rsidRPr="00807667">
        <w:rPr>
          <w:rFonts w:ascii="Times New Roman" w:cs="Times New Roman"/>
        </w:rPr>
        <w:t>学生姓名：</w:t>
      </w:r>
      <w:proofErr w:type="gramStart"/>
      <w:r>
        <w:rPr>
          <w:rFonts w:ascii="Times New Roman" w:cs="Times New Roman" w:hint="eastAsia"/>
        </w:rPr>
        <w:t>刘晴语</w:t>
      </w:r>
      <w:proofErr w:type="gramEnd"/>
      <w:r>
        <w:rPr>
          <w:rFonts w:ascii="Times New Roman" w:cs="Times New Roman" w:hint="eastAsia"/>
        </w:rPr>
        <w:t>（</w:t>
      </w:r>
      <w:r>
        <w:rPr>
          <w:rFonts w:ascii="Times New Roman" w:cs="Times New Roman" w:hint="eastAsia"/>
        </w:rPr>
        <w:t>2452545</w:t>
      </w:r>
      <w:r>
        <w:rPr>
          <w:rFonts w:ascii="Times New Roman" w:cs="Times New Roman" w:hint="eastAsia"/>
        </w:rPr>
        <w:t>）</w:t>
      </w:r>
      <w:r w:rsidRPr="00807667">
        <w:rPr>
          <w:rFonts w:ascii="Times New Roman" w:cs="Times New Roman"/>
        </w:rPr>
        <w:tab/>
      </w:r>
      <w:r w:rsidRPr="00807667">
        <w:rPr>
          <w:rFonts w:ascii="Times New Roman" w:cs="Times New Roman"/>
        </w:rPr>
        <w:t>合作学生：无</w:t>
      </w:r>
    </w:p>
    <w:p w14:paraId="3105AA89" w14:textId="5BE56495" w:rsidR="00C124E9" w:rsidRPr="00C124E9" w:rsidRDefault="00C124E9" w:rsidP="00C124E9">
      <w:pPr>
        <w:pStyle w:val="aa"/>
        <w:tabs>
          <w:tab w:val="left" w:pos="3773"/>
        </w:tabs>
        <w:kinsoku w:val="0"/>
        <w:overflowPunct w:val="0"/>
        <w:spacing w:before="6" w:afterLines="50" w:after="156" w:line="480" w:lineRule="exact"/>
        <w:ind w:left="119"/>
        <w:rPr>
          <w:rFonts w:ascii="Times New Roman" w:cs="Times New Roman" w:hint="eastAsia"/>
        </w:rPr>
      </w:pPr>
      <w:r w:rsidRPr="00807667">
        <w:rPr>
          <w:rFonts w:ascii="Times New Roman" w:cs="Times New Roman"/>
        </w:rPr>
        <w:t>实验地点：</w:t>
      </w:r>
      <w:proofErr w:type="gramStart"/>
      <w:r w:rsidRPr="00807667">
        <w:rPr>
          <w:rFonts w:ascii="Times New Roman" w:cs="Times New Roman"/>
        </w:rPr>
        <w:t>智信馆</w:t>
      </w:r>
      <w:proofErr w:type="gramEnd"/>
      <w:r w:rsidRPr="00807667">
        <w:rPr>
          <w:rFonts w:ascii="Times New Roman" w:cs="Times New Roman"/>
        </w:rPr>
        <w:t>317</w:t>
      </w:r>
      <w:r w:rsidRPr="00807667">
        <w:rPr>
          <w:rFonts w:ascii="Times New Roman" w:cs="Times New Roman"/>
        </w:rPr>
        <w:tab/>
      </w:r>
      <w:r>
        <w:rPr>
          <w:rFonts w:ascii="Times New Roman" w:cs="Times New Roman"/>
        </w:rPr>
        <w:tab/>
      </w:r>
      <w:r w:rsidRPr="00807667">
        <w:rPr>
          <w:rFonts w:ascii="Times New Roman" w:cs="Times New Roman"/>
        </w:rPr>
        <w:tab/>
      </w:r>
      <w:r w:rsidRPr="00807667">
        <w:rPr>
          <w:rFonts w:ascii="Times New Roman" w:cs="Times New Roman"/>
        </w:rPr>
        <w:t>实验时间：</w:t>
      </w:r>
      <w:r w:rsidRPr="00807667">
        <w:rPr>
          <w:rFonts w:ascii="Times New Roman" w:cs="Times New Roman"/>
        </w:rPr>
        <w:t>2026-</w:t>
      </w:r>
      <w:r>
        <w:rPr>
          <w:rFonts w:ascii="Times New Roman" w:cs="Times New Roman" w:hint="eastAsia"/>
        </w:rPr>
        <w:t>0</w:t>
      </w:r>
      <w:r w:rsidRPr="00807667">
        <w:rPr>
          <w:rFonts w:ascii="Times New Roman" w:cs="Times New Roman"/>
        </w:rPr>
        <w:t>3-</w:t>
      </w:r>
      <w:r>
        <w:rPr>
          <w:rFonts w:ascii="Times New Roman" w:cs="Times New Roman" w:hint="eastAsia"/>
        </w:rPr>
        <w:t>0</w:t>
      </w:r>
      <w:r>
        <w:rPr>
          <w:rFonts w:ascii="Times New Roman" w:cs="Times New Roman" w:hint="eastAsia"/>
        </w:rPr>
        <w:t>5</w:t>
      </w:r>
    </w:p>
    <w:p w14:paraId="416C203D" w14:textId="77777777" w:rsidR="00C124E9" w:rsidRPr="00C124E9" w:rsidRDefault="00C124E9" w:rsidP="00C124E9">
      <w:pPr>
        <w:rPr>
          <w:b/>
          <w:bCs/>
          <w:sz w:val="28"/>
          <w:szCs w:val="32"/>
        </w:rPr>
      </w:pPr>
      <w:r w:rsidRPr="00C124E9">
        <w:rPr>
          <w:b/>
          <w:bCs/>
          <w:sz w:val="28"/>
          <w:szCs w:val="32"/>
        </w:rPr>
        <w:t>【实验目的】</w:t>
      </w:r>
    </w:p>
    <w:p w14:paraId="6C1D8F29" w14:textId="77777777" w:rsidR="00C124E9" w:rsidRDefault="00C124E9" w:rsidP="00C124E9">
      <w:pPr>
        <w:ind w:firstLine="420"/>
      </w:pPr>
      <w:r>
        <w:t>操作系统的任务管理器提供了用户计算机上正在运行的程序和进程的相关信息，也显示了</w:t>
      </w:r>
      <w:r>
        <w:t xml:space="preserve"> </w:t>
      </w:r>
      <w:r>
        <w:t>最常用的度量进程性能的单位。</w:t>
      </w:r>
    </w:p>
    <w:p w14:paraId="450A1147" w14:textId="77777777" w:rsidR="00C124E9" w:rsidRPr="00CD0B80" w:rsidRDefault="00C124E9" w:rsidP="00C124E9">
      <w:pPr>
        <w:ind w:firstLine="420"/>
      </w:pPr>
      <w:r>
        <w:t>本实验使用任务管理器，打开监视计算机性能的关键指示器，快速查看正在运行的程序的状态，或者终止已停止响应的程序；使用多个参数评估正在运行的进程的活动，以及合并</w:t>
      </w:r>
      <w:r>
        <w:t>CPU</w:t>
      </w:r>
      <w:r>
        <w:t>和内存使用情况的图形和数据。最终目的是通过对任务管理器及命令行工具的综合运用，深入理解操作系统</w:t>
      </w:r>
      <w:proofErr w:type="gramStart"/>
      <w:r>
        <w:t>中</w:t>
      </w:r>
      <w:r w:rsidRPr="00B47EE0">
        <w:rPr>
          <w:bCs/>
        </w:rPr>
        <w:t>进程</w:t>
      </w:r>
      <w:proofErr w:type="gramEnd"/>
      <w:r w:rsidRPr="00B47EE0">
        <w:rPr>
          <w:bCs/>
        </w:rPr>
        <w:t>的生命周期管理</w:t>
      </w:r>
      <w:r>
        <w:t>，包括进程的创建、优先级分配、资源占用监控以及异常终止机制。</w:t>
      </w:r>
    </w:p>
    <w:p w14:paraId="2E45B486" w14:textId="77777777" w:rsidR="00C124E9" w:rsidRPr="00C124E9" w:rsidRDefault="00C124E9" w:rsidP="00C124E9">
      <w:pPr>
        <w:rPr>
          <w:b/>
          <w:bCs/>
          <w:sz w:val="28"/>
          <w:szCs w:val="32"/>
        </w:rPr>
      </w:pPr>
      <w:r w:rsidRPr="00C124E9">
        <w:rPr>
          <w:b/>
          <w:bCs/>
          <w:sz w:val="28"/>
          <w:szCs w:val="32"/>
        </w:rPr>
        <w:t>【实验原理】</w:t>
      </w:r>
    </w:p>
    <w:p w14:paraId="432B4974" w14:textId="77777777" w:rsidR="00C124E9" w:rsidRDefault="00C124E9" w:rsidP="00C124E9">
      <w:pPr>
        <w:ind w:firstLine="420"/>
      </w:pPr>
      <w:r>
        <w:t>可以通过组合快捷键（</w:t>
      </w:r>
      <w:proofErr w:type="spellStart"/>
      <w:r>
        <w:t>ctrl+alt+delete</w:t>
      </w:r>
      <w:proofErr w:type="spellEnd"/>
      <w:r>
        <w:t>）打开任务管理器图形界面执行进程管理橾作，也可以通过命令方式完成图形界面同样的功能。</w:t>
      </w:r>
      <w:r>
        <w:t xml:space="preserve"> </w:t>
      </w:r>
    </w:p>
    <w:p w14:paraId="6EADB9A2" w14:textId="77777777" w:rsidR="00C124E9" w:rsidRDefault="00C124E9" w:rsidP="00C124E9">
      <w:pPr>
        <w:ind w:firstLine="420"/>
      </w:pPr>
      <w:r>
        <w:t>进程相关命令包括：</w:t>
      </w:r>
    </w:p>
    <w:p w14:paraId="19B77B88" w14:textId="77777777" w:rsidR="00C124E9" w:rsidRDefault="00C124E9" w:rsidP="00C124E9">
      <w:pPr>
        <w:pStyle w:val="a3"/>
        <w:numPr>
          <w:ilvl w:val="0"/>
          <w:numId w:val="5"/>
        </w:numPr>
        <w:ind w:firstLineChars="0"/>
      </w:pPr>
      <w:proofErr w:type="spellStart"/>
      <w:r>
        <w:t>Tasklist</w:t>
      </w:r>
      <w:proofErr w:type="spellEnd"/>
      <w:r>
        <w:t xml:space="preserve"> </w:t>
      </w:r>
      <w:r>
        <w:t>命令：用于显示运行在本地或远程计算机上的所有任务的应用程序和服务列表</w:t>
      </w:r>
      <w:r>
        <w:t xml:space="preserve">; </w:t>
      </w:r>
      <w:r>
        <w:t>可以监控用户的操作。</w:t>
      </w:r>
    </w:p>
    <w:p w14:paraId="2F0AD7AA" w14:textId="77777777" w:rsidR="00C124E9" w:rsidRDefault="00C124E9" w:rsidP="00C124E9">
      <w:pPr>
        <w:pStyle w:val="a3"/>
        <w:numPr>
          <w:ilvl w:val="0"/>
          <w:numId w:val="5"/>
        </w:numPr>
        <w:ind w:firstLineChars="0"/>
      </w:pPr>
      <w:proofErr w:type="spellStart"/>
      <w:r>
        <w:t>Taskkill</w:t>
      </w:r>
      <w:proofErr w:type="spellEnd"/>
      <w:r>
        <w:t xml:space="preserve"> </w:t>
      </w:r>
      <w:r>
        <w:t>命令：用于结束一个或多个任务或进程。可以根据进程</w:t>
      </w:r>
      <w:r>
        <w:t>ID</w:t>
      </w:r>
      <w:r>
        <w:t>或图像名来结束进程。</w:t>
      </w:r>
      <w:r>
        <w:t xml:space="preserve">                                                                                                                                                                                                                                                                                                                                                                                                                                                                                                                                                                                                                                                                                                                                                                                                                                                                                                                                                                                                                                                                                                                                                                                                                                                                                                                                                                                                                                                                                                                                                                                                                                                                                                                                                                                                                                                                                                                                                                                                                                                                                                                                                                                                                                                                                                                                                                                                                                                                                                                                                                                                                                                                                                                                                                                                                                                                                                                                                                                                                                                                                                                                                                                                                              </w:t>
      </w:r>
    </w:p>
    <w:p w14:paraId="4E0064A1" w14:textId="77777777" w:rsidR="00C124E9" w:rsidRPr="00C124E9" w:rsidRDefault="00C124E9" w:rsidP="00C124E9">
      <w:pPr>
        <w:rPr>
          <w:b/>
          <w:bCs/>
          <w:sz w:val="28"/>
          <w:szCs w:val="32"/>
        </w:rPr>
      </w:pPr>
      <w:r w:rsidRPr="00C124E9">
        <w:rPr>
          <w:b/>
          <w:bCs/>
          <w:sz w:val="28"/>
          <w:szCs w:val="32"/>
        </w:rPr>
        <w:t>【实验设备】</w:t>
      </w:r>
    </w:p>
    <w:p w14:paraId="00216675" w14:textId="3421F917" w:rsidR="00C124E9" w:rsidRDefault="00C124E9" w:rsidP="00C124E9">
      <w:r>
        <w:tab/>
      </w:r>
      <w:r>
        <w:t>个人电脑</w:t>
      </w:r>
      <w:r>
        <w:rPr>
          <w:rFonts w:hint="eastAsia"/>
        </w:rPr>
        <w:t>。</w:t>
      </w:r>
    </w:p>
    <w:p w14:paraId="18ADD8D9" w14:textId="77777777" w:rsidR="00C124E9" w:rsidRDefault="00C124E9" w:rsidP="00C124E9">
      <w:pPr>
        <w:ind w:firstLine="420"/>
        <w:rPr>
          <w:rFonts w:hint="eastAsia"/>
        </w:rPr>
      </w:pPr>
      <w:r>
        <w:rPr>
          <w:rFonts w:hint="eastAsia"/>
        </w:rPr>
        <w:t>操作系统：</w:t>
      </w:r>
      <w:r>
        <w:rPr>
          <w:rFonts w:hint="eastAsia"/>
        </w:rPr>
        <w:t>windows11</w:t>
      </w:r>
    </w:p>
    <w:p w14:paraId="1C64548C" w14:textId="77777777" w:rsidR="00C124E9" w:rsidRPr="00C124E9" w:rsidRDefault="00C124E9" w:rsidP="00C124E9">
      <w:pPr>
        <w:rPr>
          <w:b/>
          <w:bCs/>
          <w:sz w:val="28"/>
          <w:szCs w:val="32"/>
        </w:rPr>
      </w:pPr>
      <w:r w:rsidRPr="00C124E9">
        <w:rPr>
          <w:b/>
          <w:bCs/>
          <w:sz w:val="28"/>
          <w:szCs w:val="32"/>
        </w:rPr>
        <w:t>【实验步骤】</w:t>
      </w:r>
    </w:p>
    <w:p w14:paraId="500C419F" w14:textId="77777777" w:rsidR="00C124E9" w:rsidRDefault="00C124E9" w:rsidP="00C124E9">
      <w:pPr>
        <w:ind w:firstLine="420"/>
      </w:pPr>
      <w:r>
        <w:rPr>
          <w:rFonts w:hint="eastAsia"/>
        </w:rPr>
        <w:t>先进行进程管理的显示。可以单击</w:t>
      </w:r>
      <w:proofErr w:type="spellStart"/>
      <w:r>
        <w:t>Ctrl+Alt+Del</w:t>
      </w:r>
      <w:proofErr w:type="spellEnd"/>
      <w:r>
        <w:t xml:space="preserve"> </w:t>
      </w:r>
      <w:r>
        <w:t>键，选择</w:t>
      </w:r>
      <w:r>
        <w:t>“</w:t>
      </w:r>
      <w:r>
        <w:t>任务管理器</w:t>
      </w:r>
      <w:r>
        <w:t>”</w:t>
      </w:r>
      <w:r>
        <w:t>、右键点击任务栏，在快捷菜单选择</w:t>
      </w:r>
      <w:r>
        <w:t>“</w:t>
      </w:r>
      <w:r>
        <w:t>任务管理器</w:t>
      </w:r>
      <w:r>
        <w:t>”</w:t>
      </w:r>
      <w:r>
        <w:t>，或在</w:t>
      </w:r>
      <w:r>
        <w:t>CMD</w:t>
      </w:r>
      <w:r>
        <w:t>界面，通过命令</w:t>
      </w:r>
      <w:proofErr w:type="spellStart"/>
      <w:r>
        <w:t>taskmgr</w:t>
      </w:r>
      <w:proofErr w:type="spellEnd"/>
      <w:r>
        <w:t>打开</w:t>
      </w:r>
      <w:r>
        <w:t>“</w:t>
      </w:r>
      <w:r>
        <w:t>任务管理器</w:t>
      </w:r>
      <w:r>
        <w:t>”</w:t>
      </w:r>
      <w:r>
        <w:t>窗口。</w:t>
      </w:r>
    </w:p>
    <w:p w14:paraId="013E52EC" w14:textId="77777777" w:rsidR="00C124E9" w:rsidRPr="00430ACC" w:rsidRDefault="00C124E9" w:rsidP="00C124E9">
      <w:pPr>
        <w:ind w:firstLine="420"/>
      </w:pPr>
      <w:r w:rsidRPr="00430ACC">
        <w:rPr>
          <w:rFonts w:hint="eastAsia"/>
        </w:rPr>
        <w:t>接着可在</w:t>
      </w:r>
      <w:r w:rsidRPr="00430ACC">
        <w:rPr>
          <w:rFonts w:hint="eastAsia"/>
        </w:rPr>
        <w:t>CMD</w:t>
      </w:r>
      <w:r>
        <w:rPr>
          <w:rFonts w:hint="eastAsia"/>
        </w:rPr>
        <w:t>界面</w:t>
      </w:r>
      <w:r>
        <w:t>在同样位置通过</w:t>
      </w:r>
      <w:proofErr w:type="spellStart"/>
      <w:r>
        <w:t>Tasklist</w:t>
      </w:r>
      <w:proofErr w:type="spellEnd"/>
      <w:r>
        <w:t>、</w:t>
      </w:r>
      <w:r>
        <w:t xml:space="preserve"> </w:t>
      </w:r>
      <w:proofErr w:type="spellStart"/>
      <w:r>
        <w:t>Taskkill</w:t>
      </w:r>
      <w:proofErr w:type="spellEnd"/>
      <w:r>
        <w:t xml:space="preserve"> </w:t>
      </w:r>
      <w:r>
        <w:t>及相应的程序命令</w:t>
      </w:r>
      <w:proofErr w:type="gramStart"/>
      <w:r>
        <w:t>对进程</w:t>
      </w:r>
      <w:proofErr w:type="gramEnd"/>
      <w:r>
        <w:t>进行管理。</w:t>
      </w:r>
      <w:r w:rsidRPr="00430ACC">
        <w:rPr>
          <w:rFonts w:hint="eastAsia"/>
        </w:rPr>
        <w:t>其中</w:t>
      </w:r>
      <w:proofErr w:type="spellStart"/>
      <w:r w:rsidRPr="00430ACC">
        <w:rPr>
          <w:rFonts w:hint="eastAsia"/>
        </w:rPr>
        <w:t>Taskkill</w:t>
      </w:r>
      <w:proofErr w:type="spellEnd"/>
      <w:r w:rsidRPr="00430ACC">
        <w:rPr>
          <w:rFonts w:hint="eastAsia"/>
        </w:rPr>
        <w:t>可以通过多种方式杀死进程，可以通过进程</w:t>
      </w:r>
      <w:proofErr w:type="spellStart"/>
      <w:r w:rsidRPr="00430ACC">
        <w:rPr>
          <w:rFonts w:hint="eastAsia"/>
        </w:rPr>
        <w:t>pid</w:t>
      </w:r>
      <w:proofErr w:type="spellEnd"/>
      <w:r w:rsidRPr="00430ACC">
        <w:rPr>
          <w:rFonts w:hint="eastAsia"/>
        </w:rPr>
        <w:t>杀死，也可通过进程名称杀死进程。</w:t>
      </w:r>
    </w:p>
    <w:p w14:paraId="4EFFD943" w14:textId="77777777" w:rsidR="00C124E9" w:rsidRDefault="00C124E9" w:rsidP="00C124E9">
      <w:pPr>
        <w:ind w:firstLine="420"/>
      </w:pPr>
      <w:r>
        <w:t>最后通过界面打开记事本、</w:t>
      </w:r>
      <w:r>
        <w:t>Word</w:t>
      </w:r>
      <w:r>
        <w:t>、写字板、画图、计算器五个应用程序，并通过界面和命令显示和关闭其中几个应用程序，记录操作过程和结果。</w:t>
      </w:r>
    </w:p>
    <w:p w14:paraId="483EBBA7" w14:textId="77777777" w:rsidR="00C124E9" w:rsidRPr="00C124E9" w:rsidRDefault="00C124E9" w:rsidP="00C124E9">
      <w:pPr>
        <w:rPr>
          <w:b/>
          <w:bCs/>
          <w:sz w:val="28"/>
          <w:szCs w:val="32"/>
        </w:rPr>
      </w:pPr>
      <w:r w:rsidRPr="00C124E9">
        <w:rPr>
          <w:b/>
          <w:bCs/>
          <w:sz w:val="28"/>
          <w:szCs w:val="32"/>
        </w:rPr>
        <w:t>【实验现象】</w:t>
      </w:r>
    </w:p>
    <w:p w14:paraId="29B1D295" w14:textId="77777777" w:rsidR="00C124E9" w:rsidRDefault="00C124E9" w:rsidP="00C124E9">
      <w:pPr>
        <w:pStyle w:val="a3"/>
        <w:numPr>
          <w:ilvl w:val="0"/>
          <w:numId w:val="6"/>
        </w:numPr>
        <w:ind w:firstLineChars="0"/>
      </w:pPr>
      <w:proofErr w:type="spellStart"/>
      <w:r>
        <w:rPr>
          <w:rFonts w:hint="eastAsia"/>
        </w:rPr>
        <w:t>Windows</w:t>
      </w:r>
      <w:r>
        <w:t>+R</w:t>
      </w:r>
      <w:proofErr w:type="spellEnd"/>
      <w:r>
        <w:t>，</w:t>
      </w:r>
      <w:r w:rsidRPr="0009293F">
        <w:rPr>
          <w:rFonts w:hint="eastAsia"/>
        </w:rPr>
        <w:t>输入</w:t>
      </w:r>
      <w:proofErr w:type="spellStart"/>
      <w:r>
        <w:rPr>
          <w:rFonts w:hint="eastAsia"/>
        </w:rPr>
        <w:t>cmd</w:t>
      </w:r>
      <w:proofErr w:type="spellEnd"/>
      <w:r w:rsidRPr="0009293F">
        <w:rPr>
          <w:rFonts w:hint="eastAsia"/>
        </w:rPr>
        <w:t>并按回车键</w:t>
      </w:r>
      <w:r>
        <w:t>进入</w:t>
      </w:r>
      <w:r>
        <w:t>CMD</w:t>
      </w:r>
      <w:r>
        <w:t>界面</w:t>
      </w:r>
    </w:p>
    <w:p w14:paraId="25E85A99" w14:textId="77777777" w:rsidR="00C124E9" w:rsidRDefault="00C124E9" w:rsidP="00C124E9">
      <w:pPr>
        <w:pStyle w:val="a3"/>
        <w:ind w:left="360" w:firstLineChars="0" w:firstLine="0"/>
      </w:pPr>
      <w:r w:rsidRPr="009E6229">
        <w:rPr>
          <w:noProof/>
        </w:rPr>
        <w:lastRenderedPageBreak/>
        <w:drawing>
          <wp:inline distT="0" distB="0" distL="0" distR="0" wp14:anchorId="6857283B" wp14:editId="72AF4EC6">
            <wp:extent cx="2914650" cy="1679253"/>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75408" cy="1714259"/>
                    </a:xfrm>
                    <a:prstGeom prst="rect">
                      <a:avLst/>
                    </a:prstGeom>
                  </pic:spPr>
                </pic:pic>
              </a:graphicData>
            </a:graphic>
          </wp:inline>
        </w:drawing>
      </w:r>
    </w:p>
    <w:p w14:paraId="5DE86976" w14:textId="77777777" w:rsidR="00C124E9" w:rsidRDefault="00C124E9" w:rsidP="00C124E9">
      <w:pPr>
        <w:pStyle w:val="a3"/>
        <w:ind w:left="360" w:firstLineChars="0" w:firstLine="0"/>
      </w:pPr>
      <w:r w:rsidRPr="009E6229">
        <w:rPr>
          <w:noProof/>
        </w:rPr>
        <w:drawing>
          <wp:inline distT="0" distB="0" distL="0" distR="0" wp14:anchorId="4A6DFEFC" wp14:editId="78DBE987">
            <wp:extent cx="5274310" cy="3447415"/>
            <wp:effectExtent l="0" t="0" r="2540" b="635"/>
            <wp:docPr id="1172998212" name="图片 1172998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447415"/>
                    </a:xfrm>
                    <a:prstGeom prst="rect">
                      <a:avLst/>
                    </a:prstGeom>
                  </pic:spPr>
                </pic:pic>
              </a:graphicData>
            </a:graphic>
          </wp:inline>
        </w:drawing>
      </w:r>
    </w:p>
    <w:p w14:paraId="3822B174" w14:textId="77777777" w:rsidR="00C124E9" w:rsidRDefault="00C124E9" w:rsidP="00C124E9">
      <w:pPr>
        <w:pStyle w:val="a3"/>
        <w:numPr>
          <w:ilvl w:val="0"/>
          <w:numId w:val="6"/>
        </w:numPr>
        <w:ind w:firstLineChars="0"/>
      </w:pPr>
      <w:r w:rsidRPr="0009293F">
        <w:rPr>
          <w:rFonts w:hint="eastAsia"/>
        </w:rPr>
        <w:t>使用</w:t>
      </w:r>
      <w:proofErr w:type="spellStart"/>
      <w:r w:rsidRPr="0009293F">
        <w:rPr>
          <w:rFonts w:hint="eastAsia"/>
        </w:rPr>
        <w:t>tasklist</w:t>
      </w:r>
      <w:proofErr w:type="spellEnd"/>
      <w:r w:rsidRPr="0009293F">
        <w:rPr>
          <w:rFonts w:hint="eastAsia"/>
        </w:rPr>
        <w:t>显示正在执行的进程</w:t>
      </w:r>
      <w:r>
        <w:rPr>
          <w:rFonts w:hint="eastAsia"/>
        </w:rPr>
        <w:t>：</w:t>
      </w:r>
    </w:p>
    <w:p w14:paraId="25FE83F6" w14:textId="77777777" w:rsidR="00C124E9" w:rsidRDefault="00C124E9" w:rsidP="00C124E9">
      <w:pPr>
        <w:pStyle w:val="a3"/>
        <w:ind w:left="360" w:firstLineChars="0" w:firstLine="0"/>
        <w:rPr>
          <w:rFonts w:hint="eastAsia"/>
        </w:rPr>
      </w:pPr>
      <w:r w:rsidRPr="009E6229">
        <w:rPr>
          <w:noProof/>
        </w:rPr>
        <w:lastRenderedPageBreak/>
        <w:drawing>
          <wp:anchor distT="0" distB="0" distL="114300" distR="114300" simplePos="0" relativeHeight="251671552" behindDoc="0" locked="0" layoutInCell="1" allowOverlap="1" wp14:anchorId="279AD409" wp14:editId="6FA3DE0B">
            <wp:simplePos x="0" y="0"/>
            <wp:positionH relativeFrom="column">
              <wp:posOffset>231140</wp:posOffset>
            </wp:positionH>
            <wp:positionV relativeFrom="paragraph">
              <wp:posOffset>84455</wp:posOffset>
            </wp:positionV>
            <wp:extent cx="5274310" cy="4170045"/>
            <wp:effectExtent l="0" t="0" r="2540" b="1905"/>
            <wp:wrapTopAndBottom/>
            <wp:docPr id="930365961" name="图片 930365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b="12668"/>
                    <a:stretch>
                      <a:fillRect/>
                    </a:stretch>
                  </pic:blipFill>
                  <pic:spPr bwMode="auto">
                    <a:xfrm>
                      <a:off x="0" y="0"/>
                      <a:ext cx="5274310" cy="41700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0193F86" w14:textId="77777777" w:rsidR="00C124E9" w:rsidRDefault="00C124E9" w:rsidP="00C124E9">
      <w:pPr>
        <w:pStyle w:val="a3"/>
        <w:numPr>
          <w:ilvl w:val="0"/>
          <w:numId w:val="6"/>
        </w:numPr>
        <w:ind w:firstLineChars="0"/>
      </w:pPr>
      <w:r w:rsidRPr="0009293F">
        <w:rPr>
          <w:rFonts w:hint="eastAsia"/>
        </w:rPr>
        <w:t>使用</w:t>
      </w:r>
      <w:proofErr w:type="spellStart"/>
      <w:r w:rsidRPr="0009293F">
        <w:rPr>
          <w:rFonts w:hint="eastAsia"/>
        </w:rPr>
        <w:t>taskkill</w:t>
      </w:r>
      <w:proofErr w:type="spellEnd"/>
      <w:r w:rsidRPr="0009293F">
        <w:rPr>
          <w:rFonts w:hint="eastAsia"/>
        </w:rPr>
        <w:t>杀死进程</w:t>
      </w:r>
      <w:r>
        <w:rPr>
          <w:rFonts w:hint="eastAsia"/>
        </w:rPr>
        <w:t>：</w:t>
      </w:r>
    </w:p>
    <w:p w14:paraId="53A6B246" w14:textId="77777777" w:rsidR="00C124E9" w:rsidRDefault="00C124E9" w:rsidP="00C124E9">
      <w:pPr>
        <w:pStyle w:val="a3"/>
        <w:ind w:left="360" w:firstLineChars="0" w:firstLine="0"/>
      </w:pPr>
      <w:r w:rsidRPr="009E6229">
        <w:rPr>
          <w:noProof/>
        </w:rPr>
        <w:drawing>
          <wp:inline distT="0" distB="0" distL="0" distR="0" wp14:anchorId="1928B52A" wp14:editId="49BAC3EE">
            <wp:extent cx="3715268" cy="1886213"/>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15268" cy="1886213"/>
                    </a:xfrm>
                    <a:prstGeom prst="rect">
                      <a:avLst/>
                    </a:prstGeom>
                  </pic:spPr>
                </pic:pic>
              </a:graphicData>
            </a:graphic>
          </wp:inline>
        </w:drawing>
      </w:r>
    </w:p>
    <w:p w14:paraId="3D1202EB" w14:textId="77777777" w:rsidR="00C124E9" w:rsidRDefault="00C124E9" w:rsidP="00C124E9">
      <w:pPr>
        <w:pStyle w:val="a3"/>
        <w:numPr>
          <w:ilvl w:val="0"/>
          <w:numId w:val="6"/>
        </w:numPr>
        <w:ind w:firstLineChars="0"/>
      </w:pPr>
      <w:r>
        <w:t>打开任务管理器：</w:t>
      </w:r>
    </w:p>
    <w:p w14:paraId="7706C2E4" w14:textId="77777777" w:rsidR="00C124E9" w:rsidRDefault="00C124E9" w:rsidP="00C124E9">
      <w:pPr>
        <w:pStyle w:val="a3"/>
        <w:ind w:left="360" w:firstLineChars="0" w:firstLine="0"/>
      </w:pPr>
      <w:r w:rsidRPr="0009293F">
        <w:rPr>
          <w:noProof/>
        </w:rPr>
        <w:lastRenderedPageBreak/>
        <w:drawing>
          <wp:anchor distT="0" distB="0" distL="114300" distR="114300" simplePos="0" relativeHeight="251663360" behindDoc="1" locked="0" layoutInCell="1" allowOverlap="1" wp14:anchorId="1CFB59BB" wp14:editId="71AE0D5C">
            <wp:simplePos x="0" y="0"/>
            <wp:positionH relativeFrom="column">
              <wp:posOffset>2357120</wp:posOffset>
            </wp:positionH>
            <wp:positionV relativeFrom="paragraph">
              <wp:posOffset>43815</wp:posOffset>
            </wp:positionV>
            <wp:extent cx="3719195" cy="3307080"/>
            <wp:effectExtent l="0" t="0" r="0" b="7620"/>
            <wp:wrapTight wrapText="bothSides">
              <wp:wrapPolygon edited="0">
                <wp:start x="0" y="0"/>
                <wp:lineTo x="0" y="21525"/>
                <wp:lineTo x="21464" y="21525"/>
                <wp:lineTo x="21464"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719195" cy="3307080"/>
                    </a:xfrm>
                    <a:prstGeom prst="rect">
                      <a:avLst/>
                    </a:prstGeom>
                  </pic:spPr>
                </pic:pic>
              </a:graphicData>
            </a:graphic>
            <wp14:sizeRelH relativeFrom="margin">
              <wp14:pctWidth>0</wp14:pctWidth>
            </wp14:sizeRelH>
            <wp14:sizeRelV relativeFrom="margin">
              <wp14:pctHeight>0</wp14:pctHeight>
            </wp14:sizeRelV>
          </wp:anchor>
        </w:drawing>
      </w:r>
      <w:r w:rsidRPr="0009293F">
        <w:rPr>
          <w:noProof/>
        </w:rPr>
        <w:drawing>
          <wp:inline distT="0" distB="0" distL="0" distR="0" wp14:anchorId="3D4365A1" wp14:editId="5D9E97D8">
            <wp:extent cx="1991659" cy="3276600"/>
            <wp:effectExtent l="0" t="0" r="889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12834" cy="3311437"/>
                    </a:xfrm>
                    <a:prstGeom prst="rect">
                      <a:avLst/>
                    </a:prstGeom>
                  </pic:spPr>
                </pic:pic>
              </a:graphicData>
            </a:graphic>
          </wp:inline>
        </w:drawing>
      </w:r>
    </w:p>
    <w:p w14:paraId="596F96A5" w14:textId="77777777" w:rsidR="00C124E9" w:rsidRDefault="00C124E9" w:rsidP="00C124E9">
      <w:pPr>
        <w:pStyle w:val="a3"/>
        <w:ind w:left="360" w:firstLineChars="0" w:firstLine="0"/>
      </w:pPr>
    </w:p>
    <w:p w14:paraId="28F30E7C" w14:textId="374071DD" w:rsidR="00C124E9" w:rsidRDefault="00C124E9" w:rsidP="00C124E9">
      <w:pPr>
        <w:pStyle w:val="a3"/>
        <w:numPr>
          <w:ilvl w:val="0"/>
          <w:numId w:val="6"/>
        </w:numPr>
        <w:ind w:firstLineChars="0"/>
      </w:pPr>
      <w:r w:rsidRPr="00366CC7">
        <w:rPr>
          <w:noProof/>
        </w:rPr>
        <w:drawing>
          <wp:anchor distT="0" distB="0" distL="114300" distR="114300" simplePos="0" relativeHeight="251666432" behindDoc="0" locked="0" layoutInCell="1" allowOverlap="1" wp14:anchorId="283428D0" wp14:editId="125825C4">
            <wp:simplePos x="0" y="0"/>
            <wp:positionH relativeFrom="column">
              <wp:posOffset>228600</wp:posOffset>
            </wp:positionH>
            <wp:positionV relativeFrom="paragraph">
              <wp:posOffset>316230</wp:posOffset>
            </wp:positionV>
            <wp:extent cx="2705100" cy="1543050"/>
            <wp:effectExtent l="0" t="0" r="0" b="0"/>
            <wp:wrapThrough wrapText="bothSides">
              <wp:wrapPolygon edited="0">
                <wp:start x="0" y="0"/>
                <wp:lineTo x="0" y="21333"/>
                <wp:lineTo x="21448" y="21333"/>
                <wp:lineTo x="21448" y="0"/>
                <wp:lineTo x="0" y="0"/>
              </wp:wrapPolygon>
            </wp:wrapThrough>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1701" r="1701" b="3685"/>
                    <a:stretch/>
                  </pic:blipFill>
                  <pic:spPr bwMode="auto">
                    <a:xfrm>
                      <a:off x="0" y="0"/>
                      <a:ext cx="2705100" cy="1543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打开应用：</w:t>
      </w:r>
      <w:r w:rsidRPr="00366CC7">
        <w:rPr>
          <w:noProof/>
        </w:rPr>
        <w:drawing>
          <wp:anchor distT="0" distB="0" distL="114300" distR="114300" simplePos="0" relativeHeight="251665408" behindDoc="0" locked="0" layoutInCell="1" allowOverlap="1" wp14:anchorId="6CDABF85" wp14:editId="1EF23E57">
            <wp:simplePos x="0" y="0"/>
            <wp:positionH relativeFrom="column">
              <wp:posOffset>3067050</wp:posOffset>
            </wp:positionH>
            <wp:positionV relativeFrom="paragraph">
              <wp:posOffset>51435</wp:posOffset>
            </wp:positionV>
            <wp:extent cx="3091815" cy="2076450"/>
            <wp:effectExtent l="0" t="0" r="0" b="0"/>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091815" cy="2076450"/>
                    </a:xfrm>
                    <a:prstGeom prst="rect">
                      <a:avLst/>
                    </a:prstGeom>
                  </pic:spPr>
                </pic:pic>
              </a:graphicData>
            </a:graphic>
          </wp:anchor>
        </w:drawing>
      </w:r>
    </w:p>
    <w:p w14:paraId="0F7F7D06" w14:textId="3E5D0A12" w:rsidR="00C124E9" w:rsidRDefault="00EE1DF1" w:rsidP="00C124E9">
      <w:pPr>
        <w:pStyle w:val="a3"/>
        <w:ind w:left="360" w:firstLineChars="0" w:firstLine="0"/>
      </w:pPr>
      <w:r w:rsidRPr="00366CC7">
        <w:rPr>
          <w:noProof/>
        </w:rPr>
        <w:drawing>
          <wp:anchor distT="0" distB="0" distL="114300" distR="114300" simplePos="0" relativeHeight="251673600" behindDoc="1" locked="0" layoutInCell="1" allowOverlap="1" wp14:anchorId="20D13E76" wp14:editId="4B9F8CAD">
            <wp:simplePos x="0" y="0"/>
            <wp:positionH relativeFrom="column">
              <wp:posOffset>3586583</wp:posOffset>
            </wp:positionH>
            <wp:positionV relativeFrom="paragraph">
              <wp:posOffset>3122593</wp:posOffset>
            </wp:positionV>
            <wp:extent cx="1724025" cy="1628775"/>
            <wp:effectExtent l="0" t="0" r="9525" b="9525"/>
            <wp:wrapNone/>
            <wp:docPr id="1111427614" name="图片 1111427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b="43139"/>
                    <a:stretch/>
                  </pic:blipFill>
                  <pic:spPr bwMode="auto">
                    <a:xfrm>
                      <a:off x="0" y="0"/>
                      <a:ext cx="1724025" cy="1628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124E9" w:rsidRPr="00366CC7">
        <w:rPr>
          <w:noProof/>
        </w:rPr>
        <w:drawing>
          <wp:anchor distT="0" distB="0" distL="114300" distR="114300" simplePos="0" relativeHeight="251664384" behindDoc="1" locked="0" layoutInCell="1" allowOverlap="1" wp14:anchorId="4E4E4E2C" wp14:editId="2D19BB29">
            <wp:simplePos x="0" y="0"/>
            <wp:positionH relativeFrom="column">
              <wp:posOffset>3362325</wp:posOffset>
            </wp:positionH>
            <wp:positionV relativeFrom="paragraph">
              <wp:posOffset>78105</wp:posOffset>
            </wp:positionV>
            <wp:extent cx="1724025" cy="1628775"/>
            <wp:effectExtent l="0" t="0" r="9525" b="9525"/>
            <wp:wrapSquare wrapText="bothSides"/>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b="43139"/>
                    <a:stretch/>
                  </pic:blipFill>
                  <pic:spPr bwMode="auto">
                    <a:xfrm>
                      <a:off x="0" y="0"/>
                      <a:ext cx="1724025" cy="1628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124E9" w:rsidRPr="00366CC7">
        <w:rPr>
          <w:noProof/>
        </w:rPr>
        <w:drawing>
          <wp:inline distT="0" distB="0" distL="0" distR="0" wp14:anchorId="4F2DF12E" wp14:editId="205EA929">
            <wp:extent cx="2676172" cy="149542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3127"/>
                    <a:stretch/>
                  </pic:blipFill>
                  <pic:spPr bwMode="auto">
                    <a:xfrm>
                      <a:off x="0" y="0"/>
                      <a:ext cx="2695055" cy="1505976"/>
                    </a:xfrm>
                    <a:prstGeom prst="rect">
                      <a:avLst/>
                    </a:prstGeom>
                    <a:ln>
                      <a:noFill/>
                    </a:ln>
                    <a:extLst>
                      <a:ext uri="{53640926-AAD7-44D8-BBD7-CCE9431645EC}">
                        <a14:shadowObscured xmlns:a14="http://schemas.microsoft.com/office/drawing/2010/main"/>
                      </a:ext>
                    </a:extLst>
                  </pic:spPr>
                </pic:pic>
              </a:graphicData>
            </a:graphic>
          </wp:inline>
        </w:drawing>
      </w:r>
    </w:p>
    <w:p w14:paraId="28EBF7B8" w14:textId="77777777" w:rsidR="00C124E9" w:rsidRDefault="00C124E9" w:rsidP="00C124E9"/>
    <w:p w14:paraId="7F8B0B95" w14:textId="77777777" w:rsidR="00C124E9" w:rsidRDefault="00C124E9" w:rsidP="00C124E9">
      <w:r w:rsidRPr="00033723">
        <w:rPr>
          <w:noProof/>
        </w:rPr>
        <w:lastRenderedPageBreak/>
        <w:drawing>
          <wp:anchor distT="0" distB="0" distL="114300" distR="114300" simplePos="0" relativeHeight="251668480" behindDoc="0" locked="0" layoutInCell="1" allowOverlap="1" wp14:anchorId="45530874" wp14:editId="1D78299A">
            <wp:simplePos x="0" y="0"/>
            <wp:positionH relativeFrom="column">
              <wp:posOffset>207010</wp:posOffset>
            </wp:positionH>
            <wp:positionV relativeFrom="paragraph">
              <wp:posOffset>351790</wp:posOffset>
            </wp:positionV>
            <wp:extent cx="2697480" cy="1537335"/>
            <wp:effectExtent l="0" t="0" r="7620" b="5715"/>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697480" cy="1537335"/>
                    </a:xfrm>
                    <a:prstGeom prst="rect">
                      <a:avLst/>
                    </a:prstGeom>
                  </pic:spPr>
                </pic:pic>
              </a:graphicData>
            </a:graphic>
            <wp14:sizeRelH relativeFrom="margin">
              <wp14:pctWidth>0</wp14:pctWidth>
            </wp14:sizeRelH>
            <wp14:sizeRelV relativeFrom="margin">
              <wp14:pctHeight>0</wp14:pctHeight>
            </wp14:sizeRelV>
          </wp:anchor>
        </w:drawing>
      </w:r>
      <w:r w:rsidRPr="00033723">
        <w:rPr>
          <w:noProof/>
        </w:rPr>
        <w:drawing>
          <wp:anchor distT="0" distB="0" distL="114300" distR="114300" simplePos="0" relativeHeight="251667456" behindDoc="1" locked="0" layoutInCell="1" allowOverlap="1" wp14:anchorId="25E0BC28" wp14:editId="3CA66B1F">
            <wp:simplePos x="0" y="0"/>
            <wp:positionH relativeFrom="column">
              <wp:posOffset>3171190</wp:posOffset>
            </wp:positionH>
            <wp:positionV relativeFrom="paragraph">
              <wp:posOffset>219075</wp:posOffset>
            </wp:positionV>
            <wp:extent cx="3054985" cy="1750060"/>
            <wp:effectExtent l="0" t="0" r="0" b="254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54985" cy="1750060"/>
                    </a:xfrm>
                    <a:prstGeom prst="rect">
                      <a:avLst/>
                    </a:prstGeom>
                  </pic:spPr>
                </pic:pic>
              </a:graphicData>
            </a:graphic>
            <wp14:sizeRelH relativeFrom="margin">
              <wp14:pctWidth>0</wp14:pctWidth>
            </wp14:sizeRelH>
            <wp14:sizeRelV relativeFrom="margin">
              <wp14:pctHeight>0</wp14:pctHeight>
            </wp14:sizeRelV>
          </wp:anchor>
        </w:drawing>
      </w:r>
    </w:p>
    <w:p w14:paraId="144846BF" w14:textId="77777777" w:rsidR="00C124E9" w:rsidRDefault="00C124E9" w:rsidP="00C124E9">
      <w:r w:rsidRPr="00033723">
        <w:rPr>
          <w:noProof/>
        </w:rPr>
        <w:drawing>
          <wp:anchor distT="0" distB="0" distL="114300" distR="114300" simplePos="0" relativeHeight="251670528" behindDoc="0" locked="0" layoutInCell="1" allowOverlap="1" wp14:anchorId="28DE86B6" wp14:editId="16EA7C12">
            <wp:simplePos x="0" y="0"/>
            <wp:positionH relativeFrom="column">
              <wp:posOffset>3089910</wp:posOffset>
            </wp:positionH>
            <wp:positionV relativeFrom="paragraph">
              <wp:posOffset>1946275</wp:posOffset>
            </wp:positionV>
            <wp:extent cx="3221990" cy="1700530"/>
            <wp:effectExtent l="0" t="0" r="0" b="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21990" cy="1700530"/>
                    </a:xfrm>
                    <a:prstGeom prst="rect">
                      <a:avLst/>
                    </a:prstGeom>
                  </pic:spPr>
                </pic:pic>
              </a:graphicData>
            </a:graphic>
            <wp14:sizeRelH relativeFrom="margin">
              <wp14:pctWidth>0</wp14:pctWidth>
            </wp14:sizeRelH>
            <wp14:sizeRelV relativeFrom="margin">
              <wp14:pctHeight>0</wp14:pctHeight>
            </wp14:sizeRelV>
          </wp:anchor>
        </w:drawing>
      </w:r>
      <w:r w:rsidRPr="00033723">
        <w:rPr>
          <w:noProof/>
        </w:rPr>
        <w:drawing>
          <wp:anchor distT="0" distB="0" distL="114300" distR="114300" simplePos="0" relativeHeight="251669504" behindDoc="0" locked="0" layoutInCell="1" allowOverlap="1" wp14:anchorId="4591325C" wp14:editId="6E45C76A">
            <wp:simplePos x="0" y="0"/>
            <wp:positionH relativeFrom="column">
              <wp:posOffset>209550</wp:posOffset>
            </wp:positionH>
            <wp:positionV relativeFrom="paragraph">
              <wp:posOffset>2097405</wp:posOffset>
            </wp:positionV>
            <wp:extent cx="2709545" cy="1549400"/>
            <wp:effectExtent l="0" t="0" r="0" b="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l="1266"/>
                    <a:stretch/>
                  </pic:blipFill>
                  <pic:spPr bwMode="auto">
                    <a:xfrm>
                      <a:off x="0" y="0"/>
                      <a:ext cx="2709545" cy="1549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CECB5A" w14:textId="77777777" w:rsidR="00C124E9" w:rsidRDefault="00C124E9" w:rsidP="00C124E9">
      <w:pPr>
        <w:ind w:firstLine="360"/>
      </w:pPr>
      <w:r w:rsidRPr="005747EE">
        <w:rPr>
          <w:rFonts w:hint="eastAsia"/>
        </w:rPr>
        <w:t>实验中分别通过“运行新任务”和</w:t>
      </w:r>
      <w:r>
        <w:rPr>
          <w:rFonts w:hint="eastAsia"/>
        </w:rPr>
        <w:t>start</w:t>
      </w:r>
      <w:r w:rsidRPr="005747EE">
        <w:rPr>
          <w:rFonts w:hint="eastAsia"/>
        </w:rPr>
        <w:t>命令成功启动了记事本程序。在关闭操作中，对比了图形界面的“结束任务”与命令行的</w:t>
      </w:r>
      <w:proofErr w:type="spellStart"/>
      <w:r>
        <w:rPr>
          <w:rFonts w:hint="eastAsia"/>
        </w:rPr>
        <w:t>taskkill</w:t>
      </w:r>
      <w:proofErr w:type="spellEnd"/>
      <w:r w:rsidRPr="005747EE">
        <w:rPr>
          <w:rFonts w:hint="eastAsia"/>
        </w:rPr>
        <w:t>操作。观察发现，命令行方式在处理批量进程或未响应程序时更具强制性和效率。</w:t>
      </w:r>
    </w:p>
    <w:p w14:paraId="1F5C1DDB" w14:textId="77777777" w:rsidR="00C124E9" w:rsidRPr="00C124E9" w:rsidRDefault="00C124E9" w:rsidP="00C124E9">
      <w:pPr>
        <w:rPr>
          <w:b/>
          <w:bCs/>
          <w:sz w:val="28"/>
          <w:szCs w:val="32"/>
        </w:rPr>
      </w:pPr>
      <w:r w:rsidRPr="00C124E9">
        <w:rPr>
          <w:b/>
          <w:bCs/>
          <w:sz w:val="28"/>
          <w:szCs w:val="32"/>
        </w:rPr>
        <w:t>【分析讨论】</w:t>
      </w:r>
    </w:p>
    <w:p w14:paraId="2BF20C16" w14:textId="77777777" w:rsidR="00C124E9" w:rsidRPr="00CC3613" w:rsidRDefault="00C124E9" w:rsidP="00C124E9">
      <w:pPr>
        <w:pStyle w:val="a3"/>
        <w:numPr>
          <w:ilvl w:val="0"/>
          <w:numId w:val="7"/>
        </w:numPr>
        <w:ind w:firstLineChars="0"/>
        <w:rPr>
          <w:b/>
        </w:rPr>
      </w:pPr>
      <w:r w:rsidRPr="00CC3613">
        <w:rPr>
          <w:b/>
        </w:rPr>
        <w:t>用自己的语言简单解释进程和网络进程含义</w:t>
      </w:r>
    </w:p>
    <w:p w14:paraId="7FC6844D" w14:textId="77777777" w:rsidR="00C124E9" w:rsidRDefault="00C124E9" w:rsidP="00C124E9">
      <w:pPr>
        <w:pStyle w:val="a3"/>
        <w:ind w:left="360" w:firstLineChars="0"/>
      </w:pPr>
      <w:r>
        <w:rPr>
          <w:rFonts w:hint="eastAsia"/>
        </w:rPr>
        <w:t>进程是具有独立功能的程序关于某个数据集合上的一次运行活动，是系统机型资源分配和调度的独立单位。进程在生命周期内会在就绪、运行、阻塞等状态间切换。</w:t>
      </w:r>
      <w:r>
        <w:t>它拥有独立的内存地址空间和系统资源，</w:t>
      </w:r>
      <w:r w:rsidRPr="00F800F3">
        <w:rPr>
          <w:rFonts w:hint="eastAsia"/>
        </w:rPr>
        <w:t>在任务管理器中，每一个运行的</w:t>
      </w:r>
      <w:r>
        <w:t xml:space="preserve"> </w:t>
      </w:r>
      <w:r>
        <w:rPr>
          <w:rFonts w:hint="eastAsia"/>
        </w:rPr>
        <w:t>.exe</w:t>
      </w:r>
      <w:r w:rsidRPr="00F800F3">
        <w:rPr>
          <w:rFonts w:hint="eastAsia"/>
        </w:rPr>
        <w:t>都是一个或多个进程的体现。</w:t>
      </w:r>
      <w:r>
        <w:rPr>
          <w:rFonts w:hint="eastAsia"/>
        </w:rPr>
        <w:t>操作系统通过</w:t>
      </w:r>
      <w:r>
        <w:rPr>
          <w:rFonts w:hint="eastAsia"/>
        </w:rPr>
        <w:t>P</w:t>
      </w:r>
      <w:r>
        <w:t>ID</w:t>
      </w:r>
      <w:r>
        <w:t>唯一标识每个进程。在</w:t>
      </w:r>
      <w:r>
        <w:t>Windows</w:t>
      </w:r>
      <w:r>
        <w:t>中，</w:t>
      </w:r>
      <w:r>
        <w:t>Image Name</w:t>
      </w:r>
      <w:r>
        <w:t>可能重复，但</w:t>
      </w:r>
      <w:r>
        <w:rPr>
          <w:rFonts w:hint="eastAsia"/>
        </w:rPr>
        <w:t>P</w:t>
      </w:r>
      <w:r>
        <w:t>ID</w:t>
      </w:r>
      <w:r>
        <w:t>是唯一的，因此通过</w:t>
      </w:r>
      <w:r>
        <w:rPr>
          <w:rFonts w:hint="eastAsia"/>
        </w:rPr>
        <w:t>P</w:t>
      </w:r>
      <w:r>
        <w:t>ID</w:t>
      </w:r>
      <w:r>
        <w:t>结束进程比通过名称更精确。</w:t>
      </w:r>
    </w:p>
    <w:p w14:paraId="7DCE75C8" w14:textId="77777777" w:rsidR="00C124E9" w:rsidRDefault="00C124E9" w:rsidP="00C124E9">
      <w:pPr>
        <w:pStyle w:val="a3"/>
        <w:ind w:left="360" w:firstLineChars="0"/>
      </w:pPr>
      <w:r>
        <w:t>网络进程是一种特殊的进程，它在运行的同时，必须向操作系统申请端口号。它除了处理内部逻辑，还通过</w:t>
      </w:r>
      <w:r>
        <w:rPr>
          <w:rFonts w:hint="eastAsia"/>
        </w:rPr>
        <w:t>T</w:t>
      </w:r>
      <w:r>
        <w:t>CP/IP</w:t>
      </w:r>
      <w:r>
        <w:t>协议</w:t>
      </w:r>
      <w:proofErr w:type="gramStart"/>
      <w:r>
        <w:t>栈</w:t>
      </w:r>
      <w:proofErr w:type="gramEnd"/>
      <w:r>
        <w:t>与外界交换数据流。区分它的关键点在于它是否持有活跃的网络套接字（</w:t>
      </w:r>
      <w:r>
        <w:rPr>
          <w:rFonts w:hint="eastAsia"/>
        </w:rPr>
        <w:t>Socket</w:t>
      </w:r>
      <w:r>
        <w:rPr>
          <w:rFonts w:hint="eastAsia"/>
        </w:rPr>
        <w:t>）。</w:t>
      </w:r>
    </w:p>
    <w:p w14:paraId="74896493" w14:textId="77777777" w:rsidR="00C124E9" w:rsidRPr="00CC3613" w:rsidRDefault="00C124E9" w:rsidP="00C124E9">
      <w:pPr>
        <w:pStyle w:val="a3"/>
        <w:numPr>
          <w:ilvl w:val="0"/>
          <w:numId w:val="7"/>
        </w:numPr>
        <w:ind w:firstLineChars="0"/>
        <w:rPr>
          <w:b/>
        </w:rPr>
      </w:pPr>
      <w:r w:rsidRPr="00CC3613">
        <w:rPr>
          <w:b/>
        </w:rPr>
        <w:t>任务管理器的启动和使用</w:t>
      </w:r>
    </w:p>
    <w:p w14:paraId="55E46365" w14:textId="77777777" w:rsidR="00C124E9" w:rsidRDefault="00C124E9" w:rsidP="00C124E9">
      <w:pPr>
        <w:ind w:left="360"/>
      </w:pPr>
      <w:r>
        <w:rPr>
          <w:rFonts w:hint="eastAsia"/>
        </w:rPr>
        <w:t>在</w:t>
      </w:r>
      <w:r>
        <w:rPr>
          <w:rFonts w:hint="eastAsia"/>
        </w:rPr>
        <w:t>Windows</w:t>
      </w:r>
      <w:r>
        <w:rPr>
          <w:rFonts w:hint="eastAsia"/>
        </w:rPr>
        <w:t>环境下，有以下几种常用方法调用任务管理器：</w:t>
      </w:r>
    </w:p>
    <w:p w14:paraId="35C60D9B" w14:textId="77777777" w:rsidR="00C124E9" w:rsidRDefault="00C124E9" w:rsidP="00C124E9">
      <w:pPr>
        <w:pStyle w:val="a3"/>
        <w:numPr>
          <w:ilvl w:val="0"/>
          <w:numId w:val="8"/>
        </w:numPr>
        <w:ind w:firstLineChars="0"/>
      </w:pPr>
      <w:r>
        <w:rPr>
          <w:rFonts w:hint="eastAsia"/>
        </w:rPr>
        <w:t>组合键启动：按下</w:t>
      </w:r>
      <w:r>
        <w:rPr>
          <w:rFonts w:hint="eastAsia"/>
        </w:rPr>
        <w:t>Ctrl + Alt + Delete</w:t>
      </w:r>
      <w:r>
        <w:rPr>
          <w:rFonts w:hint="eastAsia"/>
        </w:rPr>
        <w:t>键，在弹出的安全选项界面中选择“任务管理器”；或者直接使用快捷键</w:t>
      </w:r>
      <w:r>
        <w:rPr>
          <w:rFonts w:hint="eastAsia"/>
        </w:rPr>
        <w:t>Ctrl + Shift + Esc</w:t>
      </w:r>
      <w:r>
        <w:rPr>
          <w:rFonts w:hint="eastAsia"/>
        </w:rPr>
        <w:t>直接呼出。</w:t>
      </w:r>
    </w:p>
    <w:p w14:paraId="0A04CD14" w14:textId="77777777" w:rsidR="00C124E9" w:rsidRDefault="00C124E9" w:rsidP="00C124E9">
      <w:pPr>
        <w:pStyle w:val="a3"/>
        <w:numPr>
          <w:ilvl w:val="0"/>
          <w:numId w:val="8"/>
        </w:numPr>
        <w:ind w:firstLineChars="0"/>
      </w:pPr>
      <w:r>
        <w:rPr>
          <w:rFonts w:hint="eastAsia"/>
        </w:rPr>
        <w:t>任务栏启动：右键点击桌面下方的任务栏（或点击“开始”按钮），在弹出的快捷菜单中选择“任务管理器”。</w:t>
      </w:r>
    </w:p>
    <w:p w14:paraId="753C1C9A" w14:textId="77777777" w:rsidR="00C124E9" w:rsidRDefault="00C124E9" w:rsidP="00C124E9">
      <w:pPr>
        <w:pStyle w:val="a3"/>
        <w:numPr>
          <w:ilvl w:val="0"/>
          <w:numId w:val="8"/>
        </w:numPr>
        <w:ind w:firstLineChars="0"/>
      </w:pPr>
      <w:r>
        <w:rPr>
          <w:rFonts w:hint="eastAsia"/>
        </w:rPr>
        <w:t>运行命令启动：按下</w:t>
      </w:r>
      <w:r>
        <w:rPr>
          <w:rFonts w:hint="eastAsia"/>
        </w:rPr>
        <w:t>Win + R</w:t>
      </w:r>
      <w:r>
        <w:rPr>
          <w:rFonts w:hint="eastAsia"/>
        </w:rPr>
        <w:t>打开运行对话框，输入</w:t>
      </w:r>
      <w:proofErr w:type="spellStart"/>
      <w:r>
        <w:rPr>
          <w:rFonts w:hint="eastAsia"/>
        </w:rPr>
        <w:t>taskmgr</w:t>
      </w:r>
      <w:proofErr w:type="spellEnd"/>
      <w:r>
        <w:rPr>
          <w:rFonts w:hint="eastAsia"/>
        </w:rPr>
        <w:t>并回车。</w:t>
      </w:r>
    </w:p>
    <w:p w14:paraId="1E2243D2" w14:textId="77777777" w:rsidR="00C124E9" w:rsidRPr="00F800F3" w:rsidRDefault="00C124E9" w:rsidP="00C124E9">
      <w:pPr>
        <w:ind w:left="360" w:firstLine="420"/>
      </w:pPr>
      <w:r>
        <w:t>启动后，任务管理器通过多个选项</w:t>
      </w:r>
      <w:proofErr w:type="gramStart"/>
      <w:r>
        <w:t>卡展示</w:t>
      </w:r>
      <w:proofErr w:type="gramEnd"/>
      <w:r>
        <w:t>系统运行状态</w:t>
      </w:r>
      <w:r>
        <w:rPr>
          <w:rFonts w:hint="eastAsia"/>
        </w:rPr>
        <w:t>。</w:t>
      </w:r>
      <w:r>
        <w:t>“</w:t>
      </w:r>
      <w:r>
        <w:t>进程</w:t>
      </w:r>
      <w:r>
        <w:t>”</w:t>
      </w:r>
      <w:r>
        <w:t>选项卡</w:t>
      </w:r>
      <w:r w:rsidRPr="00F800F3">
        <w:rPr>
          <w:rFonts w:hint="eastAsia"/>
        </w:rPr>
        <w:t>按“应用”、“后台进程”和“</w:t>
      </w:r>
      <w:r w:rsidRPr="00F800F3">
        <w:rPr>
          <w:rFonts w:hint="eastAsia"/>
        </w:rPr>
        <w:t xml:space="preserve">Windows </w:t>
      </w:r>
      <w:r w:rsidRPr="00F800F3">
        <w:rPr>
          <w:rFonts w:hint="eastAsia"/>
        </w:rPr>
        <w:t>进程”分类显示当前所有活动的程序。可以实时观察每个进程的名称、状态以及对</w:t>
      </w:r>
      <w:r w:rsidRPr="00F800F3">
        <w:rPr>
          <w:rFonts w:hint="eastAsia"/>
        </w:rPr>
        <w:t xml:space="preserve"> CPU</w:t>
      </w:r>
      <w:r w:rsidRPr="00F800F3">
        <w:rPr>
          <w:rFonts w:hint="eastAsia"/>
        </w:rPr>
        <w:t>、内存、磁盘和网络资源的占用百分比。选中某个程序后，</w:t>
      </w:r>
      <w:r w:rsidRPr="00F800F3">
        <w:rPr>
          <w:rFonts w:hint="eastAsia"/>
        </w:rPr>
        <w:lastRenderedPageBreak/>
        <w:t>点击右下角的“结束任务”按钮，可以强制关闭未响应的程序。</w:t>
      </w:r>
      <w:r>
        <w:t>“</w:t>
      </w:r>
      <w:r>
        <w:t>性能</w:t>
      </w:r>
      <w:r>
        <w:t>”</w:t>
      </w:r>
      <w:r>
        <w:t>选项卡</w:t>
      </w:r>
      <w:r w:rsidRPr="00F800F3">
        <w:rPr>
          <w:rFonts w:hint="eastAsia"/>
        </w:rPr>
        <w:t>通过动态图表直观地反映计算机核心硬件的实时负载</w:t>
      </w:r>
      <w:r>
        <w:rPr>
          <w:rFonts w:hint="eastAsia"/>
        </w:rPr>
        <w:t>，</w:t>
      </w:r>
      <w:r w:rsidRPr="00F800F3">
        <w:rPr>
          <w:rFonts w:hint="eastAsia"/>
        </w:rPr>
        <w:t>包括</w:t>
      </w:r>
      <w:r>
        <w:rPr>
          <w:rFonts w:hint="eastAsia"/>
        </w:rPr>
        <w:t>CPU</w:t>
      </w:r>
      <w:r w:rsidRPr="00F800F3">
        <w:rPr>
          <w:rFonts w:hint="eastAsia"/>
        </w:rPr>
        <w:t>的利用率、内存的使用量、磁盘的读写速度以及</w:t>
      </w:r>
      <w:r>
        <w:rPr>
          <w:rFonts w:hint="eastAsia"/>
        </w:rPr>
        <w:t>Wi-Fi</w:t>
      </w:r>
      <w:r w:rsidRPr="00F800F3">
        <w:rPr>
          <w:rFonts w:hint="eastAsia"/>
        </w:rPr>
        <w:t>的数据传输速率。</w:t>
      </w:r>
      <w:r>
        <w:t>“</w:t>
      </w:r>
      <w:r>
        <w:t>详细信息</w:t>
      </w:r>
      <w:r>
        <w:t>”</w:t>
      </w:r>
      <w:r>
        <w:t>选项卡提供</w:t>
      </w:r>
      <w:r>
        <w:rPr>
          <w:rFonts w:hint="eastAsia"/>
        </w:rPr>
        <w:t>P</w:t>
      </w:r>
      <w:r>
        <w:t>ID</w:t>
      </w:r>
      <w:r>
        <w:t>和用户名。</w:t>
      </w:r>
    </w:p>
    <w:p w14:paraId="23909D24" w14:textId="77777777" w:rsidR="00C124E9" w:rsidRDefault="00C124E9" w:rsidP="00C124E9">
      <w:pPr>
        <w:pStyle w:val="a3"/>
        <w:numPr>
          <w:ilvl w:val="0"/>
          <w:numId w:val="7"/>
        </w:numPr>
        <w:ind w:firstLineChars="0"/>
        <w:rPr>
          <w:b/>
        </w:rPr>
      </w:pPr>
      <w:r w:rsidRPr="00CC3613">
        <w:rPr>
          <w:b/>
        </w:rPr>
        <w:t>显示有关服务的方式，图形和命令</w:t>
      </w:r>
    </w:p>
    <w:p w14:paraId="7DE93D59" w14:textId="77777777" w:rsidR="00C124E9" w:rsidRDefault="00C124E9" w:rsidP="00C124E9">
      <w:pPr>
        <w:pStyle w:val="a3"/>
        <w:ind w:left="360" w:firstLineChars="0" w:firstLine="0"/>
      </w:pPr>
      <w:r>
        <w:rPr>
          <w:rFonts w:hint="eastAsia"/>
        </w:rPr>
        <w:t>图形方式：打开任务管理器，点击“服务”选项卡，可以看到列表，包括</w:t>
      </w:r>
      <w:r>
        <w:t>服务的名称、</w:t>
      </w:r>
      <w:r>
        <w:t>PID</w:t>
      </w:r>
      <w:r>
        <w:t>、描述和状态（正在运行或已停止）。</w:t>
      </w:r>
    </w:p>
    <w:p w14:paraId="77E38646" w14:textId="77777777" w:rsidR="00C124E9" w:rsidRPr="00960385" w:rsidRDefault="00C124E9" w:rsidP="00C124E9">
      <w:pPr>
        <w:pStyle w:val="a3"/>
        <w:ind w:left="360" w:firstLineChars="0" w:firstLine="0"/>
      </w:pPr>
      <w:r>
        <w:t>命令方式：按下</w:t>
      </w:r>
      <w:proofErr w:type="spellStart"/>
      <w:r>
        <w:t>Win+R</w:t>
      </w:r>
      <w:proofErr w:type="spellEnd"/>
      <w:r>
        <w:t>，输入</w:t>
      </w:r>
      <w:r>
        <w:rPr>
          <w:rFonts w:hint="eastAsia"/>
        </w:rPr>
        <w:t>C</w:t>
      </w:r>
      <w:r>
        <w:t>MD</w:t>
      </w:r>
      <w:r>
        <w:t>并回车；在界面中输入</w:t>
      </w:r>
      <w:r>
        <w:t>“</w:t>
      </w:r>
      <w:proofErr w:type="spellStart"/>
      <w:r>
        <w:t>tasklist</w:t>
      </w:r>
      <w:proofErr w:type="spellEnd"/>
      <w:r>
        <w:t xml:space="preserve"> /svc”</w:t>
      </w:r>
      <w:r>
        <w:t>，输出一长串列表，左边是进程名，右边是其对应的服务名称。</w:t>
      </w:r>
    </w:p>
    <w:p w14:paraId="6EA330E0" w14:textId="77777777" w:rsidR="00C124E9" w:rsidRDefault="00C124E9" w:rsidP="00C124E9">
      <w:pPr>
        <w:pStyle w:val="a3"/>
        <w:numPr>
          <w:ilvl w:val="0"/>
          <w:numId w:val="7"/>
        </w:numPr>
        <w:ind w:firstLineChars="0"/>
        <w:rPr>
          <w:b/>
        </w:rPr>
      </w:pPr>
      <w:r w:rsidRPr="00CC3613">
        <w:rPr>
          <w:b/>
        </w:rPr>
        <w:t>分别用图形用户界面和命令方式启动和停止有关进程</w:t>
      </w:r>
    </w:p>
    <w:p w14:paraId="0596EE8D" w14:textId="77777777" w:rsidR="00C124E9" w:rsidRPr="005747EE" w:rsidRDefault="00C124E9" w:rsidP="00C124E9">
      <w:pPr>
        <w:pStyle w:val="a3"/>
        <w:ind w:left="360" w:firstLineChars="0" w:firstLine="0"/>
      </w:pPr>
      <w:r w:rsidRPr="005747EE">
        <w:t>图形用户界面方式：</w:t>
      </w:r>
    </w:p>
    <w:p w14:paraId="0A4A3D5D" w14:textId="77777777" w:rsidR="00C124E9" w:rsidRDefault="00C124E9" w:rsidP="00C124E9">
      <w:pPr>
        <w:pStyle w:val="a3"/>
        <w:ind w:left="780" w:firstLineChars="0" w:firstLine="60"/>
      </w:pPr>
      <w:r w:rsidRPr="005747EE">
        <w:t>启动：</w:t>
      </w:r>
      <w:r>
        <w:t>点击</w:t>
      </w:r>
      <w:r>
        <w:t>“</w:t>
      </w:r>
      <w:r>
        <w:t>开始</w:t>
      </w:r>
      <w:r>
        <w:t>”</w:t>
      </w:r>
      <w:r>
        <w:t>菜单，搜索</w:t>
      </w:r>
      <w:r>
        <w:t>“</w:t>
      </w:r>
      <w:r>
        <w:t>记事本</w:t>
      </w:r>
      <w:r>
        <w:t>”</w:t>
      </w:r>
      <w:r>
        <w:t>并打开；或在任务管理器点击</w:t>
      </w:r>
      <w:r>
        <w:t>“</w:t>
      </w:r>
      <w:r>
        <w:t>文件</w:t>
      </w:r>
      <w:r>
        <w:t>”-</w:t>
      </w:r>
      <w:r>
        <w:rPr>
          <w:rFonts w:hint="eastAsia"/>
        </w:rPr>
        <w:t>&gt;</w:t>
      </w:r>
      <w:r>
        <w:rPr>
          <w:rFonts w:hint="eastAsia"/>
        </w:rPr>
        <w:t>“运行新任务”</w:t>
      </w:r>
      <w:r>
        <w:rPr>
          <w:rFonts w:hint="eastAsia"/>
        </w:rPr>
        <w:t>-</w:t>
      </w:r>
      <w:r>
        <w:t>&gt;</w:t>
      </w:r>
      <w:r>
        <w:t>输入</w:t>
      </w:r>
      <w:r>
        <w:t>notepad</w:t>
      </w:r>
    </w:p>
    <w:p w14:paraId="5D20DDB8" w14:textId="77777777" w:rsidR="00C124E9" w:rsidRPr="005747EE" w:rsidRDefault="00C124E9" w:rsidP="00C124E9">
      <w:pPr>
        <w:pStyle w:val="a3"/>
        <w:ind w:left="780" w:firstLineChars="0" w:firstLine="60"/>
      </w:pPr>
      <w:r>
        <w:t>停止：在任务管理器</w:t>
      </w:r>
      <w:r>
        <w:rPr>
          <w:rFonts w:hint="eastAsia"/>
        </w:rPr>
        <w:t>的“进程”列表里找到</w:t>
      </w:r>
      <w:proofErr w:type="gramStart"/>
      <w:r>
        <w:rPr>
          <w:rFonts w:hint="eastAsia"/>
        </w:rPr>
        <w:t>“</w:t>
      </w:r>
      <w:proofErr w:type="gramEnd"/>
      <w:r>
        <w:rPr>
          <w:rFonts w:hint="eastAsia"/>
        </w:rPr>
        <w:t>记事本</w:t>
      </w:r>
      <w:proofErr w:type="gramStart"/>
      <w:r>
        <w:rPr>
          <w:rFonts w:hint="eastAsia"/>
        </w:rPr>
        <w:t>“</w:t>
      </w:r>
      <w:proofErr w:type="gramEnd"/>
      <w:r>
        <w:rPr>
          <w:rFonts w:hint="eastAsia"/>
        </w:rPr>
        <w:t>，点击鼠标右键，选择“停止任务”。</w:t>
      </w:r>
    </w:p>
    <w:p w14:paraId="50E6B9E1" w14:textId="77777777" w:rsidR="00C124E9" w:rsidRPr="00283E78" w:rsidRDefault="00C124E9" w:rsidP="00C124E9">
      <w:pPr>
        <w:pStyle w:val="a3"/>
        <w:ind w:left="360" w:firstLineChars="0" w:firstLine="0"/>
      </w:pPr>
      <w:r w:rsidRPr="00283E78">
        <w:t>命令方式：</w:t>
      </w:r>
    </w:p>
    <w:p w14:paraId="3E75C501" w14:textId="77777777" w:rsidR="00C124E9" w:rsidRPr="005747EE" w:rsidRDefault="00C124E9" w:rsidP="00C124E9">
      <w:pPr>
        <w:pStyle w:val="a3"/>
        <w:ind w:left="360" w:firstLineChars="0" w:firstLine="0"/>
      </w:pPr>
      <w:r>
        <w:rPr>
          <w:b/>
        </w:rPr>
        <w:tab/>
      </w:r>
      <w:r>
        <w:rPr>
          <w:b/>
        </w:rPr>
        <w:tab/>
      </w:r>
      <w:r w:rsidRPr="005747EE">
        <w:t>启动：</w:t>
      </w:r>
      <w:r w:rsidRPr="005747EE">
        <w:rPr>
          <w:rFonts w:hint="eastAsia"/>
        </w:rPr>
        <w:t>在</w:t>
      </w:r>
      <w:r w:rsidRPr="005747EE">
        <w:rPr>
          <w:rFonts w:hint="eastAsia"/>
        </w:rPr>
        <w:t>CMD</w:t>
      </w:r>
      <w:r w:rsidRPr="005747EE">
        <w:rPr>
          <w:rFonts w:hint="eastAsia"/>
        </w:rPr>
        <w:t>窗口输入</w:t>
      </w:r>
      <w:r w:rsidRPr="005747EE">
        <w:rPr>
          <w:rFonts w:hint="eastAsia"/>
        </w:rPr>
        <w:t>start notepad</w:t>
      </w:r>
      <w:r w:rsidRPr="005747EE">
        <w:rPr>
          <w:rFonts w:hint="eastAsia"/>
        </w:rPr>
        <w:t>，回车</w:t>
      </w:r>
    </w:p>
    <w:p w14:paraId="47139027" w14:textId="77777777" w:rsidR="00C124E9" w:rsidRPr="005747EE" w:rsidRDefault="00C124E9" w:rsidP="00C124E9">
      <w:pPr>
        <w:pStyle w:val="a3"/>
        <w:ind w:left="360" w:firstLineChars="0" w:firstLine="0"/>
      </w:pPr>
      <w:r w:rsidRPr="005747EE">
        <w:tab/>
      </w:r>
      <w:r w:rsidRPr="005747EE">
        <w:tab/>
      </w:r>
      <w:r w:rsidRPr="005747EE">
        <w:t>停止：</w:t>
      </w:r>
      <w:r w:rsidRPr="005747EE">
        <w:rPr>
          <w:rFonts w:hint="eastAsia"/>
        </w:rPr>
        <w:t>在</w:t>
      </w:r>
      <w:r w:rsidRPr="005747EE">
        <w:rPr>
          <w:rFonts w:hint="eastAsia"/>
        </w:rPr>
        <w:t xml:space="preserve"> CMD </w:t>
      </w:r>
      <w:r w:rsidRPr="005747EE">
        <w:rPr>
          <w:rFonts w:hint="eastAsia"/>
        </w:rPr>
        <w:t>窗口输入</w:t>
      </w:r>
      <w:proofErr w:type="spellStart"/>
      <w:r w:rsidRPr="005747EE">
        <w:rPr>
          <w:rFonts w:hint="eastAsia"/>
        </w:rPr>
        <w:t>taskkill</w:t>
      </w:r>
      <w:proofErr w:type="spellEnd"/>
      <w:r w:rsidRPr="005747EE">
        <w:rPr>
          <w:rFonts w:hint="eastAsia"/>
        </w:rPr>
        <w:t xml:space="preserve"> /f /</w:t>
      </w:r>
      <w:proofErr w:type="spellStart"/>
      <w:r w:rsidRPr="005747EE">
        <w:rPr>
          <w:rFonts w:hint="eastAsia"/>
        </w:rPr>
        <w:t>im</w:t>
      </w:r>
      <w:proofErr w:type="spellEnd"/>
      <w:r w:rsidRPr="005747EE">
        <w:rPr>
          <w:rFonts w:hint="eastAsia"/>
        </w:rPr>
        <w:t xml:space="preserve"> notepad.exe</w:t>
      </w:r>
      <w:r w:rsidRPr="005747EE">
        <w:rPr>
          <w:rFonts w:hint="eastAsia"/>
        </w:rPr>
        <w:t>，回车</w:t>
      </w:r>
    </w:p>
    <w:p w14:paraId="0FA11285" w14:textId="315043B2" w:rsidR="00C124E9" w:rsidRPr="007C3E41" w:rsidRDefault="007C3E41" w:rsidP="007C3E41">
      <w:pPr>
        <w:widowControl/>
        <w:jc w:val="left"/>
        <w:rPr>
          <w:rFonts w:ascii="Times New Roman" w:eastAsia="宋体" w:hAnsi="Times New Roman" w:cs="Times New Roman" w:hint="eastAsia"/>
          <w:b/>
          <w:bCs/>
          <w:spacing w:val="-21"/>
          <w:w w:val="95"/>
          <w:kern w:val="0"/>
          <w:sz w:val="32"/>
          <w:szCs w:val="32"/>
        </w:rPr>
      </w:pPr>
      <w:r>
        <w:rPr>
          <w:rFonts w:ascii="Times New Roman" w:cs="Times New Roman"/>
          <w:spacing w:val="-21"/>
          <w:w w:val="95"/>
          <w:sz w:val="32"/>
          <w:szCs w:val="32"/>
        </w:rPr>
        <w:br w:type="page"/>
      </w:r>
    </w:p>
    <w:p w14:paraId="294416C7" w14:textId="518EC173" w:rsidR="00F57641" w:rsidRPr="00807667" w:rsidRDefault="00F57641" w:rsidP="00F57641">
      <w:pPr>
        <w:pStyle w:val="aa"/>
        <w:kinsoku w:val="0"/>
        <w:overflowPunct w:val="0"/>
        <w:spacing w:before="42"/>
        <w:ind w:left="0" w:firstLine="521"/>
        <w:jc w:val="center"/>
        <w:rPr>
          <w:rFonts w:ascii="Times New Roman" w:cs="Times New Roman"/>
          <w:spacing w:val="-21"/>
          <w:w w:val="95"/>
          <w:sz w:val="32"/>
          <w:szCs w:val="32"/>
        </w:rPr>
      </w:pPr>
      <w:r w:rsidRPr="00807667">
        <w:rPr>
          <w:rFonts w:ascii="Times New Roman" w:cs="Times New Roman"/>
          <w:spacing w:val="-21"/>
          <w:w w:val="95"/>
          <w:sz w:val="32"/>
          <w:szCs w:val="32"/>
        </w:rPr>
        <w:lastRenderedPageBreak/>
        <w:t>【实验名称】：</w:t>
      </w:r>
      <w:r w:rsidRPr="006552F7">
        <w:rPr>
          <w:rFonts w:ascii="Times New Roman" w:cs="Times New Roman"/>
          <w:spacing w:val="-21"/>
          <w:w w:val="95"/>
          <w:sz w:val="32"/>
          <w:szCs w:val="32"/>
        </w:rPr>
        <w:t>网络端地址实验</w:t>
      </w:r>
    </w:p>
    <w:p w14:paraId="342AAC4E" w14:textId="02E4EBB3" w:rsidR="00F57641" w:rsidRPr="00807667" w:rsidRDefault="00F57641" w:rsidP="00F57641">
      <w:pPr>
        <w:pStyle w:val="aa"/>
        <w:tabs>
          <w:tab w:val="left" w:pos="3773"/>
        </w:tabs>
        <w:kinsoku w:val="0"/>
        <w:overflowPunct w:val="0"/>
        <w:spacing w:line="480" w:lineRule="exact"/>
        <w:rPr>
          <w:rFonts w:ascii="Times New Roman" w:cs="Times New Roman"/>
        </w:rPr>
      </w:pPr>
      <w:r w:rsidRPr="00807667">
        <w:rPr>
          <w:rFonts w:ascii="Times New Roman" w:cs="Times New Roman"/>
        </w:rPr>
        <w:t>学生姓名：</w:t>
      </w:r>
      <w:proofErr w:type="gramStart"/>
      <w:r>
        <w:rPr>
          <w:rFonts w:ascii="Times New Roman" w:cs="Times New Roman" w:hint="eastAsia"/>
        </w:rPr>
        <w:t>刘晴语</w:t>
      </w:r>
      <w:proofErr w:type="gramEnd"/>
      <w:r w:rsidRPr="00807667">
        <w:rPr>
          <w:rFonts w:ascii="Times New Roman" w:cs="Times New Roman"/>
        </w:rPr>
        <w:t>（</w:t>
      </w:r>
      <w:r w:rsidRPr="00807667">
        <w:rPr>
          <w:rFonts w:ascii="Times New Roman" w:cs="Times New Roman"/>
        </w:rPr>
        <w:t>24525</w:t>
      </w:r>
      <w:r>
        <w:rPr>
          <w:rFonts w:ascii="Times New Roman" w:cs="Times New Roman" w:hint="eastAsia"/>
        </w:rPr>
        <w:t>45</w:t>
      </w:r>
      <w:r w:rsidRPr="00807667">
        <w:rPr>
          <w:rFonts w:ascii="Times New Roman" w:cs="Times New Roman"/>
        </w:rPr>
        <w:t>）</w:t>
      </w:r>
      <w:r w:rsidRPr="00807667">
        <w:rPr>
          <w:rFonts w:ascii="Times New Roman" w:cs="Times New Roman"/>
        </w:rPr>
        <w:tab/>
      </w:r>
      <w:r w:rsidRPr="00807667">
        <w:rPr>
          <w:rFonts w:ascii="Times New Roman" w:cs="Times New Roman"/>
        </w:rPr>
        <w:t>合作学生：无</w:t>
      </w:r>
    </w:p>
    <w:p w14:paraId="64210845" w14:textId="7158BEE7" w:rsidR="00F57641" w:rsidRPr="00807667" w:rsidRDefault="00F57641" w:rsidP="00F57641">
      <w:pPr>
        <w:pStyle w:val="aa"/>
        <w:tabs>
          <w:tab w:val="left" w:pos="3773"/>
        </w:tabs>
        <w:kinsoku w:val="0"/>
        <w:overflowPunct w:val="0"/>
        <w:spacing w:before="6" w:afterLines="50" w:after="156" w:line="480" w:lineRule="exact"/>
        <w:ind w:left="119"/>
        <w:rPr>
          <w:rFonts w:ascii="Times New Roman" w:cs="Times New Roman" w:hint="eastAsia"/>
        </w:rPr>
      </w:pPr>
      <w:r w:rsidRPr="00807667">
        <w:rPr>
          <w:rFonts w:ascii="Times New Roman" w:cs="Times New Roman"/>
        </w:rPr>
        <w:t>实验地点：</w:t>
      </w:r>
      <w:proofErr w:type="gramStart"/>
      <w:r w:rsidRPr="00807667">
        <w:rPr>
          <w:rFonts w:ascii="Times New Roman" w:cs="Times New Roman"/>
        </w:rPr>
        <w:t>智信馆</w:t>
      </w:r>
      <w:proofErr w:type="gramEnd"/>
      <w:r w:rsidRPr="00807667">
        <w:rPr>
          <w:rFonts w:ascii="Times New Roman" w:cs="Times New Roman"/>
        </w:rPr>
        <w:t>317</w:t>
      </w:r>
      <w:r w:rsidRPr="00807667">
        <w:rPr>
          <w:rFonts w:ascii="Times New Roman" w:cs="Times New Roman"/>
        </w:rPr>
        <w:tab/>
      </w:r>
      <w:r>
        <w:rPr>
          <w:rFonts w:ascii="Times New Roman" w:cs="Times New Roman"/>
        </w:rPr>
        <w:tab/>
      </w:r>
      <w:r w:rsidRPr="00807667">
        <w:rPr>
          <w:rFonts w:ascii="Times New Roman" w:cs="Times New Roman"/>
        </w:rPr>
        <w:tab/>
      </w:r>
      <w:r w:rsidRPr="00807667">
        <w:rPr>
          <w:rFonts w:ascii="Times New Roman" w:cs="Times New Roman"/>
        </w:rPr>
        <w:t>实验时间：</w:t>
      </w:r>
      <w:r w:rsidRPr="00807667">
        <w:rPr>
          <w:rFonts w:ascii="Times New Roman" w:cs="Times New Roman"/>
        </w:rPr>
        <w:t>2026-</w:t>
      </w:r>
      <w:r>
        <w:rPr>
          <w:rFonts w:ascii="Times New Roman" w:cs="Times New Roman" w:hint="eastAsia"/>
        </w:rPr>
        <w:t>0</w:t>
      </w:r>
      <w:r w:rsidRPr="00807667">
        <w:rPr>
          <w:rFonts w:ascii="Times New Roman" w:cs="Times New Roman"/>
        </w:rPr>
        <w:t>3-</w:t>
      </w:r>
      <w:r>
        <w:rPr>
          <w:rFonts w:ascii="Times New Roman" w:cs="Times New Roman" w:hint="eastAsia"/>
        </w:rPr>
        <w:t>0</w:t>
      </w:r>
      <w:r>
        <w:rPr>
          <w:rFonts w:ascii="Times New Roman" w:cs="Times New Roman" w:hint="eastAsia"/>
        </w:rPr>
        <w:t>5</w:t>
      </w:r>
    </w:p>
    <w:p w14:paraId="3B7EF8F2" w14:textId="1E046284" w:rsidR="00491E5A" w:rsidRPr="00F57641" w:rsidRDefault="00491E5A"/>
    <w:p w14:paraId="11211E74" w14:textId="77777777" w:rsidR="00491E5A" w:rsidRDefault="00491E5A"/>
    <w:p w14:paraId="3E9A0702" w14:textId="77777777" w:rsidR="00491E5A" w:rsidRPr="00C124E9" w:rsidRDefault="00491E5A">
      <w:pPr>
        <w:rPr>
          <w:b/>
          <w:bCs/>
          <w:sz w:val="28"/>
          <w:szCs w:val="32"/>
        </w:rPr>
      </w:pPr>
      <w:r w:rsidRPr="00C124E9">
        <w:rPr>
          <w:b/>
          <w:bCs/>
          <w:sz w:val="28"/>
          <w:szCs w:val="32"/>
        </w:rPr>
        <w:t>【实验目的】</w:t>
      </w:r>
    </w:p>
    <w:p w14:paraId="360B9A6A" w14:textId="77777777" w:rsidR="00491E5A" w:rsidRDefault="00491E5A" w:rsidP="00491E5A">
      <w:pPr>
        <w:ind w:firstLine="420"/>
      </w:pPr>
      <w:r>
        <w:t>端口指的是访问主机上的某一进程的标识符，通过端口实现了计算机之间进程的通信。当访问百度主页，实际是计算机上的浏览器这一进程访问百度服务器（一台计算机</w:t>
      </w:r>
      <w:r>
        <w:t>)</w:t>
      </w:r>
      <w:r>
        <w:t>上的</w:t>
      </w:r>
      <w:r>
        <w:t>Web</w:t>
      </w:r>
      <w:r>
        <w:t>服务器进程。</w:t>
      </w:r>
      <w:r w:rsidRPr="00491E5A">
        <w:rPr>
          <w:rFonts w:hint="eastAsia"/>
        </w:rPr>
        <w:t>这些运行的进程叫做网络进程。</w:t>
      </w:r>
    </w:p>
    <w:p w14:paraId="762FA14E" w14:textId="77777777" w:rsidR="00EC5F6A" w:rsidRPr="00EC5F6A" w:rsidRDefault="00EC5F6A" w:rsidP="00EC5F6A">
      <w:pPr>
        <w:ind w:firstLine="420"/>
      </w:pPr>
      <w:r>
        <w:rPr>
          <w:rFonts w:hint="eastAsia"/>
        </w:rPr>
        <w:t>网络进程与一般进程具有基本相同的属性，唯一不同的特性是网络进程而要开启一到多个传输端口号。这些端口号就是所谓的网络端口地址。本实验通过访问不同端口，测试哪种情况是可以访问的，哪种情况是不能访问的。</w:t>
      </w:r>
    </w:p>
    <w:p w14:paraId="1C4C3482" w14:textId="77777777" w:rsidR="00491E5A" w:rsidRPr="00C124E9" w:rsidRDefault="00491E5A">
      <w:pPr>
        <w:rPr>
          <w:b/>
          <w:bCs/>
          <w:sz w:val="28"/>
          <w:szCs w:val="32"/>
        </w:rPr>
      </w:pPr>
      <w:r w:rsidRPr="00C124E9">
        <w:rPr>
          <w:b/>
          <w:bCs/>
          <w:sz w:val="28"/>
          <w:szCs w:val="32"/>
        </w:rPr>
        <w:t>【实验原理】</w:t>
      </w:r>
    </w:p>
    <w:p w14:paraId="32872CC7" w14:textId="77777777" w:rsidR="00EC5F6A" w:rsidRDefault="00F50500" w:rsidP="00F50500">
      <w:pPr>
        <w:pStyle w:val="a3"/>
        <w:numPr>
          <w:ilvl w:val="0"/>
          <w:numId w:val="1"/>
        </w:numPr>
        <w:ind w:firstLineChars="0"/>
      </w:pPr>
      <w:r>
        <w:rPr>
          <w:rFonts w:hint="eastAsia"/>
        </w:rPr>
        <w:t>有关端口号的划分：</w:t>
      </w:r>
    </w:p>
    <w:p w14:paraId="06CDA810" w14:textId="77777777" w:rsidR="00F50500" w:rsidRDefault="00F50500" w:rsidP="00F50500">
      <w:pPr>
        <w:ind w:leftChars="200" w:left="420"/>
      </w:pPr>
      <w:r>
        <w:rPr>
          <w:rFonts w:hint="eastAsia"/>
        </w:rPr>
        <w:t>0~1023</w:t>
      </w:r>
      <w:r>
        <w:rPr>
          <w:rFonts w:hint="eastAsia"/>
        </w:rPr>
        <w:t>：系统端口，这些端口只有系统特许的进程才能使用</w:t>
      </w:r>
    </w:p>
    <w:p w14:paraId="1AB51228" w14:textId="77777777" w:rsidR="00F50500" w:rsidRDefault="00F50500" w:rsidP="00F50500">
      <w:pPr>
        <w:ind w:leftChars="200" w:left="420"/>
      </w:pPr>
      <w:r>
        <w:t>1024~65535</w:t>
      </w:r>
      <w:r>
        <w:rPr>
          <w:rFonts w:hint="eastAsia"/>
        </w:rPr>
        <w:t>端口：用户端口</w:t>
      </w:r>
    </w:p>
    <w:p w14:paraId="2F863FAE" w14:textId="77777777" w:rsidR="00F50500" w:rsidRDefault="00F50500" w:rsidP="00F50500">
      <w:pPr>
        <w:ind w:leftChars="200" w:left="420"/>
      </w:pPr>
      <w:r>
        <w:t>1024~5000</w:t>
      </w:r>
      <w:r>
        <w:rPr>
          <w:rFonts w:hint="eastAsia"/>
        </w:rPr>
        <w:t>：临时端口，一般的应用程序使用</w:t>
      </w:r>
      <w:r>
        <w:t>1024</w:t>
      </w:r>
      <w:r>
        <w:rPr>
          <w:rFonts w:hint="eastAsia"/>
        </w:rPr>
        <w:t>到</w:t>
      </w:r>
      <w:r>
        <w:rPr>
          <w:rFonts w:hint="eastAsia"/>
        </w:rPr>
        <w:t>4999</w:t>
      </w:r>
      <w:r>
        <w:rPr>
          <w:rFonts w:hint="eastAsia"/>
        </w:rPr>
        <w:t>来进行通讯</w:t>
      </w:r>
    </w:p>
    <w:p w14:paraId="4C45C410" w14:textId="77777777" w:rsidR="00F50500" w:rsidRDefault="00F50500" w:rsidP="00F50500">
      <w:pPr>
        <w:ind w:leftChars="200" w:left="420"/>
      </w:pPr>
      <w:r>
        <w:t>5001~65535</w:t>
      </w:r>
      <w:r>
        <w:rPr>
          <w:rFonts w:hint="eastAsia"/>
        </w:rPr>
        <w:t>：服务器端口，用来给用户自定义端口</w:t>
      </w:r>
    </w:p>
    <w:p w14:paraId="2B7F6917" w14:textId="77777777" w:rsidR="001538C2" w:rsidRDefault="001538C2" w:rsidP="001538C2">
      <w:pPr>
        <w:pStyle w:val="a3"/>
        <w:numPr>
          <w:ilvl w:val="0"/>
          <w:numId w:val="1"/>
        </w:numPr>
        <w:ind w:firstLineChars="0"/>
      </w:pPr>
      <w:r>
        <w:rPr>
          <w:rFonts w:hint="eastAsia"/>
        </w:rPr>
        <w:t>常用的</w:t>
      </w:r>
      <w:r>
        <w:rPr>
          <w:rFonts w:hint="eastAsia"/>
        </w:rPr>
        <w:t>T</w:t>
      </w:r>
      <w:r>
        <w:t>CP</w:t>
      </w:r>
      <w:r>
        <w:t>，</w:t>
      </w:r>
      <w:r>
        <w:rPr>
          <w:rFonts w:hint="eastAsia"/>
        </w:rPr>
        <w:t>U</w:t>
      </w:r>
      <w:r>
        <w:t>DP</w:t>
      </w:r>
      <w:r>
        <w:t>相关端口号：</w:t>
      </w:r>
    </w:p>
    <w:p w14:paraId="51EF5193" w14:textId="77777777" w:rsidR="001538C2" w:rsidRDefault="001538C2" w:rsidP="001538C2">
      <w:pPr>
        <w:ind w:leftChars="200" w:left="420"/>
      </w:pPr>
      <w:r>
        <w:rPr>
          <w:rFonts w:hint="eastAsia"/>
        </w:rPr>
        <w:t>DHCP</w:t>
      </w:r>
      <w:r>
        <w:rPr>
          <w:rFonts w:hint="eastAsia"/>
        </w:rPr>
        <w:t>（动态主机配置协议）：服务器端的端口号是</w:t>
      </w:r>
      <w:r>
        <w:rPr>
          <w:rFonts w:hint="eastAsia"/>
        </w:rPr>
        <w:t>67</w:t>
      </w:r>
      <w:r>
        <w:rPr>
          <w:rFonts w:hint="eastAsia"/>
        </w:rPr>
        <w:t>；客户机端的端口号是</w:t>
      </w:r>
      <w:r>
        <w:rPr>
          <w:rFonts w:hint="eastAsia"/>
        </w:rPr>
        <w:t>68</w:t>
      </w:r>
      <w:r>
        <w:rPr>
          <w:rFonts w:hint="eastAsia"/>
        </w:rPr>
        <w:t>；</w:t>
      </w:r>
    </w:p>
    <w:p w14:paraId="65195369" w14:textId="77777777" w:rsidR="001538C2" w:rsidRDefault="001538C2" w:rsidP="001538C2">
      <w:pPr>
        <w:ind w:leftChars="200" w:left="420"/>
      </w:pPr>
      <w:r>
        <w:t>POP3</w:t>
      </w:r>
      <w:r>
        <w:rPr>
          <w:rFonts w:hint="eastAsia"/>
        </w:rPr>
        <w:t>：</w:t>
      </w:r>
      <w:r>
        <w:t>POP3</w:t>
      </w:r>
      <w:r>
        <w:rPr>
          <w:rFonts w:hint="eastAsia"/>
        </w:rPr>
        <w:t>接收协议，</w:t>
      </w:r>
      <w:r>
        <w:t>POP3</w:t>
      </w:r>
      <w:r>
        <w:rPr>
          <w:rFonts w:hint="eastAsia"/>
        </w:rPr>
        <w:t>客户端使用</w:t>
      </w:r>
      <w:r>
        <w:rPr>
          <w:rFonts w:hint="eastAsia"/>
        </w:rPr>
        <w:t>SMTP</w:t>
      </w:r>
      <w:r>
        <w:rPr>
          <w:rFonts w:hint="eastAsia"/>
        </w:rPr>
        <w:t>向服务器发送邮件。</w:t>
      </w:r>
      <w:r>
        <w:rPr>
          <w:rFonts w:hint="eastAsia"/>
        </w:rPr>
        <w:t>POP3</w:t>
      </w:r>
      <w:r>
        <w:rPr>
          <w:rFonts w:hint="eastAsia"/>
        </w:rPr>
        <w:t>使用的端口号是</w:t>
      </w:r>
      <w:r>
        <w:rPr>
          <w:rFonts w:hint="eastAsia"/>
        </w:rPr>
        <w:t>110</w:t>
      </w:r>
      <w:r>
        <w:rPr>
          <w:rFonts w:hint="eastAsia"/>
        </w:rPr>
        <w:t>；</w:t>
      </w:r>
    </w:p>
    <w:p w14:paraId="17A1C946" w14:textId="77777777" w:rsidR="001538C2" w:rsidRDefault="001538C2" w:rsidP="001538C2">
      <w:pPr>
        <w:ind w:leftChars="200" w:left="420"/>
      </w:pPr>
      <w:r>
        <w:t>SMTP</w:t>
      </w:r>
      <w:r>
        <w:rPr>
          <w:rFonts w:hint="eastAsia"/>
        </w:rPr>
        <w:t>：端口号是</w:t>
      </w:r>
      <w:r>
        <w:t>25</w:t>
      </w:r>
      <w:r>
        <w:rPr>
          <w:rFonts w:hint="eastAsia"/>
        </w:rPr>
        <w:t>，</w:t>
      </w:r>
      <w:r>
        <w:t>SMTP</w:t>
      </w:r>
      <w:r>
        <w:rPr>
          <w:rFonts w:hint="eastAsia"/>
        </w:rPr>
        <w:t>关心的不是邮件如何被传送，而是关心邮件是否能顺利到达目的地；</w:t>
      </w:r>
    </w:p>
    <w:p w14:paraId="34B34C03" w14:textId="77777777" w:rsidR="001538C2" w:rsidRDefault="001538C2" w:rsidP="001538C2">
      <w:pPr>
        <w:ind w:leftChars="200" w:left="420"/>
      </w:pPr>
      <w:r>
        <w:t>Telnet</w:t>
      </w:r>
      <w:r>
        <w:rPr>
          <w:rFonts w:hint="eastAsia"/>
        </w:rPr>
        <w:t>：端口号</w:t>
      </w:r>
      <w:r>
        <w:t xml:space="preserve">23 </w:t>
      </w:r>
      <w:r>
        <w:rPr>
          <w:rFonts w:hint="eastAsia"/>
        </w:rPr>
        <w:t>测试端口号，可以使用</w:t>
      </w:r>
      <w:r>
        <w:t>telnet</w:t>
      </w:r>
      <w:r>
        <w:rPr>
          <w:rFonts w:hint="eastAsia"/>
        </w:rPr>
        <w:t>命令来测试端口号是否正常打开还是关闭；</w:t>
      </w:r>
    </w:p>
    <w:p w14:paraId="5D77D0CD" w14:textId="77777777" w:rsidR="001538C2" w:rsidRDefault="001538C2" w:rsidP="001538C2">
      <w:pPr>
        <w:ind w:leftChars="200" w:left="420"/>
      </w:pPr>
      <w:r>
        <w:t>FTP</w:t>
      </w:r>
      <w:r>
        <w:t>（</w:t>
      </w:r>
      <w:r>
        <w:rPr>
          <w:rFonts w:hint="eastAsia"/>
        </w:rPr>
        <w:t>文件传输协议</w:t>
      </w:r>
      <w:r>
        <w:t>）</w:t>
      </w:r>
      <w:r>
        <w:rPr>
          <w:rFonts w:hint="eastAsia"/>
        </w:rPr>
        <w:t>：</w:t>
      </w:r>
      <w:r>
        <w:t>FTP</w:t>
      </w:r>
      <w:r>
        <w:rPr>
          <w:rFonts w:hint="eastAsia"/>
        </w:rPr>
        <w:t>使用的端口号是</w:t>
      </w:r>
      <w:r>
        <w:t>20</w:t>
      </w:r>
      <w:r>
        <w:rPr>
          <w:rFonts w:hint="eastAsia"/>
        </w:rPr>
        <w:t>和</w:t>
      </w:r>
      <w:r>
        <w:t>21</w:t>
      </w:r>
      <w:r>
        <w:rPr>
          <w:rFonts w:hint="eastAsia"/>
        </w:rPr>
        <w:t>。</w:t>
      </w:r>
      <w:r>
        <w:rPr>
          <w:rFonts w:hint="eastAsia"/>
        </w:rPr>
        <w:t>20</w:t>
      </w:r>
      <w:r>
        <w:rPr>
          <w:rFonts w:hint="eastAsia"/>
        </w:rPr>
        <w:t>端口用于数据传输，</w:t>
      </w:r>
      <w:r>
        <w:rPr>
          <w:rFonts w:hint="eastAsia"/>
        </w:rPr>
        <w:t>21</w:t>
      </w:r>
      <w:r>
        <w:rPr>
          <w:rFonts w:hint="eastAsia"/>
        </w:rPr>
        <w:t>端口用于控制信息的传输，控制信息和数据能够同时传输，这是</w:t>
      </w:r>
      <w:r>
        <w:rPr>
          <w:rFonts w:hint="eastAsia"/>
        </w:rPr>
        <w:t>FTP</w:t>
      </w:r>
      <w:r>
        <w:rPr>
          <w:rFonts w:hint="eastAsia"/>
        </w:rPr>
        <w:t>的特殊之处。</w:t>
      </w:r>
    </w:p>
    <w:p w14:paraId="58922DC6" w14:textId="77777777" w:rsidR="001538C2" w:rsidRDefault="001538C2" w:rsidP="001538C2">
      <w:pPr>
        <w:ind w:leftChars="200" w:left="420"/>
      </w:pPr>
      <w:r>
        <w:t>TFTP</w:t>
      </w:r>
      <w:r>
        <w:rPr>
          <w:rFonts w:hint="eastAsia"/>
        </w:rPr>
        <w:t>：端口号</w:t>
      </w:r>
      <w:r>
        <w:t>69</w:t>
      </w:r>
      <w:r>
        <w:rPr>
          <w:rFonts w:hint="eastAsia"/>
        </w:rPr>
        <w:t>，使用</w:t>
      </w:r>
      <w:r>
        <w:t>UDP</w:t>
      </w:r>
      <w:r>
        <w:rPr>
          <w:rFonts w:hint="eastAsia"/>
        </w:rPr>
        <w:t>的连接</w:t>
      </w:r>
      <w:r>
        <w:t>TFTP</w:t>
      </w:r>
      <w:r>
        <w:rPr>
          <w:rFonts w:hint="eastAsia"/>
        </w:rPr>
        <w:t>（</w:t>
      </w:r>
      <w:r>
        <w:t xml:space="preserve">Trivial </w:t>
      </w:r>
      <w:r>
        <w:rPr>
          <w:rFonts w:hint="eastAsia"/>
        </w:rPr>
        <w:t>File Transfer Protocol</w:t>
      </w:r>
      <w:r>
        <w:rPr>
          <w:rFonts w:hint="eastAsia"/>
        </w:rPr>
        <w:t>，简单文件传输协议）是</w:t>
      </w:r>
      <w:r>
        <w:rPr>
          <w:rFonts w:hint="eastAsia"/>
        </w:rPr>
        <w:t>TCP/IP</w:t>
      </w:r>
      <w:r>
        <w:rPr>
          <w:rFonts w:hint="eastAsia"/>
        </w:rPr>
        <w:t>协议族中的一个用来在客户机与服务器之间进行简单文件传输的协议，提供不复杂、开销不大的文件传输服务。</w:t>
      </w:r>
    </w:p>
    <w:p w14:paraId="7AF2F4F2" w14:textId="77777777" w:rsidR="001538C2" w:rsidRDefault="001538C2" w:rsidP="001538C2">
      <w:pPr>
        <w:ind w:leftChars="200" w:left="420"/>
      </w:pPr>
      <w:r>
        <w:t>UDP 53</w:t>
      </w:r>
      <w:r>
        <w:rPr>
          <w:rFonts w:hint="eastAsia"/>
        </w:rPr>
        <w:t>端口：</w:t>
      </w:r>
      <w:r>
        <w:t>DNS</w:t>
      </w:r>
      <w:r>
        <w:rPr>
          <w:rFonts w:hint="eastAsia"/>
        </w:rPr>
        <w:t>域名解析服务；</w:t>
      </w:r>
    </w:p>
    <w:p w14:paraId="55ABD6F5" w14:textId="77777777" w:rsidR="001538C2" w:rsidRDefault="001538C2" w:rsidP="001538C2">
      <w:pPr>
        <w:ind w:leftChars="200" w:left="420"/>
      </w:pPr>
      <w:r>
        <w:t>TCP 80</w:t>
      </w:r>
      <w:r>
        <w:rPr>
          <w:rFonts w:hint="eastAsia"/>
        </w:rPr>
        <w:t>端口：</w:t>
      </w:r>
      <w:r>
        <w:t>HTTP</w:t>
      </w:r>
      <w:r>
        <w:rPr>
          <w:rFonts w:hint="eastAsia"/>
        </w:rPr>
        <w:t>超文本传输服务；</w:t>
      </w:r>
    </w:p>
    <w:p w14:paraId="3C625656" w14:textId="77777777" w:rsidR="001538C2" w:rsidRPr="001538C2" w:rsidRDefault="001538C2" w:rsidP="001538C2">
      <w:pPr>
        <w:ind w:leftChars="200" w:left="420"/>
      </w:pPr>
      <w:r>
        <w:t>TCP 443</w:t>
      </w:r>
      <w:r>
        <w:rPr>
          <w:rFonts w:hint="eastAsia"/>
        </w:rPr>
        <w:t>端口：</w:t>
      </w:r>
      <w:r>
        <w:t xml:space="preserve">HTTPS </w:t>
      </w:r>
      <w:r>
        <w:rPr>
          <w:rFonts w:hint="eastAsia"/>
        </w:rPr>
        <w:t>加密的超文本传输。</w:t>
      </w:r>
    </w:p>
    <w:p w14:paraId="2396F936" w14:textId="77777777" w:rsidR="00491E5A" w:rsidRDefault="00491E5A">
      <w:r w:rsidRPr="00C124E9">
        <w:rPr>
          <w:b/>
          <w:bCs/>
          <w:sz w:val="28"/>
          <w:szCs w:val="32"/>
        </w:rPr>
        <w:t>【实验设备】</w:t>
      </w:r>
      <w:r w:rsidR="00F50500">
        <w:t xml:space="preserve"> </w:t>
      </w:r>
    </w:p>
    <w:p w14:paraId="71E34988" w14:textId="1460576A" w:rsidR="001538C2" w:rsidRDefault="001538C2" w:rsidP="001538C2">
      <w:pPr>
        <w:ind w:firstLine="420"/>
      </w:pPr>
      <w:r>
        <w:t>个人电脑</w:t>
      </w:r>
      <w:r w:rsidR="00C124E9">
        <w:rPr>
          <w:rFonts w:hint="eastAsia"/>
        </w:rPr>
        <w:t>。</w:t>
      </w:r>
    </w:p>
    <w:p w14:paraId="3C415D55" w14:textId="75A7D278" w:rsidR="00C124E9" w:rsidRDefault="00C124E9" w:rsidP="00C124E9">
      <w:pPr>
        <w:ind w:firstLine="420"/>
        <w:rPr>
          <w:rFonts w:hint="eastAsia"/>
        </w:rPr>
      </w:pPr>
      <w:r>
        <w:rPr>
          <w:rFonts w:hint="eastAsia"/>
        </w:rPr>
        <w:t>操作系统：</w:t>
      </w:r>
      <w:r>
        <w:rPr>
          <w:rFonts w:hint="eastAsia"/>
        </w:rPr>
        <w:t>windows11</w:t>
      </w:r>
    </w:p>
    <w:p w14:paraId="3788DA19" w14:textId="77777777" w:rsidR="00491E5A" w:rsidRPr="00C124E9" w:rsidRDefault="00491E5A">
      <w:pPr>
        <w:rPr>
          <w:b/>
          <w:bCs/>
          <w:sz w:val="28"/>
          <w:szCs w:val="32"/>
        </w:rPr>
      </w:pPr>
      <w:r w:rsidRPr="00C124E9">
        <w:rPr>
          <w:b/>
          <w:bCs/>
          <w:sz w:val="28"/>
          <w:szCs w:val="32"/>
        </w:rPr>
        <w:t>【实验步骤】</w:t>
      </w:r>
    </w:p>
    <w:p w14:paraId="1823B5F2" w14:textId="77777777" w:rsidR="001538C2" w:rsidRDefault="001538C2" w:rsidP="001538C2">
      <w:pPr>
        <w:pStyle w:val="a3"/>
        <w:numPr>
          <w:ilvl w:val="0"/>
          <w:numId w:val="2"/>
        </w:numPr>
        <w:ind w:firstLineChars="0"/>
      </w:pPr>
      <w:r>
        <w:lastRenderedPageBreak/>
        <w:t>在浏览器分别输入地址：</w:t>
      </w:r>
    </w:p>
    <w:p w14:paraId="2D07B59E" w14:textId="77777777" w:rsidR="001538C2" w:rsidRDefault="001538C2">
      <w:r>
        <w:tab/>
        <w:t xml:space="preserve">https://www.tongji.edu.cn:8080; </w:t>
      </w:r>
    </w:p>
    <w:p w14:paraId="1BCF4ACA" w14:textId="77777777" w:rsidR="001538C2" w:rsidRDefault="001538C2" w:rsidP="001538C2">
      <w:pPr>
        <w:ind w:firstLine="420"/>
      </w:pPr>
      <w:hyperlink r:id="rId21" w:history="1">
        <w:r w:rsidRPr="00CE79AE">
          <w:rPr>
            <w:rStyle w:val="a4"/>
          </w:rPr>
          <w:t>https://www.tongji.edu.cn:80</w:t>
        </w:r>
      </w:hyperlink>
      <w:r>
        <w:t xml:space="preserve"> </w:t>
      </w:r>
    </w:p>
    <w:p w14:paraId="7A74D96F" w14:textId="77777777" w:rsidR="001538C2" w:rsidRDefault="001538C2" w:rsidP="001538C2">
      <w:pPr>
        <w:ind w:firstLine="420"/>
      </w:pPr>
      <w:hyperlink r:id="rId22" w:history="1">
        <w:r w:rsidRPr="00CE79AE">
          <w:rPr>
            <w:rStyle w:val="a4"/>
          </w:rPr>
          <w:t>http://www.tongji.edu.cn:8080</w:t>
        </w:r>
      </w:hyperlink>
    </w:p>
    <w:p w14:paraId="6FC65E0C" w14:textId="77777777" w:rsidR="001538C2" w:rsidRDefault="001538C2" w:rsidP="001538C2">
      <w:pPr>
        <w:ind w:firstLine="420"/>
      </w:pPr>
      <w:hyperlink r:id="rId23" w:history="1">
        <w:r w:rsidRPr="00CE79AE">
          <w:rPr>
            <w:rStyle w:val="a4"/>
          </w:rPr>
          <w:t>http://www.tongji.edu.cn:80</w:t>
        </w:r>
      </w:hyperlink>
      <w:r>
        <w:t xml:space="preserve"> </w:t>
      </w:r>
    </w:p>
    <w:p w14:paraId="2812F3C3" w14:textId="77777777" w:rsidR="001538C2" w:rsidRDefault="001538C2" w:rsidP="001538C2">
      <w:pPr>
        <w:ind w:firstLine="420"/>
      </w:pPr>
      <w:r>
        <w:t>观察结果并分析。</w:t>
      </w:r>
    </w:p>
    <w:p w14:paraId="7A1E4DFD" w14:textId="77777777" w:rsidR="001538C2" w:rsidRDefault="001538C2" w:rsidP="001538C2">
      <w:pPr>
        <w:pStyle w:val="a3"/>
        <w:numPr>
          <w:ilvl w:val="0"/>
          <w:numId w:val="2"/>
        </w:numPr>
        <w:ind w:firstLineChars="0"/>
      </w:pPr>
      <w:r>
        <w:t>进入</w:t>
      </w:r>
      <w:r>
        <w:t>CMD</w:t>
      </w:r>
      <w:r>
        <w:t>环境，输入命令：</w:t>
      </w:r>
      <w:r>
        <w:t>netstat-</w:t>
      </w:r>
      <w:proofErr w:type="spellStart"/>
      <w:r>
        <w:t>ano</w:t>
      </w:r>
      <w:proofErr w:type="spellEnd"/>
      <w:r>
        <w:t>观察电脑的端口情况</w:t>
      </w:r>
    </w:p>
    <w:p w14:paraId="77A2CE0E" w14:textId="77777777" w:rsidR="00491E5A" w:rsidRPr="00C124E9" w:rsidRDefault="00491E5A">
      <w:pPr>
        <w:rPr>
          <w:b/>
          <w:bCs/>
          <w:sz w:val="28"/>
          <w:szCs w:val="32"/>
        </w:rPr>
      </w:pPr>
      <w:r w:rsidRPr="00C124E9">
        <w:rPr>
          <w:b/>
          <w:bCs/>
          <w:sz w:val="28"/>
          <w:szCs w:val="32"/>
        </w:rPr>
        <w:t>【实验现象】</w:t>
      </w:r>
    </w:p>
    <w:p w14:paraId="3BC7E5B3" w14:textId="77777777" w:rsidR="001538C2" w:rsidRDefault="001538C2" w:rsidP="001538C2">
      <w:pPr>
        <w:ind w:firstLine="420"/>
      </w:pPr>
      <w:r w:rsidRPr="001538C2">
        <w:rPr>
          <w:rFonts w:hint="eastAsia"/>
        </w:rPr>
        <w:t>实验结果显示只有</w:t>
      </w:r>
      <w:r w:rsidRPr="001538C2">
        <w:rPr>
          <w:rFonts w:hint="eastAsia"/>
        </w:rPr>
        <w:t xml:space="preserve">http://www.tongji.edu.cn:80 </w:t>
      </w:r>
      <w:r w:rsidRPr="001538C2">
        <w:rPr>
          <w:rFonts w:hint="eastAsia"/>
        </w:rPr>
        <w:t>可以打开正确的网址，其余三个不能打开网址。也证明了网络进程的打开依赖于正确的端口号。</w:t>
      </w:r>
    </w:p>
    <w:p w14:paraId="7EC3CC2E" w14:textId="77777777" w:rsidR="001538C2" w:rsidRPr="001538C2" w:rsidRDefault="001538C2" w:rsidP="001538C2">
      <w:pPr>
        <w:ind w:firstLine="420"/>
      </w:pPr>
    </w:p>
    <w:p w14:paraId="387CFDD8" w14:textId="77777777" w:rsidR="00491E5A" w:rsidRPr="00C124E9" w:rsidRDefault="00491E5A">
      <w:pPr>
        <w:rPr>
          <w:b/>
          <w:bCs/>
          <w:sz w:val="28"/>
          <w:szCs w:val="32"/>
        </w:rPr>
      </w:pPr>
      <w:r w:rsidRPr="00C124E9">
        <w:rPr>
          <w:b/>
          <w:bCs/>
          <w:sz w:val="28"/>
          <w:szCs w:val="32"/>
        </w:rPr>
        <w:t>【分析讨论】</w:t>
      </w:r>
    </w:p>
    <w:p w14:paraId="18C872E7" w14:textId="0EA346A1" w:rsidR="00F57641" w:rsidRPr="00C124E9" w:rsidRDefault="001538C2" w:rsidP="00F57641">
      <w:pPr>
        <w:pStyle w:val="a3"/>
        <w:numPr>
          <w:ilvl w:val="0"/>
          <w:numId w:val="3"/>
        </w:numPr>
        <w:ind w:firstLineChars="0"/>
        <w:rPr>
          <w:b/>
          <w:bCs/>
        </w:rPr>
      </w:pPr>
      <w:r w:rsidRPr="00C124E9">
        <w:rPr>
          <w:rFonts w:hint="eastAsia"/>
          <w:b/>
          <w:bCs/>
        </w:rPr>
        <w:t>记录实验内容的</w:t>
      </w:r>
      <w:r w:rsidR="00B30BFB" w:rsidRPr="00C124E9">
        <w:rPr>
          <w:rFonts w:hint="eastAsia"/>
          <w:b/>
          <w:bCs/>
        </w:rPr>
        <w:t>过程</w:t>
      </w:r>
    </w:p>
    <w:p w14:paraId="1ED85461" w14:textId="11A419AE" w:rsidR="00F57641" w:rsidRDefault="00C124E9" w:rsidP="00F57641">
      <w:pPr>
        <w:pStyle w:val="a3"/>
        <w:ind w:left="360" w:firstLineChars="0" w:firstLine="0"/>
      </w:pPr>
      <w:hyperlink r:id="rId24" w:history="1">
        <w:r w:rsidRPr="00714F85">
          <w:rPr>
            <w:rStyle w:val="a4"/>
          </w:rPr>
          <w:t>https://www.tongji.edu.cn:8080</w:t>
        </w:r>
      </w:hyperlink>
    </w:p>
    <w:p w14:paraId="4A1D4259" w14:textId="53F90227" w:rsidR="00C124E9" w:rsidRPr="00C124E9" w:rsidRDefault="00C124E9" w:rsidP="00F57641">
      <w:pPr>
        <w:pStyle w:val="a3"/>
        <w:ind w:left="360" w:firstLineChars="0" w:firstLine="0"/>
        <w:rPr>
          <w:rFonts w:hint="eastAsia"/>
        </w:rPr>
      </w:pPr>
      <w:r w:rsidRPr="00C124E9">
        <w:drawing>
          <wp:inline distT="0" distB="0" distL="0" distR="0" wp14:anchorId="12D46E1C" wp14:editId="30CD0472">
            <wp:extent cx="1982081" cy="3392583"/>
            <wp:effectExtent l="0" t="0" r="0" b="0"/>
            <wp:docPr id="1507706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06109" name=""/>
                    <pic:cNvPicPr/>
                  </pic:nvPicPr>
                  <pic:blipFill>
                    <a:blip r:embed="rId25"/>
                    <a:stretch>
                      <a:fillRect/>
                    </a:stretch>
                  </pic:blipFill>
                  <pic:spPr>
                    <a:xfrm>
                      <a:off x="0" y="0"/>
                      <a:ext cx="2001046" cy="3425045"/>
                    </a:xfrm>
                    <a:prstGeom prst="rect">
                      <a:avLst/>
                    </a:prstGeom>
                  </pic:spPr>
                </pic:pic>
              </a:graphicData>
            </a:graphic>
          </wp:inline>
        </w:drawing>
      </w:r>
    </w:p>
    <w:p w14:paraId="2FEC7C5B" w14:textId="5AD995C8" w:rsidR="00F57641" w:rsidRDefault="00F57641" w:rsidP="00F57641">
      <w:pPr>
        <w:ind w:firstLine="420"/>
      </w:pPr>
      <w:hyperlink r:id="rId26" w:history="1">
        <w:r w:rsidRPr="00CE79AE">
          <w:rPr>
            <w:rStyle w:val="a4"/>
          </w:rPr>
          <w:t>https://www.tongji.edu.cn:80</w:t>
        </w:r>
      </w:hyperlink>
      <w:r>
        <w:t xml:space="preserve"> </w:t>
      </w:r>
    </w:p>
    <w:p w14:paraId="08ECA62A" w14:textId="3930E393" w:rsidR="00F57641" w:rsidRDefault="00F57641" w:rsidP="00C124E9">
      <w:pPr>
        <w:ind w:firstLine="420"/>
        <w:rPr>
          <w:rFonts w:hint="eastAsia"/>
        </w:rPr>
      </w:pPr>
      <w:r w:rsidRPr="00F57641">
        <w:lastRenderedPageBreak/>
        <w:drawing>
          <wp:inline distT="0" distB="0" distL="0" distR="0" wp14:anchorId="3102A76B" wp14:editId="56ACAB35">
            <wp:extent cx="1762955" cy="3029313"/>
            <wp:effectExtent l="0" t="0" r="8890" b="0"/>
            <wp:docPr id="783890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90195" name=""/>
                    <pic:cNvPicPr/>
                  </pic:nvPicPr>
                  <pic:blipFill rotWithShape="1">
                    <a:blip r:embed="rId27"/>
                    <a:srcRect l="23243"/>
                    <a:stretch>
                      <a:fillRect/>
                    </a:stretch>
                  </pic:blipFill>
                  <pic:spPr bwMode="auto">
                    <a:xfrm>
                      <a:off x="0" y="0"/>
                      <a:ext cx="1770738" cy="3042687"/>
                    </a:xfrm>
                    <a:prstGeom prst="rect">
                      <a:avLst/>
                    </a:prstGeom>
                    <a:ln>
                      <a:noFill/>
                    </a:ln>
                    <a:extLst>
                      <a:ext uri="{53640926-AAD7-44D8-BBD7-CCE9431645EC}">
                        <a14:shadowObscured xmlns:a14="http://schemas.microsoft.com/office/drawing/2010/main"/>
                      </a:ext>
                    </a:extLst>
                  </pic:spPr>
                </pic:pic>
              </a:graphicData>
            </a:graphic>
          </wp:inline>
        </w:drawing>
      </w:r>
    </w:p>
    <w:p w14:paraId="4869385D" w14:textId="5E1333CB" w:rsidR="00F57641" w:rsidRDefault="00C124E9" w:rsidP="00F57641">
      <w:pPr>
        <w:ind w:firstLine="420"/>
      </w:pPr>
      <w:r w:rsidRPr="00C124E9">
        <w:drawing>
          <wp:anchor distT="0" distB="0" distL="114300" distR="114300" simplePos="0" relativeHeight="251661312" behindDoc="0" locked="0" layoutInCell="1" allowOverlap="1" wp14:anchorId="50B4EC7F" wp14:editId="11092391">
            <wp:simplePos x="0" y="0"/>
            <wp:positionH relativeFrom="column">
              <wp:posOffset>257156</wp:posOffset>
            </wp:positionH>
            <wp:positionV relativeFrom="paragraph">
              <wp:posOffset>300704</wp:posOffset>
            </wp:positionV>
            <wp:extent cx="1862455" cy="3497580"/>
            <wp:effectExtent l="0" t="0" r="4445" b="7620"/>
            <wp:wrapTopAndBottom/>
            <wp:docPr id="19294826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82643" name=""/>
                    <pic:cNvPicPr/>
                  </pic:nvPicPr>
                  <pic:blipFill>
                    <a:blip r:embed="rId28">
                      <a:extLst>
                        <a:ext uri="{28A0092B-C50C-407E-A947-70E740481C1C}">
                          <a14:useLocalDpi xmlns:a14="http://schemas.microsoft.com/office/drawing/2010/main" val="0"/>
                        </a:ext>
                      </a:extLst>
                    </a:blip>
                    <a:stretch>
                      <a:fillRect/>
                    </a:stretch>
                  </pic:blipFill>
                  <pic:spPr>
                    <a:xfrm>
                      <a:off x="0" y="0"/>
                      <a:ext cx="1862455" cy="3497580"/>
                    </a:xfrm>
                    <a:prstGeom prst="rect">
                      <a:avLst/>
                    </a:prstGeom>
                  </pic:spPr>
                </pic:pic>
              </a:graphicData>
            </a:graphic>
            <wp14:sizeRelH relativeFrom="margin">
              <wp14:pctWidth>0</wp14:pctWidth>
            </wp14:sizeRelH>
            <wp14:sizeRelV relativeFrom="margin">
              <wp14:pctHeight>0</wp14:pctHeight>
            </wp14:sizeRelV>
          </wp:anchor>
        </w:drawing>
      </w:r>
      <w:hyperlink r:id="rId29" w:history="1">
        <w:r w:rsidR="00F57641" w:rsidRPr="00714F85">
          <w:rPr>
            <w:rStyle w:val="a4"/>
          </w:rPr>
          <w:t>http://www.tongji.edu.cn:8080</w:t>
        </w:r>
      </w:hyperlink>
    </w:p>
    <w:p w14:paraId="5FF17E2E" w14:textId="378040DB" w:rsidR="00C124E9" w:rsidRDefault="00C124E9" w:rsidP="00F57641">
      <w:pPr>
        <w:ind w:firstLine="420"/>
      </w:pPr>
    </w:p>
    <w:p w14:paraId="27870BA4" w14:textId="277C13E0" w:rsidR="001538C2" w:rsidRPr="00F57641" w:rsidRDefault="00C124E9" w:rsidP="00F57641">
      <w:pPr>
        <w:ind w:firstLine="420"/>
        <w:rPr>
          <w:rFonts w:hint="eastAsia"/>
        </w:rPr>
      </w:pPr>
      <w:r w:rsidRPr="00B30BFB">
        <w:rPr>
          <w:noProof/>
        </w:rPr>
        <w:lastRenderedPageBreak/>
        <w:drawing>
          <wp:anchor distT="0" distB="0" distL="114300" distR="114300" simplePos="0" relativeHeight="251660288" behindDoc="0" locked="0" layoutInCell="1" allowOverlap="1" wp14:anchorId="028BFD73" wp14:editId="75C16271">
            <wp:simplePos x="0" y="0"/>
            <wp:positionH relativeFrom="column">
              <wp:posOffset>225425</wp:posOffset>
            </wp:positionH>
            <wp:positionV relativeFrom="paragraph">
              <wp:posOffset>253365</wp:posOffset>
            </wp:positionV>
            <wp:extent cx="3810635" cy="2906395"/>
            <wp:effectExtent l="0" t="0" r="0" b="8255"/>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cstate="print">
                      <a:extLst>
                        <a:ext uri="{28A0092B-C50C-407E-A947-70E740481C1C}">
                          <a14:useLocalDpi xmlns:a14="http://schemas.microsoft.com/office/drawing/2010/main" val="0"/>
                        </a:ext>
                      </a:extLst>
                    </a:blip>
                    <a:srcRect t="8223"/>
                    <a:stretch/>
                  </pic:blipFill>
                  <pic:spPr bwMode="auto">
                    <a:xfrm>
                      <a:off x="0" y="0"/>
                      <a:ext cx="3810635" cy="2906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hyperlink r:id="rId31" w:history="1">
        <w:r w:rsidRPr="00CE79AE">
          <w:rPr>
            <w:rStyle w:val="a4"/>
          </w:rPr>
          <w:t>http://www.tongji.edu.cn:80</w:t>
        </w:r>
      </w:hyperlink>
    </w:p>
    <w:p w14:paraId="02D65605" w14:textId="716E7289" w:rsidR="001538C2" w:rsidRDefault="001538C2" w:rsidP="001538C2">
      <w:pPr>
        <w:pStyle w:val="a3"/>
        <w:ind w:left="360" w:firstLineChars="0" w:firstLine="0"/>
      </w:pPr>
    </w:p>
    <w:p w14:paraId="73AE9D35" w14:textId="2FB732F0" w:rsidR="00E048CE" w:rsidRDefault="00C124E9" w:rsidP="00C124E9">
      <w:r w:rsidRPr="00E048CE">
        <w:rPr>
          <w:noProof/>
        </w:rPr>
        <w:drawing>
          <wp:anchor distT="0" distB="0" distL="114300" distR="114300" simplePos="0" relativeHeight="251658240" behindDoc="0" locked="0" layoutInCell="1" allowOverlap="1" wp14:anchorId="046FBE3C" wp14:editId="5A81F0E4">
            <wp:simplePos x="0" y="0"/>
            <wp:positionH relativeFrom="column">
              <wp:posOffset>76237</wp:posOffset>
            </wp:positionH>
            <wp:positionV relativeFrom="paragraph">
              <wp:posOffset>226596</wp:posOffset>
            </wp:positionV>
            <wp:extent cx="3841750" cy="4587240"/>
            <wp:effectExtent l="0" t="0" r="6350" b="381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b="25523"/>
                    <a:stretch>
                      <a:fillRect/>
                    </a:stretch>
                  </pic:blipFill>
                  <pic:spPr bwMode="auto">
                    <a:xfrm>
                      <a:off x="0" y="0"/>
                      <a:ext cx="3841750" cy="4587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进入</w:t>
      </w:r>
      <w:r>
        <w:t>CMD</w:t>
      </w:r>
      <w:r>
        <w:t>环境，输入命令：</w:t>
      </w:r>
      <w:r>
        <w:t>netstat-</w:t>
      </w:r>
      <w:proofErr w:type="spellStart"/>
      <w:r>
        <w:t>ano</w:t>
      </w:r>
      <w:proofErr w:type="spellEnd"/>
      <w:r>
        <w:t>观察电脑的端口情况</w:t>
      </w:r>
    </w:p>
    <w:p w14:paraId="0CD1FE95" w14:textId="3C7DA9B7" w:rsidR="00E048CE" w:rsidRDefault="00E048CE" w:rsidP="00C124E9">
      <w:pPr>
        <w:rPr>
          <w:rFonts w:hint="eastAsia"/>
        </w:rPr>
      </w:pPr>
    </w:p>
    <w:p w14:paraId="6F205C23" w14:textId="684FD804" w:rsidR="001538C2" w:rsidRPr="00C124E9" w:rsidRDefault="001538C2" w:rsidP="001538C2">
      <w:pPr>
        <w:pStyle w:val="a3"/>
        <w:numPr>
          <w:ilvl w:val="0"/>
          <w:numId w:val="3"/>
        </w:numPr>
        <w:ind w:firstLineChars="0"/>
        <w:rPr>
          <w:b/>
          <w:bCs/>
        </w:rPr>
      </w:pPr>
      <w:r w:rsidRPr="00C124E9">
        <w:rPr>
          <w:b/>
          <w:bCs/>
        </w:rPr>
        <w:t>举例说明相关端口号使用</w:t>
      </w:r>
      <w:r w:rsidR="00B30BFB" w:rsidRPr="00C124E9">
        <w:rPr>
          <w:b/>
          <w:bCs/>
        </w:rPr>
        <w:t>。</w:t>
      </w:r>
    </w:p>
    <w:p w14:paraId="477BABE4" w14:textId="5FFE413B" w:rsidR="00B30BFB" w:rsidRDefault="007A6767" w:rsidP="00B30BFB">
      <w:pPr>
        <w:pStyle w:val="a3"/>
        <w:ind w:left="360" w:firstLineChars="0" w:firstLine="0"/>
      </w:pPr>
      <w:r>
        <w:rPr>
          <w:rFonts w:hint="eastAsia"/>
        </w:rPr>
        <w:t>T</w:t>
      </w:r>
      <w:r w:rsidR="00DC5786">
        <w:t>CP 25</w:t>
      </w:r>
      <w:r>
        <w:t>端口</w:t>
      </w:r>
      <w:r w:rsidR="00DC5786">
        <w:t>：</w:t>
      </w:r>
      <w:r w:rsidR="00DC5786" w:rsidRPr="00DC5786">
        <w:t>简单邮件传输协议，</w:t>
      </w:r>
      <w:r w:rsidR="00DC5786" w:rsidRPr="00DC5786">
        <w:rPr>
          <w:rFonts w:hint="eastAsia"/>
        </w:rPr>
        <w:t>用于发送电子邮件，是邮件服务器之间交换邮件以及</w:t>
      </w:r>
      <w:r w:rsidR="00DC5786" w:rsidRPr="00DC5786">
        <w:rPr>
          <w:rFonts w:hint="eastAsia"/>
        </w:rPr>
        <w:lastRenderedPageBreak/>
        <w:t>客户端发送邮件到服务器时使用的协议</w:t>
      </w:r>
      <w:r w:rsidR="00DC5786">
        <w:rPr>
          <w:rFonts w:hint="eastAsia"/>
        </w:rPr>
        <w:t>。</w:t>
      </w:r>
    </w:p>
    <w:p w14:paraId="6E7E295C" w14:textId="6F41D329" w:rsidR="00DC5786" w:rsidRPr="00DC5786" w:rsidRDefault="00DC5786" w:rsidP="00B30BFB">
      <w:pPr>
        <w:pStyle w:val="a3"/>
        <w:ind w:left="360" w:firstLineChars="0" w:firstLine="0"/>
      </w:pPr>
      <w:r>
        <w:rPr>
          <w:rFonts w:hint="eastAsia"/>
        </w:rPr>
        <w:t>T</w:t>
      </w:r>
      <w:r>
        <w:t>CP8080</w:t>
      </w:r>
      <w:r>
        <w:t>端口：</w:t>
      </w:r>
      <w:r w:rsidRPr="00DC5786">
        <w:rPr>
          <w:rFonts w:hint="eastAsia"/>
        </w:rPr>
        <w:t>HTTP</w:t>
      </w:r>
      <w:r w:rsidRPr="00DC5786">
        <w:rPr>
          <w:rFonts w:hint="eastAsia"/>
        </w:rPr>
        <w:t>代理</w:t>
      </w:r>
      <w:r w:rsidRPr="00DC5786">
        <w:rPr>
          <w:rFonts w:hint="eastAsia"/>
        </w:rPr>
        <w:t>/</w:t>
      </w:r>
      <w:r w:rsidRPr="00DC5786">
        <w:rPr>
          <w:rFonts w:hint="eastAsia"/>
        </w:rPr>
        <w:t>备用</w:t>
      </w:r>
      <w:r w:rsidRPr="00DC5786">
        <w:rPr>
          <w:rFonts w:hint="eastAsia"/>
        </w:rPr>
        <w:t>Web</w:t>
      </w:r>
      <w:r w:rsidRPr="00DC5786">
        <w:rPr>
          <w:rFonts w:hint="eastAsia"/>
        </w:rPr>
        <w:t>服务</w:t>
      </w:r>
      <w:r>
        <w:rPr>
          <w:rFonts w:hint="eastAsia"/>
        </w:rPr>
        <w:t>。</w:t>
      </w:r>
      <w:r w:rsidRPr="00DC5786">
        <w:rPr>
          <w:rFonts w:hint="eastAsia"/>
        </w:rPr>
        <w:t>通常被用作</w:t>
      </w:r>
      <w:r w:rsidRPr="00DC5786">
        <w:rPr>
          <w:rFonts w:hint="eastAsia"/>
        </w:rPr>
        <w:t>HTTP</w:t>
      </w:r>
      <w:r w:rsidRPr="00DC5786">
        <w:rPr>
          <w:rFonts w:hint="eastAsia"/>
        </w:rPr>
        <w:t>服务的备用端口。当</w:t>
      </w:r>
      <w:r w:rsidRPr="00DC5786">
        <w:rPr>
          <w:rFonts w:hint="eastAsia"/>
        </w:rPr>
        <w:t>80</w:t>
      </w:r>
      <w:r w:rsidRPr="00DC5786">
        <w:rPr>
          <w:rFonts w:hint="eastAsia"/>
        </w:rPr>
        <w:t>端口被占用时，或者作为代理服务器端口时会用到</w:t>
      </w:r>
      <w:r>
        <w:rPr>
          <w:rFonts w:hint="eastAsia"/>
        </w:rPr>
        <w:t>。</w:t>
      </w:r>
    </w:p>
    <w:p w14:paraId="79059EF6" w14:textId="224FC3C4" w:rsidR="00DC5786" w:rsidRDefault="00DC5786" w:rsidP="00B30BFB">
      <w:pPr>
        <w:pStyle w:val="a3"/>
        <w:ind w:left="360" w:firstLineChars="0" w:firstLine="0"/>
      </w:pPr>
      <w:r>
        <w:rPr>
          <w:rFonts w:hint="eastAsia"/>
        </w:rPr>
        <w:t>U</w:t>
      </w:r>
      <w:r>
        <w:t>DP/TCP 53</w:t>
      </w:r>
      <w:r>
        <w:t>端口：</w:t>
      </w:r>
      <w:r w:rsidRPr="00DC5786">
        <w:rPr>
          <w:rFonts w:hint="eastAsia"/>
        </w:rPr>
        <w:t>域名系统</w:t>
      </w:r>
      <w:r w:rsidRPr="00DC5786">
        <w:rPr>
          <w:rFonts w:hint="eastAsia"/>
        </w:rPr>
        <w:t xml:space="preserve"> (DNS)</w:t>
      </w:r>
      <w:r>
        <w:rPr>
          <w:rFonts w:hint="eastAsia"/>
        </w:rPr>
        <w:t>，</w:t>
      </w:r>
      <w:r w:rsidRPr="00DC5786">
        <w:rPr>
          <w:rFonts w:hint="eastAsia"/>
        </w:rPr>
        <w:t>用于将域名解析成</w:t>
      </w:r>
      <w:r w:rsidRPr="00DC5786">
        <w:rPr>
          <w:rFonts w:hint="eastAsia"/>
        </w:rPr>
        <w:t>IP</w:t>
      </w:r>
      <w:r w:rsidRPr="00DC5786">
        <w:rPr>
          <w:rFonts w:hint="eastAsia"/>
        </w:rPr>
        <w:t>地址，是上网必不可少的基础服务。通常使用</w:t>
      </w:r>
      <w:r w:rsidRPr="00DC5786">
        <w:rPr>
          <w:rFonts w:hint="eastAsia"/>
        </w:rPr>
        <w:t>UDP 53</w:t>
      </w:r>
      <w:r w:rsidRPr="00DC5786">
        <w:rPr>
          <w:rFonts w:hint="eastAsia"/>
        </w:rPr>
        <w:t>进行查询，当数据量大时可能使用</w:t>
      </w:r>
      <w:r w:rsidRPr="00DC5786">
        <w:rPr>
          <w:rFonts w:hint="eastAsia"/>
        </w:rPr>
        <w:t>TCP 53</w:t>
      </w:r>
      <w:r>
        <w:rPr>
          <w:rFonts w:hint="eastAsia"/>
        </w:rPr>
        <w:t>。</w:t>
      </w:r>
    </w:p>
    <w:sectPr w:rsidR="00DC578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28DF1" w14:textId="77777777" w:rsidR="0088516A" w:rsidRDefault="0088516A" w:rsidP="00F57641">
      <w:r>
        <w:separator/>
      </w:r>
    </w:p>
  </w:endnote>
  <w:endnote w:type="continuationSeparator" w:id="0">
    <w:p w14:paraId="0D48DC95" w14:textId="77777777" w:rsidR="0088516A" w:rsidRDefault="0088516A" w:rsidP="00F57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9FDF3" w14:textId="77777777" w:rsidR="0088516A" w:rsidRDefault="0088516A" w:rsidP="00F57641">
      <w:r>
        <w:separator/>
      </w:r>
    </w:p>
  </w:footnote>
  <w:footnote w:type="continuationSeparator" w:id="0">
    <w:p w14:paraId="3981E7B4" w14:textId="77777777" w:rsidR="0088516A" w:rsidRDefault="0088516A" w:rsidP="00F576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424"/>
    <w:multiLevelType w:val="hybridMultilevel"/>
    <w:tmpl w:val="BD7E41D6"/>
    <w:lvl w:ilvl="0" w:tplc="DD9A1C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4CA3784"/>
    <w:multiLevelType w:val="hybridMultilevel"/>
    <w:tmpl w:val="1F92ACC8"/>
    <w:lvl w:ilvl="0" w:tplc="C472D09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54406136"/>
    <w:multiLevelType w:val="hybridMultilevel"/>
    <w:tmpl w:val="5B6CBACE"/>
    <w:lvl w:ilvl="0" w:tplc="C71051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62A4FF1"/>
    <w:multiLevelType w:val="hybridMultilevel"/>
    <w:tmpl w:val="1966D352"/>
    <w:lvl w:ilvl="0" w:tplc="1360A3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40B4C00"/>
    <w:multiLevelType w:val="hybridMultilevel"/>
    <w:tmpl w:val="D3BC870C"/>
    <w:lvl w:ilvl="0" w:tplc="A802CB6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6DFD4B64"/>
    <w:multiLevelType w:val="hybridMultilevel"/>
    <w:tmpl w:val="1F92ACC8"/>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6" w15:restartNumberingAfterBreak="0">
    <w:nsid w:val="711B65A5"/>
    <w:multiLevelType w:val="hybridMultilevel"/>
    <w:tmpl w:val="C582AEC6"/>
    <w:lvl w:ilvl="0" w:tplc="B1A46D0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78297CEA"/>
    <w:multiLevelType w:val="hybridMultilevel"/>
    <w:tmpl w:val="C1AA383A"/>
    <w:lvl w:ilvl="0" w:tplc="B8AAD6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485395349">
    <w:abstractNumId w:val="3"/>
  </w:num>
  <w:num w:numId="2" w16cid:durableId="1924954285">
    <w:abstractNumId w:val="1"/>
  </w:num>
  <w:num w:numId="3" w16cid:durableId="166557234">
    <w:abstractNumId w:val="0"/>
  </w:num>
  <w:num w:numId="4" w16cid:durableId="194737819">
    <w:abstractNumId w:val="5"/>
  </w:num>
  <w:num w:numId="5" w16cid:durableId="1150436952">
    <w:abstractNumId w:val="6"/>
  </w:num>
  <w:num w:numId="6" w16cid:durableId="169639293">
    <w:abstractNumId w:val="2"/>
  </w:num>
  <w:num w:numId="7" w16cid:durableId="1260987445">
    <w:abstractNumId w:val="7"/>
  </w:num>
  <w:num w:numId="8" w16cid:durableId="16322017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010"/>
    <w:rsid w:val="001538C2"/>
    <w:rsid w:val="00465E53"/>
    <w:rsid w:val="00491E5A"/>
    <w:rsid w:val="007A6767"/>
    <w:rsid w:val="007C3E41"/>
    <w:rsid w:val="0088516A"/>
    <w:rsid w:val="00895F47"/>
    <w:rsid w:val="00B30BFB"/>
    <w:rsid w:val="00C124E9"/>
    <w:rsid w:val="00C73010"/>
    <w:rsid w:val="00DC5786"/>
    <w:rsid w:val="00E048CE"/>
    <w:rsid w:val="00EC5F6A"/>
    <w:rsid w:val="00EE1DF1"/>
    <w:rsid w:val="00F50500"/>
    <w:rsid w:val="00F576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A681A"/>
  <w15:chartTrackingRefBased/>
  <w15:docId w15:val="{6B1085CB-83E9-4542-B00B-5C5575C71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24E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50500"/>
    <w:pPr>
      <w:ind w:firstLineChars="200" w:firstLine="420"/>
    </w:pPr>
  </w:style>
  <w:style w:type="character" w:styleId="a4">
    <w:name w:val="Hyperlink"/>
    <w:basedOn w:val="a0"/>
    <w:uiPriority w:val="99"/>
    <w:unhideWhenUsed/>
    <w:rsid w:val="001538C2"/>
    <w:rPr>
      <w:color w:val="0563C1" w:themeColor="hyperlink"/>
      <w:u w:val="single"/>
    </w:rPr>
  </w:style>
  <w:style w:type="character" w:styleId="a5">
    <w:name w:val="FollowedHyperlink"/>
    <w:basedOn w:val="a0"/>
    <w:uiPriority w:val="99"/>
    <w:semiHidden/>
    <w:unhideWhenUsed/>
    <w:rsid w:val="001538C2"/>
    <w:rPr>
      <w:color w:val="954F72" w:themeColor="followedHyperlink"/>
      <w:u w:val="single"/>
    </w:rPr>
  </w:style>
  <w:style w:type="paragraph" w:styleId="a6">
    <w:name w:val="header"/>
    <w:basedOn w:val="a"/>
    <w:link w:val="a7"/>
    <w:uiPriority w:val="99"/>
    <w:unhideWhenUsed/>
    <w:rsid w:val="00F57641"/>
    <w:pPr>
      <w:tabs>
        <w:tab w:val="center" w:pos="4153"/>
        <w:tab w:val="right" w:pos="8306"/>
      </w:tabs>
      <w:snapToGrid w:val="0"/>
      <w:jc w:val="center"/>
    </w:pPr>
    <w:rPr>
      <w:sz w:val="18"/>
      <w:szCs w:val="18"/>
    </w:rPr>
  </w:style>
  <w:style w:type="character" w:customStyle="1" w:styleId="a7">
    <w:name w:val="页眉 字符"/>
    <w:basedOn w:val="a0"/>
    <w:link w:val="a6"/>
    <w:uiPriority w:val="99"/>
    <w:rsid w:val="00F57641"/>
    <w:rPr>
      <w:sz w:val="18"/>
      <w:szCs w:val="18"/>
    </w:rPr>
  </w:style>
  <w:style w:type="paragraph" w:styleId="a8">
    <w:name w:val="footer"/>
    <w:basedOn w:val="a"/>
    <w:link w:val="a9"/>
    <w:uiPriority w:val="99"/>
    <w:unhideWhenUsed/>
    <w:rsid w:val="00F57641"/>
    <w:pPr>
      <w:tabs>
        <w:tab w:val="center" w:pos="4153"/>
        <w:tab w:val="right" w:pos="8306"/>
      </w:tabs>
      <w:snapToGrid w:val="0"/>
      <w:jc w:val="left"/>
    </w:pPr>
    <w:rPr>
      <w:sz w:val="18"/>
      <w:szCs w:val="18"/>
    </w:rPr>
  </w:style>
  <w:style w:type="character" w:customStyle="1" w:styleId="a9">
    <w:name w:val="页脚 字符"/>
    <w:basedOn w:val="a0"/>
    <w:link w:val="a8"/>
    <w:uiPriority w:val="99"/>
    <w:rsid w:val="00F57641"/>
    <w:rPr>
      <w:sz w:val="18"/>
      <w:szCs w:val="18"/>
    </w:rPr>
  </w:style>
  <w:style w:type="paragraph" w:styleId="aa">
    <w:name w:val="Body Text"/>
    <w:basedOn w:val="a"/>
    <w:link w:val="ab"/>
    <w:uiPriority w:val="1"/>
    <w:qFormat/>
    <w:rsid w:val="00F57641"/>
    <w:pPr>
      <w:widowControl/>
      <w:spacing w:line="360" w:lineRule="auto"/>
      <w:ind w:left="120"/>
      <w:jc w:val="left"/>
    </w:pPr>
    <w:rPr>
      <w:rFonts w:ascii="宋体" w:eastAsia="宋体" w:hAnsi="Times New Roman" w:cs="宋体"/>
      <w:b/>
      <w:bCs/>
      <w:kern w:val="0"/>
      <w:sz w:val="28"/>
      <w:szCs w:val="28"/>
    </w:rPr>
  </w:style>
  <w:style w:type="character" w:customStyle="1" w:styleId="ab">
    <w:name w:val="正文文本 字符"/>
    <w:basedOn w:val="a0"/>
    <w:link w:val="aa"/>
    <w:uiPriority w:val="1"/>
    <w:rsid w:val="00F57641"/>
    <w:rPr>
      <w:rFonts w:ascii="宋体" w:eastAsia="宋体" w:hAnsi="Times New Roman" w:cs="宋体"/>
      <w:b/>
      <w:bCs/>
      <w:kern w:val="0"/>
      <w:sz w:val="28"/>
      <w:szCs w:val="28"/>
    </w:rPr>
  </w:style>
  <w:style w:type="character" w:styleId="ac">
    <w:name w:val="Unresolved Mention"/>
    <w:basedOn w:val="a0"/>
    <w:uiPriority w:val="99"/>
    <w:semiHidden/>
    <w:unhideWhenUsed/>
    <w:rsid w:val="00F576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946561">
      <w:bodyDiv w:val="1"/>
      <w:marLeft w:val="0"/>
      <w:marRight w:val="0"/>
      <w:marTop w:val="0"/>
      <w:marBottom w:val="0"/>
      <w:divBdr>
        <w:top w:val="none" w:sz="0" w:space="0" w:color="auto"/>
        <w:left w:val="none" w:sz="0" w:space="0" w:color="auto"/>
        <w:bottom w:val="none" w:sz="0" w:space="0" w:color="auto"/>
        <w:right w:val="none" w:sz="0" w:space="0" w:color="auto"/>
      </w:divBdr>
    </w:div>
    <w:div w:id="1440682182">
      <w:bodyDiv w:val="1"/>
      <w:marLeft w:val="0"/>
      <w:marRight w:val="0"/>
      <w:marTop w:val="0"/>
      <w:marBottom w:val="0"/>
      <w:divBdr>
        <w:top w:val="none" w:sz="0" w:space="0" w:color="auto"/>
        <w:left w:val="none" w:sz="0" w:space="0" w:color="auto"/>
        <w:bottom w:val="none" w:sz="0" w:space="0" w:color="auto"/>
        <w:right w:val="none" w:sz="0" w:space="0" w:color="auto"/>
      </w:divBdr>
    </w:div>
    <w:div w:id="194788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tongji.edu.cn:80" TargetMode="External"/><Relationship Id="rId3" Type="http://schemas.openxmlformats.org/officeDocument/2006/relationships/settings" Target="settings.xml"/><Relationship Id="rId21" Type="http://schemas.openxmlformats.org/officeDocument/2006/relationships/hyperlink" Target="https://www.tongji.edu.cn:80"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www.tongji.edu.cn:808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tongji.edu.cn:8080" TargetMode="External"/><Relationship Id="rId32" Type="http://schemas.openxmlformats.org/officeDocument/2006/relationships/image" Target="media/image1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www.tongji.edu.cn:80" TargetMode="External"/><Relationship Id="rId28"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www.tongji.edu.cn:8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www.tongji.edu.cn:8080" TargetMode="External"/><Relationship Id="rId27" Type="http://schemas.openxmlformats.org/officeDocument/2006/relationships/image" Target="media/image16.png"/><Relationship Id="rId30" Type="http://schemas.openxmlformats.org/officeDocument/2006/relationships/image" Target="media/image18.png"/><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11</Pages>
  <Words>1065</Words>
  <Characters>6073</Characters>
  <Application>Microsoft Office Word</Application>
  <DocSecurity>0</DocSecurity>
  <Lines>50</Lines>
  <Paragraphs>14</Paragraphs>
  <ScaleCrop>false</ScaleCrop>
  <Company/>
  <LinksUpToDate>false</LinksUpToDate>
  <CharactersWithSpaces>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softsx</dc:creator>
  <cp:keywords/>
  <dc:description/>
  <cp:lastModifiedBy>Elysium go</cp:lastModifiedBy>
  <cp:revision>4</cp:revision>
  <dcterms:created xsi:type="dcterms:W3CDTF">2026-03-05T11:32:00Z</dcterms:created>
  <dcterms:modified xsi:type="dcterms:W3CDTF">2026-03-09T14:19:00Z</dcterms:modified>
</cp:coreProperties>
</file>