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>Analyze the revenue performance of all 500 current customers and create a three ti</w:t>
      </w:r>
      <w:bookmarkStart w:id="0" w:name="_GoBack"/>
      <w:bookmarkEnd w:id="0"/>
      <w:r>
        <w:rPr>
          <w:rFonts w:eastAsia="Times New Roman" w:cs="orgia"/>
          <w:color w:val="000000"/>
          <w:sz w:val="28"/>
          <w:szCs w:val="28"/>
        </w:rPr>
        <w:t xml:space="preserve">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932F5" w14:textId="77777777" w:rsidR="00176E9F" w:rsidRDefault="00176E9F" w:rsidP="001F344C">
      <w:pPr>
        <w:spacing w:after="0" w:line="240" w:lineRule="auto"/>
      </w:pPr>
      <w:r>
        <w:separator/>
      </w:r>
    </w:p>
  </w:endnote>
  <w:endnote w:type="continuationSeparator" w:id="0">
    <w:p w14:paraId="13CDF8FB" w14:textId="77777777" w:rsidR="00176E9F" w:rsidRDefault="00176E9F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5863C" w14:textId="77777777" w:rsidR="00176E9F" w:rsidRDefault="00176E9F" w:rsidP="001F344C">
      <w:pPr>
        <w:spacing w:after="0" w:line="240" w:lineRule="auto"/>
      </w:pPr>
      <w:r>
        <w:separator/>
      </w:r>
    </w:p>
  </w:footnote>
  <w:footnote w:type="continuationSeparator" w:id="0">
    <w:p w14:paraId="686436AF" w14:textId="77777777" w:rsidR="00176E9F" w:rsidRDefault="00176E9F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2EB77453" w:rsidR="001F344C" w:rsidRDefault="008F0030" w:rsidP="001F344C">
    <w:pPr>
      <w:pStyle w:val="Header"/>
    </w:pPr>
    <w:r w:rsidRPr="008F0030">
      <w:t>Be Vast Digital</w:t>
    </w:r>
    <w:r w:rsidR="0006083E">
      <w:t xml:space="preserve"> </w:t>
    </w:r>
    <w:r w:rsidR="001F344C">
      <w:t>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06083E"/>
    <w:rsid w:val="00176E9F"/>
    <w:rsid w:val="001F344C"/>
    <w:rsid w:val="002835FF"/>
    <w:rsid w:val="002E1568"/>
    <w:rsid w:val="004A23D0"/>
    <w:rsid w:val="004F137A"/>
    <w:rsid w:val="00711981"/>
    <w:rsid w:val="007F778B"/>
    <w:rsid w:val="008F0030"/>
    <w:rsid w:val="00946B58"/>
    <w:rsid w:val="00A41D97"/>
    <w:rsid w:val="00E1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2014-09-19T04:34:00Z</dcterms:created>
  <dcterms:modified xsi:type="dcterms:W3CDTF">2014-09-19T04:34:00Z</dcterms:modified>
</cp:coreProperties>
</file>