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1EC" w:rsidRDefault="00DC5D5E" w:rsidP="00DC5D5E">
      <w:pPr>
        <w:jc w:val="center"/>
        <w:rPr>
          <w:rFonts w:ascii="Times New Roman" w:hAnsi="Times New Roman" w:cs="Times New Roman"/>
          <w:b/>
          <w:sz w:val="36"/>
          <w:szCs w:val="36"/>
        </w:rPr>
      </w:pPr>
      <w:r w:rsidRPr="00DC5D5E">
        <w:rPr>
          <w:rFonts w:ascii="Times New Roman" w:hAnsi="Times New Roman" w:cs="Times New Roman"/>
          <w:b/>
          <w:sz w:val="36"/>
          <w:szCs w:val="36"/>
        </w:rPr>
        <w:t>3-3 Journal</w:t>
      </w:r>
    </w:p>
    <w:p w:rsidR="00DC5D5E" w:rsidRPr="00DC5D5E" w:rsidRDefault="00DC5D5E" w:rsidP="00DC5D5E">
      <w:pPr>
        <w:spacing w:line="480" w:lineRule="auto"/>
        <w:rPr>
          <w:rFonts w:ascii="Times New Roman" w:hAnsi="Times New Roman" w:cs="Times New Roman"/>
          <w:sz w:val="24"/>
          <w:szCs w:val="24"/>
        </w:rPr>
      </w:pPr>
      <w:r w:rsidRPr="00DC5D5E">
        <w:rPr>
          <w:rFonts w:ascii="Times New Roman" w:hAnsi="Times New Roman" w:cs="Times New Roman"/>
          <w:sz w:val="24"/>
          <w:szCs w:val="24"/>
        </w:rPr>
        <w:t>The three interfaces—GPIO, PWM, and SPI—are the ones I've selected to evaluate and contrast.</w:t>
      </w:r>
    </w:p>
    <w:p w:rsidR="00DC5D5E" w:rsidRPr="00DC5D5E" w:rsidRDefault="00DC5D5E" w:rsidP="00DC5D5E">
      <w:pPr>
        <w:spacing w:line="480" w:lineRule="auto"/>
        <w:rPr>
          <w:rFonts w:ascii="Times New Roman" w:hAnsi="Times New Roman" w:cs="Times New Roman"/>
          <w:sz w:val="24"/>
          <w:szCs w:val="24"/>
        </w:rPr>
      </w:pPr>
    </w:p>
    <w:p w:rsidR="00DC5D5E" w:rsidRPr="00DC5D5E" w:rsidRDefault="00DC5D5E" w:rsidP="00DC5D5E">
      <w:pPr>
        <w:spacing w:line="480" w:lineRule="auto"/>
        <w:rPr>
          <w:rFonts w:ascii="Times New Roman" w:hAnsi="Times New Roman" w:cs="Times New Roman"/>
          <w:sz w:val="24"/>
          <w:szCs w:val="24"/>
        </w:rPr>
      </w:pPr>
      <w:r w:rsidRPr="00DC5D5E">
        <w:rPr>
          <w:rFonts w:ascii="Times New Roman" w:hAnsi="Times New Roman" w:cs="Times New Roman"/>
          <w:sz w:val="24"/>
          <w:szCs w:val="24"/>
        </w:rPr>
        <w:t xml:space="preserve">1. </w:t>
      </w:r>
      <w:r w:rsidRPr="00DC5D5E">
        <w:rPr>
          <w:rFonts w:ascii="Times New Roman" w:hAnsi="Times New Roman" w:cs="Times New Roman"/>
          <w:b/>
          <w:sz w:val="24"/>
          <w:szCs w:val="24"/>
        </w:rPr>
        <w:t>General Purpose Input/Output</w:t>
      </w:r>
      <w:r w:rsidRPr="00DC5D5E">
        <w:rPr>
          <w:rFonts w:ascii="Times New Roman" w:hAnsi="Times New Roman" w:cs="Times New Roman"/>
          <w:sz w:val="24"/>
          <w:szCs w:val="24"/>
        </w:rPr>
        <w:t xml:space="preserve">, or </w:t>
      </w:r>
      <w:r w:rsidRPr="00DC5D5E">
        <w:rPr>
          <w:rFonts w:ascii="Times New Roman" w:hAnsi="Times New Roman" w:cs="Times New Roman"/>
          <w:b/>
          <w:sz w:val="24"/>
          <w:szCs w:val="24"/>
        </w:rPr>
        <w:t>GPIO (General Purpose Input/Output)</w:t>
      </w:r>
      <w:r w:rsidRPr="00DC5D5E">
        <w:rPr>
          <w:rFonts w:ascii="Times New Roman" w:hAnsi="Times New Roman" w:cs="Times New Roman"/>
          <w:sz w:val="24"/>
          <w:szCs w:val="24"/>
        </w:rPr>
        <w:t xml:space="preserve">, is a fundamental interface that is frequently used in embedded systems to monitor and control digital data. It enables the control of relays or LEDs as well as the reading of inputs from sensors or switches by the CPU. GPIO is </w:t>
      </w:r>
      <w:r>
        <w:rPr>
          <w:rFonts w:ascii="Times New Roman" w:hAnsi="Times New Roman" w:cs="Times New Roman"/>
          <w:sz w:val="24"/>
          <w:szCs w:val="24"/>
        </w:rPr>
        <w:t>straightforward</w:t>
      </w:r>
      <w:r w:rsidRPr="00DC5D5E">
        <w:rPr>
          <w:rFonts w:ascii="Times New Roman" w:hAnsi="Times New Roman" w:cs="Times New Roman"/>
          <w:sz w:val="24"/>
          <w:szCs w:val="24"/>
        </w:rPr>
        <w:t xml:space="preserve"> to use, although it is not appropriate for high-speed data transport. GPIO pins can be set as input or output pins, and they support binary signals of 0 or 1.</w:t>
      </w:r>
    </w:p>
    <w:p w:rsidR="00DC5D5E" w:rsidRPr="00DC5D5E" w:rsidRDefault="00DC5D5E" w:rsidP="00DC5D5E">
      <w:pPr>
        <w:spacing w:line="480" w:lineRule="auto"/>
        <w:rPr>
          <w:rFonts w:ascii="Times New Roman" w:hAnsi="Times New Roman" w:cs="Times New Roman"/>
          <w:sz w:val="24"/>
          <w:szCs w:val="24"/>
        </w:rPr>
      </w:pPr>
    </w:p>
    <w:p w:rsidR="00DC5D5E" w:rsidRDefault="00DC5D5E" w:rsidP="00DC5D5E">
      <w:pPr>
        <w:spacing w:line="480" w:lineRule="auto"/>
        <w:rPr>
          <w:rFonts w:ascii="Times New Roman" w:hAnsi="Times New Roman" w:cs="Times New Roman"/>
          <w:sz w:val="24"/>
          <w:szCs w:val="24"/>
        </w:rPr>
      </w:pPr>
      <w:r w:rsidRPr="00DC5D5E">
        <w:rPr>
          <w:rFonts w:ascii="Times New Roman" w:hAnsi="Times New Roman" w:cs="Times New Roman"/>
          <w:sz w:val="24"/>
          <w:szCs w:val="24"/>
        </w:rPr>
        <w:t xml:space="preserve">2. </w:t>
      </w:r>
      <w:r w:rsidRPr="00DC5D5E">
        <w:rPr>
          <w:rFonts w:ascii="Times New Roman" w:hAnsi="Times New Roman" w:cs="Times New Roman"/>
          <w:b/>
          <w:sz w:val="24"/>
          <w:szCs w:val="24"/>
        </w:rPr>
        <w:t>PWM (Pulse Width Modulation):</w:t>
      </w:r>
      <w:r w:rsidRPr="00DC5D5E">
        <w:rPr>
          <w:rFonts w:ascii="Times New Roman" w:hAnsi="Times New Roman" w:cs="Times New Roman"/>
          <w:sz w:val="24"/>
          <w:szCs w:val="24"/>
        </w:rPr>
        <w:t xml:space="preserve"> PWM is a mechanism for regulating LED brightness, servo position, and motor speed. The duty cycle of the square wave signal is chang</w:t>
      </w:r>
      <w:bookmarkStart w:id="0" w:name="_GoBack"/>
      <w:bookmarkEnd w:id="0"/>
      <w:r w:rsidRPr="00DC5D5E">
        <w:rPr>
          <w:rFonts w:ascii="Times New Roman" w:hAnsi="Times New Roman" w:cs="Times New Roman"/>
          <w:sz w:val="24"/>
          <w:szCs w:val="24"/>
        </w:rPr>
        <w:t xml:space="preserve">ed to make it operate. By altering the proportion of time the signal is strong compared to </w:t>
      </w:r>
      <w:r>
        <w:rPr>
          <w:rFonts w:ascii="Times New Roman" w:hAnsi="Times New Roman" w:cs="Times New Roman"/>
          <w:sz w:val="24"/>
          <w:szCs w:val="24"/>
        </w:rPr>
        <w:t xml:space="preserve">the </w:t>
      </w:r>
      <w:r w:rsidRPr="00DC5D5E">
        <w:rPr>
          <w:rFonts w:ascii="Times New Roman" w:hAnsi="Times New Roman" w:cs="Times New Roman"/>
          <w:sz w:val="24"/>
          <w:szCs w:val="24"/>
        </w:rPr>
        <w:t xml:space="preserve">time it is low, the average voltage may be changed. The signal is produced via PWM using a timer, and the frequency and duty cycle may be changed to suit the application. Applications requiring precise control over </w:t>
      </w:r>
      <w:r>
        <w:rPr>
          <w:rFonts w:ascii="Times New Roman" w:hAnsi="Times New Roman" w:cs="Times New Roman"/>
          <w:sz w:val="24"/>
          <w:szCs w:val="24"/>
        </w:rPr>
        <w:t>analog</w:t>
      </w:r>
      <w:r w:rsidRPr="00DC5D5E">
        <w:rPr>
          <w:rFonts w:ascii="Times New Roman" w:hAnsi="Times New Roman" w:cs="Times New Roman"/>
          <w:sz w:val="24"/>
          <w:szCs w:val="24"/>
        </w:rPr>
        <w:t xml:space="preserve"> signals might consider PWM.</w:t>
      </w:r>
    </w:p>
    <w:p w:rsidR="00DC5D5E" w:rsidRDefault="00DC5D5E" w:rsidP="00DC5D5E">
      <w:pPr>
        <w:spacing w:line="480" w:lineRule="auto"/>
        <w:rPr>
          <w:rFonts w:ascii="Times New Roman" w:hAnsi="Times New Roman" w:cs="Times New Roman"/>
          <w:sz w:val="24"/>
          <w:szCs w:val="24"/>
        </w:rPr>
      </w:pPr>
      <w:r w:rsidRPr="00DC5D5E">
        <w:rPr>
          <w:rFonts w:ascii="Times New Roman" w:hAnsi="Times New Roman" w:cs="Times New Roman"/>
          <w:sz w:val="24"/>
          <w:szCs w:val="24"/>
        </w:rPr>
        <w:t xml:space="preserve">3. </w:t>
      </w:r>
      <w:r w:rsidRPr="00DC5D5E">
        <w:rPr>
          <w:rFonts w:ascii="Times New Roman" w:hAnsi="Times New Roman" w:cs="Times New Roman"/>
          <w:b/>
          <w:sz w:val="24"/>
          <w:szCs w:val="24"/>
        </w:rPr>
        <w:t>SPI (Serial Peripheral Interface):</w:t>
      </w:r>
      <w:r w:rsidRPr="00DC5D5E">
        <w:rPr>
          <w:rFonts w:ascii="Times New Roman" w:hAnsi="Times New Roman" w:cs="Times New Roman"/>
          <w:sz w:val="24"/>
          <w:szCs w:val="24"/>
        </w:rPr>
        <w:t xml:space="preserve"> </w:t>
      </w:r>
      <w:r w:rsidRPr="00DC5D5E">
        <w:rPr>
          <w:rFonts w:ascii="Times New Roman" w:hAnsi="Times New Roman" w:cs="Times New Roman"/>
          <w:sz w:val="24"/>
          <w:szCs w:val="24"/>
        </w:rPr>
        <w:t xml:space="preserve">Sensors, memory devices, and other peripherals are frequently communicated with using SPI (Serial Peripheral Interface), a synchronous serial interface. Data is sent between devices using four signals: MOSI (Master out Slave In), MISO (Master in Slave Out), SCLK (Serial Clock), and SS (Slave Select). SPI enables quick data transfer between gadgets. SPI is simple to use and allows high-speed data transport. Additionally, numerous devices may be linked to a single bus, and the master may choose any </w:t>
      </w:r>
      <w:r w:rsidRPr="00DC5D5E">
        <w:rPr>
          <w:rFonts w:ascii="Times New Roman" w:hAnsi="Times New Roman" w:cs="Times New Roman"/>
          <w:sz w:val="24"/>
          <w:szCs w:val="24"/>
        </w:rPr>
        <w:lastRenderedPageBreak/>
        <w:t>number of them. However, SPI is not suited for long-distance communication and needs more pins than other interfaces.</w:t>
      </w:r>
    </w:p>
    <w:p w:rsidR="00DC5D5E" w:rsidRPr="00DC5D5E" w:rsidRDefault="00DC5D5E" w:rsidP="00DC5D5E">
      <w:pPr>
        <w:shd w:val="clear" w:color="auto" w:fill="FFFFFF"/>
        <w:spacing w:after="0" w:line="480" w:lineRule="auto"/>
        <w:rPr>
          <w:rFonts w:ascii="Helvetica" w:eastAsia="Times New Roman" w:hAnsi="Helvetica" w:cs="Times New Roman"/>
          <w:b/>
          <w:color w:val="222222"/>
          <w:sz w:val="24"/>
          <w:szCs w:val="24"/>
        </w:rPr>
      </w:pPr>
      <w:r w:rsidRPr="00DC5D5E">
        <w:rPr>
          <w:rFonts w:ascii="Helvetica" w:eastAsia="Times New Roman" w:hAnsi="Helvetica" w:cs="Times New Roman"/>
          <w:b/>
          <w:color w:val="222222"/>
          <w:sz w:val="24"/>
          <w:szCs w:val="24"/>
        </w:rPr>
        <w:t>Why would you use one interface over another?</w:t>
      </w:r>
    </w:p>
    <w:p w:rsidR="00DC5D5E" w:rsidRPr="00DC5D5E" w:rsidRDefault="00DC5D5E" w:rsidP="00DC5D5E">
      <w:pPr>
        <w:shd w:val="clear" w:color="auto" w:fill="FFFFFF"/>
        <w:spacing w:after="0" w:line="480" w:lineRule="auto"/>
        <w:rPr>
          <w:rFonts w:ascii="Helvetica" w:eastAsia="Times New Roman" w:hAnsi="Helvetica" w:cs="Times New Roman"/>
          <w:color w:val="222222"/>
          <w:sz w:val="24"/>
          <w:szCs w:val="24"/>
        </w:rPr>
      </w:pPr>
    </w:p>
    <w:p w:rsidR="00DC5D5E" w:rsidRPr="00DC5D5E" w:rsidRDefault="00DC5D5E" w:rsidP="00DC5D5E">
      <w:pPr>
        <w:shd w:val="clear" w:color="auto" w:fill="FFFFFF"/>
        <w:spacing w:after="0" w:line="480" w:lineRule="auto"/>
        <w:rPr>
          <w:rFonts w:ascii="Helvetica" w:eastAsia="Times New Roman" w:hAnsi="Helvetica" w:cs="Times New Roman"/>
          <w:color w:val="222222"/>
          <w:sz w:val="24"/>
          <w:szCs w:val="24"/>
        </w:rPr>
      </w:pPr>
      <w:r w:rsidRPr="00DC5D5E">
        <w:rPr>
          <w:rFonts w:ascii="Helvetica" w:eastAsia="Times New Roman" w:hAnsi="Helvetica" w:cs="Times New Roman"/>
          <w:color w:val="222222"/>
          <w:sz w:val="24"/>
          <w:szCs w:val="24"/>
        </w:rPr>
        <w:t>Here are some broad guidelines: The choice of interface relies on the particular requirements of the application.</w:t>
      </w:r>
    </w:p>
    <w:p w:rsidR="00DC5D5E" w:rsidRPr="00DC5D5E" w:rsidRDefault="00DC5D5E" w:rsidP="00DC5D5E">
      <w:pPr>
        <w:shd w:val="clear" w:color="auto" w:fill="FFFFFF"/>
        <w:spacing w:after="0" w:line="480" w:lineRule="auto"/>
        <w:rPr>
          <w:rFonts w:ascii="Helvetica" w:eastAsia="Times New Roman" w:hAnsi="Helvetica" w:cs="Times New Roman"/>
          <w:color w:val="222222"/>
          <w:sz w:val="24"/>
          <w:szCs w:val="24"/>
        </w:rPr>
      </w:pPr>
    </w:p>
    <w:p w:rsidR="00DC5D5E" w:rsidRPr="00DC5D5E" w:rsidRDefault="00DC5D5E" w:rsidP="00DC5D5E">
      <w:pPr>
        <w:pStyle w:val="ListParagraph"/>
        <w:numPr>
          <w:ilvl w:val="0"/>
          <w:numId w:val="2"/>
        </w:numPr>
        <w:shd w:val="clear" w:color="auto" w:fill="FFFFFF"/>
        <w:spacing w:before="100" w:beforeAutospacing="1" w:after="100" w:afterAutospacing="1" w:line="480" w:lineRule="auto"/>
        <w:rPr>
          <w:rFonts w:ascii="Helvetica" w:eastAsia="Times New Roman" w:hAnsi="Helvetica" w:cs="Times New Roman"/>
          <w:color w:val="222222"/>
          <w:sz w:val="24"/>
          <w:szCs w:val="24"/>
        </w:rPr>
      </w:pPr>
      <w:r w:rsidRPr="00DC5D5E">
        <w:rPr>
          <w:rFonts w:ascii="Helvetica" w:eastAsia="Times New Roman" w:hAnsi="Helvetica" w:cs="Times New Roman"/>
          <w:color w:val="222222"/>
          <w:sz w:val="24"/>
          <w:szCs w:val="24"/>
        </w:rPr>
        <w:t xml:space="preserve">Use </w:t>
      </w:r>
      <w:r w:rsidRPr="00DC5D5E">
        <w:rPr>
          <w:rFonts w:ascii="Helvetica" w:eastAsia="Times New Roman" w:hAnsi="Helvetica" w:cs="Times New Roman"/>
          <w:b/>
          <w:color w:val="222222"/>
          <w:sz w:val="24"/>
          <w:szCs w:val="24"/>
        </w:rPr>
        <w:t>GPIO</w:t>
      </w:r>
      <w:r w:rsidRPr="00DC5D5E">
        <w:rPr>
          <w:rFonts w:ascii="Helvetica" w:eastAsia="Times New Roman" w:hAnsi="Helvetica" w:cs="Times New Roman"/>
          <w:color w:val="222222"/>
          <w:sz w:val="24"/>
          <w:szCs w:val="24"/>
        </w:rPr>
        <w:t xml:space="preserve"> to do basic digital input/output operations like turning on/off an LED or determining the condition of a switch.</w:t>
      </w:r>
    </w:p>
    <w:p w:rsidR="00DC5D5E" w:rsidRPr="00DC5D5E" w:rsidRDefault="00DC5D5E" w:rsidP="00DC5D5E">
      <w:pPr>
        <w:numPr>
          <w:ilvl w:val="0"/>
          <w:numId w:val="2"/>
        </w:numPr>
        <w:shd w:val="clear" w:color="auto" w:fill="FFFFFF"/>
        <w:spacing w:before="100" w:beforeAutospacing="1" w:after="100" w:afterAutospacing="1" w:line="480" w:lineRule="auto"/>
        <w:rPr>
          <w:rFonts w:ascii="Helvetica" w:eastAsia="Times New Roman" w:hAnsi="Helvetica" w:cs="Times New Roman"/>
          <w:color w:val="222222"/>
          <w:sz w:val="24"/>
          <w:szCs w:val="24"/>
        </w:rPr>
      </w:pPr>
      <w:r w:rsidRPr="00DC5D5E">
        <w:rPr>
          <w:rFonts w:ascii="Helvetica" w:eastAsia="Times New Roman" w:hAnsi="Helvetica" w:cs="Times New Roman"/>
          <w:b/>
          <w:color w:val="222222"/>
          <w:sz w:val="24"/>
          <w:szCs w:val="24"/>
        </w:rPr>
        <w:t>PWM</w:t>
      </w:r>
      <w:r w:rsidRPr="00DC5D5E">
        <w:rPr>
          <w:rFonts w:ascii="Helvetica" w:eastAsia="Times New Roman" w:hAnsi="Helvetica" w:cs="Times New Roman"/>
          <w:color w:val="222222"/>
          <w:sz w:val="24"/>
          <w:szCs w:val="24"/>
        </w:rPr>
        <w:t xml:space="preserve"> may be used to regulate </w:t>
      </w:r>
      <w:r>
        <w:rPr>
          <w:rFonts w:ascii="Helvetica" w:eastAsia="Times New Roman" w:hAnsi="Helvetica" w:cs="Times New Roman"/>
          <w:color w:val="222222"/>
          <w:sz w:val="24"/>
          <w:szCs w:val="24"/>
        </w:rPr>
        <w:t>analog</w:t>
      </w:r>
      <w:r w:rsidRPr="00DC5D5E">
        <w:rPr>
          <w:rFonts w:ascii="Helvetica" w:eastAsia="Times New Roman" w:hAnsi="Helvetica" w:cs="Times New Roman"/>
          <w:color w:val="222222"/>
          <w:sz w:val="24"/>
          <w:szCs w:val="24"/>
        </w:rPr>
        <w:t xml:space="preserve"> signals, such as motor speed or LED brightness, precisely.</w:t>
      </w:r>
    </w:p>
    <w:p w:rsidR="00DC5D5E" w:rsidRPr="00DC5D5E" w:rsidRDefault="00DC5D5E" w:rsidP="00DC5D5E">
      <w:pPr>
        <w:numPr>
          <w:ilvl w:val="0"/>
          <w:numId w:val="2"/>
        </w:numPr>
        <w:shd w:val="clear" w:color="auto" w:fill="FFFFFF"/>
        <w:spacing w:before="100" w:beforeAutospacing="1" w:after="100" w:afterAutospacing="1" w:line="480" w:lineRule="auto"/>
        <w:rPr>
          <w:rFonts w:ascii="Helvetica" w:eastAsia="Times New Roman" w:hAnsi="Helvetica" w:cs="Times New Roman"/>
          <w:color w:val="222222"/>
          <w:sz w:val="24"/>
          <w:szCs w:val="24"/>
        </w:rPr>
      </w:pPr>
      <w:r w:rsidRPr="00DC5D5E">
        <w:rPr>
          <w:rFonts w:ascii="Helvetica" w:eastAsia="Times New Roman" w:hAnsi="Helvetica" w:cs="Times New Roman"/>
          <w:color w:val="222222"/>
          <w:sz w:val="24"/>
          <w:szCs w:val="24"/>
        </w:rPr>
        <w:t xml:space="preserve">Use </w:t>
      </w:r>
      <w:r w:rsidRPr="00DC5D5E">
        <w:rPr>
          <w:rFonts w:ascii="Helvetica" w:eastAsia="Times New Roman" w:hAnsi="Helvetica" w:cs="Times New Roman"/>
          <w:b/>
          <w:color w:val="222222"/>
          <w:sz w:val="24"/>
          <w:szCs w:val="24"/>
        </w:rPr>
        <w:t>SPI</w:t>
      </w:r>
      <w:r w:rsidRPr="00DC5D5E">
        <w:rPr>
          <w:rFonts w:ascii="Helvetica" w:eastAsia="Times New Roman" w:hAnsi="Helvetica" w:cs="Times New Roman"/>
          <w:color w:val="222222"/>
          <w:sz w:val="24"/>
          <w:szCs w:val="24"/>
        </w:rPr>
        <w:t xml:space="preserve"> to communicate at fast speeds with several </w:t>
      </w:r>
      <w:r>
        <w:rPr>
          <w:rFonts w:ascii="Helvetica" w:eastAsia="Times New Roman" w:hAnsi="Helvetica" w:cs="Times New Roman"/>
          <w:color w:val="222222"/>
          <w:sz w:val="24"/>
          <w:szCs w:val="24"/>
        </w:rPr>
        <w:t>neighboring</w:t>
      </w:r>
      <w:r w:rsidRPr="00DC5D5E">
        <w:rPr>
          <w:rFonts w:ascii="Helvetica" w:eastAsia="Times New Roman" w:hAnsi="Helvetica" w:cs="Times New Roman"/>
          <w:color w:val="222222"/>
          <w:sz w:val="24"/>
          <w:szCs w:val="24"/>
        </w:rPr>
        <w:t xml:space="preserve"> devices.</w:t>
      </w:r>
    </w:p>
    <w:p w:rsidR="00DC5D5E" w:rsidRPr="00DC5D5E" w:rsidRDefault="00DC5D5E" w:rsidP="00DC5D5E">
      <w:pPr>
        <w:numPr>
          <w:ilvl w:val="0"/>
          <w:numId w:val="2"/>
        </w:numPr>
        <w:shd w:val="clear" w:color="auto" w:fill="FFFFFF"/>
        <w:spacing w:before="100" w:beforeAutospacing="1" w:after="100" w:afterAutospacing="1" w:line="480" w:lineRule="auto"/>
        <w:rPr>
          <w:rFonts w:ascii="Helvetica" w:eastAsia="Times New Roman" w:hAnsi="Helvetica" w:cs="Times New Roman"/>
          <w:color w:val="222222"/>
          <w:sz w:val="24"/>
          <w:szCs w:val="24"/>
        </w:rPr>
      </w:pPr>
      <w:r w:rsidRPr="00DC5D5E">
        <w:rPr>
          <w:rFonts w:ascii="Helvetica" w:eastAsia="Times New Roman" w:hAnsi="Helvetica" w:cs="Times New Roman"/>
          <w:color w:val="222222"/>
          <w:sz w:val="24"/>
          <w:szCs w:val="24"/>
        </w:rPr>
        <w:t xml:space="preserve">Use </w:t>
      </w:r>
      <w:r w:rsidRPr="00DC5D5E">
        <w:rPr>
          <w:rFonts w:ascii="Helvetica" w:eastAsia="Times New Roman" w:hAnsi="Helvetica" w:cs="Times New Roman"/>
          <w:b/>
          <w:color w:val="222222"/>
          <w:sz w:val="24"/>
          <w:szCs w:val="24"/>
        </w:rPr>
        <w:t>UART or I2C</w:t>
      </w:r>
      <w:r w:rsidRPr="00DC5D5E">
        <w:rPr>
          <w:rFonts w:ascii="Helvetica" w:eastAsia="Times New Roman" w:hAnsi="Helvetica" w:cs="Times New Roman"/>
          <w:color w:val="222222"/>
          <w:sz w:val="24"/>
          <w:szCs w:val="24"/>
        </w:rPr>
        <w:t xml:space="preserve"> instead of SPI if the distance between devices is greater. </w:t>
      </w:r>
      <w:r w:rsidRPr="00DC5D5E">
        <w:rPr>
          <w:rFonts w:ascii="Helvetica" w:eastAsia="Times New Roman" w:hAnsi="Helvetica" w:cs="Times New Roman"/>
          <w:b/>
          <w:color w:val="222222"/>
          <w:sz w:val="24"/>
          <w:szCs w:val="24"/>
        </w:rPr>
        <w:t>UART</w:t>
      </w:r>
      <w:r w:rsidRPr="00DC5D5E">
        <w:rPr>
          <w:rFonts w:ascii="Helvetica" w:eastAsia="Times New Roman" w:hAnsi="Helvetica" w:cs="Times New Roman"/>
          <w:color w:val="222222"/>
          <w:sz w:val="24"/>
          <w:szCs w:val="24"/>
        </w:rPr>
        <w:t xml:space="preserve"> is a straightforward asynchronous interface for point-to-point communication, whereas </w:t>
      </w:r>
      <w:r w:rsidRPr="00DC5D5E">
        <w:rPr>
          <w:rFonts w:ascii="Helvetica" w:eastAsia="Times New Roman" w:hAnsi="Helvetica" w:cs="Times New Roman"/>
          <w:b/>
          <w:color w:val="222222"/>
          <w:sz w:val="24"/>
          <w:szCs w:val="24"/>
        </w:rPr>
        <w:t>I2C</w:t>
      </w:r>
      <w:r w:rsidRPr="00DC5D5E">
        <w:rPr>
          <w:rFonts w:ascii="Helvetica" w:eastAsia="Times New Roman" w:hAnsi="Helvetica" w:cs="Times New Roman"/>
          <w:color w:val="222222"/>
          <w:sz w:val="24"/>
          <w:szCs w:val="24"/>
        </w:rPr>
        <w:t xml:space="preserve"> is a two-wire interface for communicating with numerous devices across short distances.</w:t>
      </w:r>
    </w:p>
    <w:p w:rsidR="00DC5D5E" w:rsidRPr="00DC5D5E" w:rsidRDefault="00DC5D5E" w:rsidP="00DC5D5E">
      <w:pPr>
        <w:rPr>
          <w:rFonts w:ascii="Times New Roman" w:hAnsi="Times New Roman" w:cs="Times New Roman"/>
          <w:sz w:val="24"/>
          <w:szCs w:val="24"/>
        </w:rPr>
      </w:pPr>
    </w:p>
    <w:sectPr w:rsidR="00DC5D5E" w:rsidRPr="00DC5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D2B8A"/>
    <w:multiLevelType w:val="hybridMultilevel"/>
    <w:tmpl w:val="FABA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67E9D"/>
    <w:multiLevelType w:val="multilevel"/>
    <w:tmpl w:val="40FA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C1"/>
    <w:rsid w:val="007E41EC"/>
    <w:rsid w:val="00D12FC1"/>
    <w:rsid w:val="00DC5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CF04E-B51C-4E5E-8CBD-92834566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96250">
      <w:bodyDiv w:val="1"/>
      <w:marLeft w:val="0"/>
      <w:marRight w:val="0"/>
      <w:marTop w:val="0"/>
      <w:marBottom w:val="0"/>
      <w:divBdr>
        <w:top w:val="none" w:sz="0" w:space="0" w:color="auto"/>
        <w:left w:val="none" w:sz="0" w:space="0" w:color="auto"/>
        <w:bottom w:val="none" w:sz="0" w:space="0" w:color="auto"/>
        <w:right w:val="none" w:sz="0" w:space="0" w:color="auto"/>
      </w:divBdr>
      <w:divsChild>
        <w:div w:id="1601135047">
          <w:marLeft w:val="0"/>
          <w:marRight w:val="0"/>
          <w:marTop w:val="0"/>
          <w:marBottom w:val="0"/>
          <w:divBdr>
            <w:top w:val="none" w:sz="0" w:space="0" w:color="auto"/>
            <w:left w:val="none" w:sz="0" w:space="0" w:color="auto"/>
            <w:bottom w:val="none" w:sz="0" w:space="0" w:color="auto"/>
            <w:right w:val="none" w:sz="0" w:space="0" w:color="auto"/>
          </w:divBdr>
        </w:div>
        <w:div w:id="558907786">
          <w:marLeft w:val="0"/>
          <w:marRight w:val="0"/>
          <w:marTop w:val="0"/>
          <w:marBottom w:val="0"/>
          <w:divBdr>
            <w:top w:val="none" w:sz="0" w:space="0" w:color="auto"/>
            <w:left w:val="none" w:sz="0" w:space="0" w:color="auto"/>
            <w:bottom w:val="none" w:sz="0" w:space="0" w:color="auto"/>
            <w:right w:val="none" w:sz="0" w:space="0" w:color="auto"/>
          </w:divBdr>
        </w:div>
        <w:div w:id="1949385098">
          <w:marLeft w:val="0"/>
          <w:marRight w:val="0"/>
          <w:marTop w:val="0"/>
          <w:marBottom w:val="0"/>
          <w:divBdr>
            <w:top w:val="none" w:sz="0" w:space="0" w:color="auto"/>
            <w:left w:val="none" w:sz="0" w:space="0" w:color="auto"/>
            <w:bottom w:val="none" w:sz="0" w:space="0" w:color="auto"/>
            <w:right w:val="none" w:sz="0" w:space="0" w:color="auto"/>
          </w:divBdr>
        </w:div>
        <w:div w:id="1890066921">
          <w:marLeft w:val="0"/>
          <w:marRight w:val="0"/>
          <w:marTop w:val="0"/>
          <w:marBottom w:val="0"/>
          <w:divBdr>
            <w:top w:val="none" w:sz="0" w:space="0" w:color="auto"/>
            <w:left w:val="none" w:sz="0" w:space="0" w:color="auto"/>
            <w:bottom w:val="none" w:sz="0" w:space="0" w:color="auto"/>
            <w:right w:val="none" w:sz="0" w:space="0" w:color="auto"/>
          </w:divBdr>
        </w:div>
      </w:divsChild>
    </w:div>
    <w:div w:id="674966326">
      <w:bodyDiv w:val="1"/>
      <w:marLeft w:val="0"/>
      <w:marRight w:val="0"/>
      <w:marTop w:val="0"/>
      <w:marBottom w:val="0"/>
      <w:divBdr>
        <w:top w:val="none" w:sz="0" w:space="0" w:color="auto"/>
        <w:left w:val="none" w:sz="0" w:space="0" w:color="auto"/>
        <w:bottom w:val="none" w:sz="0" w:space="0" w:color="auto"/>
        <w:right w:val="none" w:sz="0" w:space="0" w:color="auto"/>
      </w:divBdr>
    </w:div>
    <w:div w:id="2032684025">
      <w:bodyDiv w:val="1"/>
      <w:marLeft w:val="0"/>
      <w:marRight w:val="0"/>
      <w:marTop w:val="0"/>
      <w:marBottom w:val="0"/>
      <w:divBdr>
        <w:top w:val="none" w:sz="0" w:space="0" w:color="auto"/>
        <w:left w:val="none" w:sz="0" w:space="0" w:color="auto"/>
        <w:bottom w:val="none" w:sz="0" w:space="0" w:color="auto"/>
        <w:right w:val="none" w:sz="0" w:space="0" w:color="auto"/>
      </w:divBdr>
      <w:divsChild>
        <w:div w:id="1227303748">
          <w:marLeft w:val="0"/>
          <w:marRight w:val="0"/>
          <w:marTop w:val="0"/>
          <w:marBottom w:val="0"/>
          <w:divBdr>
            <w:top w:val="none" w:sz="0" w:space="0" w:color="auto"/>
            <w:left w:val="none" w:sz="0" w:space="0" w:color="auto"/>
            <w:bottom w:val="none" w:sz="0" w:space="0" w:color="auto"/>
            <w:right w:val="none" w:sz="0" w:space="0" w:color="auto"/>
          </w:divBdr>
        </w:div>
        <w:div w:id="1589653721">
          <w:marLeft w:val="0"/>
          <w:marRight w:val="0"/>
          <w:marTop w:val="0"/>
          <w:marBottom w:val="0"/>
          <w:divBdr>
            <w:top w:val="none" w:sz="0" w:space="0" w:color="auto"/>
            <w:left w:val="none" w:sz="0" w:space="0" w:color="auto"/>
            <w:bottom w:val="none" w:sz="0" w:space="0" w:color="auto"/>
            <w:right w:val="none" w:sz="0" w:space="0" w:color="auto"/>
          </w:divBdr>
        </w:div>
        <w:div w:id="2143425200">
          <w:marLeft w:val="0"/>
          <w:marRight w:val="0"/>
          <w:marTop w:val="0"/>
          <w:marBottom w:val="0"/>
          <w:divBdr>
            <w:top w:val="none" w:sz="0" w:space="0" w:color="auto"/>
            <w:left w:val="none" w:sz="0" w:space="0" w:color="auto"/>
            <w:bottom w:val="none" w:sz="0" w:space="0" w:color="auto"/>
            <w:right w:val="none" w:sz="0" w:space="0" w:color="auto"/>
          </w:divBdr>
        </w:div>
        <w:div w:id="1696929119">
          <w:marLeft w:val="0"/>
          <w:marRight w:val="0"/>
          <w:marTop w:val="0"/>
          <w:marBottom w:val="0"/>
          <w:divBdr>
            <w:top w:val="none" w:sz="0" w:space="0" w:color="auto"/>
            <w:left w:val="none" w:sz="0" w:space="0" w:color="auto"/>
            <w:bottom w:val="none" w:sz="0" w:space="0" w:color="auto"/>
            <w:right w:val="none" w:sz="0" w:space="0" w:color="auto"/>
          </w:divBdr>
        </w:div>
        <w:div w:id="1631858895">
          <w:marLeft w:val="0"/>
          <w:marRight w:val="0"/>
          <w:marTop w:val="0"/>
          <w:marBottom w:val="0"/>
          <w:divBdr>
            <w:top w:val="none" w:sz="0" w:space="0" w:color="auto"/>
            <w:left w:val="none" w:sz="0" w:space="0" w:color="auto"/>
            <w:bottom w:val="none" w:sz="0" w:space="0" w:color="auto"/>
            <w:right w:val="none" w:sz="0" w:space="0" w:color="auto"/>
          </w:divBdr>
        </w:div>
      </w:divsChild>
    </w:div>
    <w:div w:id="2122531770">
      <w:bodyDiv w:val="1"/>
      <w:marLeft w:val="0"/>
      <w:marRight w:val="0"/>
      <w:marTop w:val="0"/>
      <w:marBottom w:val="0"/>
      <w:divBdr>
        <w:top w:val="none" w:sz="0" w:space="0" w:color="auto"/>
        <w:left w:val="none" w:sz="0" w:space="0" w:color="auto"/>
        <w:bottom w:val="none" w:sz="0" w:space="0" w:color="auto"/>
        <w:right w:val="none" w:sz="0" w:space="0" w:color="auto"/>
      </w:divBdr>
      <w:divsChild>
        <w:div w:id="402878108">
          <w:marLeft w:val="0"/>
          <w:marRight w:val="0"/>
          <w:marTop w:val="0"/>
          <w:marBottom w:val="0"/>
          <w:divBdr>
            <w:top w:val="none" w:sz="0" w:space="0" w:color="auto"/>
            <w:left w:val="none" w:sz="0" w:space="0" w:color="auto"/>
            <w:bottom w:val="none" w:sz="0" w:space="0" w:color="auto"/>
            <w:right w:val="none" w:sz="0" w:space="0" w:color="auto"/>
          </w:divBdr>
        </w:div>
        <w:div w:id="1932228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c:creator>
  <cp:keywords/>
  <dc:description/>
  <cp:lastModifiedBy>DeMoN</cp:lastModifiedBy>
  <cp:revision>2</cp:revision>
  <dcterms:created xsi:type="dcterms:W3CDTF">2023-05-21T07:26:00Z</dcterms:created>
  <dcterms:modified xsi:type="dcterms:W3CDTF">2023-05-21T07:36:00Z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01ea27ba9657d7076594c97ede15f034fa238d90759097a661913c21f3ca0722</vt:lpwstr>
  </property>
</Properties>
</file>