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sz w:val="40"/>
        </w:rPr>
      </w:pPr>
      <w:r>
        <mc:AlternateContent>
          <mc:Choice Requires="wps">
            <w:drawing>
              <wp:anchor behindDoc="0" distT="0" distB="0" distL="114300" distR="114300" simplePos="0" locked="0" layoutInCell="1" allowOverlap="1" relativeHeight="2" wp14:anchorId="08E5FEEC">
                <wp:simplePos x="0" y="0"/>
                <wp:positionH relativeFrom="column">
                  <wp:posOffset>4000500</wp:posOffset>
                </wp:positionH>
                <wp:positionV relativeFrom="paragraph">
                  <wp:posOffset>-571500</wp:posOffset>
                </wp:positionV>
                <wp:extent cx="2286635" cy="686435"/>
                <wp:effectExtent l="13970" t="13970" r="5080" b="5080"/>
                <wp:wrapNone/>
                <wp:docPr id="1" name="Text Box 2"/>
                <a:graphic xmlns:a="http://schemas.openxmlformats.org/drawingml/2006/main">
                  <a:graphicData uri="http://schemas.microsoft.com/office/word/2010/wordprocessingShape">
                    <wps:wsp>
                      <wps:cNvSpPr/>
                      <wps:spPr>
                        <a:xfrm>
                          <a:off x="0" y="0"/>
                          <a:ext cx="2286000" cy="6858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rFonts w:ascii="Arial" w:hAnsi="Arial" w:cs="Arial"/>
                              </w:rPr>
                            </w:pPr>
                            <w:r>
                              <w:rPr>
                                <w:rFonts w:cs="Arial" w:ascii="Arial" w:hAnsi="Arial"/>
                                <w:color w:val="auto"/>
                              </w:rPr>
                              <w:t>Hochschule Bonn-Rhein-Sieg</w:t>
                            </w:r>
                          </w:p>
                          <w:p>
                            <w:pPr>
                              <w:pStyle w:val="FrameContents"/>
                              <w:rPr>
                                <w:rFonts w:ascii="Arial" w:hAnsi="Arial" w:cs="Arial"/>
                              </w:rPr>
                            </w:pPr>
                            <w:r>
                              <w:rPr>
                                <w:rFonts w:cs="Arial" w:ascii="Arial" w:hAnsi="Arial"/>
                                <w:color w:val="auto"/>
                              </w:rPr>
                              <w:t>Fachbereich Informatik</w:t>
                            </w:r>
                          </w:p>
                          <w:p>
                            <w:pPr>
                              <w:pStyle w:val="FrameContents"/>
                              <w:rPr>
                                <w:rFonts w:ascii="Arial" w:hAnsi="Arial" w:cs="Arial"/>
                              </w:rPr>
                            </w:pPr>
                            <w:r>
                              <w:rPr>
                                <w:rFonts w:cs="Arial" w:ascii="Arial" w:hAnsi="Arial"/>
                                <w:color w:val="auto"/>
                              </w:rPr>
                              <w:t>SS 2019</w:t>
                            </w:r>
                          </w:p>
                          <w:p>
                            <w:pPr>
                              <w:pStyle w:val="FrameContents"/>
                              <w:rPr>
                                <w:color w:val="auto"/>
                              </w:rPr>
                            </w:pPr>
                            <w:r>
                              <w:rPr>
                                <w:color w:val="auto"/>
                              </w:rPr>
                            </w:r>
                          </w:p>
                        </w:txbxContent>
                      </wps:txbx>
                      <wps:bodyPr>
                        <a:noAutofit/>
                      </wps:bodyPr>
                    </wps:wsp>
                  </a:graphicData>
                </a:graphic>
              </wp:anchor>
            </w:drawing>
          </mc:Choice>
          <mc:Fallback>
            <w:pict>
              <v:rect id="shape_0" ID="Text Box 2" fillcolor="white" stroked="t" style="position:absolute;margin-left:315pt;margin-top:-45pt;width:179.95pt;height:53.95pt" wp14:anchorId="08E5FEEC">
                <w10:wrap type="square"/>
                <v:fill o:detectmouseclick="t" type="solid" color2="black"/>
                <v:stroke color="black" weight="9360" joinstyle="miter" endcap="flat"/>
                <v:textbox>
                  <w:txbxContent>
                    <w:p>
                      <w:pPr>
                        <w:pStyle w:val="FrameContents"/>
                        <w:rPr>
                          <w:rFonts w:ascii="Arial" w:hAnsi="Arial" w:cs="Arial"/>
                        </w:rPr>
                      </w:pPr>
                      <w:r>
                        <w:rPr>
                          <w:rFonts w:cs="Arial" w:ascii="Arial" w:hAnsi="Arial"/>
                          <w:color w:val="auto"/>
                        </w:rPr>
                        <w:t>Hochschule Bonn-Rhein-Sieg</w:t>
                      </w:r>
                    </w:p>
                    <w:p>
                      <w:pPr>
                        <w:pStyle w:val="FrameContents"/>
                        <w:rPr>
                          <w:rFonts w:ascii="Arial" w:hAnsi="Arial" w:cs="Arial"/>
                        </w:rPr>
                      </w:pPr>
                      <w:r>
                        <w:rPr>
                          <w:rFonts w:cs="Arial" w:ascii="Arial" w:hAnsi="Arial"/>
                          <w:color w:val="auto"/>
                        </w:rPr>
                        <w:t>Fachbereich Informatik</w:t>
                      </w:r>
                    </w:p>
                    <w:p>
                      <w:pPr>
                        <w:pStyle w:val="FrameContents"/>
                        <w:rPr>
                          <w:rFonts w:ascii="Arial" w:hAnsi="Arial" w:cs="Arial"/>
                        </w:rPr>
                      </w:pPr>
                      <w:r>
                        <w:rPr>
                          <w:rFonts w:cs="Arial" w:ascii="Arial" w:hAnsi="Arial"/>
                          <w:color w:val="auto"/>
                        </w:rPr>
                        <w:t>SS 2019</w:t>
                      </w:r>
                    </w:p>
                    <w:p>
                      <w:pPr>
                        <w:pStyle w:val="FrameContents"/>
                        <w:rPr>
                          <w:color w:val="auto"/>
                        </w:rPr>
                      </w:pPr>
                      <w:r>
                        <w:rPr>
                          <w:color w:val="auto"/>
                        </w:rPr>
                      </w:r>
                    </w:p>
                  </w:txbxContent>
                </v:textbox>
              </v:rect>
            </w:pict>
          </mc:Fallback>
        </mc:AlternateContent>
      </w:r>
      <w:r>
        <w:rPr>
          <w:sz w:val="40"/>
        </w:rPr>
        <w:t>Game Design Document</w:t>
      </w:r>
    </w:p>
    <w:p>
      <w:pPr>
        <w:pStyle w:val="Normal"/>
        <w:rPr/>
      </w:pPr>
      <w:r>
        <w:rPr/>
      </w:r>
    </w:p>
    <w:p>
      <w:pPr>
        <w:pStyle w:val="Normal"/>
        <w:rPr/>
      </w:pPr>
      <w:r>
        <w:rPr/>
        <w:t>Game Development: “</w:t>
      </w:r>
      <w:r>
        <w:rPr>
          <w:highlight w:val="yellow"/>
        </w:rPr>
        <w:t>ZE TERRAFORMA</w:t>
      </w:r>
      <w:r>
        <w:rPr/>
        <w:t>”</w:t>
      </w:r>
    </w:p>
    <w:p>
      <w:pPr>
        <w:pStyle w:val="Normal"/>
        <w:rPr/>
      </w:pPr>
      <w:r>
        <w:rPr/>
      </w:r>
    </w:p>
    <w:p>
      <w:pPr>
        <w:pStyle w:val="Normal"/>
        <w:rPr/>
      </w:pPr>
      <w:r>
        <w:rPr/>
        <w:t>Gruppenmitglieder:</w:t>
      </w:r>
    </w:p>
    <w:p>
      <w:pPr>
        <w:pStyle w:val="Normal"/>
        <w:numPr>
          <w:ilvl w:val="0"/>
          <w:numId w:val="1"/>
        </w:numPr>
        <w:rPr/>
      </w:pPr>
      <w:r>
        <w:rPr/>
        <w:t>Cetin, Emre Kaan</w:t>
      </w:r>
    </w:p>
    <w:p>
      <w:pPr>
        <w:pStyle w:val="Normal"/>
        <w:numPr>
          <w:ilvl w:val="0"/>
          <w:numId w:val="1"/>
        </w:numPr>
        <w:rPr/>
      </w:pPr>
      <w:r>
        <w:rPr/>
        <w:t>Koch, Björn</w:t>
      </w:r>
    </w:p>
    <w:p>
      <w:pPr>
        <w:pStyle w:val="Normal"/>
        <w:numPr>
          <w:ilvl w:val="0"/>
          <w:numId w:val="1"/>
        </w:numPr>
        <w:rPr/>
      </w:pPr>
      <w:r>
        <w:rPr/>
        <w:t>Pfeifer, Janelle</w:t>
      </w:r>
    </w:p>
    <w:p>
      <w:pPr>
        <w:pStyle w:val="Normal"/>
        <w:numPr>
          <w:ilvl w:val="0"/>
          <w:numId w:val="1"/>
        </w:numPr>
        <w:rPr/>
      </w:pPr>
      <w:r>
        <mc:AlternateContent>
          <mc:Choice Requires="wps">
            <w:drawing>
              <wp:anchor behindDoc="0" distT="0" distB="0" distL="114300" distR="114300" simplePos="0" locked="0" layoutInCell="1" allowOverlap="1" relativeHeight="3" wp14:anchorId="7A715FAC">
                <wp:simplePos x="0" y="0"/>
                <wp:positionH relativeFrom="column">
                  <wp:posOffset>2660650</wp:posOffset>
                </wp:positionH>
                <wp:positionV relativeFrom="paragraph">
                  <wp:posOffset>84455</wp:posOffset>
                </wp:positionV>
                <wp:extent cx="3772535" cy="686435"/>
                <wp:effectExtent l="7620" t="11430" r="11430" b="7620"/>
                <wp:wrapNone/>
                <wp:docPr id="3" name="Text Box 3"/>
                <a:graphic xmlns:a="http://schemas.openxmlformats.org/drawingml/2006/main">
                  <a:graphicData uri="http://schemas.microsoft.com/office/word/2010/wordprocessingShape">
                    <wps:wsp>
                      <wps:cNvSpPr/>
                      <wps:spPr>
                        <a:xfrm>
                          <a:off x="0" y="0"/>
                          <a:ext cx="3772080" cy="685800"/>
                        </a:xfrm>
                        <a:prstGeom prst="rect">
                          <a:avLst/>
                        </a:prstGeom>
                        <a:solidFill>
                          <a:srgbClr val="ffff99"/>
                        </a:solidFill>
                        <a:ln w="9360">
                          <a:solidFill>
                            <a:srgbClr val="000000"/>
                          </a:solidFill>
                          <a:miter/>
                        </a:ln>
                      </wps:spPr>
                      <wps:style>
                        <a:lnRef idx="0"/>
                        <a:fillRef idx="0"/>
                        <a:effectRef idx="0"/>
                        <a:fontRef idx="minor"/>
                      </wps:style>
                      <wps:txbx>
                        <w:txbxContent>
                          <w:p>
                            <w:pPr>
                              <w:pStyle w:val="FrameContents"/>
                              <w:rPr>
                                <w:color w:val="auto"/>
                              </w:rPr>
                            </w:pPr>
                            <w:r>
                              <w:rPr>
                                <w:rFonts w:ascii="Arial Narrow" w:hAnsi="Arial Narrow"/>
                                <w:color w:val="auto"/>
                              </w:rPr>
                              <w:t>Beschreiben Sie den Hintergrund der Spielidee mit eigenen Worten und zitieren Sie im Stil wissenschaftlicher Publikationen Ihre Informationsquellen.</w:t>
                            </w:r>
                          </w:p>
                        </w:txbxContent>
                      </wps:txbx>
                      <wps:bodyPr>
                        <a:noAutofit/>
                      </wps:bodyPr>
                    </wps:wsp>
                  </a:graphicData>
                </a:graphic>
              </wp:anchor>
            </w:drawing>
          </mc:Choice>
          <mc:Fallback>
            <w:pict>
              <v:rect id="shape_0" ID="Text Box 3" fillcolor="#ffff99" stroked="t" style="position:absolute;margin-left:209.5pt;margin-top:6.65pt;width:296.95pt;height:53.95pt" wp14:anchorId="7A715FAC">
                <w10:wrap type="square"/>
                <v:fill o:detectmouseclick="t" type="solid" color2="#000066"/>
                <v:stroke color="black" weight="9360" joinstyle="miter" endcap="flat"/>
                <v:textbox>
                  <w:txbxContent>
                    <w:p>
                      <w:pPr>
                        <w:pStyle w:val="FrameContents"/>
                        <w:rPr>
                          <w:color w:val="auto"/>
                        </w:rPr>
                      </w:pPr>
                      <w:r>
                        <w:rPr>
                          <w:rFonts w:ascii="Arial Narrow" w:hAnsi="Arial Narrow"/>
                          <w:color w:val="auto"/>
                        </w:rPr>
                        <w:t>Beschreiben Sie den Hintergrund der Spielidee mit eigenen Worten und zitieren Sie im Stil wissenschaftlicher Publikationen Ihre Informationsquellen.</w:t>
                      </w:r>
                    </w:p>
                  </w:txbxContent>
                </v:textbox>
              </v:rect>
            </w:pict>
          </mc:Fallback>
        </mc:AlternateContent>
      </w:r>
      <w:r>
        <w:rPr/>
        <w:t>Wittke, Jan</w:t>
      </w:r>
    </w:p>
    <w:p>
      <w:pPr>
        <w:pStyle w:val="Normal"/>
        <w:rPr/>
      </w:pPr>
      <w:r>
        <w:rPr/>
        <w:tab/>
      </w:r>
    </w:p>
    <w:p>
      <w:pPr>
        <w:pStyle w:val="Normal"/>
        <w:rPr/>
      </w:pPr>
      <w:r>
        <w:rPr/>
        <w:tab/>
        <w:tab/>
      </w:r>
    </w:p>
    <w:p>
      <w:pPr>
        <w:pStyle w:val="Normal"/>
        <w:rPr/>
      </w:pPr>
      <w:r>
        <w:rPr/>
      </w:r>
    </w:p>
    <w:p>
      <w:pPr>
        <w:pStyle w:val="Heading1"/>
        <w:rPr/>
      </w:pPr>
      <w:r>
        <w:rPr/>
        <w:t>Hintergrund</w:t>
      </w:r>
    </w:p>
    <w:p>
      <w:pPr>
        <w:pStyle w:val="Normal"/>
        <w:rPr/>
      </w:pPr>
      <w:r>
        <w:rPr/>
        <w:t>Aufmachung und weite Teile des Spiels wurden von 2D-Spielen wie Don‘t Starve oder Stardew Valley inspiriert. Die Kernmechanik (die Fähigkeit zwischen zwei Zeitpunkten hin- und herzureisen)  wurde insbesondere durch ein Level von Titanfall 2 geprägt. Dort kommt die Spielfigur in den Besitz einer Technologie, die es erlaubt zwischen der Gegenwart und einem Zeitpunkt in der Vergangenheit zu wechseln und auch eine der Spezialfähigkeiten der namensgebenden Titan inspiriert. Während in Titanfall 2 diese Fähigkeit (und der darauf aufbauende „Phase Shift“) hauptsächlich zum Lösen von Jump-and-Runs bzw. zum Vermeiden von Beschuss verwendet wird, hat die Verwendung keinerlei Auswirkung auf die Story. Ziel unseres Spiels ist es, diese Mechanik als Lösungsstrategie in einer nicht-linearen Story zu verwenden um dem Spieler zusätzliche Lösungen zu präsentieren, dabei aber auch die Kosten, die durch die Verwendung für den Spieler entstehen zu erhöhen.</w:t>
      </w:r>
    </w:p>
    <w:p>
      <w:pPr>
        <w:pStyle w:val="Normal"/>
        <w:rPr/>
      </w:pPr>
      <w:r>
        <w:rPr/>
        <w:t xml:space="preserve">Titanfall 2 (Time traveling/puzzle), Don’t Starve, Stardew Valley (Ansicht), </w:t>
      </w:r>
    </w:p>
    <w:p>
      <w:pPr>
        <w:pStyle w:val="Heading1"/>
        <w:rPr/>
      </w:pPr>
      <w:r>
        <w:rPr/>
        <w:t>Formale Elemente</w:t>
      </w:r>
    </w:p>
    <w:p>
      <w:pPr>
        <w:pStyle w:val="TextBody"/>
        <w:rPr>
          <w:lang w:val="de-DE"/>
        </w:rPr>
      </w:pPr>
      <w:r>
        <w:rPr>
          <w:b/>
          <w:bCs/>
          <w:i w:val="false"/>
          <w:iCs w:val="false"/>
          <w:lang w:val="de-DE"/>
        </w:rPr>
        <w:t xml:space="preserve">8 basic formal elements: </w:t>
        <w:br/>
      </w:r>
      <w:r>
        <w:rPr>
          <w:u w:val="single"/>
          <w:lang w:val="de-DE"/>
        </w:rPr>
        <w:t>(nach:</w:t>
      </w:r>
      <w:r>
        <w:rPr>
          <w:lang w:val="de-DE"/>
        </w:rPr>
        <w:t xml:space="preserve"> Tracy Fullerton, Christopher Swain &amp; Steven Hoffman: Game Design Workshop: Designing, Prototyping, and Playtesting Games, 2004)</w:t>
      </w:r>
    </w:p>
    <w:p>
      <w:pPr>
        <w:pStyle w:val="Heading2"/>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Players, Objective, Procedures, Rules, Resources, Conflicts, Boundaries, Outcomes</w:t>
      </w:r>
    </w:p>
    <w:p>
      <w:pPr>
        <w:pStyle w:val="TextBody"/>
        <w:rPr>
          <w:lang w:val="de-DE"/>
        </w:rPr>
      </w:pPr>
      <w:r>
        <w:rPr>
          <w:lang w:val="de-DE"/>
        </w:rPr>
      </w:r>
    </w:p>
    <w:p>
      <w:pPr>
        <w:pStyle w:val="Normal"/>
        <w:rPr/>
      </w:pPr>
      <w:r>
        <w:rPr/>
      </w:r>
    </w:p>
    <w:p>
      <w:pPr>
        <w:pStyle w:val="Heading2"/>
        <w:rPr/>
      </w:pPr>
      <w:r>
        <w:rPr/>
        <w:t>Spieler (Zielgruppe)</w:t>
      </w:r>
    </w:p>
    <w:p>
      <w:pPr>
        <w:pStyle w:val="Normal"/>
        <w:rPr/>
      </w:pPr>
      <w:r>
        <w:rPr/>
        <w:t>Das Spiel richtet sich in erster Linie an Personen der jugendlichen und älteren Altersklassen mit einiger Spielerfahrung, die sich für Survival- und Actionspiele mit Puzzleelementen interessieren. Die Spieler sollten ein Interesse am Erforschen einer neuen Welt mitbringen.</w:t>
      </w:r>
    </w:p>
    <w:p>
      <w:pPr>
        <w:pStyle w:val="Heading2"/>
        <w:rPr/>
      </w:pPr>
      <w:r>
        <w:rPr/>
        <w:t>Gegenstand und Ziel des Spiels</w:t>
      </w:r>
    </w:p>
    <w:p>
      <w:pPr>
        <w:pStyle w:val="Normal"/>
        <w:rPr/>
      </w:pPr>
      <w:r>
        <w:rPr/>
        <w:t>Grundlegend handelt es sich um ein storybasiertes Survivalspiel für eine Person.</w:t>
      </w:r>
    </w:p>
    <w:p>
      <w:pPr>
        <w:pStyle w:val="Normal"/>
        <w:rPr/>
      </w:pPr>
      <w:r>
        <w:rPr/>
        <w:t>Der Spieler erforscht eine zerstörte Welt, dabei hat der Spieler die Fähigkeit zu einem Zeitpunkt wenige Minuten vor Eintritt des Unglücks zurückzureisen.</w:t>
      </w:r>
    </w:p>
    <w:p>
      <w:pPr>
        <w:pStyle w:val="Normal"/>
        <w:rPr/>
      </w:pPr>
      <w:r>
        <mc:AlternateContent>
          <mc:Choice Requires="wps">
            <w:drawing>
              <wp:anchor behindDoc="0" distT="0" distB="0" distL="114300" distR="114300" simplePos="0" locked="0" layoutInCell="1" allowOverlap="1" relativeHeight="4" wp14:anchorId="24BA6671">
                <wp:simplePos x="0" y="0"/>
                <wp:positionH relativeFrom="column">
                  <wp:posOffset>2649855</wp:posOffset>
                </wp:positionH>
                <wp:positionV relativeFrom="paragraph">
                  <wp:posOffset>224790</wp:posOffset>
                </wp:positionV>
                <wp:extent cx="3772535" cy="686435"/>
                <wp:effectExtent l="10160" t="8255" r="8890" b="10795"/>
                <wp:wrapNone/>
                <wp:docPr id="5" name="Text Box 6"/>
                <a:graphic xmlns:a="http://schemas.openxmlformats.org/drawingml/2006/main">
                  <a:graphicData uri="http://schemas.microsoft.com/office/word/2010/wordprocessingShape">
                    <wps:wsp>
                      <wps:cNvSpPr/>
                      <wps:spPr>
                        <a:xfrm>
                          <a:off x="0" y="0"/>
                          <a:ext cx="3772080" cy="685800"/>
                        </a:xfrm>
                        <a:prstGeom prst="rect">
                          <a:avLst/>
                        </a:prstGeom>
                        <a:solidFill>
                          <a:srgbClr val="ffff99"/>
                        </a:solidFill>
                        <a:ln w="9360">
                          <a:solidFill>
                            <a:srgbClr val="000000"/>
                          </a:solidFill>
                          <a:miter/>
                        </a:ln>
                      </wps:spPr>
                      <wps:style>
                        <a:lnRef idx="0"/>
                        <a:fillRef idx="0"/>
                        <a:effectRef idx="0"/>
                        <a:fontRef idx="minor"/>
                      </wps:style>
                      <wps:txbx>
                        <w:txbxContent>
                          <w:p>
                            <w:pPr>
                              <w:pStyle w:val="FrameContents"/>
                              <w:rPr>
                                <w:color w:val="auto"/>
                              </w:rPr>
                            </w:pPr>
                            <w:r>
                              <w:rPr>
                                <w:rFonts w:ascii="Arial Narrow" w:hAnsi="Arial Narrow"/>
                                <w:color w:val="auto"/>
                              </w:rPr>
                              <w:t>Erläutern Sie (evtl. unter Einbeziehen von Abbildungen – ggf. auch handgezeichneten Skizzen) den Ablauf des Spiels insgesamt sowie von einzelnen Elementen.</w:t>
                            </w:r>
                          </w:p>
                        </w:txbxContent>
                      </wps:txbx>
                      <wps:bodyPr>
                        <a:noAutofit/>
                      </wps:bodyPr>
                    </wps:wsp>
                  </a:graphicData>
                </a:graphic>
              </wp:anchor>
            </w:drawing>
          </mc:Choice>
          <mc:Fallback>
            <w:pict>
              <v:rect id="shape_0" ID="Text Box 6" fillcolor="#ffff99" stroked="t" style="position:absolute;margin-left:208.65pt;margin-top:17.7pt;width:296.95pt;height:53.95pt" wp14:anchorId="24BA6671">
                <w10:wrap type="square"/>
                <v:fill o:detectmouseclick="t" type="solid" color2="#000066"/>
                <v:stroke color="black" weight="9360" joinstyle="miter" endcap="flat"/>
                <v:textbox>
                  <w:txbxContent>
                    <w:p>
                      <w:pPr>
                        <w:pStyle w:val="FrameContents"/>
                        <w:rPr>
                          <w:color w:val="auto"/>
                        </w:rPr>
                      </w:pPr>
                      <w:r>
                        <w:rPr>
                          <w:rFonts w:ascii="Arial Narrow" w:hAnsi="Arial Narrow"/>
                          <w:color w:val="auto"/>
                        </w:rPr>
                        <w:t>Erläutern Sie (evtl. unter Einbeziehen von Abbildungen – ggf. auch handgezeichneten Skizzen) den Ablauf des Spiels insgesamt sowie von einzelnen Elementen.</w:t>
                      </w:r>
                    </w:p>
                  </w:txbxContent>
                </v:textbox>
              </v:rect>
            </w:pict>
          </mc:Fallback>
        </mc:AlternateContent>
      </w:r>
      <w:r>
        <w:rPr/>
        <w:t>Ziel des Spiels ist es die Ursache der Katastrophe in Erfahrung zu bringen und diese schlussendlich abzuwenden.</w:t>
      </w:r>
    </w:p>
    <w:p>
      <w:pPr>
        <w:pStyle w:val="Heading2"/>
        <w:rPr/>
      </w:pPr>
      <w:r>
        <w:rPr/>
        <w:t>Abläufe</w:t>
      </w:r>
      <w:bookmarkStart w:id="0" w:name="_GoBack"/>
      <w:bookmarkEnd w:id="0"/>
    </w:p>
    <w:p>
      <w:pPr>
        <w:pStyle w:val="Normal"/>
        <w:rPr/>
      </w:pPr>
      <w:r>
        <w:rPr>
          <w:b/>
        </w:rPr>
        <w:t>Spielbeginn</w:t>
        <w:br/>
      </w:r>
      <w:r>
        <w:rPr/>
        <w:t>Nach dem Absturz seines Raumschiffes erwacht der Spieler in einer zerstörten Kolonie auf einem Planeten. Anschließend absolviert der Spieler ein grundlegendes Tutorial und wird anschließend in die Welt entlassen.</w:t>
      </w:r>
    </w:p>
    <w:p>
      <w:pPr>
        <w:pStyle w:val="Normal"/>
        <w:rPr>
          <w:b/>
          <w:b/>
        </w:rPr>
      </w:pPr>
      <w:r>
        <w:rPr/>
        <w:br/>
      </w:r>
      <w:r>
        <w:rPr>
          <w:b/>
        </w:rPr>
        <w:t>Perspektive</w:t>
      </w:r>
    </w:p>
    <w:p>
      <w:pPr>
        <w:pStyle w:val="Normal"/>
        <w:rPr/>
      </w:pPr>
      <w:r>
        <w:rPr/>
        <w:t>Der Spieler hat eine feste Kameraeinstellung, welche der Spielfigur aus der 2D Top-Down-Perspektive folgt.</w:t>
      </w:r>
    </w:p>
    <w:p>
      <w:pPr>
        <w:pStyle w:val="Normal"/>
        <w:rPr/>
      </w:pPr>
      <w:r>
        <w:rPr/>
      </w:r>
    </w:p>
    <w:p>
      <w:pPr>
        <w:pStyle w:val="Normal"/>
        <w:rPr>
          <w:b/>
          <w:b/>
        </w:rPr>
      </w:pPr>
      <w:r>
        <w:rPr>
          <w:b/>
        </w:rPr>
      </w:r>
    </w:p>
    <w:p>
      <w:pPr>
        <w:pStyle w:val="Normal"/>
        <w:rPr>
          <w:b/>
          <w:b/>
        </w:rPr>
      </w:pPr>
      <w:r>
        <w:rPr>
          <w:b/>
        </w:rPr>
        <w:t>Bewegung/Interaktion</w:t>
      </w:r>
    </w:p>
    <w:p>
      <w:pPr>
        <w:pStyle w:val="Normal"/>
        <w:rPr/>
      </w:pPr>
      <w:r>
        <w:rPr/>
        <w:t>Der Spieler bewegt die Spielfigur mit den WASD-Tasten ausgerüstete Gegenstände können mit den Maustasten benutzt werden. Je nach Interaktion und Bewegung wird eine Animation des Gegenstands oder der Spielfigur abgespielt.</w:t>
      </w:r>
    </w:p>
    <w:p>
      <w:pPr>
        <w:pStyle w:val="Normal"/>
        <w:rPr/>
      </w:pPr>
      <w:r>
        <w:rPr/>
      </w:r>
    </w:p>
    <w:p>
      <w:pPr>
        <w:pStyle w:val="Normal"/>
        <w:rPr>
          <w:b/>
          <w:b/>
        </w:rPr>
      </w:pPr>
      <w:r>
        <w:rPr>
          <w:b/>
        </w:rPr>
        <w:t>Spielprinzip</w:t>
      </w:r>
    </w:p>
    <w:p>
      <w:pPr>
        <w:pStyle w:val="Normal"/>
        <w:rPr/>
      </w:pPr>
      <w:r>
        <w:rPr/>
        <w:t>Die Spielwelt setzt sich aus zwei Teilen zusammen (Gegenwart und Vergangenheit), welche unterschiedliche Herangehensweisen erfordern.</w:t>
      </w:r>
    </w:p>
    <w:p>
      <w:pPr>
        <w:pStyle w:val="Normal"/>
        <w:rPr/>
      </w:pPr>
      <w:r>
        <w:rPr/>
        <w:t xml:space="preserve">Die Gegenwart ist von der Apokalypse gezeichnet: Bestehend aus einer Welt von Zombies, die bekämpft und Rätseln, welche durch Zeitreisen in die Vergangenheit gelöst werden müssen. </w:t>
      </w:r>
    </w:p>
    <w:p>
      <w:pPr>
        <w:pStyle w:val="Normal"/>
        <w:rPr/>
      </w:pPr>
      <w:r>
        <w:rPr/>
        <w:t>In dieser wiederum liegt das Hauptaugenmerk auf den Dialogen mit der ehemaligen Bevölkerung der Kolonie und dem Erwerb von Schlüsselinformationen/-gegenständen zur Auflösung des Mysteriums der Katastrophe.</w:t>
      </w:r>
    </w:p>
    <w:p>
      <w:pPr>
        <w:pStyle w:val="Heading2"/>
        <w:rPr/>
      </w:pPr>
      <w:r>
        <mc:AlternateContent>
          <mc:Choice Requires="wps">
            <w:drawing>
              <wp:anchor behindDoc="0" distT="0" distB="0" distL="114300" distR="114300" simplePos="0" locked="0" layoutInCell="1" allowOverlap="1" relativeHeight="5" wp14:anchorId="1DF8B686">
                <wp:simplePos x="0" y="0"/>
                <wp:positionH relativeFrom="column">
                  <wp:posOffset>1943100</wp:posOffset>
                </wp:positionH>
                <wp:positionV relativeFrom="paragraph">
                  <wp:posOffset>235585</wp:posOffset>
                </wp:positionV>
                <wp:extent cx="3772535" cy="686435"/>
                <wp:effectExtent l="13970" t="7620" r="5080" b="11430"/>
                <wp:wrapNone/>
                <wp:docPr id="7" name="Text Box 7"/>
                <a:graphic xmlns:a="http://schemas.openxmlformats.org/drawingml/2006/main">
                  <a:graphicData uri="http://schemas.microsoft.com/office/word/2010/wordprocessingShape">
                    <wps:wsp>
                      <wps:cNvSpPr/>
                      <wps:spPr>
                        <a:xfrm>
                          <a:off x="0" y="0"/>
                          <a:ext cx="3772080" cy="685800"/>
                        </a:xfrm>
                        <a:prstGeom prst="rect">
                          <a:avLst/>
                        </a:prstGeom>
                        <a:solidFill>
                          <a:srgbClr val="ffff99"/>
                        </a:solidFill>
                        <a:ln w="9360">
                          <a:solidFill>
                            <a:srgbClr val="000000"/>
                          </a:solidFill>
                          <a:miter/>
                        </a:ln>
                      </wps:spPr>
                      <wps:style>
                        <a:lnRef idx="0"/>
                        <a:fillRef idx="0"/>
                        <a:effectRef idx="0"/>
                        <a:fontRef idx="minor"/>
                      </wps:style>
                      <wps:txbx>
                        <w:txbxContent>
                          <w:p>
                            <w:pPr>
                              <w:pStyle w:val="FrameContents"/>
                              <w:rPr>
                                <w:color w:val="auto"/>
                              </w:rPr>
                            </w:pPr>
                            <w:r>
                              <w:rPr>
                                <w:rFonts w:ascii="Arial Narrow" w:hAnsi="Arial Narrow"/>
                                <w:color w:val="auto"/>
                              </w:rPr>
                              <w:t>Beschreiben Sie die Regeln, die für das Spiel gelten sollen – sowohl explizite Spielregeln als auch zu implementierende interne Regeln.</w:t>
                            </w:r>
                          </w:p>
                        </w:txbxContent>
                      </wps:txbx>
                      <wps:bodyPr>
                        <a:noAutofit/>
                      </wps:bodyPr>
                    </wps:wsp>
                  </a:graphicData>
                </a:graphic>
              </wp:anchor>
            </w:drawing>
          </mc:Choice>
          <mc:Fallback>
            <w:pict>
              <v:rect id="shape_0" ID="Text Box 7" fillcolor="#ffff99" stroked="t" style="position:absolute;margin-left:153pt;margin-top:18.55pt;width:296.95pt;height:53.95pt" wp14:anchorId="1DF8B686">
                <w10:wrap type="square"/>
                <v:fill o:detectmouseclick="t" type="solid" color2="#000066"/>
                <v:stroke color="black" weight="9360" joinstyle="miter" endcap="flat"/>
                <v:textbox>
                  <w:txbxContent>
                    <w:p>
                      <w:pPr>
                        <w:pStyle w:val="FrameContents"/>
                        <w:rPr>
                          <w:color w:val="auto"/>
                        </w:rPr>
                      </w:pPr>
                      <w:r>
                        <w:rPr>
                          <w:rFonts w:ascii="Arial Narrow" w:hAnsi="Arial Narrow"/>
                          <w:color w:val="auto"/>
                        </w:rPr>
                        <w:t>Beschreiben Sie die Regeln, die für das Spiel gelten sollen – sowohl explizite Spielregeln als auch zu implementierende interne Regeln.</w:t>
                      </w:r>
                    </w:p>
                  </w:txbxContent>
                </v:textbox>
              </v:rect>
            </w:pict>
          </mc:Fallback>
        </mc:AlternateContent>
      </w:r>
      <w:r>
        <w:rPr/>
        <w:t>Regeln</w:t>
      </w:r>
    </w:p>
    <w:p>
      <w:pPr>
        <w:pStyle w:val="Normal"/>
        <w:rPr/>
      </w:pPr>
      <w:r>
        <w:rPr/>
        <w:t>(...)</w:t>
      </w:r>
    </w:p>
    <w:p>
      <w:pPr>
        <w:pStyle w:val="Normal"/>
        <w:rPr/>
      </w:pPr>
      <w:r>
        <w:rPr/>
      </w:r>
    </w:p>
    <w:p>
      <w:pPr>
        <w:pStyle w:val="Normal"/>
        <w:rPr/>
      </w:pPr>
      <w:r>
        <w:rPr/>
      </w:r>
    </w:p>
    <w:p>
      <w:pPr>
        <w:pStyle w:val="Heading2"/>
        <w:rPr/>
      </w:pPr>
      <w:r>
        <mc:AlternateContent>
          <mc:Choice Requires="wps">
            <w:drawing>
              <wp:anchor behindDoc="0" distT="0" distB="0" distL="114300" distR="114300" simplePos="0" locked="0" layoutInCell="1" allowOverlap="1" relativeHeight="6" wp14:anchorId="697EF25E">
                <wp:simplePos x="0" y="0"/>
                <wp:positionH relativeFrom="column">
                  <wp:posOffset>2057400</wp:posOffset>
                </wp:positionH>
                <wp:positionV relativeFrom="paragraph">
                  <wp:posOffset>168275</wp:posOffset>
                </wp:positionV>
                <wp:extent cx="4115435" cy="686435"/>
                <wp:effectExtent l="13970" t="13335" r="5080" b="5715"/>
                <wp:wrapNone/>
                <wp:docPr id="9" name="Text Box 8"/>
                <a:graphic xmlns:a="http://schemas.openxmlformats.org/drawingml/2006/main">
                  <a:graphicData uri="http://schemas.microsoft.com/office/word/2010/wordprocessingShape">
                    <wps:wsp>
                      <wps:cNvSpPr/>
                      <wps:spPr>
                        <a:xfrm>
                          <a:off x="0" y="0"/>
                          <a:ext cx="4114800" cy="685800"/>
                        </a:xfrm>
                        <a:prstGeom prst="rect">
                          <a:avLst/>
                        </a:prstGeom>
                        <a:solidFill>
                          <a:srgbClr val="ffff99"/>
                        </a:solidFill>
                        <a:ln w="9360">
                          <a:solidFill>
                            <a:srgbClr val="000000"/>
                          </a:solidFill>
                          <a:miter/>
                        </a:ln>
                      </wps:spPr>
                      <wps:style>
                        <a:lnRef idx="0"/>
                        <a:fillRef idx="0"/>
                        <a:effectRef idx="0"/>
                        <a:fontRef idx="minor"/>
                      </wps:style>
                      <wps:txbx>
                        <w:txbxContent>
                          <w:p>
                            <w:pPr>
                              <w:pStyle w:val="FrameContents"/>
                              <w:rPr>
                                <w:color w:val="auto"/>
                              </w:rPr>
                            </w:pPr>
                            <w:r>
                              <w:rPr>
                                <w:rFonts w:ascii="Arial Narrow" w:hAnsi="Arial Narrow"/>
                                <w:color w:val="auto"/>
                              </w:rPr>
                              <w:t>Fassen Sie kurz zusammen, welche relevante Infrastruktur zur Verfügung steht bzw. ggf. noch benötigt wird und schätzen Sie den eigenen Aufwand im Hinblick auf die geplanten Tätigkeiten ab.</w:t>
                            </w:r>
                          </w:p>
                        </w:txbxContent>
                      </wps:txbx>
                      <wps:bodyPr>
                        <a:noAutofit/>
                      </wps:bodyPr>
                    </wps:wsp>
                  </a:graphicData>
                </a:graphic>
              </wp:anchor>
            </w:drawing>
          </mc:Choice>
          <mc:Fallback>
            <w:pict>
              <v:rect id="shape_0" ID="Text Box 8" fillcolor="#ffff99" stroked="t" style="position:absolute;margin-left:162pt;margin-top:13.25pt;width:323.95pt;height:53.95pt" wp14:anchorId="697EF25E">
                <w10:wrap type="square"/>
                <v:fill o:detectmouseclick="t" type="solid" color2="#000066"/>
                <v:stroke color="black" weight="9360" joinstyle="miter" endcap="flat"/>
                <v:textbox>
                  <w:txbxContent>
                    <w:p>
                      <w:pPr>
                        <w:pStyle w:val="FrameContents"/>
                        <w:rPr>
                          <w:color w:val="auto"/>
                        </w:rPr>
                      </w:pPr>
                      <w:r>
                        <w:rPr>
                          <w:rFonts w:ascii="Arial Narrow" w:hAnsi="Arial Narrow"/>
                          <w:color w:val="auto"/>
                        </w:rPr>
                        <w:t>Fassen Sie kurz zusammen, welche relevante Infrastruktur zur Verfügung steht bzw. ggf. noch benötigt wird und schätzen Sie den eigenen Aufwand im Hinblick auf die geplanten Tätigkeiten ab.</w:t>
                      </w:r>
                    </w:p>
                  </w:txbxContent>
                </v:textbox>
              </v:rect>
            </w:pict>
          </mc:Fallback>
        </mc:AlternateContent>
      </w:r>
      <w:r>
        <w:rPr/>
        <w:t>Ressourcen</w:t>
      </w:r>
    </w:p>
    <w:p>
      <w:pPr>
        <w:pStyle w:val="Normal"/>
        <w:rPr/>
      </w:pPr>
      <w:r>
        <w:rPr/>
        <w:t>(...)</w:t>
      </w:r>
    </w:p>
    <w:p>
      <w:pPr>
        <w:pStyle w:val="Normal"/>
        <w:rPr/>
      </w:pPr>
      <w:r>
        <w:rPr/>
      </w:r>
    </w:p>
    <w:p>
      <w:pPr>
        <w:pStyle w:val="Heading2"/>
        <w:rPr/>
      </w:pPr>
      <w:r>
        <w:rPr/>
        <w:t>(potenzielle) Konflikte, absehbare Schwierigkeiten</w:t>
      </w:r>
    </w:p>
    <w:p>
      <w:pPr>
        <w:pStyle w:val="Normal"/>
        <w:rPr/>
      </w:pPr>
      <w:r>
        <mc:AlternateContent>
          <mc:Choice Requires="wps">
            <w:drawing>
              <wp:anchor behindDoc="0" distT="0" distB="0" distL="114300" distR="114300" simplePos="0" locked="0" layoutInCell="1" allowOverlap="1" relativeHeight="7" wp14:anchorId="4624E91F">
                <wp:simplePos x="0" y="0"/>
                <wp:positionH relativeFrom="column">
                  <wp:posOffset>2171700</wp:posOffset>
                </wp:positionH>
                <wp:positionV relativeFrom="paragraph">
                  <wp:posOffset>285115</wp:posOffset>
                </wp:positionV>
                <wp:extent cx="3772535" cy="457835"/>
                <wp:effectExtent l="13970" t="12700" r="5080" b="6350"/>
                <wp:wrapNone/>
                <wp:docPr id="11" name="Text Box 9"/>
                <a:graphic xmlns:a="http://schemas.openxmlformats.org/drawingml/2006/main">
                  <a:graphicData uri="http://schemas.microsoft.com/office/word/2010/wordprocessingShape">
                    <wps:wsp>
                      <wps:cNvSpPr/>
                      <wps:spPr>
                        <a:xfrm>
                          <a:off x="0" y="0"/>
                          <a:ext cx="3772080" cy="457200"/>
                        </a:xfrm>
                        <a:prstGeom prst="rect">
                          <a:avLst/>
                        </a:prstGeom>
                        <a:solidFill>
                          <a:srgbClr val="ffff99"/>
                        </a:solidFill>
                        <a:ln w="9360">
                          <a:solidFill>
                            <a:srgbClr val="000000"/>
                          </a:solidFill>
                          <a:miter/>
                        </a:ln>
                      </wps:spPr>
                      <wps:style>
                        <a:lnRef idx="0"/>
                        <a:fillRef idx="0"/>
                        <a:effectRef idx="0"/>
                        <a:fontRef idx="minor"/>
                      </wps:style>
                      <wps:txbx>
                        <w:txbxContent>
                          <w:p>
                            <w:pPr>
                              <w:pStyle w:val="FrameContents"/>
                              <w:rPr>
                                <w:color w:val="auto"/>
                              </w:rPr>
                            </w:pPr>
                            <w:r>
                              <w:rPr>
                                <w:rFonts w:ascii="Arial Narrow" w:hAnsi="Arial Narrow"/>
                                <w:color w:val="auto"/>
                              </w:rPr>
                              <w:t>Benennen Sie potenzielle Konfliktfelder sowie absehbare Schwierigkeiten und wie damit ggf. umgegangen werden soll.</w:t>
                            </w:r>
                          </w:p>
                        </w:txbxContent>
                      </wps:txbx>
                      <wps:bodyPr>
                        <a:noAutofit/>
                      </wps:bodyPr>
                    </wps:wsp>
                  </a:graphicData>
                </a:graphic>
              </wp:anchor>
            </w:drawing>
          </mc:Choice>
          <mc:Fallback>
            <w:pict>
              <v:rect id="shape_0" ID="Text Box 9" fillcolor="#ffff99" stroked="t" style="position:absolute;margin-left:171pt;margin-top:22.45pt;width:296.95pt;height:35.95pt" wp14:anchorId="4624E91F">
                <w10:wrap type="square"/>
                <v:fill o:detectmouseclick="t" type="solid" color2="#000066"/>
                <v:stroke color="black" weight="9360" joinstyle="miter" endcap="flat"/>
                <v:textbox>
                  <w:txbxContent>
                    <w:p>
                      <w:pPr>
                        <w:pStyle w:val="FrameContents"/>
                        <w:rPr>
                          <w:color w:val="auto"/>
                        </w:rPr>
                      </w:pPr>
                      <w:r>
                        <w:rPr>
                          <w:rFonts w:ascii="Arial Narrow" w:hAnsi="Arial Narrow"/>
                          <w:color w:val="auto"/>
                        </w:rPr>
                        <w:t>Benennen Sie potenzielle Konfliktfelder sowie absehbare Schwierigkeiten und wie damit ggf. umgegangen werden soll.</w:t>
                      </w:r>
                    </w:p>
                  </w:txbxContent>
                </v:textbox>
              </v:rect>
            </w:pict>
          </mc:Fallback>
        </mc:AlternateContent>
      </w:r>
      <w:r>
        <w:rPr/>
        <w:t>(...)</w:t>
      </w:r>
    </w:p>
    <w:p>
      <w:pPr>
        <w:pStyle w:val="Normal"/>
        <w:rPr/>
      </w:pPr>
      <w:r>
        <w:rPr/>
      </w:r>
    </w:p>
    <w:p>
      <w:pPr>
        <w:pStyle w:val="Normal"/>
        <w:rPr/>
      </w:pPr>
      <w:r>
        <w:rPr/>
      </w:r>
    </w:p>
    <w:p>
      <w:pPr>
        <w:pStyle w:val="Normal"/>
        <w:rPr/>
      </w:pPr>
      <w:r>
        <w:rPr/>
      </w:r>
    </w:p>
    <w:p>
      <w:pPr>
        <w:pStyle w:val="Heading2"/>
        <w:rPr/>
      </w:pPr>
      <w:r>
        <mc:AlternateContent>
          <mc:Choice Requires="wps">
            <w:drawing>
              <wp:anchor behindDoc="0" distT="0" distB="0" distL="114300" distR="114300" simplePos="0" locked="0" layoutInCell="1" allowOverlap="1" relativeHeight="8" wp14:anchorId="11103676">
                <wp:simplePos x="0" y="0"/>
                <wp:positionH relativeFrom="column">
                  <wp:posOffset>2286000</wp:posOffset>
                </wp:positionH>
                <wp:positionV relativeFrom="paragraph">
                  <wp:posOffset>228600</wp:posOffset>
                </wp:positionV>
                <wp:extent cx="3772535" cy="572135"/>
                <wp:effectExtent l="13970" t="9525" r="5080" b="9525"/>
                <wp:wrapNone/>
                <wp:docPr id="13" name="Text Box 10"/>
                <a:graphic xmlns:a="http://schemas.openxmlformats.org/drawingml/2006/main">
                  <a:graphicData uri="http://schemas.microsoft.com/office/word/2010/wordprocessingShape">
                    <wps:wsp>
                      <wps:cNvSpPr/>
                      <wps:spPr>
                        <a:xfrm>
                          <a:off x="0" y="0"/>
                          <a:ext cx="3772080" cy="571680"/>
                        </a:xfrm>
                        <a:prstGeom prst="rect">
                          <a:avLst/>
                        </a:prstGeom>
                        <a:solidFill>
                          <a:srgbClr val="ffff99"/>
                        </a:solidFill>
                        <a:ln w="9360">
                          <a:solidFill>
                            <a:srgbClr val="000000"/>
                          </a:solidFill>
                          <a:miter/>
                        </a:ln>
                      </wps:spPr>
                      <wps:style>
                        <a:lnRef idx="0"/>
                        <a:fillRef idx="0"/>
                        <a:effectRef idx="0"/>
                        <a:fontRef idx="minor"/>
                      </wps:style>
                      <wps:txbx>
                        <w:txbxContent>
                          <w:p>
                            <w:pPr>
                              <w:pStyle w:val="FrameContents"/>
                              <w:rPr>
                                <w:color w:val="auto"/>
                              </w:rPr>
                            </w:pPr>
                            <w:r>
                              <w:rPr>
                                <w:rFonts w:ascii="Arial Narrow" w:hAnsi="Arial Narrow"/>
                                <w:color w:val="auto"/>
                              </w:rPr>
                              <w:t>Betrachten Sie realistisch Rahmenbedingungen, die für das zu erstellende Produkt gelten (z.B. technisch, juristisch, etc.).</w:t>
                            </w:r>
                          </w:p>
                        </w:txbxContent>
                      </wps:txbx>
                      <wps:bodyPr>
                        <a:noAutofit/>
                      </wps:bodyPr>
                    </wps:wsp>
                  </a:graphicData>
                </a:graphic>
              </wp:anchor>
            </w:drawing>
          </mc:Choice>
          <mc:Fallback>
            <w:pict>
              <v:rect id="shape_0" ID="Text Box 10" fillcolor="#ffff99" stroked="t" style="position:absolute;margin-left:180pt;margin-top:18pt;width:296.95pt;height:44.95pt" wp14:anchorId="11103676">
                <w10:wrap type="square"/>
                <v:fill o:detectmouseclick="t" type="solid" color2="#000066"/>
                <v:stroke color="black" weight="9360" joinstyle="miter" endcap="flat"/>
                <v:textbox>
                  <w:txbxContent>
                    <w:p>
                      <w:pPr>
                        <w:pStyle w:val="FrameContents"/>
                        <w:rPr>
                          <w:color w:val="auto"/>
                        </w:rPr>
                      </w:pPr>
                      <w:r>
                        <w:rPr>
                          <w:rFonts w:ascii="Arial Narrow" w:hAnsi="Arial Narrow"/>
                          <w:color w:val="auto"/>
                        </w:rPr>
                        <w:t>Betrachten Sie realistisch Rahmenbedingungen, die für das zu erstellende Produkt gelten (z.B. technisch, juristisch, etc.).</w:t>
                      </w:r>
                    </w:p>
                  </w:txbxContent>
                </v:textbox>
              </v:rect>
            </w:pict>
          </mc:Fallback>
        </mc:AlternateContent>
      </w:r>
      <w:r>
        <w:rPr/>
        <w:t>Rahmenbedingungen</w:t>
      </w:r>
    </w:p>
    <w:p>
      <w:pPr>
        <w:pStyle w:val="Normal"/>
        <w:rPr/>
      </w:pPr>
      <w:r>
        <w:rPr/>
        <w:t>(...)</w:t>
      </w:r>
    </w:p>
    <w:p>
      <w:pPr>
        <w:pStyle w:val="Normal"/>
        <w:rPr/>
      </w:pPr>
      <w:r>
        <w:rPr/>
      </w:r>
    </w:p>
    <w:p>
      <w:pPr>
        <w:pStyle w:val="Normal"/>
        <w:rPr/>
      </w:pPr>
      <w:r>
        <w:rPr/>
      </w:r>
    </w:p>
    <w:p>
      <w:pPr>
        <w:pStyle w:val="Normal"/>
        <w:rPr/>
      </w:pPr>
      <w:r>
        <w:rPr/>
      </w:r>
    </w:p>
    <w:p>
      <w:pPr>
        <w:pStyle w:val="Heading2"/>
        <w:rPr/>
      </w:pPr>
      <w:r>
        <mc:AlternateContent>
          <mc:Choice Requires="wps">
            <w:drawing>
              <wp:anchor behindDoc="0" distT="0" distB="0" distL="114300" distR="114300" simplePos="0" locked="0" layoutInCell="1" allowOverlap="1" relativeHeight="9" wp14:anchorId="36060B6F">
                <wp:simplePos x="0" y="0"/>
                <wp:positionH relativeFrom="column">
                  <wp:posOffset>2171700</wp:posOffset>
                </wp:positionH>
                <wp:positionV relativeFrom="paragraph">
                  <wp:posOffset>313690</wp:posOffset>
                </wp:positionV>
                <wp:extent cx="3772535" cy="572135"/>
                <wp:effectExtent l="13970" t="9525" r="5080" b="9525"/>
                <wp:wrapNone/>
                <wp:docPr id="15" name="Text Box 11"/>
                <a:graphic xmlns:a="http://schemas.openxmlformats.org/drawingml/2006/main">
                  <a:graphicData uri="http://schemas.microsoft.com/office/word/2010/wordprocessingShape">
                    <wps:wsp>
                      <wps:cNvSpPr/>
                      <wps:spPr>
                        <a:xfrm>
                          <a:off x="0" y="0"/>
                          <a:ext cx="3772080" cy="571680"/>
                        </a:xfrm>
                        <a:prstGeom prst="rect">
                          <a:avLst/>
                        </a:prstGeom>
                        <a:solidFill>
                          <a:srgbClr val="ffff99"/>
                        </a:solidFill>
                        <a:ln w="9360">
                          <a:solidFill>
                            <a:srgbClr val="000000"/>
                          </a:solidFill>
                          <a:miter/>
                        </a:ln>
                      </wps:spPr>
                      <wps:style>
                        <a:lnRef idx="0"/>
                        <a:fillRef idx="0"/>
                        <a:effectRef idx="0"/>
                        <a:fontRef idx="minor"/>
                      </wps:style>
                      <wps:txbx>
                        <w:txbxContent>
                          <w:p>
                            <w:pPr>
                              <w:pStyle w:val="FrameContents"/>
                              <w:rPr>
                                <w:color w:val="auto"/>
                              </w:rPr>
                            </w:pPr>
                            <w:r>
                              <w:rPr>
                                <w:rFonts w:ascii="Arial Narrow" w:hAnsi="Arial Narrow"/>
                                <w:color w:val="auto"/>
                              </w:rPr>
                              <w:t>Was soll am Ende herauskommen und wie soll es ggf. verbreitet werden?</w:t>
                            </w:r>
                          </w:p>
                        </w:txbxContent>
                      </wps:txbx>
                      <wps:bodyPr>
                        <a:noAutofit/>
                      </wps:bodyPr>
                    </wps:wsp>
                  </a:graphicData>
                </a:graphic>
              </wp:anchor>
            </w:drawing>
          </mc:Choice>
          <mc:Fallback>
            <w:pict>
              <v:rect id="shape_0" ID="Text Box 11" fillcolor="#ffff99" stroked="t" style="position:absolute;margin-left:171pt;margin-top:24.7pt;width:296.95pt;height:44.95pt" wp14:anchorId="36060B6F">
                <w10:wrap type="square"/>
                <v:fill o:detectmouseclick="t" type="solid" color2="#000066"/>
                <v:stroke color="black" weight="9360" joinstyle="miter" endcap="flat"/>
                <v:textbox>
                  <w:txbxContent>
                    <w:p>
                      <w:pPr>
                        <w:pStyle w:val="FrameContents"/>
                        <w:rPr>
                          <w:color w:val="auto"/>
                        </w:rPr>
                      </w:pPr>
                      <w:r>
                        <w:rPr>
                          <w:rFonts w:ascii="Arial Narrow" w:hAnsi="Arial Narrow"/>
                          <w:color w:val="auto"/>
                        </w:rPr>
                        <w:t>Was soll am Ende herauskommen und wie soll es ggf. verbreitet werden?</w:t>
                      </w:r>
                    </w:p>
                  </w:txbxContent>
                </v:textbox>
              </v:rect>
            </w:pict>
          </mc:Fallback>
        </mc:AlternateContent>
      </w:r>
      <w:r>
        <w:rPr/>
        <w:t>Ergebnisse</w:t>
      </w:r>
    </w:p>
    <w:p>
      <w:pPr>
        <w:pStyle w:val="Normal"/>
        <w:rPr/>
      </w:pPr>
      <w:r>
        <w:rPr/>
        <w:t>(...)</w:t>
      </w:r>
    </w:p>
    <w:p>
      <w:pPr>
        <w:pStyle w:val="Heading2"/>
        <w:rPr/>
      </w:pPr>
      <w:r>
        <w:rPr/>
      </w:r>
    </w:p>
    <w:p>
      <w:pPr>
        <w:pStyle w:val="Heading2"/>
        <w:rPr/>
      </w:pPr>
      <w:r>
        <mc:AlternateContent>
          <mc:Choice Requires="wps">
            <w:drawing>
              <wp:anchor behindDoc="0" distT="0" distB="0" distL="114300" distR="114300" simplePos="0" locked="0" layoutInCell="1" allowOverlap="1" relativeHeight="10" wp14:anchorId="20F16E81">
                <wp:simplePos x="0" y="0"/>
                <wp:positionH relativeFrom="column">
                  <wp:posOffset>2171700</wp:posOffset>
                </wp:positionH>
                <wp:positionV relativeFrom="paragraph">
                  <wp:posOffset>212725</wp:posOffset>
                </wp:positionV>
                <wp:extent cx="3772535" cy="572135"/>
                <wp:effectExtent l="13970" t="6985" r="5080" b="12065"/>
                <wp:wrapNone/>
                <wp:docPr id="17" name="Text Box 12"/>
                <a:graphic xmlns:a="http://schemas.openxmlformats.org/drawingml/2006/main">
                  <a:graphicData uri="http://schemas.microsoft.com/office/word/2010/wordprocessingShape">
                    <wps:wsp>
                      <wps:cNvSpPr/>
                      <wps:spPr>
                        <a:xfrm>
                          <a:off x="0" y="0"/>
                          <a:ext cx="3772080" cy="571680"/>
                        </a:xfrm>
                        <a:prstGeom prst="rect">
                          <a:avLst/>
                        </a:prstGeom>
                        <a:solidFill>
                          <a:srgbClr val="ffff99"/>
                        </a:solidFill>
                        <a:ln w="9360">
                          <a:solidFill>
                            <a:srgbClr val="000000"/>
                          </a:solidFill>
                          <a:miter/>
                        </a:ln>
                      </wps:spPr>
                      <wps:style>
                        <a:lnRef idx="0"/>
                        <a:fillRef idx="0"/>
                        <a:effectRef idx="0"/>
                        <a:fontRef idx="minor"/>
                      </wps:style>
                      <wps:txbx>
                        <w:txbxContent>
                          <w:p>
                            <w:pPr>
                              <w:pStyle w:val="FrameContents"/>
                              <w:rPr>
                                <w:color w:val="auto"/>
                              </w:rPr>
                            </w:pPr>
                            <w:r>
                              <w:rPr>
                                <w:rFonts w:ascii="Arial Narrow" w:hAnsi="Arial Narrow"/>
                                <w:color w:val="auto"/>
                              </w:rPr>
                              <w:t>Geben Sie sämtliche verwendeten Literaturquellen an, wie bei wissenschaftlichen Veröffentlichungen üblich.</w:t>
                            </w:r>
                          </w:p>
                        </w:txbxContent>
                      </wps:txbx>
                      <wps:bodyPr>
                        <a:noAutofit/>
                      </wps:bodyPr>
                    </wps:wsp>
                  </a:graphicData>
                </a:graphic>
              </wp:anchor>
            </w:drawing>
          </mc:Choice>
          <mc:Fallback>
            <w:pict>
              <v:rect id="shape_0" ID="Text Box 12" fillcolor="#ffff99" stroked="t" style="position:absolute;margin-left:171pt;margin-top:16.75pt;width:296.95pt;height:44.95pt" wp14:anchorId="20F16E81">
                <w10:wrap type="square"/>
                <v:fill o:detectmouseclick="t" type="solid" color2="#000066"/>
                <v:stroke color="black" weight="9360" joinstyle="miter" endcap="flat"/>
                <v:textbox>
                  <w:txbxContent>
                    <w:p>
                      <w:pPr>
                        <w:pStyle w:val="FrameContents"/>
                        <w:rPr>
                          <w:color w:val="auto"/>
                        </w:rPr>
                      </w:pPr>
                      <w:r>
                        <w:rPr>
                          <w:rFonts w:ascii="Arial Narrow" w:hAnsi="Arial Narrow"/>
                          <w:color w:val="auto"/>
                        </w:rPr>
                        <w:t>Geben Sie sämtliche verwendeten Literaturquellen an, wie bei wissenschaftlichen Veröffentlichungen üblich.</w:t>
                      </w:r>
                    </w:p>
                  </w:txbxContent>
                </v:textbox>
              </v:rect>
            </w:pict>
          </mc:Fallback>
        </mc:AlternateContent>
      </w:r>
      <w:r>
        <w:rPr/>
        <w:t>Referenzen</w:t>
      </w:r>
    </w:p>
    <w:p>
      <w:pPr>
        <w:pStyle w:val="Normal"/>
        <w:rPr/>
      </w:pPr>
      <w:r>
        <w:rPr/>
        <w:t>(…)</w:t>
      </w:r>
    </w:p>
    <w:p>
      <w:pPr>
        <w:pStyle w:val="Normal"/>
        <w:rPr/>
      </w:pPr>
      <w:r>
        <w:rPr/>
      </w:r>
    </w:p>
    <w:p>
      <w:pPr>
        <w:pStyle w:val="Normal"/>
        <w:rPr/>
      </w:pPr>
      <w:r>
        <w:rPr/>
      </w:r>
    </w:p>
    <w:p>
      <w:pPr>
        <w:pStyle w:val="Normal"/>
        <w:rPr/>
      </w:pPr>
      <w:r>
        <w:rPr/>
        <w:t>https://titanfall.fandom.com/wiki/Phase_Shift</w:t>
      </w:r>
    </w:p>
    <w:sectPr>
      <w:type w:val="nextPage"/>
      <w:pgSz w:w="11906" w:h="16838"/>
      <w:pgMar w:left="1417" w:right="1417"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Tahoma">
    <w:charset w:val="00"/>
    <w:family w:val="roman"/>
    <w:pitch w:val="variable"/>
  </w:font>
  <w:font w:name="Arial Narro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DE" w:eastAsia="en-DE"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de-DE" w:eastAsia="de-DE" w:bidi="ar-SA"/>
    </w:rPr>
  </w:style>
  <w:style w:type="paragraph" w:styleId="Heading1">
    <w:name w:val="Heading 1"/>
    <w:basedOn w:val="Normal"/>
    <w:next w:val="Normal"/>
    <w:qFormat/>
    <w:pPr>
      <w:keepNext w:val="true"/>
      <w:spacing w:before="240" w:after="60"/>
      <w:outlineLvl w:val="0"/>
    </w:pPr>
    <w:rPr>
      <w:rFonts w:ascii="Arial" w:hAnsi="Arial" w:cs="Arial"/>
      <w:b/>
      <w:bCs/>
      <w:kern w:val="2"/>
      <w:sz w:val="32"/>
      <w:szCs w:val="32"/>
    </w:rPr>
  </w:style>
  <w:style w:type="paragraph" w:styleId="Heading2">
    <w:name w:val="Heading 2"/>
    <w:basedOn w:val="Normal"/>
    <w:next w:val="Normal"/>
    <w:link w:val="Heading2Char"/>
    <w:qFormat/>
    <w:pPr>
      <w:keepNext w:val="true"/>
      <w:spacing w:before="240" w:after="60"/>
      <w:outlineLvl w:val="1"/>
    </w:pPr>
    <w:rPr>
      <w:rFonts w:ascii="Arial" w:hAnsi="Arial" w:cs="Arial"/>
      <w:b/>
      <w:bCs/>
      <w:i/>
      <w:iCs/>
      <w:sz w:val="28"/>
      <w:szCs w:val="28"/>
    </w:rPr>
  </w:style>
  <w:style w:type="character" w:styleId="DefaultParagraphFont" w:default="1">
    <w:name w:val="Default Paragraph Font"/>
    <w:semiHidden/>
    <w:qFormat/>
    <w:rPr/>
  </w:style>
  <w:style w:type="character" w:styleId="Heading2Char" w:customStyle="1">
    <w:name w:val="Heading 2 Char"/>
    <w:link w:val="Heading2"/>
    <w:qFormat/>
    <w:rsid w:val="00e0373d"/>
    <w:rPr>
      <w:rFonts w:ascii="Arial" w:hAnsi="Arial" w:cs="Arial"/>
      <w:b/>
      <w:bCs/>
      <w:i/>
      <w:iCs/>
      <w:sz w:val="28"/>
      <w:szCs w:val="28"/>
    </w:rPr>
  </w:style>
  <w:style w:type="character" w:styleId="HeaderChar" w:customStyle="1">
    <w:name w:val="Header Char"/>
    <w:basedOn w:val="DefaultParagraphFont"/>
    <w:link w:val="Header"/>
    <w:uiPriority w:val="99"/>
    <w:qFormat/>
    <w:rsid w:val="006c16a1"/>
    <w:rPr>
      <w:sz w:val="24"/>
      <w:szCs w:val="24"/>
      <w:lang w:val="de-DE" w:eastAsia="de-DE"/>
    </w:rPr>
  </w:style>
  <w:style w:type="character" w:styleId="FooterChar" w:customStyle="1">
    <w:name w:val="Footer Char"/>
    <w:basedOn w:val="DefaultParagraphFont"/>
    <w:link w:val="Footer"/>
    <w:uiPriority w:val="99"/>
    <w:qFormat/>
    <w:rsid w:val="006c16a1"/>
    <w:rPr>
      <w:sz w:val="24"/>
      <w:szCs w:val="24"/>
      <w:lang w:val="de-DE"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semiHidden/>
    <w:pPr/>
    <w:rPr>
      <w:i/>
      <w:iCs/>
      <w:lang w:val="en-GB"/>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andardLTGliederung1" w:customStyle="1">
    <w:name w:val="Standard~LT~Gliederung 1"/>
    <w:qFormat/>
    <w:pPr>
      <w:widowControl/>
      <w:bidi w:val="0"/>
      <w:spacing w:before="0" w:after="283"/>
      <w:jc w:val="left"/>
    </w:pPr>
    <w:rPr>
      <w:rFonts w:ascii="Tahoma" w:hAnsi="Tahoma" w:cs="Tahoma" w:eastAsia="Times New Roman"/>
      <w:color w:val="FFFFFF"/>
      <w:kern w:val="2"/>
      <w:sz w:val="63"/>
      <w:szCs w:val="63"/>
      <w:lang w:val="de-DE" w:eastAsia="de-DE" w:bidi="ar-SA"/>
    </w:rPr>
  </w:style>
  <w:style w:type="paragraph" w:styleId="StandardLTGliederung2" w:customStyle="1">
    <w:name w:val="Standard~LT~Gliederung 2"/>
    <w:basedOn w:val="StandardLTGliederung1"/>
    <w:qFormat/>
    <w:pPr>
      <w:spacing w:before="0" w:after="227"/>
    </w:pPr>
    <w:rPr>
      <w:sz w:val="56"/>
      <w:szCs w:val="56"/>
    </w:rPr>
  </w:style>
  <w:style w:type="paragraph" w:styleId="Header">
    <w:name w:val="Header"/>
    <w:basedOn w:val="Normal"/>
    <w:link w:val="HeaderChar"/>
    <w:uiPriority w:val="99"/>
    <w:unhideWhenUsed/>
    <w:rsid w:val="006c16a1"/>
    <w:pPr>
      <w:tabs>
        <w:tab w:val="clear" w:pos="708"/>
        <w:tab w:val="center" w:pos="4513" w:leader="none"/>
        <w:tab w:val="right" w:pos="9026" w:leader="none"/>
      </w:tabs>
    </w:pPr>
    <w:rPr/>
  </w:style>
  <w:style w:type="paragraph" w:styleId="Footer">
    <w:name w:val="Footer"/>
    <w:basedOn w:val="Normal"/>
    <w:link w:val="FooterChar"/>
    <w:uiPriority w:val="99"/>
    <w:unhideWhenUsed/>
    <w:rsid w:val="006c16a1"/>
    <w:pPr>
      <w:tabs>
        <w:tab w:val="clear" w:pos="708"/>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LibreOffice/6.1.4.2$Windows_X86_64 LibreOffice_project/9d0f32d1f0b509096fd65e0d4bec26ddd1938fd3</Application>
  <Pages>3</Pages>
  <Words>596</Words>
  <Characters>3935</Characters>
  <CharactersWithSpaces>4484</CharactersWithSpaces>
  <Paragraphs>55</Paragraphs>
  <Company>FH Bonn-Rhein-Sieg; FB Informatik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2019-04-02T23:24:00Z</dcterms:created>
  <dc:creator>Wolfgang Heiden</dc:creator>
  <dc:description/>
  <dc:language>en-NZ</dc:language>
  <cp:lastModifiedBy/>
  <dcterms:modified xsi:type="dcterms:W3CDTF">2019-04-03T19:45:12Z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FH Bonn-Rhein-Sieg; FB Informatik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