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3C80AFDB" w14:textId="77777777" w:rsidR="009501FF" w:rsidRDefault="006B5516" w:rsidP="00FB5540">
      <w:pPr>
        <w:pStyle w:val="Heading2"/>
        <w:rPr>
          <w:lang w:val="bg-BG"/>
        </w:rPr>
      </w:pPr>
      <w:r w:rsidRPr="005E54A7">
        <w:rPr>
          <w:highlight w:val="yellow"/>
        </w:rPr>
        <w:t>Task 1: Structure</w:t>
      </w:r>
      <w:r w:rsidR="00613487" w:rsidRPr="005E54A7">
        <w:rPr>
          <w:highlight w:val="yellow"/>
        </w:rPr>
        <w:t xml:space="preserve"> (150 points)</w:t>
      </w:r>
      <w:r w:rsidR="009501FF">
        <w:rPr>
          <w:lang w:val="bg-BG"/>
        </w:rPr>
        <w:t xml:space="preserve"> – 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E54A7">
        <w:rPr>
          <w:b/>
          <w:highlight w:val="yellow"/>
        </w:rPr>
        <w:t>base class</w:t>
      </w:r>
      <w:r w:rsidRPr="005E54A7">
        <w:rPr>
          <w:highlight w:val="yellow"/>
        </w:rPr>
        <w:t xml:space="preserve"> for any </w:t>
      </w:r>
      <w:r w:rsidRPr="005E54A7">
        <w:rPr>
          <w:b/>
          <w:highlight w:val="yellow"/>
        </w:rPr>
        <w:t>items</w:t>
      </w:r>
      <w:r w:rsidRPr="005E54A7">
        <w:rPr>
          <w:highlight w:val="yellow"/>
        </w:rPr>
        <w:t xml:space="preserve"> and it </w:t>
      </w:r>
      <w:r w:rsidRPr="005E54A7">
        <w:rPr>
          <w:b/>
          <w:highlight w:val="yellow"/>
        </w:rPr>
        <w:t>should not be able to be instantiated</w:t>
      </w:r>
      <w:r w:rsidRPr="005E54A7">
        <w:rPr>
          <w:highlight w:val="yellow"/>
        </w:rP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 w:rsidRPr="005E54A7">
        <w:rPr>
          <w:rStyle w:val="CodeChar"/>
          <w:highlight w:val="yellow"/>
        </w:rPr>
        <w:t>Weight</w:t>
      </w:r>
      <w:r w:rsidRPr="005E54A7">
        <w:rPr>
          <w:highlight w:val="yellow"/>
        </w:rPr>
        <w:t xml:space="preserve"> </w:t>
      </w:r>
      <w:r w:rsidR="00CD0CBD" w:rsidRPr="005E54A7">
        <w:rPr>
          <w:noProof/>
          <w:highlight w:val="yellow"/>
        </w:rPr>
        <w:t xml:space="preserve">– an </w:t>
      </w:r>
      <w:r w:rsidR="00CD0CBD" w:rsidRPr="005E54A7">
        <w:rPr>
          <w:b/>
          <w:noProof/>
          <w:highlight w:val="yellow"/>
        </w:rPr>
        <w:t>integer</w:t>
      </w:r>
      <w:r w:rsidRPr="005E54A7">
        <w:rPr>
          <w:b/>
          <w:noProof/>
          <w:highlight w:val="yellow"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proofErr w:type="gramStart"/>
      <w:r w:rsidRPr="00E4201E">
        <w:t>”</w:t>
      </w:r>
      <w:r w:rsidR="006D0C80" w:rsidRPr="00E4201E">
        <w:t>.</w:t>
      </w:r>
      <w:proofErr w:type="gramEnd"/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 w:rsidRPr="00525880">
        <w:rPr>
          <w:noProof/>
          <w:highlight w:val="yellow"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</w:t>
      </w:r>
      <w:r w:rsidRPr="00777053">
        <w:rPr>
          <w:highlight w:val="yellow"/>
        </w:rPr>
        <w:t xml:space="preserve">it </w:t>
      </w:r>
      <w:r w:rsidRPr="00777053">
        <w:rPr>
          <w:b/>
          <w:highlight w:val="yellow"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Pr="00CD0F6D" w:rsidRDefault="00C1227B" w:rsidP="0033424F">
      <w:pPr>
        <w:pStyle w:val="Heading5"/>
        <w:rPr>
          <w:noProof/>
          <w:highlight w:val="yellow"/>
        </w:rPr>
      </w:pPr>
      <w:r w:rsidRPr="00CD0F6D">
        <w:rPr>
          <w:noProof/>
          <w:highlight w:val="yellow"/>
        </w:rPr>
        <w:t xml:space="preserve">void </w:t>
      </w:r>
      <w:r w:rsidR="009607F9" w:rsidRPr="00CD0F6D">
        <w:rPr>
          <w:noProof/>
          <w:highlight w:val="yellow"/>
        </w:rPr>
        <w:t>AddItem</w:t>
      </w:r>
      <w:r w:rsidRPr="00CD0F6D">
        <w:rPr>
          <w:noProof/>
          <w:highlight w:val="yellow"/>
        </w:rPr>
        <w:t>(</w:t>
      </w:r>
      <w:r w:rsidR="009607F9" w:rsidRPr="00CD0F6D">
        <w:rPr>
          <w:noProof/>
          <w:highlight w:val="yellow"/>
        </w:rPr>
        <w:t>Item</w:t>
      </w:r>
      <w:r w:rsidRPr="00CD0F6D">
        <w:rPr>
          <w:noProof/>
          <w:highlight w:val="yellow"/>
        </w:rPr>
        <w:t xml:space="preserve"> </w:t>
      </w:r>
      <w:r w:rsidR="009607F9" w:rsidRPr="00CD0F6D">
        <w:rPr>
          <w:noProof/>
          <w:highlight w:val="yellow"/>
        </w:rPr>
        <w:t>item</w:t>
      </w:r>
      <w:r w:rsidRPr="00CD0F6D">
        <w:rPr>
          <w:noProof/>
          <w:highlight w:val="yellow"/>
        </w:rPr>
        <w:t>)</w:t>
      </w:r>
    </w:p>
    <w:p w14:paraId="3D4964A7" w14:textId="19F2BFDC" w:rsidR="009607F9" w:rsidRPr="00CD0F6D" w:rsidRDefault="009607F9" w:rsidP="0033424F">
      <w:pPr>
        <w:rPr>
          <w:highlight w:val="yellow"/>
        </w:rPr>
      </w:pPr>
      <w:r w:rsidRPr="00CD0F6D">
        <w:rPr>
          <w:highlight w:val="yellow"/>
        </w:rPr>
        <w:t xml:space="preserve">If the current load + the weight of the item attempted to be added is </w:t>
      </w:r>
      <w:r w:rsidRPr="00CD0F6D">
        <w:rPr>
          <w:b/>
          <w:highlight w:val="yellow"/>
        </w:rPr>
        <w:t xml:space="preserve">greater than </w:t>
      </w:r>
      <w:r w:rsidRPr="00CD0F6D">
        <w:rPr>
          <w:highlight w:val="yellow"/>
        </w:rPr>
        <w:t xml:space="preserve">the bag’s </w:t>
      </w:r>
      <w:r w:rsidRPr="00CD0F6D">
        <w:rPr>
          <w:b/>
          <w:highlight w:val="yellow"/>
        </w:rPr>
        <w:t>capacity</w:t>
      </w:r>
      <w:r w:rsidRPr="00CD0F6D">
        <w:rPr>
          <w:highlight w:val="yellow"/>
        </w:rPr>
        <w:t xml:space="preserve">, throw an </w:t>
      </w:r>
      <w:r w:rsidRPr="00CD0F6D">
        <w:rPr>
          <w:rStyle w:val="CodeChar"/>
          <w:highlight w:val="yellow"/>
        </w:rPr>
        <w:t>InvalidOperationException</w:t>
      </w:r>
      <w:r w:rsidRPr="00CD0F6D">
        <w:rPr>
          <w:b/>
          <w:highlight w:val="yellow"/>
        </w:rPr>
        <w:t xml:space="preserve"> </w:t>
      </w:r>
      <w:r w:rsidRPr="00CD0F6D">
        <w:rPr>
          <w:highlight w:val="yellow"/>
        </w:rPr>
        <w:t>with the message “</w:t>
      </w:r>
      <w:r w:rsidRPr="00CD0F6D">
        <w:rPr>
          <w:rStyle w:val="CodeChar"/>
          <w:highlight w:val="yellow"/>
        </w:rPr>
        <w:t>Bag is full!</w:t>
      </w:r>
      <w:r w:rsidRPr="00CD0F6D">
        <w:rPr>
          <w:highlight w:val="yellow"/>
        </w:rPr>
        <w:t>”</w:t>
      </w:r>
    </w:p>
    <w:p w14:paraId="10B721A8" w14:textId="4EB3CDDF" w:rsidR="009607F9" w:rsidRDefault="009607F9" w:rsidP="0033424F">
      <w:r w:rsidRPr="00CD0F6D">
        <w:rPr>
          <w:highlight w:val="yellow"/>
        </w:rPr>
        <w:t xml:space="preserve">If the check passes, the </w:t>
      </w:r>
      <w:r w:rsidRPr="00CD0F6D">
        <w:rPr>
          <w:b/>
          <w:highlight w:val="yellow"/>
        </w:rPr>
        <w:t>item</w:t>
      </w:r>
      <w:r w:rsidRPr="00CD0F6D">
        <w:rPr>
          <w:highlight w:val="yellow"/>
        </w:rPr>
        <w:t xml:space="preserve"> is added to the </w:t>
      </w:r>
      <w:r w:rsidRPr="00CD0F6D">
        <w:rPr>
          <w:b/>
          <w:highlight w:val="yellow"/>
        </w:rPr>
        <w:t>bag</w:t>
      </w:r>
      <w:r w:rsidRPr="00CD0F6D">
        <w:rPr>
          <w:highlight w:val="yellow"/>
        </w:rP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BB7BEC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Pr="00CB5418" w:rsidRDefault="0033424F" w:rsidP="00FB5540">
      <w:pPr>
        <w:pStyle w:val="Heading3"/>
        <w:rPr>
          <w:highlight w:val="yellow"/>
        </w:rPr>
      </w:pPr>
      <w:r w:rsidRPr="00CB5418">
        <w:rPr>
          <w:highlight w:val="yellow"/>
        </w:rPr>
        <w:t>Backpack</w:t>
      </w:r>
    </w:p>
    <w:p w14:paraId="07C8647D" w14:textId="10EC03E0" w:rsidR="0033424F" w:rsidRPr="00CB5418" w:rsidRDefault="0033424F" w:rsidP="0033424F">
      <w:pPr>
        <w:rPr>
          <w:highlight w:val="yellow"/>
        </w:rPr>
      </w:pPr>
      <w:r w:rsidRPr="00CB5418">
        <w:rPr>
          <w:highlight w:val="yellow"/>
        </w:rPr>
        <w:t xml:space="preserve">This is a </w:t>
      </w:r>
      <w:r w:rsidRPr="00CB5418">
        <w:rPr>
          <w:b/>
          <w:highlight w:val="yellow"/>
        </w:rPr>
        <w:t xml:space="preserve">type of bag </w:t>
      </w:r>
      <w:r w:rsidRPr="00CB5418">
        <w:rPr>
          <w:highlight w:val="yellow"/>
        </w:rPr>
        <w:t xml:space="preserve">with 100 </w:t>
      </w:r>
      <w:r w:rsidRPr="00CB5418">
        <w:rPr>
          <w:noProof/>
          <w:highlight w:val="yellow"/>
        </w:rPr>
        <w:t>capacity</w:t>
      </w:r>
      <w:r w:rsidRPr="00CB5418">
        <w:rPr>
          <w:highlight w:val="yellow"/>
        </w:rPr>
        <w:t>.</w:t>
      </w:r>
    </w:p>
    <w:p w14:paraId="7CF2CD06" w14:textId="77777777" w:rsidR="00FA1F8F" w:rsidRPr="00CB5418" w:rsidRDefault="00FA1F8F" w:rsidP="00FA1F8F">
      <w:pPr>
        <w:pStyle w:val="Heading3"/>
        <w:rPr>
          <w:highlight w:val="yellow"/>
        </w:rPr>
      </w:pPr>
      <w:r w:rsidRPr="00CB5418">
        <w:rPr>
          <w:highlight w:val="yellow"/>
        </w:rPr>
        <w:t>Satchel</w:t>
      </w:r>
    </w:p>
    <w:p w14:paraId="09B0624F" w14:textId="77777777" w:rsidR="00FA1F8F" w:rsidRDefault="00FA1F8F" w:rsidP="00FA1F8F">
      <w:r w:rsidRPr="00CB5418">
        <w:rPr>
          <w:highlight w:val="yellow"/>
        </w:rPr>
        <w:t xml:space="preserve">This is a </w:t>
      </w:r>
      <w:r w:rsidRPr="00CB5418">
        <w:rPr>
          <w:b/>
          <w:highlight w:val="yellow"/>
        </w:rPr>
        <w:t xml:space="preserve">type of bag </w:t>
      </w:r>
      <w:r w:rsidRPr="00CB5418">
        <w:rPr>
          <w:highlight w:val="yellow"/>
        </w:rPr>
        <w:t xml:space="preserve">with 20 </w:t>
      </w:r>
      <w:r w:rsidRPr="00CB5418">
        <w:rPr>
          <w:noProof/>
          <w:highlight w:val="yellow"/>
        </w:rPr>
        <w:t>capacity</w:t>
      </w:r>
      <w:r w:rsidRPr="00CB5418">
        <w:rPr>
          <w:highlight w:val="yellow"/>
        </w:rP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Pr="00F11921" w:rsidRDefault="00F80252" w:rsidP="0033424F">
      <w:pPr>
        <w:pStyle w:val="Heading4"/>
        <w:rPr>
          <w:noProof/>
          <w:highlight w:val="yellow"/>
        </w:rPr>
      </w:pPr>
      <w:r w:rsidRPr="00F11921">
        <w:rPr>
          <w:noProof/>
          <w:highlight w:val="yellow"/>
        </w:rPr>
        <w:t>Behavior</w:t>
      </w:r>
    </w:p>
    <w:p w14:paraId="36C81616" w14:textId="2F2AA334" w:rsidR="00F80252" w:rsidRPr="00F11921" w:rsidRDefault="00F80252" w:rsidP="0033424F">
      <w:pPr>
        <w:rPr>
          <w:highlight w:val="yellow"/>
        </w:rPr>
      </w:pPr>
      <w:r w:rsidRPr="00F11921">
        <w:rPr>
          <w:highlight w:val="yellow"/>
        </w:rPr>
        <w:t xml:space="preserve">Each </w:t>
      </w:r>
      <w:r w:rsidRPr="00F11921">
        <w:rPr>
          <w:b/>
          <w:highlight w:val="yellow"/>
        </w:rPr>
        <w:t>character</w:t>
      </w:r>
      <w:r w:rsidRPr="00F11921">
        <w:rPr>
          <w:highlight w:val="yellow"/>
        </w:rPr>
        <w:t xml:space="preserve"> has the following </w:t>
      </w:r>
      <w:r w:rsidRPr="00F11921">
        <w:rPr>
          <w:b/>
          <w:highlight w:val="yellow"/>
        </w:rPr>
        <w:t>behavior</w:t>
      </w:r>
      <w:r w:rsidRPr="00F11921">
        <w:rPr>
          <w:highlight w:val="yellow"/>
        </w:rPr>
        <w:t>:</w:t>
      </w:r>
    </w:p>
    <w:p w14:paraId="11C3CF5F" w14:textId="72FAF8C2" w:rsidR="00F80252" w:rsidRPr="00F11921" w:rsidRDefault="00F80252" w:rsidP="0033424F">
      <w:pPr>
        <w:pStyle w:val="Heading5"/>
        <w:rPr>
          <w:noProof/>
          <w:highlight w:val="yellow"/>
        </w:rPr>
      </w:pPr>
      <w:r w:rsidRPr="00F11921">
        <w:rPr>
          <w:noProof/>
          <w:highlight w:val="yellow"/>
        </w:rPr>
        <w:t>void TakeDamage(double hitPoints)</w:t>
      </w:r>
    </w:p>
    <w:p w14:paraId="4EC20F38" w14:textId="7EBDF239" w:rsidR="00E139DF" w:rsidRPr="00F11921" w:rsidRDefault="00E139DF" w:rsidP="0033424F">
      <w:pPr>
        <w:rPr>
          <w:highlight w:val="yellow"/>
        </w:rPr>
      </w:pPr>
      <w:r w:rsidRPr="00F11921">
        <w:rPr>
          <w:highlight w:val="yellow"/>
        </w:rPr>
        <w:t xml:space="preserve">For a character to take damage, they need to </w:t>
      </w:r>
      <w:r w:rsidRPr="00F11921">
        <w:rPr>
          <w:b/>
          <w:highlight w:val="yellow"/>
        </w:rPr>
        <w:t>be alive</w:t>
      </w:r>
      <w:r w:rsidRPr="00F11921">
        <w:rPr>
          <w:highlight w:val="yellow"/>
        </w:rPr>
        <w:t>.</w:t>
      </w:r>
    </w:p>
    <w:p w14:paraId="2126322D" w14:textId="530144FF" w:rsidR="00F80252" w:rsidRPr="00F11921" w:rsidRDefault="00F80252" w:rsidP="0033424F">
      <w:pPr>
        <w:rPr>
          <w:highlight w:val="yellow"/>
        </w:rPr>
      </w:pPr>
      <w:r w:rsidRPr="00F11921">
        <w:rPr>
          <w:highlight w:val="yellow"/>
        </w:rPr>
        <w:t xml:space="preserve">The character takes damage equal to the </w:t>
      </w:r>
      <w:r w:rsidRPr="00F11921">
        <w:rPr>
          <w:b/>
          <w:highlight w:val="yellow"/>
        </w:rPr>
        <w:t>hit</w:t>
      </w:r>
      <w:r w:rsidR="00E139DF" w:rsidRPr="00F11921">
        <w:rPr>
          <w:b/>
          <w:highlight w:val="yellow"/>
        </w:rPr>
        <w:t xml:space="preserve"> </w:t>
      </w:r>
      <w:r w:rsidRPr="00F11921">
        <w:rPr>
          <w:b/>
          <w:highlight w:val="yellow"/>
        </w:rPr>
        <w:t>points</w:t>
      </w:r>
      <w:r w:rsidRPr="00F11921">
        <w:rPr>
          <w:highlight w:val="yellow"/>
        </w:rPr>
        <w:t>. Taking damage works like so:</w:t>
      </w:r>
    </w:p>
    <w:p w14:paraId="41796FED" w14:textId="2F05B915" w:rsidR="00A7160D" w:rsidRPr="00F11921" w:rsidRDefault="00F80252" w:rsidP="0033424F">
      <w:pPr>
        <w:rPr>
          <w:highlight w:val="yellow"/>
        </w:rPr>
      </w:pPr>
      <w:r w:rsidRPr="00F11921">
        <w:rPr>
          <w:highlight w:val="yellow"/>
        </w:rPr>
        <w:t>The chara</w:t>
      </w:r>
      <w:r w:rsidR="00E139DF" w:rsidRPr="00F11921">
        <w:rPr>
          <w:highlight w:val="yellow"/>
        </w:rPr>
        <w:t xml:space="preserve">cter’s </w:t>
      </w:r>
      <w:r w:rsidRPr="00F11921">
        <w:rPr>
          <w:b/>
          <w:highlight w:val="yellow"/>
        </w:rPr>
        <w:t>armor</w:t>
      </w:r>
      <w:r w:rsidR="00E139DF" w:rsidRPr="00F11921">
        <w:rPr>
          <w:b/>
          <w:highlight w:val="yellow"/>
        </w:rPr>
        <w:t xml:space="preserve"> </w:t>
      </w:r>
      <w:r w:rsidR="00E139DF" w:rsidRPr="00F11921">
        <w:rPr>
          <w:highlight w:val="yellow"/>
        </w:rPr>
        <w:t xml:space="preserve">is </w:t>
      </w:r>
      <w:r w:rsidR="00E139DF" w:rsidRPr="00F11921">
        <w:rPr>
          <w:b/>
          <w:highlight w:val="yellow"/>
        </w:rPr>
        <w:t>reduced</w:t>
      </w:r>
      <w:r w:rsidR="00E139DF" w:rsidRPr="00F11921">
        <w:rPr>
          <w:highlight w:val="yellow"/>
        </w:rPr>
        <w:t xml:space="preserve"> by the </w:t>
      </w:r>
      <w:r w:rsidR="00E139DF" w:rsidRPr="00F11921">
        <w:rPr>
          <w:b/>
          <w:highlight w:val="yellow"/>
        </w:rPr>
        <w:t>hit point amount</w:t>
      </w:r>
      <w:r w:rsidRPr="00F11921">
        <w:rPr>
          <w:highlight w:val="yellow"/>
        </w:rPr>
        <w:t xml:space="preserve">, then if there are </w:t>
      </w:r>
      <w:r w:rsidRPr="00F11921">
        <w:rPr>
          <w:b/>
          <w:highlight w:val="yellow"/>
        </w:rPr>
        <w:t>still hit</w:t>
      </w:r>
      <w:r w:rsidR="000E0260" w:rsidRPr="00F11921">
        <w:rPr>
          <w:b/>
          <w:highlight w:val="yellow"/>
        </w:rPr>
        <w:t xml:space="preserve"> </w:t>
      </w:r>
      <w:r w:rsidRPr="00F11921">
        <w:rPr>
          <w:b/>
          <w:highlight w:val="yellow"/>
        </w:rPr>
        <w:t>points left</w:t>
      </w:r>
      <w:r w:rsidRPr="00F11921">
        <w:rPr>
          <w:highlight w:val="yellow"/>
        </w:rPr>
        <w:t xml:space="preserve">, they take that amount of </w:t>
      </w:r>
      <w:r w:rsidRPr="00F11921">
        <w:rPr>
          <w:b/>
          <w:highlight w:val="yellow"/>
        </w:rPr>
        <w:t>health damage</w:t>
      </w:r>
      <w:r w:rsidRPr="00F11921">
        <w:rPr>
          <w:highlight w:val="yellow"/>
        </w:rPr>
        <w:t>.</w:t>
      </w:r>
    </w:p>
    <w:p w14:paraId="099A39A4" w14:textId="7553054F" w:rsidR="004635F7" w:rsidRPr="00F11921" w:rsidRDefault="004635F7" w:rsidP="0033424F">
      <w:pPr>
        <w:rPr>
          <w:highlight w:val="yellow"/>
          <w:lang w:val="bg-BG"/>
        </w:rPr>
      </w:pPr>
      <w:r w:rsidRPr="00F11921">
        <w:rPr>
          <w:highlight w:val="yellow"/>
        </w:rPr>
        <w:t xml:space="preserve">If the character’s </w:t>
      </w:r>
      <w:r w:rsidRPr="00F11921">
        <w:rPr>
          <w:b/>
          <w:highlight w:val="yellow"/>
        </w:rPr>
        <w:t>health</w:t>
      </w:r>
      <w:r w:rsidRPr="00F11921">
        <w:rPr>
          <w:highlight w:val="yellow"/>
        </w:rPr>
        <w:t xml:space="preserve"> drops to </w:t>
      </w:r>
      <w:r w:rsidRPr="00F11921">
        <w:rPr>
          <w:b/>
          <w:highlight w:val="yellow"/>
        </w:rPr>
        <w:t>zero</w:t>
      </w:r>
      <w:r w:rsidRPr="00F11921">
        <w:rPr>
          <w:highlight w:val="yellow"/>
        </w:rPr>
        <w:t xml:space="preserve">, the character </w:t>
      </w:r>
      <w:r w:rsidRPr="00F11921">
        <w:rPr>
          <w:b/>
          <w:highlight w:val="yellow"/>
        </w:rPr>
        <w:t xml:space="preserve">dies </w:t>
      </w:r>
      <w:r w:rsidRPr="00F11921">
        <w:rPr>
          <w:noProof/>
          <w:highlight w:val="yellow"/>
        </w:rPr>
        <w:t>(</w:t>
      </w:r>
      <w:r w:rsidRPr="00F11921">
        <w:rPr>
          <w:rStyle w:val="CodeChar"/>
          <w:highlight w:val="yellow"/>
        </w:rPr>
        <w:t>IsAlive</w:t>
      </w:r>
      <w:r w:rsidRPr="00F11921">
        <w:rPr>
          <w:highlight w:val="yellow"/>
        </w:rPr>
        <w:t xml:space="preserve"> become </w:t>
      </w:r>
      <w:r w:rsidRPr="00F11921">
        <w:rPr>
          <w:b/>
          <w:highlight w:val="yellow"/>
        </w:rPr>
        <w:t>false</w:t>
      </w:r>
      <w:r w:rsidRPr="00F11921">
        <w:rPr>
          <w:highlight w:val="yellow"/>
        </w:rPr>
        <w:t>)</w:t>
      </w:r>
    </w:p>
    <w:p w14:paraId="1F5EA500" w14:textId="7DE47D11" w:rsidR="00E139DF" w:rsidRPr="00A7160D" w:rsidRDefault="00A7160D" w:rsidP="0033424F">
      <w:r w:rsidRPr="00F11921">
        <w:rPr>
          <w:highlight w:val="yellow"/>
        </w:rPr>
        <w:lastRenderedPageBreak/>
        <w:t xml:space="preserve">Example: Health: </w:t>
      </w:r>
      <w:r w:rsidRPr="00F11921">
        <w:rPr>
          <w:b/>
          <w:highlight w:val="yellow"/>
        </w:rPr>
        <w:t>100</w:t>
      </w:r>
      <w:r w:rsidRPr="00F11921">
        <w:rPr>
          <w:highlight w:val="yellow"/>
        </w:rPr>
        <w:t xml:space="preserve">, Armor: </w:t>
      </w:r>
      <w:r w:rsidRPr="00F11921">
        <w:rPr>
          <w:b/>
          <w:highlight w:val="yellow"/>
        </w:rPr>
        <w:t>30</w:t>
      </w:r>
      <w:r w:rsidRPr="00F11921">
        <w:rPr>
          <w:highlight w:val="yellow"/>
        </w:rPr>
        <w:t xml:space="preserve">, Hit Points: </w:t>
      </w:r>
      <w:r w:rsidR="00ED3F92" w:rsidRPr="00F11921">
        <w:rPr>
          <w:b/>
          <w:highlight w:val="yellow"/>
        </w:rPr>
        <w:t>40</w:t>
      </w:r>
      <w:r w:rsidR="00ED3F92" w:rsidRPr="00F11921">
        <w:rPr>
          <w:highlight w:val="yellow"/>
        </w:rPr>
        <w:t xml:space="preserve"> </w:t>
      </w:r>
      <w:r w:rsidR="00ED3F92" w:rsidRPr="00F11921">
        <w:rPr>
          <w:highlight w:val="yellow"/>
        </w:rPr>
        <w:sym w:font="Wingdings" w:char="F0E8"/>
      </w:r>
      <w:r w:rsidR="00ED3F92" w:rsidRPr="00F11921">
        <w:rPr>
          <w:highlight w:val="yellow"/>
        </w:rPr>
        <w:t xml:space="preserve"> Health: </w:t>
      </w:r>
      <w:r w:rsidR="00ED3F92" w:rsidRPr="00F11921">
        <w:rPr>
          <w:b/>
          <w:highlight w:val="yellow"/>
        </w:rPr>
        <w:t>90</w:t>
      </w:r>
      <w:r w:rsidR="00ED3F92" w:rsidRPr="00F11921">
        <w:rPr>
          <w:highlight w:val="yellow"/>
        </w:rPr>
        <w:t xml:space="preserve">, Armor: </w:t>
      </w:r>
      <w:r w:rsidR="00ED3F92" w:rsidRPr="00F11921">
        <w:rPr>
          <w:b/>
          <w:highlight w:val="yellow"/>
        </w:rPr>
        <w:t>0</w:t>
      </w:r>
    </w:p>
    <w:p w14:paraId="6C52C7EC" w14:textId="36D69D07" w:rsidR="00F80252" w:rsidRPr="00F11921" w:rsidRDefault="00F80252" w:rsidP="0033424F">
      <w:pPr>
        <w:pStyle w:val="Heading5"/>
        <w:rPr>
          <w:noProof/>
          <w:highlight w:val="yellow"/>
        </w:rPr>
      </w:pPr>
      <w:r w:rsidRPr="00F11921">
        <w:rPr>
          <w:noProof/>
          <w:highlight w:val="yellow"/>
        </w:rPr>
        <w:t>void Rest()</w:t>
      </w:r>
    </w:p>
    <w:p w14:paraId="6252D574" w14:textId="2F82074E" w:rsidR="004635F7" w:rsidRPr="00F11921" w:rsidRDefault="004635F7" w:rsidP="0033424F">
      <w:pPr>
        <w:rPr>
          <w:highlight w:val="yellow"/>
        </w:rPr>
      </w:pPr>
      <w:r w:rsidRPr="00F11921">
        <w:rPr>
          <w:highlight w:val="yellow"/>
        </w:rPr>
        <w:t xml:space="preserve">For a character to rest, they need to </w:t>
      </w:r>
      <w:r w:rsidRPr="00F11921">
        <w:rPr>
          <w:b/>
          <w:highlight w:val="yellow"/>
        </w:rPr>
        <w:t>be alive</w:t>
      </w:r>
      <w:r w:rsidRPr="00F11921">
        <w:rPr>
          <w:highlight w:val="yellow"/>
        </w:rPr>
        <w:t>.</w:t>
      </w:r>
    </w:p>
    <w:p w14:paraId="2A5F127B" w14:textId="4E93294B" w:rsidR="004E4DF0" w:rsidRPr="00F11921" w:rsidRDefault="004E4DF0" w:rsidP="0033424F">
      <w:pPr>
        <w:rPr>
          <w:highlight w:val="yellow"/>
        </w:rPr>
      </w:pPr>
      <w:r w:rsidRPr="00F11921">
        <w:rPr>
          <w:highlight w:val="yellow"/>
        </w:rPr>
        <w:t xml:space="preserve">The character’s </w:t>
      </w:r>
      <w:r w:rsidRPr="00F11921">
        <w:rPr>
          <w:b/>
          <w:highlight w:val="yellow"/>
        </w:rPr>
        <w:t>health</w:t>
      </w:r>
      <w:r w:rsidRPr="00F11921">
        <w:rPr>
          <w:highlight w:val="yellow"/>
        </w:rPr>
        <w:t xml:space="preserve"> increases by their </w:t>
      </w:r>
      <w:r w:rsidRPr="00F11921">
        <w:rPr>
          <w:rStyle w:val="CodeChar"/>
          <w:highlight w:val="yellow"/>
        </w:rPr>
        <w:t>BaseHealth</w:t>
      </w:r>
      <w:r w:rsidRPr="00F11921">
        <w:rPr>
          <w:highlight w:val="yellow"/>
        </w:rPr>
        <w:t xml:space="preserve">, multiplied by their </w:t>
      </w:r>
      <w:r w:rsidRPr="00F11921">
        <w:rPr>
          <w:rStyle w:val="CodeChar"/>
          <w:highlight w:val="yellow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11921">
        <w:rPr>
          <w:highlight w:val="yellow"/>
        </w:rPr>
        <w:t xml:space="preserve">Example: </w:t>
      </w:r>
      <w:r w:rsidRPr="00F11921">
        <w:rPr>
          <w:rStyle w:val="CodeChar"/>
          <w:highlight w:val="yellow"/>
        </w:rPr>
        <w:t>Health</w:t>
      </w:r>
      <w:r w:rsidRPr="00F11921">
        <w:rPr>
          <w:highlight w:val="yellow"/>
        </w:rPr>
        <w:t xml:space="preserve">: </w:t>
      </w:r>
      <w:r w:rsidRPr="00F11921">
        <w:rPr>
          <w:b/>
          <w:highlight w:val="yellow"/>
        </w:rPr>
        <w:t>50</w:t>
      </w:r>
      <w:r w:rsidRPr="00F11921">
        <w:rPr>
          <w:highlight w:val="yellow"/>
        </w:rPr>
        <w:t xml:space="preserve">, </w:t>
      </w:r>
      <w:r w:rsidRPr="00F11921">
        <w:rPr>
          <w:rStyle w:val="CodeChar"/>
          <w:highlight w:val="yellow"/>
        </w:rPr>
        <w:t>BaseHealth</w:t>
      </w:r>
      <w:r w:rsidRPr="00F11921">
        <w:rPr>
          <w:highlight w:val="yellow"/>
        </w:rPr>
        <w:t xml:space="preserve">: </w:t>
      </w:r>
      <w:r w:rsidRPr="00F11921">
        <w:rPr>
          <w:b/>
          <w:highlight w:val="yellow"/>
        </w:rPr>
        <w:t>100</w:t>
      </w:r>
      <w:r w:rsidRPr="00F11921">
        <w:rPr>
          <w:highlight w:val="yellow"/>
        </w:rPr>
        <w:t xml:space="preserve">, </w:t>
      </w:r>
      <w:r w:rsidRPr="00F11921">
        <w:rPr>
          <w:rStyle w:val="CodeChar"/>
          <w:highlight w:val="yellow"/>
        </w:rPr>
        <w:t>RestHealMultiplier</w:t>
      </w:r>
      <w:r w:rsidRPr="00F11921">
        <w:rPr>
          <w:highlight w:val="yellow"/>
        </w:rPr>
        <w:t xml:space="preserve">: </w:t>
      </w:r>
      <w:r w:rsidRPr="00F11921">
        <w:rPr>
          <w:b/>
          <w:highlight w:val="yellow"/>
        </w:rPr>
        <w:t>0.2</w:t>
      </w:r>
      <w:r w:rsidRPr="00F11921">
        <w:rPr>
          <w:highlight w:val="yellow"/>
        </w:rPr>
        <w:t xml:space="preserve"> </w:t>
      </w:r>
      <w:r w:rsidRPr="00F11921">
        <w:rPr>
          <w:highlight w:val="yellow"/>
        </w:rPr>
        <w:sym w:font="Wingdings" w:char="F0E8"/>
      </w:r>
      <w:r w:rsidRPr="00F11921">
        <w:rPr>
          <w:highlight w:val="yellow"/>
        </w:rPr>
        <w:t xml:space="preserve"> </w:t>
      </w:r>
      <w:r w:rsidRPr="00F11921">
        <w:rPr>
          <w:rStyle w:val="CodeChar"/>
          <w:highlight w:val="yellow"/>
        </w:rPr>
        <w:t>Health</w:t>
      </w:r>
      <w:r w:rsidRPr="00F11921">
        <w:rPr>
          <w:highlight w:val="yellow"/>
        </w:rPr>
        <w:t xml:space="preserve">: 50 + (100 * 0.2) </w:t>
      </w:r>
      <w:r w:rsidRPr="00F11921">
        <w:rPr>
          <w:highlight w:val="yellow"/>
        </w:rPr>
        <w:sym w:font="Wingdings" w:char="F0E8"/>
      </w:r>
      <w:r w:rsidRPr="00F11921">
        <w:rPr>
          <w:highlight w:val="yellow"/>
        </w:rPr>
        <w:t xml:space="preserve"> </w:t>
      </w:r>
      <w:r w:rsidR="006574FA" w:rsidRPr="00F11921">
        <w:rPr>
          <w:highlight w:val="yellow"/>
        </w:rPr>
        <w:t>70</w:t>
      </w:r>
    </w:p>
    <w:p w14:paraId="586D9EA4" w14:textId="560A56C7" w:rsidR="00735B48" w:rsidRPr="00734D56" w:rsidRDefault="00F80252" w:rsidP="0033424F">
      <w:pPr>
        <w:pStyle w:val="Heading5"/>
        <w:rPr>
          <w:noProof/>
          <w:highlight w:val="yellow"/>
        </w:rPr>
      </w:pPr>
      <w:r w:rsidRPr="00734D56">
        <w:rPr>
          <w:noProof/>
          <w:highlight w:val="yellow"/>
        </w:rPr>
        <w:t>void UseItem(Item item)</w:t>
      </w:r>
    </w:p>
    <w:p w14:paraId="65AFE1AA" w14:textId="477A7CBD" w:rsidR="00735B48" w:rsidRPr="00734D56" w:rsidRDefault="00735B48" w:rsidP="0033424F">
      <w:pPr>
        <w:rPr>
          <w:noProof/>
          <w:highlight w:val="yellow"/>
        </w:rPr>
      </w:pPr>
      <w:r w:rsidRPr="00734D56">
        <w:rPr>
          <w:noProof/>
          <w:highlight w:val="yellow"/>
        </w:rPr>
        <w:t xml:space="preserve">For a character to use an item, they need to be </w:t>
      </w:r>
      <w:r w:rsidRPr="00734D56">
        <w:rPr>
          <w:b/>
          <w:noProof/>
          <w:highlight w:val="yellow"/>
        </w:rPr>
        <w:t>alive</w:t>
      </w:r>
      <w:r w:rsidRPr="00734D56">
        <w:rPr>
          <w:noProof/>
          <w:highlight w:val="yellow"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 w:rsidRPr="00734D56">
        <w:rPr>
          <w:noProof/>
          <w:highlight w:val="yellow"/>
        </w:rPr>
        <w:t>The item affects the character with the item effect.</w:t>
      </w:r>
    </w:p>
    <w:p w14:paraId="4E7BC3F4" w14:textId="1904A873" w:rsidR="00F80252" w:rsidRPr="00CD3C43" w:rsidRDefault="00F80252" w:rsidP="0033424F">
      <w:pPr>
        <w:pStyle w:val="Heading5"/>
        <w:rPr>
          <w:noProof/>
          <w:highlight w:val="yellow"/>
        </w:rPr>
      </w:pPr>
      <w:r w:rsidRPr="00CD3C43">
        <w:rPr>
          <w:noProof/>
          <w:highlight w:val="yellow"/>
        </w:rPr>
        <w:t>void UseItemOn(Item item, Character character)</w:t>
      </w:r>
    </w:p>
    <w:p w14:paraId="3D35F813" w14:textId="4F776710" w:rsidR="00735B48" w:rsidRPr="00CD3C43" w:rsidRDefault="00735B48" w:rsidP="0033424F">
      <w:pPr>
        <w:rPr>
          <w:noProof/>
          <w:highlight w:val="yellow"/>
        </w:rPr>
      </w:pPr>
      <w:r w:rsidRPr="00CD3C43">
        <w:rPr>
          <w:noProof/>
          <w:highlight w:val="yellow"/>
        </w:rPr>
        <w:t xml:space="preserve">For a character to use an item on another character, </w:t>
      </w:r>
      <w:r w:rsidRPr="00CD3C43">
        <w:rPr>
          <w:b/>
          <w:noProof/>
          <w:highlight w:val="yellow"/>
        </w:rPr>
        <w:t>both of them</w:t>
      </w:r>
      <w:r w:rsidRPr="00CD3C43">
        <w:rPr>
          <w:noProof/>
          <w:highlight w:val="yellow"/>
        </w:rPr>
        <w:t xml:space="preserve"> need to be </w:t>
      </w:r>
      <w:r w:rsidRPr="00CD3C43">
        <w:rPr>
          <w:b/>
          <w:noProof/>
          <w:highlight w:val="yellow"/>
        </w:rPr>
        <w:t>alive</w:t>
      </w:r>
      <w:r w:rsidRPr="00CD3C43">
        <w:rPr>
          <w:noProof/>
          <w:highlight w:val="yellow"/>
        </w:rPr>
        <w:t>.</w:t>
      </w:r>
    </w:p>
    <w:p w14:paraId="62BF08DC" w14:textId="66863DFA" w:rsidR="00735B48" w:rsidRPr="00BB7BEC" w:rsidRDefault="00735B48" w:rsidP="0033424F">
      <w:pPr>
        <w:rPr>
          <w:noProof/>
          <w:highlight w:val="yellow"/>
        </w:rPr>
      </w:pPr>
      <w:r w:rsidRPr="00BB7BEC">
        <w:rPr>
          <w:noProof/>
          <w:highlight w:val="yellow"/>
        </w:rPr>
        <w:t>The item affects the targeted character with the item effect.</w:t>
      </w:r>
    </w:p>
    <w:p w14:paraId="07420504" w14:textId="42F7114F" w:rsidR="00F80252" w:rsidRPr="00BB7BEC" w:rsidRDefault="00F80252" w:rsidP="00F32CCC">
      <w:pPr>
        <w:pStyle w:val="Heading5"/>
        <w:rPr>
          <w:rStyle w:val="Heading5Char"/>
          <w:b/>
          <w:noProof/>
          <w:highlight w:val="yellow"/>
        </w:rPr>
      </w:pPr>
      <w:r w:rsidRPr="00BB7BEC">
        <w:rPr>
          <w:noProof/>
          <w:highlight w:val="yellow"/>
        </w:rPr>
        <w:t>vo</w:t>
      </w:r>
      <w:r w:rsidRPr="00BB7BEC">
        <w:rPr>
          <w:rStyle w:val="Heading5Char"/>
          <w:b/>
          <w:noProof/>
          <w:highlight w:val="yellow"/>
        </w:rPr>
        <w:t>id GiveCharacterItem(Item item, Character character)</w:t>
      </w:r>
    </w:p>
    <w:p w14:paraId="1B5FD719" w14:textId="6820ACE7" w:rsidR="00735B48" w:rsidRPr="00BB7BEC" w:rsidRDefault="00735B48" w:rsidP="0033424F">
      <w:pPr>
        <w:rPr>
          <w:highlight w:val="yellow"/>
        </w:rPr>
      </w:pPr>
      <w:r w:rsidRPr="00BB7BEC">
        <w:rPr>
          <w:highlight w:val="yellow"/>
        </w:rPr>
        <w:t>For a character to give a</w:t>
      </w:r>
      <w:r w:rsidR="00F11E75" w:rsidRPr="00BB7BEC">
        <w:rPr>
          <w:highlight w:val="yellow"/>
        </w:rPr>
        <w:t>nother</w:t>
      </w:r>
      <w:r w:rsidRPr="00BB7BEC">
        <w:rPr>
          <w:highlight w:val="yellow"/>
        </w:rPr>
        <w:t xml:space="preserve"> character an item, </w:t>
      </w:r>
      <w:r w:rsidRPr="00BB7BEC">
        <w:rPr>
          <w:b/>
          <w:highlight w:val="yellow"/>
        </w:rPr>
        <w:t xml:space="preserve">both of them </w:t>
      </w:r>
      <w:r w:rsidRPr="00BB7BEC">
        <w:rPr>
          <w:highlight w:val="yellow"/>
        </w:rPr>
        <w:t xml:space="preserve">need to be </w:t>
      </w:r>
      <w:r w:rsidRPr="00BB7BEC">
        <w:rPr>
          <w:b/>
          <w:highlight w:val="yellow"/>
        </w:rPr>
        <w:t>alive</w:t>
      </w:r>
      <w:r w:rsidRPr="00BB7BEC">
        <w:rPr>
          <w:highlight w:val="yellow"/>
        </w:rPr>
        <w:t>.</w:t>
      </w:r>
    </w:p>
    <w:p w14:paraId="3BC3A41B" w14:textId="1508EB78" w:rsidR="00735B48" w:rsidRPr="00BB7BEC" w:rsidRDefault="00815AA3" w:rsidP="0033424F">
      <w:pPr>
        <w:rPr>
          <w:highlight w:val="yellow"/>
        </w:rPr>
      </w:pPr>
      <w:r w:rsidRPr="00BB7BEC">
        <w:rPr>
          <w:highlight w:val="yellow"/>
        </w:rPr>
        <w:t xml:space="preserve">The targeted character </w:t>
      </w:r>
      <w:r w:rsidRPr="00BB7BEC">
        <w:rPr>
          <w:b/>
          <w:highlight w:val="yellow"/>
        </w:rPr>
        <w:t>receives the item</w:t>
      </w:r>
      <w:r w:rsidRPr="00BB7BEC">
        <w:rPr>
          <w:highlight w:val="yellow"/>
        </w:rPr>
        <w:t>.</w:t>
      </w:r>
    </w:p>
    <w:p w14:paraId="6CCBEA92" w14:textId="1BECAC4C" w:rsidR="00F80252" w:rsidRPr="00BB7BEC" w:rsidRDefault="00F80252" w:rsidP="0033424F">
      <w:pPr>
        <w:pStyle w:val="Heading5"/>
        <w:rPr>
          <w:noProof/>
          <w:highlight w:val="yellow"/>
        </w:rPr>
      </w:pPr>
      <w:r w:rsidRPr="00BB7BEC">
        <w:rPr>
          <w:noProof/>
          <w:highlight w:val="yellow"/>
        </w:rPr>
        <w:t>void ReceiveItem(Item item)</w:t>
      </w:r>
    </w:p>
    <w:p w14:paraId="619AA8E3" w14:textId="2C6AEF52" w:rsidR="00222F00" w:rsidRPr="00BB7BEC" w:rsidRDefault="00222F00" w:rsidP="005A0033">
      <w:pPr>
        <w:rPr>
          <w:highlight w:val="yellow"/>
        </w:rPr>
      </w:pPr>
      <w:r w:rsidRPr="00BB7BEC">
        <w:rPr>
          <w:highlight w:val="yellow"/>
        </w:rPr>
        <w:t xml:space="preserve">For a character to receive an item, they need to be </w:t>
      </w:r>
      <w:r w:rsidRPr="00BB7BEC">
        <w:rPr>
          <w:b/>
          <w:highlight w:val="yellow"/>
        </w:rPr>
        <w:t>alive</w:t>
      </w:r>
      <w:r w:rsidRPr="00BB7BEC">
        <w:rPr>
          <w:highlight w:val="yellow"/>
        </w:rPr>
        <w:t>.</w:t>
      </w:r>
    </w:p>
    <w:p w14:paraId="1D6BE64C" w14:textId="55D4503B" w:rsidR="00222F00" w:rsidRPr="00222F00" w:rsidRDefault="00222F00" w:rsidP="005A0033">
      <w:r w:rsidRPr="00BB7BEC">
        <w:rPr>
          <w:highlight w:val="yellow"/>
        </w:rPr>
        <w:t xml:space="preserve">The character puts the </w:t>
      </w:r>
      <w:r w:rsidRPr="00BB7BEC">
        <w:rPr>
          <w:b/>
          <w:highlight w:val="yellow"/>
        </w:rPr>
        <w:t>item</w:t>
      </w:r>
      <w:r w:rsidRPr="00BB7BEC">
        <w:rPr>
          <w:highlight w:val="yellow"/>
        </w:rPr>
        <w:t xml:space="preserve"> into their </w:t>
      </w:r>
      <w:r w:rsidRPr="00BB7BEC">
        <w:rPr>
          <w:b/>
          <w:highlight w:val="yellow"/>
        </w:rPr>
        <w:t>bag</w:t>
      </w:r>
      <w:r w:rsidRPr="00BB7BEC">
        <w:rPr>
          <w:highlight w:val="yellow"/>
        </w:rP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C138BD" w:rsidRDefault="00176683" w:rsidP="005A0033">
      <w:pPr>
        <w:pStyle w:val="Heading5"/>
        <w:rPr>
          <w:noProof/>
          <w:highlight w:val="yellow"/>
        </w:rPr>
      </w:pPr>
      <w:r w:rsidRPr="00C138BD">
        <w:rPr>
          <w:noProof/>
          <w:highlight w:val="yellow"/>
        </w:rPr>
        <w:lastRenderedPageBreak/>
        <w:t>void Attack(Character character)</w:t>
      </w:r>
    </w:p>
    <w:p w14:paraId="356B661B" w14:textId="57C80248" w:rsidR="00176683" w:rsidRPr="00C138BD" w:rsidRDefault="00633F93" w:rsidP="005A0033">
      <w:pPr>
        <w:rPr>
          <w:highlight w:val="yellow"/>
        </w:rPr>
      </w:pPr>
      <w:r w:rsidRPr="00C138BD">
        <w:rPr>
          <w:highlight w:val="yellow"/>
        </w:rPr>
        <w:t xml:space="preserve">For a character to attack another character, </w:t>
      </w:r>
      <w:r w:rsidRPr="00C138BD">
        <w:rPr>
          <w:b/>
          <w:highlight w:val="yellow"/>
        </w:rPr>
        <w:t>both of them need to be alive</w:t>
      </w:r>
      <w:r w:rsidRPr="00C138BD">
        <w:rPr>
          <w:highlight w:val="yellow"/>
        </w:rPr>
        <w:t>.</w:t>
      </w:r>
    </w:p>
    <w:p w14:paraId="2F0C6B7C" w14:textId="55706EFB" w:rsidR="00633F93" w:rsidRPr="00C138BD" w:rsidRDefault="00633F93" w:rsidP="005A0033">
      <w:pPr>
        <w:rPr>
          <w:highlight w:val="yellow"/>
        </w:rPr>
      </w:pPr>
      <w:r w:rsidRPr="00C138BD">
        <w:rPr>
          <w:highlight w:val="yellow"/>
        </w:rPr>
        <w:t xml:space="preserve">If the character they are trying to attack is the same character, throw an </w:t>
      </w:r>
      <w:r w:rsidRPr="00C138BD">
        <w:rPr>
          <w:rStyle w:val="CodeChar"/>
          <w:highlight w:val="yellow"/>
        </w:rPr>
        <w:t>InvalidOperationException</w:t>
      </w:r>
      <w:r w:rsidRPr="00C138BD">
        <w:rPr>
          <w:highlight w:val="yellow"/>
        </w:rPr>
        <w:t xml:space="preserve"> with the message “</w:t>
      </w:r>
      <w:r w:rsidRPr="00C138BD">
        <w:rPr>
          <w:rStyle w:val="CodeChar"/>
          <w:highlight w:val="yellow"/>
        </w:rPr>
        <w:t>Cannot attack self!</w:t>
      </w:r>
      <w:r w:rsidRPr="00C138BD">
        <w:rPr>
          <w:highlight w:val="yellow"/>
        </w:rPr>
        <w:t>”</w:t>
      </w:r>
    </w:p>
    <w:p w14:paraId="555E6DB2" w14:textId="124D178D" w:rsidR="00633F93" w:rsidRPr="00C138BD" w:rsidRDefault="00633F93" w:rsidP="005A0033">
      <w:pPr>
        <w:rPr>
          <w:highlight w:val="yellow"/>
        </w:rPr>
      </w:pPr>
      <w:r w:rsidRPr="00C138BD">
        <w:rPr>
          <w:highlight w:val="yellow"/>
        </w:rPr>
        <w:t xml:space="preserve">If the character the character is attacking is from the </w:t>
      </w:r>
      <w:r w:rsidRPr="00C138BD">
        <w:rPr>
          <w:b/>
          <w:highlight w:val="yellow"/>
        </w:rPr>
        <w:t>same faction</w:t>
      </w:r>
      <w:r w:rsidRPr="00C138BD">
        <w:rPr>
          <w:highlight w:val="yellow"/>
        </w:rPr>
        <w:t xml:space="preserve">, throw an </w:t>
      </w:r>
      <w:r w:rsidRPr="00C138BD">
        <w:rPr>
          <w:rStyle w:val="CodeChar"/>
          <w:highlight w:val="yellow"/>
        </w:rPr>
        <w:t>ArgumentException</w:t>
      </w:r>
      <w:r w:rsidRPr="00C138BD">
        <w:rPr>
          <w:highlight w:val="yellow"/>
        </w:rPr>
        <w:t xml:space="preserve"> with the message “</w:t>
      </w:r>
      <w:r w:rsidRPr="00C138BD">
        <w:rPr>
          <w:rStyle w:val="CodeChar"/>
          <w:highlight w:val="yellow"/>
        </w:rPr>
        <w:t>Friendly fire! Both characters are from {faction} faction!</w:t>
      </w:r>
      <w:r w:rsidRPr="00C138BD">
        <w:rPr>
          <w:highlight w:val="yellow"/>
        </w:rPr>
        <w:t>”</w:t>
      </w:r>
    </w:p>
    <w:p w14:paraId="328D3399" w14:textId="39F0420D" w:rsidR="00633F93" w:rsidRDefault="00633F93" w:rsidP="005A0033">
      <w:r w:rsidRPr="00C138BD">
        <w:rPr>
          <w:highlight w:val="yellow"/>
        </w:rPr>
        <w:t xml:space="preserve">If </w:t>
      </w:r>
      <w:r w:rsidR="00954FA9" w:rsidRPr="00C138BD">
        <w:rPr>
          <w:highlight w:val="yellow"/>
        </w:rPr>
        <w:t xml:space="preserve">all </w:t>
      </w:r>
      <w:r w:rsidRPr="00C138BD">
        <w:rPr>
          <w:highlight w:val="yellow"/>
        </w:rPr>
        <w:t xml:space="preserve">of those checks pass, the </w:t>
      </w:r>
      <w:r w:rsidRPr="00C138BD">
        <w:rPr>
          <w:b/>
          <w:highlight w:val="yellow"/>
        </w:rPr>
        <w:t>receiving character takes damage</w:t>
      </w:r>
      <w:r w:rsidRPr="00C138BD">
        <w:rPr>
          <w:highlight w:val="yellow"/>
        </w:rPr>
        <w:t xml:space="preserve"> with </w:t>
      </w:r>
      <w:r w:rsidRPr="00C138BD">
        <w:rPr>
          <w:b/>
          <w:highlight w:val="yellow"/>
        </w:rPr>
        <w:t>hit points</w:t>
      </w:r>
      <w:r w:rsidR="0050742F" w:rsidRPr="00C138BD">
        <w:rPr>
          <w:highlight w:val="yellow"/>
        </w:rPr>
        <w:t xml:space="preserve"> equal to</w:t>
      </w:r>
      <w:r w:rsidRPr="00C138BD">
        <w:rPr>
          <w:highlight w:val="yellow"/>
        </w:rPr>
        <w:t xml:space="preserve"> the </w:t>
      </w:r>
      <w:r w:rsidR="0050742F" w:rsidRPr="00C138BD">
        <w:rPr>
          <w:b/>
          <w:highlight w:val="yellow"/>
        </w:rPr>
        <w:t>attacking character’s</w:t>
      </w:r>
      <w:r w:rsidRPr="00C138BD">
        <w:rPr>
          <w:highlight w:val="yellow"/>
        </w:rPr>
        <w:t xml:space="preserve"> </w:t>
      </w:r>
      <w:r w:rsidRPr="00C138BD">
        <w:rPr>
          <w:b/>
          <w:highlight w:val="yellow"/>
        </w:rPr>
        <w:t>ability points</w:t>
      </w:r>
      <w:r w:rsidRPr="00C138BD">
        <w:rPr>
          <w:highlight w:val="yellow"/>
        </w:rP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 w:rsidRPr="00EF55FF">
        <w:rPr>
          <w:highlight w:val="yellow"/>
        </w:rPr>
        <w:t xml:space="preserve">For a character to </w:t>
      </w:r>
      <w:r w:rsidR="00155A72" w:rsidRPr="00EF55FF">
        <w:rPr>
          <w:highlight w:val="yellow"/>
        </w:rPr>
        <w:t>heal</w:t>
      </w:r>
      <w:r w:rsidRPr="00EF55FF">
        <w:rPr>
          <w:highlight w:val="yellow"/>
        </w:rPr>
        <w:t xml:space="preserve"> another character, </w:t>
      </w:r>
      <w:r w:rsidRPr="00EF55FF">
        <w:rPr>
          <w:b/>
          <w:highlight w:val="yellow"/>
        </w:rPr>
        <w:t>both of them need to be alive</w:t>
      </w:r>
      <w:r w:rsidR="00155A72" w:rsidRPr="00EF55FF">
        <w:rPr>
          <w:highlight w:val="yellow"/>
        </w:rPr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 w:rsidRPr="005E54A7">
        <w:rPr>
          <w:highlight w:val="yellow"/>
        </w:rPr>
        <w:t xml:space="preserve">Task 2: </w:t>
      </w:r>
      <w:r w:rsidR="001C7D05" w:rsidRPr="005E54A7">
        <w:rPr>
          <w:highlight w:val="yellow"/>
        </w:rPr>
        <w:t>Bu</w:t>
      </w:r>
      <w:r w:rsidRPr="005E54A7">
        <w:rPr>
          <w:highlight w:val="yellow"/>
        </w:rPr>
        <w:t>sines</w:t>
      </w:r>
      <w:r w:rsidR="001C7D05" w:rsidRPr="005E54A7">
        <w:rPr>
          <w:highlight w:val="yellow"/>
        </w:rPr>
        <w:t>s</w:t>
      </w:r>
      <w:r w:rsidRPr="005E54A7">
        <w:rPr>
          <w:highlight w:val="yellow"/>
        </w:rPr>
        <w:t xml:space="preserve"> Logic</w:t>
      </w:r>
      <w:r w:rsidR="0099193B" w:rsidRPr="005E54A7">
        <w:rPr>
          <w:highlight w:val="yellow"/>
        </w:rPr>
        <w:t xml:space="preserve"> (2</w:t>
      </w:r>
      <w:r w:rsidR="00BF017B" w:rsidRPr="005E54A7">
        <w:rPr>
          <w:highlight w:val="yellow"/>
        </w:rPr>
        <w:t>0</w:t>
      </w:r>
      <w:r w:rsidR="0099193B" w:rsidRPr="005E54A7">
        <w:rPr>
          <w:highlight w:val="yellow"/>
        </w:rPr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8179DA">
        <w:rPr>
          <w:b/>
          <w:i/>
          <w:highlight w:val="yellow"/>
        </w:rPr>
        <w:t xml:space="preserve">Note: The </w:t>
      </w:r>
      <w:r w:rsidRPr="008179DA">
        <w:rPr>
          <w:rStyle w:val="CodeChar"/>
          <w:i/>
          <w:highlight w:val="yellow"/>
        </w:rPr>
        <w:t>DungeonMaster</w:t>
      </w:r>
      <w:r w:rsidRPr="008179DA">
        <w:rPr>
          <w:b/>
          <w:i/>
          <w:highlight w:val="yellow"/>
        </w:rPr>
        <w:t xml:space="preserve"> class SHOULD NOT handle exceptions! The tests are designed to expect exceptions,</w:t>
      </w:r>
      <w:r>
        <w:rPr>
          <w:b/>
          <w:i/>
        </w:rPr>
        <w:t xml:space="preserve">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lastRenderedPageBreak/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lastRenderedPageBreak/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bookmarkStart w:id="0" w:name="_GoBack"/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bookmarkEnd w:id="0"/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lastRenderedPageBreak/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1C2FA5">
        <w:rPr>
          <w:noProof/>
          <w:highlight w:val="yellow"/>
        </w:rPr>
        <w:t xml:space="preserve">Attack </w:t>
      </w:r>
      <w:r w:rsidR="00E65632" w:rsidRPr="001C2FA5">
        <w:rPr>
          <w:noProof/>
          <w:highlight w:val="yellow"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lastRenderedPageBreak/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lastRenderedPageBreak/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F12F2" w14:textId="77777777" w:rsidR="00473E1C" w:rsidRDefault="00473E1C" w:rsidP="008068A2">
      <w:pPr>
        <w:spacing w:after="0" w:line="240" w:lineRule="auto"/>
      </w:pPr>
      <w:r>
        <w:separator/>
      </w:r>
    </w:p>
  </w:endnote>
  <w:endnote w:type="continuationSeparator" w:id="0">
    <w:p w14:paraId="776C010A" w14:textId="77777777" w:rsidR="00473E1C" w:rsidRDefault="00473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B7BEC" w:rsidRPr="00AC77AD" w:rsidRDefault="00BB7B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B7BEC" w:rsidRDefault="00BB7BE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AF89236" w:rsidR="00BB7BEC" w:rsidRPr="008C2B83" w:rsidRDefault="00BB7BE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C8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C8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AF89236" w:rsidR="00BB7BEC" w:rsidRPr="008C2B83" w:rsidRDefault="00BB7BE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1C8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1C8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B7BEC" w:rsidRDefault="00BB7BE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B7BEC" w:rsidRDefault="00BB7BE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B7BEC" w:rsidRDefault="00BB7BE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5E069" w14:textId="77777777" w:rsidR="00473E1C" w:rsidRDefault="00473E1C" w:rsidP="008068A2">
      <w:pPr>
        <w:spacing w:after="0" w:line="240" w:lineRule="auto"/>
      </w:pPr>
      <w:r>
        <w:separator/>
      </w:r>
    </w:p>
  </w:footnote>
  <w:footnote w:type="continuationSeparator" w:id="0">
    <w:p w14:paraId="0E133D30" w14:textId="77777777" w:rsidR="00473E1C" w:rsidRDefault="00473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B7BEC" w:rsidRDefault="00BB7B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2FA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1E47"/>
    <w:rsid w:val="002C213E"/>
    <w:rsid w:val="002C23F5"/>
    <w:rsid w:val="002C2563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1F9A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129"/>
    <w:rsid w:val="004404D1"/>
    <w:rsid w:val="00441218"/>
    <w:rsid w:val="00442C4A"/>
    <w:rsid w:val="00443489"/>
    <w:rsid w:val="00443C8A"/>
    <w:rsid w:val="00443EAD"/>
    <w:rsid w:val="004457C8"/>
    <w:rsid w:val="0044716E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3E1C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25880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54A7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95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4D56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0E0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053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9DA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1FF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1A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1F6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B7BEC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38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38B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19A8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459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5418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0F6D"/>
    <w:rsid w:val="00CD1D60"/>
    <w:rsid w:val="00CD2709"/>
    <w:rsid w:val="00CD279E"/>
    <w:rsid w:val="00CD3B6A"/>
    <w:rsid w:val="00CD3C43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C87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55FF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21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1F8F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E202A-D3F5-4BAF-80AE-A420B08E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3148</Words>
  <Characters>17947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3077</cp:revision>
  <cp:lastPrinted>2015-10-26T22:35:00Z</cp:lastPrinted>
  <dcterms:created xsi:type="dcterms:W3CDTF">2017-01-11T16:41:00Z</dcterms:created>
  <dcterms:modified xsi:type="dcterms:W3CDTF">2018-11-16T20:29:00Z</dcterms:modified>
  <cp:category>programming, education, software engineering, software development</cp:category>
</cp:coreProperties>
</file>