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In Microsoft Visual C++ generiertes Ressourcenskript.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"resource.h"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APSTUDIO_READONLY_SYMBOLS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APSTUDIO_READONLY_SYMBOLS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Ressourcen für Deutsch (Deutschland)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Symbol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Das Symbol an erster Stelle oder mit dem niedrigsten ID-Wert wird das Anwendungssymbol.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7,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ICON         "app.ico"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APSTUDIO_INVOKED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TEXTINCLUDE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TEXTINCLUDE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"resource.h\0"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"\0"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TEXTINCLUDE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"#include ""afxres.h""\r\n"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"\0"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TEXTINCLUDE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"\0"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APSTUDIO_INVOKED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APSTUDIO_INVOKED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Aus der Ressource TEXTINCLUDE 3 generiert.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nicht APSTUDIO_INVOKED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