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15.0.27428.2015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"Izrazhodvana_Voda_1.0", "Izrazhodvana_Voda_1.0\Izrazhodvana_Voda_1.0.csproj", "{6B109047-18C6-43E4-85A0-C2B815BF5C57}"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{6B109047-18C6-43E4-85A0-C2B815BF5C57}.Debug|Any CPU.ActiveCfg = Debug|Any CPU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{6B109047-18C6-43E4-85A0-C2B815BF5C57}.Debug|Any CPU.Build.0 = Debug|Any CPU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{6B109047-18C6-43E4-85A0-C2B815BF5C57}.Release|Any CPU.ActiveCfg = Release|Any CPU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{6B109047-18C6-43E4-85A0-C2B815BF5C57}.Release|Any CPU.Build.0 = Release|Any CPU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{D6D76F13-E646-4E1B-99B5-1AD76EB1F6E3}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