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A25" w:rsidRDefault="003646CC" w:rsidP="007D342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40"/>
          <w:szCs w:val="40"/>
        </w:rPr>
        <w:t xml:space="preserve">НАЦИОНАЛЕН ВОЕННЕН УНИВЕРСИТЕТ  </w:t>
      </w:r>
      <w:r>
        <w:rPr>
          <w:rFonts w:ascii="Times New Roman" w:eastAsia="Times New Roman" w:hAnsi="Times New Roman" w:cs="Times New Roman"/>
          <w:b/>
          <w:sz w:val="40"/>
          <w:szCs w:val="40"/>
        </w:rPr>
        <w:br/>
        <w:t xml:space="preserve"> ‘’ВАСИЛ ЛЕВСКИ’’</w:t>
      </w:r>
      <w:r>
        <w:rPr>
          <w:rFonts w:ascii="Times New Roman" w:eastAsia="Times New Roman" w:hAnsi="Times New Roman" w:cs="Times New Roman"/>
          <w:sz w:val="40"/>
          <w:szCs w:val="40"/>
        </w:rPr>
        <w:br/>
      </w:r>
      <w:r>
        <w:rPr>
          <w:rFonts w:ascii="Times New Roman" w:eastAsia="Times New Roman" w:hAnsi="Times New Roman" w:cs="Times New Roman"/>
          <w:b/>
          <w:sz w:val="40"/>
          <w:szCs w:val="40"/>
        </w:rPr>
        <w:t>ФАКУЛТЕТА, ПВО и КИС</w:t>
      </w:r>
    </w:p>
    <w:p w:rsidR="00906A25" w:rsidRDefault="003646CC" w:rsidP="003736F6">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906A25" w:rsidRDefault="003646CC" w:rsidP="007D342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1575435" cy="193865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75435" cy="1938655"/>
                    </a:xfrm>
                    <a:prstGeom prst="rect">
                      <a:avLst/>
                    </a:prstGeom>
                    <a:ln/>
                  </pic:spPr>
                </pic:pic>
              </a:graphicData>
            </a:graphic>
          </wp:inline>
        </w:drawing>
      </w:r>
    </w:p>
    <w:p w:rsidR="00906A25" w:rsidRDefault="003646CC" w:rsidP="007D342F">
      <w:pPr>
        <w:spacing w:line="240" w:lineRule="auto"/>
        <w:jc w:val="center"/>
        <w:rPr>
          <w:rFonts w:ascii="Times New Roman" w:eastAsia="Times New Roman" w:hAnsi="Times New Roman" w:cs="Times New Roman"/>
          <w:sz w:val="80"/>
          <w:szCs w:val="80"/>
        </w:rPr>
      </w:pPr>
      <w:r>
        <w:rPr>
          <w:rFonts w:ascii="Times New Roman" w:eastAsia="Times New Roman" w:hAnsi="Times New Roman" w:cs="Times New Roman"/>
          <w:sz w:val="80"/>
          <w:szCs w:val="80"/>
        </w:rPr>
        <w:t>КУРСОВ ПРОЕКТ</w:t>
      </w:r>
    </w:p>
    <w:p w:rsidR="00906A25" w:rsidRDefault="00906A25" w:rsidP="003736F6">
      <w:pPr>
        <w:spacing w:line="240" w:lineRule="auto"/>
        <w:jc w:val="both"/>
        <w:rPr>
          <w:rFonts w:ascii="Times New Roman" w:eastAsia="Times New Roman" w:hAnsi="Times New Roman" w:cs="Times New Roman"/>
          <w:b/>
          <w:sz w:val="32"/>
          <w:szCs w:val="32"/>
        </w:rPr>
      </w:pPr>
    </w:p>
    <w:p w:rsidR="00906A25" w:rsidRDefault="00906A25" w:rsidP="003736F6">
      <w:pPr>
        <w:spacing w:line="240" w:lineRule="auto"/>
        <w:jc w:val="both"/>
        <w:rPr>
          <w:rFonts w:ascii="Times New Roman" w:eastAsia="Times New Roman" w:hAnsi="Times New Roman" w:cs="Times New Roman"/>
          <w:b/>
          <w:sz w:val="40"/>
          <w:szCs w:val="40"/>
        </w:rPr>
      </w:pPr>
    </w:p>
    <w:p w:rsidR="00906A25" w:rsidRDefault="003646CC" w:rsidP="003736F6">
      <w:pPr>
        <w:spacing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sz w:val="40"/>
          <w:szCs w:val="40"/>
        </w:rPr>
        <w:t xml:space="preserve">Дисциплина : </w:t>
      </w:r>
      <w:r w:rsidR="00457F62" w:rsidRPr="00457F62">
        <w:rPr>
          <w:rFonts w:ascii="Times New Roman" w:hAnsi="Times New Roman" w:cs="Times New Roman"/>
          <w:sz w:val="28"/>
          <w:szCs w:val="28"/>
        </w:rPr>
        <w:t>Основни методи за планиране и подбор на персонала</w:t>
      </w:r>
    </w:p>
    <w:p w:rsidR="00906A25" w:rsidRDefault="003646CC" w:rsidP="003736F6">
      <w:pPr>
        <w:spacing w:line="240" w:lineRule="auto"/>
        <w:jc w:val="both"/>
        <w:rPr>
          <w:b/>
          <w:sz w:val="36"/>
          <w:szCs w:val="36"/>
        </w:rPr>
      </w:pPr>
      <w:r>
        <w:rPr>
          <w:rFonts w:ascii="Times New Roman" w:eastAsia="Times New Roman" w:hAnsi="Times New Roman" w:cs="Times New Roman"/>
          <w:b/>
          <w:sz w:val="40"/>
          <w:szCs w:val="40"/>
        </w:rPr>
        <w:t xml:space="preserve">Тема : </w:t>
      </w:r>
      <w:r w:rsidR="00457F62" w:rsidRPr="00457F62">
        <w:rPr>
          <w:rFonts w:ascii="Times New Roman" w:hAnsi="Times New Roman" w:cs="Times New Roman"/>
          <w:sz w:val="28"/>
          <w:szCs w:val="28"/>
        </w:rPr>
        <w:t>Експертно оценяване на компетенциите на кандидатите</w:t>
      </w:r>
    </w:p>
    <w:p w:rsidR="007D342F" w:rsidRDefault="007D342F" w:rsidP="003736F6">
      <w:pPr>
        <w:spacing w:line="240" w:lineRule="auto"/>
        <w:jc w:val="both"/>
        <w:rPr>
          <w:rFonts w:ascii="Times New Roman" w:eastAsia="Times New Roman" w:hAnsi="Times New Roman" w:cs="Times New Roman"/>
          <w:b/>
          <w:sz w:val="32"/>
          <w:szCs w:val="32"/>
        </w:rPr>
      </w:pPr>
    </w:p>
    <w:p w:rsidR="00906A25" w:rsidRDefault="003646CC" w:rsidP="003736F6">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342F" w:rsidRDefault="007D342F" w:rsidP="007D342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Разработил:</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sz w:val="32"/>
          <w:szCs w:val="32"/>
        </w:rPr>
        <w:t>Проверил:</w:t>
      </w:r>
    </w:p>
    <w:p w:rsidR="007D342F" w:rsidRPr="00457F62" w:rsidRDefault="007D342F" w:rsidP="007D342F">
      <w:pPr>
        <w:spacing w:line="240" w:lineRule="auto"/>
        <w:jc w:val="both"/>
        <w:rPr>
          <w:rFonts w:ascii="Times New Roman" w:hAnsi="Times New Roman" w:cs="Times New Roman"/>
        </w:rPr>
      </w:pPr>
      <w:r>
        <w:rPr>
          <w:rFonts w:ascii="Times New Roman" w:eastAsia="Times New Roman" w:hAnsi="Times New Roman" w:cs="Times New Roman"/>
          <w:sz w:val="28"/>
          <w:szCs w:val="28"/>
        </w:rPr>
        <w:t xml:space="preserve">Стив Капитанов                                       </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xml:space="preserve">          </w:t>
      </w:r>
      <w:r w:rsidRPr="00457F62">
        <w:rPr>
          <w:rFonts w:ascii="Times New Roman" w:hAnsi="Times New Roman" w:cs="Times New Roman"/>
          <w:sz w:val="28"/>
          <w:szCs w:val="28"/>
        </w:rPr>
        <w:t>доц. д-р</w:t>
      </w:r>
      <w:r>
        <w:rPr>
          <w:rFonts w:ascii="Times New Roman" w:hAnsi="Times New Roman" w:cs="Times New Roman"/>
          <w:sz w:val="28"/>
          <w:szCs w:val="28"/>
          <w:lang w:val="en-US"/>
        </w:rPr>
        <w:t xml:space="preserve"> </w:t>
      </w:r>
      <w:r w:rsidRPr="00457F62">
        <w:rPr>
          <w:rFonts w:ascii="Times New Roman" w:hAnsi="Times New Roman" w:cs="Times New Roman"/>
          <w:sz w:val="28"/>
          <w:szCs w:val="28"/>
        </w:rPr>
        <w:t>Христо Атанасов Десев</w:t>
      </w:r>
    </w:p>
    <w:p w:rsidR="00906A25" w:rsidRDefault="007D342F" w:rsidP="007D342F">
      <w:pPr>
        <w:spacing w:line="240" w:lineRule="auto"/>
        <w:jc w:val="both"/>
        <w:rPr>
          <w:rFonts w:ascii="Times New Roman" w:eastAsia="Times New Roman" w:hAnsi="Times New Roman" w:cs="Times New Roman"/>
        </w:rPr>
      </w:pPr>
      <w:r>
        <w:rPr>
          <w:rFonts w:ascii="Times New Roman" w:eastAsia="Times New Roman" w:hAnsi="Times New Roman" w:cs="Times New Roman"/>
          <w:sz w:val="28"/>
          <w:szCs w:val="28"/>
        </w:rPr>
        <w:t xml:space="preserve">ф-т  номер 1205914                                              </w:t>
      </w:r>
    </w:p>
    <w:p w:rsidR="00906A25" w:rsidRDefault="00906A25" w:rsidP="003736F6">
      <w:pPr>
        <w:spacing w:line="240" w:lineRule="auto"/>
        <w:jc w:val="both"/>
        <w:rPr>
          <w:rFonts w:ascii="Times New Roman" w:eastAsia="Times New Roman" w:hAnsi="Times New Roman" w:cs="Times New Roman"/>
        </w:rPr>
      </w:pPr>
    </w:p>
    <w:p w:rsidR="00906A25" w:rsidRDefault="00906A25" w:rsidP="007D342F">
      <w:pPr>
        <w:spacing w:line="240" w:lineRule="auto"/>
        <w:jc w:val="center"/>
        <w:rPr>
          <w:rFonts w:ascii="Times New Roman" w:eastAsia="Times New Roman" w:hAnsi="Times New Roman" w:cs="Times New Roman"/>
        </w:rPr>
      </w:pPr>
    </w:p>
    <w:p w:rsidR="007D342F" w:rsidRDefault="007D342F" w:rsidP="007D342F">
      <w:pPr>
        <w:spacing w:line="240" w:lineRule="auto"/>
        <w:jc w:val="center"/>
        <w:rPr>
          <w:rFonts w:ascii="Times New Roman" w:eastAsia="Times New Roman" w:hAnsi="Times New Roman" w:cs="Times New Roman"/>
        </w:rPr>
      </w:pPr>
    </w:p>
    <w:p w:rsidR="007D342F" w:rsidRDefault="007D342F" w:rsidP="007D342F">
      <w:pPr>
        <w:spacing w:line="240" w:lineRule="auto"/>
        <w:jc w:val="center"/>
        <w:rPr>
          <w:rFonts w:ascii="Times New Roman" w:eastAsia="Times New Roman" w:hAnsi="Times New Roman" w:cs="Times New Roman"/>
        </w:rPr>
      </w:pPr>
    </w:p>
    <w:p w:rsidR="007D342F" w:rsidRDefault="007D342F" w:rsidP="007D342F">
      <w:pPr>
        <w:spacing w:line="240" w:lineRule="auto"/>
        <w:jc w:val="center"/>
        <w:rPr>
          <w:rFonts w:ascii="Times New Roman" w:eastAsia="Times New Roman" w:hAnsi="Times New Roman" w:cs="Times New Roman"/>
        </w:rPr>
      </w:pPr>
    </w:p>
    <w:p w:rsidR="00906A25" w:rsidRDefault="003646CC" w:rsidP="007D342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Шумен 2021</w:t>
      </w:r>
    </w:p>
    <w:p w:rsidR="007D342F" w:rsidRDefault="007D342F" w:rsidP="007D342F">
      <w:pPr>
        <w:spacing w:line="240" w:lineRule="auto"/>
        <w:jc w:val="center"/>
        <w:rPr>
          <w:rFonts w:ascii="Times New Roman" w:eastAsia="Times New Roman" w:hAnsi="Times New Roman" w:cs="Times New Roman"/>
          <w:sz w:val="28"/>
          <w:szCs w:val="28"/>
        </w:rPr>
      </w:pPr>
    </w:p>
    <w:p w:rsidR="007D342F" w:rsidRDefault="007D342F" w:rsidP="007D342F">
      <w:pPr>
        <w:spacing w:line="240" w:lineRule="auto"/>
        <w:jc w:val="center"/>
        <w:rPr>
          <w:rFonts w:ascii="Times New Roman" w:eastAsia="Times New Roman" w:hAnsi="Times New Roman" w:cs="Times New Roman"/>
          <w:sz w:val="28"/>
          <w:szCs w:val="28"/>
        </w:rPr>
      </w:pPr>
    </w:p>
    <w:p w:rsidR="00906A25" w:rsidRDefault="003646CC" w:rsidP="003736F6">
      <w:pPr>
        <w:keepNext/>
        <w:keepLines/>
        <w:pBdr>
          <w:top w:val="nil"/>
          <w:left w:val="nil"/>
          <w:bottom w:val="nil"/>
          <w:right w:val="nil"/>
          <w:between w:val="nil"/>
        </w:pBdr>
        <w:spacing w:before="240" w:after="0" w:line="240" w:lineRule="auto"/>
        <w:jc w:val="both"/>
        <w:rPr>
          <w:rFonts w:ascii="Times New Roman" w:eastAsia="Times New Roman" w:hAnsi="Times New Roman" w:cs="Times New Roman"/>
          <w:color w:val="366091"/>
          <w:sz w:val="32"/>
          <w:szCs w:val="32"/>
        </w:rPr>
      </w:pPr>
      <w:r>
        <w:rPr>
          <w:rFonts w:ascii="Times New Roman" w:eastAsia="Times New Roman" w:hAnsi="Times New Roman" w:cs="Times New Roman"/>
          <w:color w:val="366091"/>
          <w:sz w:val="32"/>
          <w:szCs w:val="32"/>
        </w:rPr>
        <w:t>Съдържание</w:t>
      </w:r>
    </w:p>
    <w:sdt>
      <w:sdtPr>
        <w:id w:val="-1031809172"/>
        <w:docPartObj>
          <w:docPartGallery w:val="Table of Contents"/>
          <w:docPartUnique/>
        </w:docPartObj>
      </w:sdtPr>
      <w:sdtEndPr/>
      <w:sdtContent>
        <w:p w:rsidR="00A24058" w:rsidRDefault="003646CC">
          <w:pPr>
            <w:pStyle w:val="10"/>
            <w:tabs>
              <w:tab w:val="right" w:pos="9627"/>
            </w:tabs>
            <w:rPr>
              <w:rFonts w:asciiTheme="minorHAnsi" w:eastAsiaTheme="minorEastAsia" w:hAnsiTheme="minorHAnsi" w:cstheme="minorBidi"/>
              <w:noProof/>
            </w:rPr>
          </w:pPr>
          <w:r>
            <w:fldChar w:fldCharType="begin"/>
          </w:r>
          <w:r>
            <w:instrText xml:space="preserve"> TOC \h \u \z </w:instrText>
          </w:r>
          <w:r>
            <w:fldChar w:fldCharType="separate"/>
          </w:r>
          <w:hyperlink w:anchor="_Toc65686545" w:history="1">
            <w:r w:rsidR="00A24058" w:rsidRPr="00D74198">
              <w:rPr>
                <w:rStyle w:val="a8"/>
                <w:rFonts w:ascii="Times New Roman" w:eastAsia="Times New Roman" w:hAnsi="Times New Roman" w:cs="Times New Roman"/>
                <w:noProof/>
              </w:rPr>
              <w:t>Увод</w:t>
            </w:r>
            <w:r w:rsidR="00A24058">
              <w:rPr>
                <w:noProof/>
                <w:webHidden/>
              </w:rPr>
              <w:tab/>
            </w:r>
            <w:r w:rsidR="00A24058">
              <w:rPr>
                <w:noProof/>
                <w:webHidden/>
              </w:rPr>
              <w:fldChar w:fldCharType="begin"/>
            </w:r>
            <w:r w:rsidR="00A24058">
              <w:rPr>
                <w:noProof/>
                <w:webHidden/>
              </w:rPr>
              <w:instrText xml:space="preserve"> PAGEREF _Toc65686545 \h </w:instrText>
            </w:r>
            <w:r w:rsidR="00A24058">
              <w:rPr>
                <w:noProof/>
                <w:webHidden/>
              </w:rPr>
            </w:r>
            <w:r w:rsidR="00A24058">
              <w:rPr>
                <w:noProof/>
                <w:webHidden/>
              </w:rPr>
              <w:fldChar w:fldCharType="separate"/>
            </w:r>
            <w:r w:rsidR="00A24058">
              <w:rPr>
                <w:noProof/>
                <w:webHidden/>
              </w:rPr>
              <w:t>3</w:t>
            </w:r>
            <w:r w:rsidR="00A24058">
              <w:rPr>
                <w:noProof/>
                <w:webHidden/>
              </w:rPr>
              <w:fldChar w:fldCharType="end"/>
            </w:r>
          </w:hyperlink>
        </w:p>
        <w:p w:rsidR="00A24058" w:rsidRDefault="00A24058">
          <w:pPr>
            <w:pStyle w:val="10"/>
            <w:tabs>
              <w:tab w:val="right" w:pos="9627"/>
            </w:tabs>
            <w:rPr>
              <w:rFonts w:asciiTheme="minorHAnsi" w:eastAsiaTheme="minorEastAsia" w:hAnsiTheme="minorHAnsi" w:cstheme="minorBidi"/>
              <w:noProof/>
            </w:rPr>
          </w:pPr>
          <w:hyperlink w:anchor="_Toc65686546" w:history="1">
            <w:r w:rsidRPr="00D74198">
              <w:rPr>
                <w:rStyle w:val="a8"/>
                <w:rFonts w:ascii="Times New Roman" w:eastAsia="Times New Roman" w:hAnsi="Times New Roman" w:cs="Times New Roman"/>
                <w:noProof/>
              </w:rPr>
              <w:t>Изложение</w:t>
            </w:r>
            <w:r>
              <w:rPr>
                <w:noProof/>
                <w:webHidden/>
              </w:rPr>
              <w:tab/>
            </w:r>
            <w:r>
              <w:rPr>
                <w:noProof/>
                <w:webHidden/>
              </w:rPr>
              <w:fldChar w:fldCharType="begin"/>
            </w:r>
            <w:r>
              <w:rPr>
                <w:noProof/>
                <w:webHidden/>
              </w:rPr>
              <w:instrText xml:space="preserve"> PAGEREF _Toc65686546 \h </w:instrText>
            </w:r>
            <w:r>
              <w:rPr>
                <w:noProof/>
                <w:webHidden/>
              </w:rPr>
            </w:r>
            <w:r>
              <w:rPr>
                <w:noProof/>
                <w:webHidden/>
              </w:rPr>
              <w:fldChar w:fldCharType="separate"/>
            </w:r>
            <w:r>
              <w:rPr>
                <w:noProof/>
                <w:webHidden/>
              </w:rPr>
              <w:t>4</w:t>
            </w:r>
            <w:r>
              <w:rPr>
                <w:noProof/>
                <w:webHidden/>
              </w:rPr>
              <w:fldChar w:fldCharType="end"/>
            </w:r>
          </w:hyperlink>
        </w:p>
        <w:p w:rsidR="00A24058" w:rsidRDefault="00A24058">
          <w:pPr>
            <w:pStyle w:val="20"/>
            <w:tabs>
              <w:tab w:val="left" w:pos="660"/>
              <w:tab w:val="right" w:pos="9627"/>
            </w:tabs>
            <w:rPr>
              <w:rFonts w:asciiTheme="minorHAnsi" w:eastAsiaTheme="minorEastAsia" w:hAnsiTheme="minorHAnsi" w:cstheme="minorBidi"/>
              <w:noProof/>
            </w:rPr>
          </w:pPr>
          <w:hyperlink w:anchor="_Toc65686547" w:history="1">
            <w:r w:rsidRPr="00D74198">
              <w:rPr>
                <w:rStyle w:val="a8"/>
                <w:rFonts w:ascii="Times New Roman" w:eastAsia="Times New Roman" w:hAnsi="Times New Roman" w:cs="Times New Roman"/>
                <w:noProof/>
              </w:rPr>
              <w:t>1.</w:t>
            </w:r>
            <w:r>
              <w:rPr>
                <w:rFonts w:asciiTheme="minorHAnsi" w:eastAsiaTheme="minorEastAsia" w:hAnsiTheme="minorHAnsi" w:cstheme="minorBidi"/>
                <w:noProof/>
              </w:rPr>
              <w:tab/>
            </w:r>
            <w:r w:rsidRPr="00D74198">
              <w:rPr>
                <w:rStyle w:val="a8"/>
                <w:rFonts w:ascii="Times New Roman" w:eastAsia="Times New Roman" w:hAnsi="Times New Roman" w:cs="Times New Roman"/>
                <w:noProof/>
              </w:rPr>
              <w:t>ТЕОРЕТИЧНИ ОСНОВИ НА НАБИРАНЕТО И ПОДБОРА НА ПЕРСОНАЛ В ОРГАНИЗАЦИЯТА.</w:t>
            </w:r>
            <w:r>
              <w:rPr>
                <w:noProof/>
                <w:webHidden/>
              </w:rPr>
              <w:tab/>
            </w:r>
            <w:r>
              <w:rPr>
                <w:noProof/>
                <w:webHidden/>
              </w:rPr>
              <w:fldChar w:fldCharType="begin"/>
            </w:r>
            <w:r>
              <w:rPr>
                <w:noProof/>
                <w:webHidden/>
              </w:rPr>
              <w:instrText xml:space="preserve"> PAGEREF _Toc65686547 \h </w:instrText>
            </w:r>
            <w:r>
              <w:rPr>
                <w:noProof/>
                <w:webHidden/>
              </w:rPr>
            </w:r>
            <w:r>
              <w:rPr>
                <w:noProof/>
                <w:webHidden/>
              </w:rPr>
              <w:fldChar w:fldCharType="separate"/>
            </w:r>
            <w:r>
              <w:rPr>
                <w:noProof/>
                <w:webHidden/>
              </w:rPr>
              <w:t>4</w:t>
            </w:r>
            <w:r>
              <w:rPr>
                <w:noProof/>
                <w:webHidden/>
              </w:rPr>
              <w:fldChar w:fldCharType="end"/>
            </w:r>
          </w:hyperlink>
        </w:p>
        <w:p w:rsidR="00A24058" w:rsidRDefault="00A24058">
          <w:pPr>
            <w:pStyle w:val="20"/>
            <w:tabs>
              <w:tab w:val="left" w:pos="660"/>
              <w:tab w:val="right" w:pos="9627"/>
            </w:tabs>
            <w:rPr>
              <w:rFonts w:asciiTheme="minorHAnsi" w:eastAsiaTheme="minorEastAsia" w:hAnsiTheme="minorHAnsi" w:cstheme="minorBidi"/>
              <w:noProof/>
            </w:rPr>
          </w:pPr>
          <w:hyperlink w:anchor="_Toc65686548" w:history="1">
            <w:r w:rsidRPr="00D74198">
              <w:rPr>
                <w:rStyle w:val="a8"/>
                <w:rFonts w:ascii="Times New Roman" w:eastAsia="Times New Roman" w:hAnsi="Times New Roman" w:cs="Times New Roman"/>
                <w:noProof/>
              </w:rPr>
              <w:t>2.</w:t>
            </w:r>
            <w:r>
              <w:rPr>
                <w:rFonts w:asciiTheme="minorHAnsi" w:eastAsiaTheme="minorEastAsia" w:hAnsiTheme="minorHAnsi" w:cstheme="minorBidi"/>
                <w:noProof/>
              </w:rPr>
              <w:tab/>
            </w:r>
            <w:r w:rsidRPr="00D74198">
              <w:rPr>
                <w:rStyle w:val="a8"/>
                <w:rFonts w:ascii="Times New Roman" w:eastAsia="Times New Roman" w:hAnsi="Times New Roman" w:cs="Times New Roman"/>
                <w:noProof/>
              </w:rPr>
              <w:t>ДЕФИНИЦИЯ НА ПОДБОР НА ПЕРСОНАЛ</w:t>
            </w:r>
            <w:r>
              <w:rPr>
                <w:noProof/>
                <w:webHidden/>
              </w:rPr>
              <w:tab/>
            </w:r>
            <w:r>
              <w:rPr>
                <w:noProof/>
                <w:webHidden/>
              </w:rPr>
              <w:fldChar w:fldCharType="begin"/>
            </w:r>
            <w:r>
              <w:rPr>
                <w:noProof/>
                <w:webHidden/>
              </w:rPr>
              <w:instrText xml:space="preserve"> PAGEREF _Toc65686548 \h </w:instrText>
            </w:r>
            <w:r>
              <w:rPr>
                <w:noProof/>
                <w:webHidden/>
              </w:rPr>
            </w:r>
            <w:r>
              <w:rPr>
                <w:noProof/>
                <w:webHidden/>
              </w:rPr>
              <w:fldChar w:fldCharType="separate"/>
            </w:r>
            <w:r>
              <w:rPr>
                <w:noProof/>
                <w:webHidden/>
              </w:rPr>
              <w:t>8</w:t>
            </w:r>
            <w:r>
              <w:rPr>
                <w:noProof/>
                <w:webHidden/>
              </w:rPr>
              <w:fldChar w:fldCharType="end"/>
            </w:r>
          </w:hyperlink>
        </w:p>
        <w:p w:rsidR="00A24058" w:rsidRDefault="00A24058">
          <w:pPr>
            <w:pStyle w:val="20"/>
            <w:tabs>
              <w:tab w:val="right" w:pos="9627"/>
            </w:tabs>
            <w:rPr>
              <w:rFonts w:asciiTheme="minorHAnsi" w:eastAsiaTheme="minorEastAsia" w:hAnsiTheme="minorHAnsi" w:cstheme="minorBidi"/>
              <w:noProof/>
            </w:rPr>
          </w:pPr>
          <w:hyperlink w:anchor="_Toc65686549" w:history="1">
            <w:r w:rsidRPr="00D74198">
              <w:rPr>
                <w:rStyle w:val="a8"/>
                <w:rFonts w:ascii="Times New Roman" w:eastAsia="Times New Roman" w:hAnsi="Times New Roman" w:cs="Times New Roman"/>
                <w:noProof/>
              </w:rPr>
              <w:t>3. ПРОБЛЕМИТЕ И ПРЕСПЕКТИВИТЕ ПРИ НАБИРАНЕТО И ПОДБОРА НА ПЕРСОНАЛ</w:t>
            </w:r>
            <w:r>
              <w:rPr>
                <w:noProof/>
                <w:webHidden/>
              </w:rPr>
              <w:tab/>
            </w:r>
            <w:r>
              <w:rPr>
                <w:noProof/>
                <w:webHidden/>
              </w:rPr>
              <w:fldChar w:fldCharType="begin"/>
            </w:r>
            <w:r>
              <w:rPr>
                <w:noProof/>
                <w:webHidden/>
              </w:rPr>
              <w:instrText xml:space="preserve"> PAGEREF _Toc65686549 \h </w:instrText>
            </w:r>
            <w:r>
              <w:rPr>
                <w:noProof/>
                <w:webHidden/>
              </w:rPr>
            </w:r>
            <w:r>
              <w:rPr>
                <w:noProof/>
                <w:webHidden/>
              </w:rPr>
              <w:fldChar w:fldCharType="separate"/>
            </w:r>
            <w:r>
              <w:rPr>
                <w:noProof/>
                <w:webHidden/>
              </w:rPr>
              <w:t>9</w:t>
            </w:r>
            <w:r>
              <w:rPr>
                <w:noProof/>
                <w:webHidden/>
              </w:rPr>
              <w:fldChar w:fldCharType="end"/>
            </w:r>
          </w:hyperlink>
        </w:p>
        <w:p w:rsidR="00A24058" w:rsidRDefault="00A24058">
          <w:pPr>
            <w:pStyle w:val="20"/>
            <w:tabs>
              <w:tab w:val="right" w:pos="9627"/>
            </w:tabs>
            <w:rPr>
              <w:rFonts w:asciiTheme="minorHAnsi" w:eastAsiaTheme="minorEastAsia" w:hAnsiTheme="minorHAnsi" w:cstheme="minorBidi"/>
              <w:noProof/>
            </w:rPr>
          </w:pPr>
          <w:hyperlink w:anchor="_Toc65686550" w:history="1">
            <w:r w:rsidRPr="00D74198">
              <w:rPr>
                <w:rStyle w:val="a8"/>
                <w:rFonts w:ascii="Times New Roman" w:eastAsia="Times New Roman" w:hAnsi="Times New Roman" w:cs="Times New Roman"/>
                <w:noProof/>
              </w:rPr>
              <w:t>4. МЕТОДИ ЗА ПОДБОР НА ПЕРСОНАЛ</w:t>
            </w:r>
            <w:r>
              <w:rPr>
                <w:noProof/>
                <w:webHidden/>
              </w:rPr>
              <w:tab/>
            </w:r>
            <w:r>
              <w:rPr>
                <w:noProof/>
                <w:webHidden/>
              </w:rPr>
              <w:fldChar w:fldCharType="begin"/>
            </w:r>
            <w:r>
              <w:rPr>
                <w:noProof/>
                <w:webHidden/>
              </w:rPr>
              <w:instrText xml:space="preserve"> PAGEREF _Toc65686550 \h </w:instrText>
            </w:r>
            <w:r>
              <w:rPr>
                <w:noProof/>
                <w:webHidden/>
              </w:rPr>
            </w:r>
            <w:r>
              <w:rPr>
                <w:noProof/>
                <w:webHidden/>
              </w:rPr>
              <w:fldChar w:fldCharType="separate"/>
            </w:r>
            <w:r>
              <w:rPr>
                <w:noProof/>
                <w:webHidden/>
              </w:rPr>
              <w:t>9</w:t>
            </w:r>
            <w:r>
              <w:rPr>
                <w:noProof/>
                <w:webHidden/>
              </w:rPr>
              <w:fldChar w:fldCharType="end"/>
            </w:r>
          </w:hyperlink>
        </w:p>
        <w:p w:rsidR="00A24058" w:rsidRDefault="00A24058">
          <w:pPr>
            <w:pStyle w:val="20"/>
            <w:tabs>
              <w:tab w:val="right" w:pos="9627"/>
            </w:tabs>
            <w:rPr>
              <w:rFonts w:asciiTheme="minorHAnsi" w:eastAsiaTheme="minorEastAsia" w:hAnsiTheme="minorHAnsi" w:cstheme="minorBidi"/>
              <w:noProof/>
            </w:rPr>
          </w:pPr>
          <w:hyperlink w:anchor="_Toc65686551" w:history="1">
            <w:r w:rsidRPr="00D74198">
              <w:rPr>
                <w:rStyle w:val="a8"/>
                <w:rFonts w:ascii="Times New Roman" w:eastAsia="Times New Roman" w:hAnsi="Times New Roman" w:cs="Times New Roman"/>
                <w:noProof/>
              </w:rPr>
              <w:t>5. МЕТОДОЛОГИЧЕСКИ АСПЕКТИ И МАТЕМАТИЧЕСКИ МОДЕЛ ЗА НАБИРАНЕТО И ПОДБОРА НА ПЕРСОНАЛ В ОРГАНИЗАЦИЯТА</w:t>
            </w:r>
            <w:r>
              <w:rPr>
                <w:noProof/>
                <w:webHidden/>
              </w:rPr>
              <w:tab/>
            </w:r>
            <w:r>
              <w:rPr>
                <w:noProof/>
                <w:webHidden/>
              </w:rPr>
              <w:fldChar w:fldCharType="begin"/>
            </w:r>
            <w:r>
              <w:rPr>
                <w:noProof/>
                <w:webHidden/>
              </w:rPr>
              <w:instrText xml:space="preserve"> PAGEREF _Toc65686551 \h </w:instrText>
            </w:r>
            <w:r>
              <w:rPr>
                <w:noProof/>
                <w:webHidden/>
              </w:rPr>
            </w:r>
            <w:r>
              <w:rPr>
                <w:noProof/>
                <w:webHidden/>
              </w:rPr>
              <w:fldChar w:fldCharType="separate"/>
            </w:r>
            <w:r>
              <w:rPr>
                <w:noProof/>
                <w:webHidden/>
              </w:rPr>
              <w:t>10</w:t>
            </w:r>
            <w:r>
              <w:rPr>
                <w:noProof/>
                <w:webHidden/>
              </w:rPr>
              <w:fldChar w:fldCharType="end"/>
            </w:r>
          </w:hyperlink>
        </w:p>
        <w:p w:rsidR="00A24058" w:rsidRDefault="00A24058">
          <w:pPr>
            <w:pStyle w:val="20"/>
            <w:tabs>
              <w:tab w:val="right" w:pos="9627"/>
            </w:tabs>
            <w:rPr>
              <w:rFonts w:asciiTheme="minorHAnsi" w:eastAsiaTheme="minorEastAsia" w:hAnsiTheme="minorHAnsi" w:cstheme="minorBidi"/>
              <w:noProof/>
            </w:rPr>
          </w:pPr>
          <w:hyperlink w:anchor="_Toc65686552" w:history="1">
            <w:r w:rsidRPr="00D74198">
              <w:rPr>
                <w:rStyle w:val="a8"/>
                <w:rFonts w:ascii="Times New Roman" w:eastAsia="Times New Roman" w:hAnsi="Times New Roman" w:cs="Times New Roman"/>
                <w:noProof/>
                <w:lang w:val="en-US"/>
              </w:rPr>
              <w:t>6</w:t>
            </w:r>
            <w:r w:rsidRPr="00D74198">
              <w:rPr>
                <w:rStyle w:val="a8"/>
                <w:rFonts w:ascii="Times New Roman" w:eastAsia="Times New Roman" w:hAnsi="Times New Roman" w:cs="Times New Roman"/>
                <w:noProof/>
              </w:rPr>
              <w:t>. КРИТЕРИИ ЗА ИЗБОРА</w:t>
            </w:r>
            <w:r>
              <w:rPr>
                <w:noProof/>
                <w:webHidden/>
              </w:rPr>
              <w:tab/>
            </w:r>
            <w:r>
              <w:rPr>
                <w:noProof/>
                <w:webHidden/>
              </w:rPr>
              <w:fldChar w:fldCharType="begin"/>
            </w:r>
            <w:r>
              <w:rPr>
                <w:noProof/>
                <w:webHidden/>
              </w:rPr>
              <w:instrText xml:space="preserve"> PAGEREF _Toc65686552 \h </w:instrText>
            </w:r>
            <w:r>
              <w:rPr>
                <w:noProof/>
                <w:webHidden/>
              </w:rPr>
            </w:r>
            <w:r>
              <w:rPr>
                <w:noProof/>
                <w:webHidden/>
              </w:rPr>
              <w:fldChar w:fldCharType="separate"/>
            </w:r>
            <w:r>
              <w:rPr>
                <w:noProof/>
                <w:webHidden/>
              </w:rPr>
              <w:t>11</w:t>
            </w:r>
            <w:r>
              <w:rPr>
                <w:noProof/>
                <w:webHidden/>
              </w:rPr>
              <w:fldChar w:fldCharType="end"/>
            </w:r>
          </w:hyperlink>
        </w:p>
        <w:p w:rsidR="00A24058" w:rsidRDefault="00A24058">
          <w:pPr>
            <w:pStyle w:val="20"/>
            <w:tabs>
              <w:tab w:val="right" w:pos="9627"/>
            </w:tabs>
            <w:rPr>
              <w:rFonts w:asciiTheme="minorHAnsi" w:eastAsiaTheme="minorEastAsia" w:hAnsiTheme="minorHAnsi" w:cstheme="minorBidi"/>
              <w:noProof/>
            </w:rPr>
          </w:pPr>
          <w:hyperlink w:anchor="_Toc65686553" w:history="1">
            <w:r w:rsidRPr="00D74198">
              <w:rPr>
                <w:rStyle w:val="a8"/>
                <w:rFonts w:ascii="Times New Roman" w:eastAsia="Times New Roman" w:hAnsi="Times New Roman" w:cs="Times New Roman"/>
                <w:noProof/>
                <w:lang w:val="en-US"/>
              </w:rPr>
              <w:t>6</w:t>
            </w:r>
            <w:r w:rsidRPr="00D74198">
              <w:rPr>
                <w:rStyle w:val="a8"/>
                <w:rFonts w:ascii="Times New Roman" w:eastAsia="Times New Roman" w:hAnsi="Times New Roman" w:cs="Times New Roman"/>
                <w:noProof/>
              </w:rPr>
              <w:t>. ИНФОРМАЦИЯ ЗА ПЕРСОНАЛА</w:t>
            </w:r>
            <w:r>
              <w:rPr>
                <w:noProof/>
                <w:webHidden/>
              </w:rPr>
              <w:tab/>
            </w:r>
            <w:r>
              <w:rPr>
                <w:noProof/>
                <w:webHidden/>
              </w:rPr>
              <w:fldChar w:fldCharType="begin"/>
            </w:r>
            <w:r>
              <w:rPr>
                <w:noProof/>
                <w:webHidden/>
              </w:rPr>
              <w:instrText xml:space="preserve"> PAGEREF _Toc65686553 \h </w:instrText>
            </w:r>
            <w:r>
              <w:rPr>
                <w:noProof/>
                <w:webHidden/>
              </w:rPr>
            </w:r>
            <w:r>
              <w:rPr>
                <w:noProof/>
                <w:webHidden/>
              </w:rPr>
              <w:fldChar w:fldCharType="separate"/>
            </w:r>
            <w:r>
              <w:rPr>
                <w:noProof/>
                <w:webHidden/>
              </w:rPr>
              <w:t>12</w:t>
            </w:r>
            <w:r>
              <w:rPr>
                <w:noProof/>
                <w:webHidden/>
              </w:rPr>
              <w:fldChar w:fldCharType="end"/>
            </w:r>
          </w:hyperlink>
        </w:p>
        <w:p w:rsidR="00A24058" w:rsidRDefault="00A24058">
          <w:pPr>
            <w:pStyle w:val="10"/>
            <w:tabs>
              <w:tab w:val="right" w:pos="9627"/>
            </w:tabs>
            <w:rPr>
              <w:rFonts w:asciiTheme="minorHAnsi" w:eastAsiaTheme="minorEastAsia" w:hAnsiTheme="minorHAnsi" w:cstheme="minorBidi"/>
              <w:noProof/>
            </w:rPr>
          </w:pPr>
          <w:hyperlink w:anchor="_Toc65686554" w:history="1">
            <w:r w:rsidRPr="00D74198">
              <w:rPr>
                <w:rStyle w:val="a8"/>
                <w:rFonts w:ascii="Times New Roman" w:eastAsia="Times New Roman" w:hAnsi="Times New Roman" w:cs="Times New Roman"/>
                <w:noProof/>
              </w:rPr>
              <w:t>Заключение</w:t>
            </w:r>
            <w:r>
              <w:rPr>
                <w:noProof/>
                <w:webHidden/>
              </w:rPr>
              <w:tab/>
            </w:r>
            <w:r>
              <w:rPr>
                <w:noProof/>
                <w:webHidden/>
              </w:rPr>
              <w:fldChar w:fldCharType="begin"/>
            </w:r>
            <w:r>
              <w:rPr>
                <w:noProof/>
                <w:webHidden/>
              </w:rPr>
              <w:instrText xml:space="preserve"> PAGEREF _Toc65686554 \h </w:instrText>
            </w:r>
            <w:r>
              <w:rPr>
                <w:noProof/>
                <w:webHidden/>
              </w:rPr>
            </w:r>
            <w:r>
              <w:rPr>
                <w:noProof/>
                <w:webHidden/>
              </w:rPr>
              <w:fldChar w:fldCharType="separate"/>
            </w:r>
            <w:r>
              <w:rPr>
                <w:noProof/>
                <w:webHidden/>
              </w:rPr>
              <w:t>13</w:t>
            </w:r>
            <w:r>
              <w:rPr>
                <w:noProof/>
                <w:webHidden/>
              </w:rPr>
              <w:fldChar w:fldCharType="end"/>
            </w:r>
          </w:hyperlink>
        </w:p>
        <w:p w:rsidR="00A24058" w:rsidRDefault="00A24058">
          <w:pPr>
            <w:pStyle w:val="10"/>
            <w:tabs>
              <w:tab w:val="right" w:pos="9627"/>
            </w:tabs>
            <w:rPr>
              <w:rFonts w:asciiTheme="minorHAnsi" w:eastAsiaTheme="minorEastAsia" w:hAnsiTheme="minorHAnsi" w:cstheme="minorBidi"/>
              <w:noProof/>
            </w:rPr>
          </w:pPr>
          <w:hyperlink w:anchor="_Toc65686555" w:history="1">
            <w:r w:rsidRPr="00D74198">
              <w:rPr>
                <w:rStyle w:val="a8"/>
                <w:rFonts w:ascii="Times New Roman" w:eastAsia="Times New Roman" w:hAnsi="Times New Roman" w:cs="Times New Roman"/>
                <w:noProof/>
              </w:rPr>
              <w:t>Литература</w:t>
            </w:r>
            <w:r>
              <w:rPr>
                <w:noProof/>
                <w:webHidden/>
              </w:rPr>
              <w:tab/>
            </w:r>
            <w:r>
              <w:rPr>
                <w:noProof/>
                <w:webHidden/>
              </w:rPr>
              <w:fldChar w:fldCharType="begin"/>
            </w:r>
            <w:r>
              <w:rPr>
                <w:noProof/>
                <w:webHidden/>
              </w:rPr>
              <w:instrText xml:space="preserve"> PAGEREF _Toc65686555 \h </w:instrText>
            </w:r>
            <w:r>
              <w:rPr>
                <w:noProof/>
                <w:webHidden/>
              </w:rPr>
            </w:r>
            <w:r>
              <w:rPr>
                <w:noProof/>
                <w:webHidden/>
              </w:rPr>
              <w:fldChar w:fldCharType="separate"/>
            </w:r>
            <w:r>
              <w:rPr>
                <w:noProof/>
                <w:webHidden/>
              </w:rPr>
              <w:t>15</w:t>
            </w:r>
            <w:r>
              <w:rPr>
                <w:noProof/>
                <w:webHidden/>
              </w:rPr>
              <w:fldChar w:fldCharType="end"/>
            </w:r>
          </w:hyperlink>
        </w:p>
        <w:p w:rsidR="00906A25" w:rsidRDefault="003646CC" w:rsidP="003736F6">
          <w:pPr>
            <w:spacing w:line="240" w:lineRule="auto"/>
            <w:jc w:val="both"/>
          </w:pPr>
          <w:r>
            <w:fldChar w:fldCharType="end"/>
          </w:r>
        </w:p>
      </w:sdtContent>
    </w:sdt>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2F659F" w:rsidRDefault="002F659F" w:rsidP="002F659F">
      <w:pPr>
        <w:keepNext/>
        <w:keepLines/>
        <w:pBdr>
          <w:top w:val="nil"/>
          <w:left w:val="nil"/>
          <w:bottom w:val="nil"/>
          <w:right w:val="nil"/>
          <w:between w:val="nil"/>
        </w:pBdr>
        <w:spacing w:before="240" w:after="0" w:line="240" w:lineRule="auto"/>
        <w:jc w:val="both"/>
        <w:rPr>
          <w:rFonts w:ascii="Times New Roman" w:eastAsia="Times New Roman" w:hAnsi="Times New Roman" w:cs="Times New Roman"/>
          <w:color w:val="366091"/>
          <w:sz w:val="32"/>
          <w:szCs w:val="32"/>
        </w:rPr>
      </w:pPr>
      <w:r>
        <w:rPr>
          <w:rFonts w:ascii="Times New Roman" w:eastAsia="Times New Roman" w:hAnsi="Times New Roman" w:cs="Times New Roman"/>
          <w:color w:val="366091"/>
          <w:sz w:val="32"/>
          <w:szCs w:val="32"/>
        </w:rPr>
        <w:t>Списък на фигури и таблици</w:t>
      </w:r>
    </w:p>
    <w:p w:rsidR="00906A25" w:rsidRDefault="00906A25" w:rsidP="003736F6">
      <w:pPr>
        <w:widowControl w:val="0"/>
        <w:pBdr>
          <w:top w:val="nil"/>
          <w:left w:val="nil"/>
          <w:bottom w:val="nil"/>
          <w:right w:val="nil"/>
          <w:between w:val="nil"/>
        </w:pBdr>
        <w:spacing w:after="0" w:line="240" w:lineRule="auto"/>
        <w:jc w:val="both"/>
      </w:pPr>
    </w:p>
    <w:p w:rsidR="007B007C" w:rsidRDefault="007B007C">
      <w:pPr>
        <w:pStyle w:val="ab"/>
        <w:tabs>
          <w:tab w:val="right" w:leader="dot" w:pos="9627"/>
        </w:tabs>
        <w:rPr>
          <w:noProof/>
        </w:rPr>
      </w:pPr>
      <w:r>
        <w:fldChar w:fldCharType="begin"/>
      </w:r>
      <w:r>
        <w:instrText xml:space="preserve"> TOC \h \z \c "Фигура" </w:instrText>
      </w:r>
      <w:r>
        <w:fldChar w:fldCharType="separate"/>
      </w:r>
      <w:hyperlink w:anchor="_Toc65686605" w:history="1">
        <w:r w:rsidRPr="00E73191">
          <w:rPr>
            <w:rStyle w:val="a8"/>
            <w:noProof/>
          </w:rPr>
          <w:t>Фигура 1Външни и вътрешни фактори при подбор на персонал</w:t>
        </w:r>
        <w:r>
          <w:rPr>
            <w:noProof/>
            <w:webHidden/>
          </w:rPr>
          <w:tab/>
        </w:r>
        <w:r>
          <w:rPr>
            <w:noProof/>
            <w:webHidden/>
          </w:rPr>
          <w:fldChar w:fldCharType="begin"/>
        </w:r>
        <w:r>
          <w:rPr>
            <w:noProof/>
            <w:webHidden/>
          </w:rPr>
          <w:instrText xml:space="preserve"> PAGEREF _Toc65686605 \h </w:instrText>
        </w:r>
        <w:r>
          <w:rPr>
            <w:noProof/>
            <w:webHidden/>
          </w:rPr>
        </w:r>
        <w:r>
          <w:rPr>
            <w:noProof/>
            <w:webHidden/>
          </w:rPr>
          <w:fldChar w:fldCharType="separate"/>
        </w:r>
        <w:r>
          <w:rPr>
            <w:noProof/>
            <w:webHidden/>
          </w:rPr>
          <w:t>6</w:t>
        </w:r>
        <w:r>
          <w:rPr>
            <w:noProof/>
            <w:webHidden/>
          </w:rPr>
          <w:fldChar w:fldCharType="end"/>
        </w:r>
      </w:hyperlink>
    </w:p>
    <w:p w:rsidR="007B007C" w:rsidRDefault="007B007C">
      <w:pPr>
        <w:pStyle w:val="ab"/>
        <w:tabs>
          <w:tab w:val="right" w:leader="dot" w:pos="9627"/>
        </w:tabs>
        <w:rPr>
          <w:noProof/>
        </w:rPr>
      </w:pPr>
      <w:hyperlink w:anchor="_Toc65686606" w:history="1">
        <w:r w:rsidRPr="00E73191">
          <w:rPr>
            <w:rStyle w:val="a8"/>
            <w:noProof/>
          </w:rPr>
          <w:t>Фигура 2Етапи на подбор на кандидати за работа</w:t>
        </w:r>
        <w:r>
          <w:rPr>
            <w:noProof/>
            <w:webHidden/>
          </w:rPr>
          <w:tab/>
        </w:r>
        <w:r>
          <w:rPr>
            <w:noProof/>
            <w:webHidden/>
          </w:rPr>
          <w:fldChar w:fldCharType="begin"/>
        </w:r>
        <w:r>
          <w:rPr>
            <w:noProof/>
            <w:webHidden/>
          </w:rPr>
          <w:instrText xml:space="preserve"> PAGEREF _Toc65686606 \h </w:instrText>
        </w:r>
        <w:r>
          <w:rPr>
            <w:noProof/>
            <w:webHidden/>
          </w:rPr>
        </w:r>
        <w:r>
          <w:rPr>
            <w:noProof/>
            <w:webHidden/>
          </w:rPr>
          <w:fldChar w:fldCharType="separate"/>
        </w:r>
        <w:r>
          <w:rPr>
            <w:noProof/>
            <w:webHidden/>
          </w:rPr>
          <w:t>8</w:t>
        </w:r>
        <w:r>
          <w:rPr>
            <w:noProof/>
            <w:webHidden/>
          </w:rPr>
          <w:fldChar w:fldCharType="end"/>
        </w:r>
      </w:hyperlink>
    </w:p>
    <w:p w:rsidR="007B007C" w:rsidRDefault="007B007C">
      <w:pPr>
        <w:pStyle w:val="ab"/>
        <w:tabs>
          <w:tab w:val="right" w:leader="dot" w:pos="9627"/>
        </w:tabs>
        <w:rPr>
          <w:noProof/>
        </w:rPr>
      </w:pPr>
      <w:hyperlink w:anchor="_Toc65686607" w:history="1">
        <w:r w:rsidRPr="00E73191">
          <w:rPr>
            <w:rStyle w:val="a8"/>
            <w:noProof/>
          </w:rPr>
          <w:t>Фигура 3Етапи за набиране и подбор на персонал</w:t>
        </w:r>
        <w:r>
          <w:rPr>
            <w:noProof/>
            <w:webHidden/>
          </w:rPr>
          <w:tab/>
        </w:r>
        <w:r>
          <w:rPr>
            <w:noProof/>
            <w:webHidden/>
          </w:rPr>
          <w:fldChar w:fldCharType="begin"/>
        </w:r>
        <w:r>
          <w:rPr>
            <w:noProof/>
            <w:webHidden/>
          </w:rPr>
          <w:instrText xml:space="preserve"> PAGEREF _Toc65686607 \h </w:instrText>
        </w:r>
        <w:r>
          <w:rPr>
            <w:noProof/>
            <w:webHidden/>
          </w:rPr>
        </w:r>
        <w:r>
          <w:rPr>
            <w:noProof/>
            <w:webHidden/>
          </w:rPr>
          <w:fldChar w:fldCharType="separate"/>
        </w:r>
        <w:r>
          <w:rPr>
            <w:noProof/>
            <w:webHidden/>
          </w:rPr>
          <w:t>11</w:t>
        </w:r>
        <w:r>
          <w:rPr>
            <w:noProof/>
            <w:webHidden/>
          </w:rPr>
          <w:fldChar w:fldCharType="end"/>
        </w:r>
      </w:hyperlink>
    </w:p>
    <w:p w:rsidR="00906A25" w:rsidRDefault="007B007C" w:rsidP="003736F6">
      <w:pPr>
        <w:widowControl w:val="0"/>
        <w:pBdr>
          <w:top w:val="nil"/>
          <w:left w:val="nil"/>
          <w:bottom w:val="nil"/>
          <w:right w:val="nil"/>
          <w:between w:val="nil"/>
        </w:pBdr>
        <w:spacing w:after="0" w:line="240" w:lineRule="auto"/>
        <w:jc w:val="both"/>
      </w:pPr>
      <w:r>
        <w:fldChar w:fldCharType="end"/>
      </w:r>
    </w:p>
    <w:p w:rsidR="002F659F" w:rsidRDefault="002F659F">
      <w:pPr>
        <w:pStyle w:val="ab"/>
        <w:tabs>
          <w:tab w:val="right" w:leader="dot" w:pos="9627"/>
        </w:tabs>
        <w:rPr>
          <w:rFonts w:asciiTheme="minorHAnsi" w:eastAsiaTheme="minorEastAsia" w:hAnsiTheme="minorHAnsi" w:cstheme="minorBidi"/>
          <w:noProof/>
        </w:rPr>
      </w:pPr>
      <w:r>
        <w:fldChar w:fldCharType="begin"/>
      </w:r>
      <w:r>
        <w:instrText xml:space="preserve"> TOC \h \z \c "Таблица" </w:instrText>
      </w:r>
      <w:r>
        <w:fldChar w:fldCharType="separate"/>
      </w:r>
      <w:hyperlink w:anchor="_Toc65686621" w:history="1">
        <w:r w:rsidRPr="00D50E77">
          <w:rPr>
            <w:rStyle w:val="a8"/>
            <w:noProof/>
          </w:rPr>
          <w:t>Таблица 1Предимства и недостатъци при в</w:t>
        </w:r>
        <w:r w:rsidRPr="00D50E77">
          <w:rPr>
            <w:rStyle w:val="a8"/>
            <w:noProof/>
          </w:rPr>
          <w:t>ъ</w:t>
        </w:r>
        <w:r w:rsidRPr="00D50E77">
          <w:rPr>
            <w:rStyle w:val="a8"/>
            <w:noProof/>
          </w:rPr>
          <w:t>трешни и външни източници</w:t>
        </w:r>
        <w:r>
          <w:rPr>
            <w:noProof/>
            <w:webHidden/>
          </w:rPr>
          <w:tab/>
        </w:r>
        <w:r>
          <w:rPr>
            <w:noProof/>
            <w:webHidden/>
          </w:rPr>
          <w:fldChar w:fldCharType="begin"/>
        </w:r>
        <w:r>
          <w:rPr>
            <w:noProof/>
            <w:webHidden/>
          </w:rPr>
          <w:instrText xml:space="preserve"> PAGEREF _Toc65686621 \h </w:instrText>
        </w:r>
        <w:r>
          <w:rPr>
            <w:noProof/>
            <w:webHidden/>
          </w:rPr>
        </w:r>
        <w:r>
          <w:rPr>
            <w:noProof/>
            <w:webHidden/>
          </w:rPr>
          <w:fldChar w:fldCharType="separate"/>
        </w:r>
        <w:r>
          <w:rPr>
            <w:noProof/>
            <w:webHidden/>
          </w:rPr>
          <w:t>7</w:t>
        </w:r>
        <w:r>
          <w:rPr>
            <w:noProof/>
            <w:webHidden/>
          </w:rPr>
          <w:fldChar w:fldCharType="end"/>
        </w:r>
      </w:hyperlink>
    </w:p>
    <w:p w:rsidR="002F659F" w:rsidRDefault="002F659F" w:rsidP="003736F6">
      <w:pPr>
        <w:widowControl w:val="0"/>
        <w:pBdr>
          <w:top w:val="nil"/>
          <w:left w:val="nil"/>
          <w:bottom w:val="nil"/>
          <w:right w:val="nil"/>
          <w:between w:val="nil"/>
        </w:pBdr>
        <w:spacing w:after="0" w:line="240" w:lineRule="auto"/>
        <w:jc w:val="both"/>
      </w:pPr>
      <w:r>
        <w:fldChar w:fldCharType="end"/>
      </w: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5A37E8" w:rsidRDefault="005A37E8">
      <w:pPr>
        <w:rPr>
          <w:rFonts w:ascii="Times New Roman" w:eastAsia="Times New Roman" w:hAnsi="Times New Roman" w:cs="Times New Roman"/>
          <w:b/>
          <w:color w:val="366091"/>
          <w:sz w:val="28"/>
          <w:szCs w:val="28"/>
        </w:rPr>
      </w:pPr>
      <w:r>
        <w:rPr>
          <w:rFonts w:ascii="Times New Roman" w:eastAsia="Times New Roman" w:hAnsi="Times New Roman" w:cs="Times New Roman"/>
        </w:rPr>
        <w:br w:type="page"/>
      </w:r>
    </w:p>
    <w:p w:rsidR="00906A25" w:rsidRDefault="003646CC" w:rsidP="003736F6">
      <w:pPr>
        <w:pStyle w:val="1"/>
        <w:spacing w:line="240" w:lineRule="auto"/>
        <w:jc w:val="both"/>
        <w:rPr>
          <w:rFonts w:ascii="Times New Roman" w:eastAsia="Times New Roman" w:hAnsi="Times New Roman" w:cs="Times New Roman"/>
        </w:rPr>
      </w:pPr>
      <w:bookmarkStart w:id="0" w:name="_Toc65686545"/>
      <w:r>
        <w:rPr>
          <w:rFonts w:ascii="Times New Roman" w:eastAsia="Times New Roman" w:hAnsi="Times New Roman" w:cs="Times New Roman"/>
        </w:rPr>
        <w:lastRenderedPageBreak/>
        <w:t>Увод</w:t>
      </w:r>
      <w:bookmarkEnd w:id="0"/>
      <w:r>
        <w:rPr>
          <w:rFonts w:ascii="Times New Roman" w:eastAsia="Times New Roman" w:hAnsi="Times New Roman" w:cs="Times New Roman"/>
        </w:rPr>
        <w:t xml:space="preserve">                                                                                                                              </w:t>
      </w:r>
    </w:p>
    <w:p w:rsidR="00906A25" w:rsidRPr="00256348" w:rsidRDefault="00256348" w:rsidP="003736F6">
      <w:pPr>
        <w:spacing w:line="240" w:lineRule="auto"/>
        <w:jc w:val="both"/>
        <w:rPr>
          <w:rFonts w:ascii="Times New Roman" w:eastAsia="Arial" w:hAnsi="Times New Roman" w:cs="Times New Roman"/>
          <w:color w:val="000000"/>
          <w:sz w:val="28"/>
          <w:szCs w:val="28"/>
          <w:highlight w:val="white"/>
        </w:rPr>
      </w:pPr>
      <w:r w:rsidRPr="00256348">
        <w:rPr>
          <w:rFonts w:ascii="Times New Roman" w:hAnsi="Times New Roman" w:cs="Times New Roman"/>
          <w:sz w:val="28"/>
          <w:szCs w:val="28"/>
        </w:rPr>
        <w:t>Подборът на персонал в организацията има важно значение в дейността по управление на човешките ресурси. От квалификацията, знанията, уменията и професионалната подготовка на персонала зависи, в голяма степен, производителността на труда и ефективността на работата в организацията. Набирането и подборът на персонал са невъзможни без предварителна оценка и анализ на трудовия процес в организацията, от гледна точка на работните задължения и отговорности, взаимовръзките между работните места, условията на труд и планиране на необходимия брой и състав на персонала, както в количествено така и в качествено отношение.</w:t>
      </w:r>
      <w:r w:rsidR="005A37E8">
        <w:rPr>
          <w:rFonts w:ascii="Times New Roman" w:hAnsi="Times New Roman" w:cs="Times New Roman"/>
          <w:sz w:val="28"/>
          <w:szCs w:val="28"/>
        </w:rPr>
        <w:t xml:space="preserve"> </w:t>
      </w:r>
      <w:r w:rsidRPr="00256348">
        <w:rPr>
          <w:rFonts w:ascii="Times New Roman" w:eastAsia="Arial" w:hAnsi="Times New Roman" w:cs="Times New Roman"/>
          <w:color w:val="000000"/>
          <w:sz w:val="28"/>
          <w:szCs w:val="28"/>
        </w:rPr>
        <w:t>В настоящия курсов проект са п</w:t>
      </w:r>
      <w:r w:rsidRPr="00256348">
        <w:rPr>
          <w:rFonts w:ascii="Times New Roman" w:hAnsi="Times New Roman" w:cs="Times New Roman"/>
          <w:sz w:val="28"/>
          <w:szCs w:val="28"/>
        </w:rPr>
        <w:t>редставени изследвания и резултати, свързани с моделирането на процесите по набиране и подбор на персонал в организацията. Обосновани са взаимовръзките на процесите свързани с анализ и оценката на труда, планирането и прогнозирането на персонала, набирането на кандидати и подборът на персонал, като важни съставни части на управлението на човешките ресурси в организацията. Показано е, че подборът на персонал е един важен фактор, който оказва съществено влияние върху конкурентоспособността на организацията и който стимулира повишаването на ефективността на дейността ѝ. Класифицирани са методите за подбор на персонал, от гледна точка на тяхното разграничаване на традиционни и нетрадиционни. С цел по-точна и адекватна оценка на качествата на кандидатите е анализиран процеса по набиране и подбор на персонала и е предложена методика и алгоритъм за осъществяването му.</w:t>
      </w:r>
    </w:p>
    <w:p w:rsidR="00906A25" w:rsidRDefault="00906A25" w:rsidP="003736F6">
      <w:pPr>
        <w:spacing w:line="240" w:lineRule="auto"/>
        <w:jc w:val="both"/>
        <w:rPr>
          <w:rFonts w:ascii="Arial" w:eastAsia="Arial" w:hAnsi="Arial" w:cs="Arial"/>
          <w:color w:val="000000"/>
          <w:highlight w:val="white"/>
        </w:rPr>
      </w:pPr>
    </w:p>
    <w:p w:rsidR="005A37E8" w:rsidRDefault="005A37E8">
      <w:pPr>
        <w:rPr>
          <w:rFonts w:ascii="Times New Roman" w:eastAsia="Times New Roman" w:hAnsi="Times New Roman" w:cs="Times New Roman"/>
          <w:b/>
          <w:color w:val="366091"/>
          <w:sz w:val="28"/>
          <w:szCs w:val="28"/>
        </w:rPr>
      </w:pPr>
      <w:r>
        <w:rPr>
          <w:rFonts w:ascii="Times New Roman" w:eastAsia="Times New Roman" w:hAnsi="Times New Roman" w:cs="Times New Roman"/>
        </w:rPr>
        <w:br w:type="page"/>
      </w:r>
    </w:p>
    <w:p w:rsidR="00906A25" w:rsidRDefault="003646CC" w:rsidP="003736F6">
      <w:pPr>
        <w:pStyle w:val="1"/>
        <w:spacing w:line="240" w:lineRule="auto"/>
        <w:jc w:val="both"/>
        <w:rPr>
          <w:rFonts w:ascii="Times New Roman" w:eastAsia="Times New Roman" w:hAnsi="Times New Roman" w:cs="Times New Roman"/>
        </w:rPr>
      </w:pPr>
      <w:bookmarkStart w:id="1" w:name="_Toc65686546"/>
      <w:r>
        <w:rPr>
          <w:rFonts w:ascii="Times New Roman" w:eastAsia="Times New Roman" w:hAnsi="Times New Roman" w:cs="Times New Roman"/>
        </w:rPr>
        <w:lastRenderedPageBreak/>
        <w:t>Изложение</w:t>
      </w:r>
      <w:bookmarkEnd w:id="1"/>
    </w:p>
    <w:p w:rsidR="00A24058" w:rsidRPr="00A24058" w:rsidRDefault="00A24058" w:rsidP="00A24058"/>
    <w:p w:rsidR="00906A25" w:rsidRDefault="001D0F3A" w:rsidP="003736F6">
      <w:pPr>
        <w:pStyle w:val="2"/>
        <w:numPr>
          <w:ilvl w:val="0"/>
          <w:numId w:val="8"/>
        </w:numPr>
        <w:spacing w:line="240" w:lineRule="auto"/>
        <w:jc w:val="both"/>
        <w:rPr>
          <w:rFonts w:ascii="Times New Roman" w:eastAsia="Times New Roman" w:hAnsi="Times New Roman" w:cs="Times New Roman"/>
        </w:rPr>
      </w:pPr>
      <w:bookmarkStart w:id="2" w:name="_Toc65686547"/>
      <w:r>
        <w:rPr>
          <w:rFonts w:ascii="Times New Roman" w:eastAsia="Times New Roman" w:hAnsi="Times New Roman" w:cs="Times New Roman"/>
        </w:rPr>
        <w:t>ТЕОРЕТИЧНИ ОСНОВИ НА НАБИРАНЕТО И ПОДБОРА НА ПЕРСОНАЛ В ОРГАНИЗАЦИЯТА.</w:t>
      </w:r>
      <w:bookmarkEnd w:id="2"/>
    </w:p>
    <w:p w:rsidR="007F3917" w:rsidRPr="007F3917" w:rsidRDefault="007F3917" w:rsidP="007F3917"/>
    <w:p w:rsidR="00906A25" w:rsidRPr="001D0F3A" w:rsidRDefault="001D0F3A" w:rsidP="003736F6">
      <w:pPr>
        <w:shd w:val="clear" w:color="auto" w:fill="FFFFFF"/>
        <w:spacing w:after="0" w:line="240" w:lineRule="auto"/>
        <w:jc w:val="both"/>
        <w:rPr>
          <w:rFonts w:ascii="Times New Roman" w:hAnsi="Times New Roman" w:cs="Times New Roman"/>
          <w:sz w:val="28"/>
          <w:szCs w:val="28"/>
        </w:rPr>
      </w:pPr>
      <w:bookmarkStart w:id="3" w:name="_3znysh7" w:colFirst="0" w:colLast="0"/>
      <w:bookmarkEnd w:id="3"/>
      <w:r w:rsidRPr="001D0F3A">
        <w:rPr>
          <w:rFonts w:ascii="Times New Roman" w:hAnsi="Times New Roman" w:cs="Times New Roman"/>
          <w:sz w:val="28"/>
          <w:szCs w:val="28"/>
        </w:rPr>
        <w:t>Изследвани са теоретичните аспекти на дейностите по набиране и подбор на персонал в организацията за изясняване на основни въпроси свързани с усъвършенстването на управлението на човешките ресурси. Опитът на големите компании в областта на управлението на човешките ресурси показва, че набирането и подбора на персонал е отговорна и сложна задача с много неизвестни и не напълно решена. Първа глава е структурирана в 6 точки.</w:t>
      </w:r>
    </w:p>
    <w:p w:rsidR="001D0F3A" w:rsidRPr="00D817CF" w:rsidRDefault="001D0F3A" w:rsidP="003736F6">
      <w:pPr>
        <w:shd w:val="clear" w:color="auto" w:fill="FFFFFF"/>
        <w:spacing w:after="0" w:line="240" w:lineRule="auto"/>
        <w:jc w:val="both"/>
        <w:rPr>
          <w:rFonts w:ascii="Times New Roman" w:hAnsi="Times New Roman" w:cs="Times New Roman"/>
          <w:b/>
          <w:sz w:val="28"/>
          <w:szCs w:val="28"/>
        </w:rPr>
      </w:pPr>
      <w:r w:rsidRPr="001D0F3A">
        <w:rPr>
          <w:rFonts w:ascii="Times New Roman" w:hAnsi="Times New Roman" w:cs="Times New Roman"/>
          <w:sz w:val="28"/>
          <w:szCs w:val="28"/>
        </w:rPr>
        <w:t xml:space="preserve">Набирането и подборът на персонал са невъзможни без предварителната оценка и анализ на трудовия процес в организацията, от гледна точка на работните задължения и отговорности, взаимовръзките между работните места, условията на труд и планиране на необходимия брой и състав на персонала, както в количествено така и в качествено отношение. Успоредно с оценката и анализа на трудовите задължения са разгледани критериите, по които се оценява изпълнението на всяка работа, а също и често допусканите грешки на работното място и причините за тях. Информацията, събрана при анализа играе важна роля при наемането на най-подходящите кандидати, като целта е качествата им да се </w:t>
      </w:r>
      <w:r w:rsidRPr="00D817CF">
        <w:rPr>
          <w:rFonts w:ascii="Times New Roman" w:hAnsi="Times New Roman" w:cs="Times New Roman"/>
          <w:sz w:val="28"/>
          <w:szCs w:val="28"/>
        </w:rPr>
        <w:t xml:space="preserve">обвържат с работните позиции, за които са подходящи и да се създаде трайно и ефективно обвързване на фирмените цели и интереси с тези на работника. Анализът на труда преминава през </w:t>
      </w:r>
      <w:r w:rsidRPr="00D817CF">
        <w:rPr>
          <w:rFonts w:ascii="Times New Roman" w:hAnsi="Times New Roman" w:cs="Times New Roman"/>
          <w:b/>
          <w:sz w:val="28"/>
          <w:szCs w:val="28"/>
        </w:rPr>
        <w:t>пет етапа:</w:t>
      </w:r>
    </w:p>
    <w:p w:rsidR="001D0F3A" w:rsidRPr="00D817CF" w:rsidRDefault="001D0F3A" w:rsidP="003736F6">
      <w:pPr>
        <w:pStyle w:val="a5"/>
        <w:numPr>
          <w:ilvl w:val="0"/>
          <w:numId w:val="9"/>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Първия етап се определят целите на анализа, а именно: определяне на потребностите от персонал; на критериите за съответната длъжност, които ще се прилагат при подбора на персонал; разработване или актуализиране на длъжностните характеристики.</w:t>
      </w:r>
    </w:p>
    <w:p w:rsidR="001D0F3A" w:rsidRPr="00D817CF" w:rsidRDefault="001D0F3A" w:rsidP="003736F6">
      <w:pPr>
        <w:pStyle w:val="a5"/>
        <w:numPr>
          <w:ilvl w:val="0"/>
          <w:numId w:val="9"/>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Вторият етап включва създаване на комисия за оценка и анализ на труда, която разработва план за провеждане на анализа в различните отдели и работни места в организацията. В състава на комисията се включват мениджърите на съответните отдели, както и специалисти от отдела за управление на персонала.</w:t>
      </w:r>
    </w:p>
    <w:p w:rsidR="001D0F3A" w:rsidRPr="00D817CF" w:rsidRDefault="00B67116" w:rsidP="003736F6">
      <w:pPr>
        <w:pStyle w:val="a5"/>
        <w:numPr>
          <w:ilvl w:val="0"/>
          <w:numId w:val="9"/>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Т</w:t>
      </w:r>
      <w:r w:rsidR="001D0F3A" w:rsidRPr="00D817CF">
        <w:rPr>
          <w:rFonts w:ascii="Times New Roman" w:hAnsi="Times New Roman" w:cs="Times New Roman"/>
          <w:sz w:val="28"/>
          <w:szCs w:val="28"/>
        </w:rPr>
        <w:t>ретия етап се събира и анализира информация за задълженията и отговорностите на изпълнителите чрез проучване на съществуващата документация в организацията, водене на работни дневници, интервюта, анкетиране, наблюдение или други техники.</w:t>
      </w:r>
    </w:p>
    <w:p w:rsidR="001D0F3A" w:rsidRPr="00D817CF" w:rsidRDefault="00B67116" w:rsidP="003736F6">
      <w:pPr>
        <w:pStyle w:val="a5"/>
        <w:numPr>
          <w:ilvl w:val="0"/>
          <w:numId w:val="9"/>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Ч</w:t>
      </w:r>
      <w:r w:rsidR="001D0F3A" w:rsidRPr="00D817CF">
        <w:rPr>
          <w:rFonts w:ascii="Times New Roman" w:hAnsi="Times New Roman" w:cs="Times New Roman"/>
          <w:sz w:val="28"/>
          <w:szCs w:val="28"/>
        </w:rPr>
        <w:t>етвъртия етап се обобщава събраната информация и резултатите от анализа на труда се прилагат при изготвянето на трудови стандарти или други документи в зависимост от поставените цели в началото на анализа.</w:t>
      </w:r>
    </w:p>
    <w:p w:rsidR="001D0F3A" w:rsidRPr="00D817CF" w:rsidRDefault="001D0F3A" w:rsidP="003736F6">
      <w:pPr>
        <w:pStyle w:val="a5"/>
        <w:numPr>
          <w:ilvl w:val="0"/>
          <w:numId w:val="9"/>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 xml:space="preserve">На последния етап от анализа, обработените данни се класифицират и съхраняват. Крайният резултат от анализа на труда е разработването на длъжностна характеристика, като един от най-важните инструменти, които се използват при набиране и подбор на персонал. При приложение на длъжностните характеристики в много организации се наблюдава </w:t>
      </w:r>
      <w:r w:rsidRPr="00D817CF">
        <w:rPr>
          <w:rFonts w:ascii="Times New Roman" w:hAnsi="Times New Roman" w:cs="Times New Roman"/>
          <w:sz w:val="28"/>
          <w:szCs w:val="28"/>
        </w:rPr>
        <w:lastRenderedPageBreak/>
        <w:t>използването на готови типови форми, които не винаги са подходящи за съответните длъжности. Възможно е някои организации да ползват услугите на външни изпълнители или организации за точното отразяване спецификата на задачите, изискванията към изпълнителите и условията на труд за конкретната длъжност в организацията.</w:t>
      </w:r>
    </w:p>
    <w:p w:rsidR="00D817CF" w:rsidRPr="00D817CF" w:rsidRDefault="00D817CF" w:rsidP="003736F6">
      <w:pPr>
        <w:shd w:val="clear" w:color="auto" w:fill="FFFFFF"/>
        <w:spacing w:after="0" w:line="240" w:lineRule="auto"/>
        <w:jc w:val="both"/>
        <w:rPr>
          <w:rFonts w:ascii="Times New Roman" w:eastAsia="Times New Roman" w:hAnsi="Times New Roman" w:cs="Times New Roman"/>
          <w:sz w:val="28"/>
          <w:szCs w:val="28"/>
        </w:rPr>
      </w:pPr>
    </w:p>
    <w:p w:rsidR="00D817CF" w:rsidRPr="00D817CF" w:rsidRDefault="00D817CF" w:rsidP="003736F6">
      <w:pPr>
        <w:shd w:val="clear" w:color="auto" w:fill="FFFFFF"/>
        <w:spacing w:after="0" w:line="240" w:lineRule="auto"/>
        <w:jc w:val="both"/>
        <w:rPr>
          <w:rFonts w:ascii="Times New Roman" w:hAnsi="Times New Roman" w:cs="Times New Roman"/>
          <w:sz w:val="28"/>
          <w:szCs w:val="28"/>
        </w:rPr>
      </w:pPr>
      <w:r w:rsidRPr="00D817CF">
        <w:rPr>
          <w:rFonts w:ascii="Times New Roman" w:hAnsi="Times New Roman" w:cs="Times New Roman"/>
          <w:sz w:val="28"/>
          <w:szCs w:val="28"/>
        </w:rPr>
        <w:t>Основната цел на планирането на човешките ресурси е да се предвиди необходимостта от определен брой и с конкретни професионални качества работници и служители, необходими за реализиране на целите на организацията през определен период от време. Прогнозирането е дейност, която способства да се определи потребността от персонал в организацията в дългосрочен аспект с цел да се насочи дейността й към постигане на стратегическите цели в бъдеще. Техниките, които се използват при прогнозиране на персонала се подразделят на две основни групи:</w:t>
      </w:r>
    </w:p>
    <w:p w:rsidR="00D817CF" w:rsidRPr="00D817CF" w:rsidRDefault="00D817CF" w:rsidP="003736F6">
      <w:pPr>
        <w:pStyle w:val="a5"/>
        <w:numPr>
          <w:ilvl w:val="0"/>
          <w:numId w:val="10"/>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Група на оценъчните техники. Към тях се включват: Делфи техника; групова техника; експертни оценки.</w:t>
      </w:r>
    </w:p>
    <w:p w:rsidR="00D817CF" w:rsidRPr="00D817CF" w:rsidRDefault="00D817CF" w:rsidP="003736F6">
      <w:pPr>
        <w:pStyle w:val="a5"/>
        <w:numPr>
          <w:ilvl w:val="0"/>
          <w:numId w:val="10"/>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Група на статистическите техники. При тези техники, за прогнозиране се използват статистически данни и съотношения. Към тази група се включват: линеен регресионен анализ; мултиплициран линеен регресионен анализ; коефициенти за персонала и др.</w:t>
      </w:r>
    </w:p>
    <w:p w:rsidR="00D817CF" w:rsidRPr="00D817CF" w:rsidRDefault="00D817CF" w:rsidP="003736F6">
      <w:pPr>
        <w:shd w:val="clear" w:color="auto" w:fill="FFFFFF"/>
        <w:spacing w:after="0" w:line="240" w:lineRule="auto"/>
        <w:jc w:val="both"/>
        <w:rPr>
          <w:rFonts w:ascii="Times New Roman" w:hAnsi="Times New Roman" w:cs="Times New Roman"/>
          <w:sz w:val="28"/>
          <w:szCs w:val="28"/>
        </w:rPr>
      </w:pPr>
      <w:r w:rsidRPr="00D817CF">
        <w:rPr>
          <w:rFonts w:ascii="Times New Roman" w:hAnsi="Times New Roman" w:cs="Times New Roman"/>
          <w:sz w:val="28"/>
          <w:szCs w:val="28"/>
        </w:rPr>
        <w:t>С цел изготвяне на точна прогноза и при двете групи техники е от съществено значение да се минимизира размера на грешката на прогнозата.</w:t>
      </w:r>
    </w:p>
    <w:p w:rsidR="00D817CF" w:rsidRDefault="00D817CF" w:rsidP="003736F6">
      <w:pPr>
        <w:shd w:val="clear" w:color="auto" w:fill="FFFFFF"/>
        <w:spacing w:after="0" w:line="240" w:lineRule="auto"/>
        <w:jc w:val="both"/>
        <w:rPr>
          <w:rFonts w:ascii="Times New Roman" w:hAnsi="Times New Roman" w:cs="Times New Roman"/>
          <w:sz w:val="28"/>
          <w:szCs w:val="28"/>
        </w:rPr>
      </w:pPr>
      <w:r w:rsidRPr="00D817CF">
        <w:rPr>
          <w:rFonts w:ascii="Times New Roman" w:hAnsi="Times New Roman" w:cs="Times New Roman"/>
          <w:sz w:val="28"/>
          <w:szCs w:val="28"/>
        </w:rPr>
        <w:t xml:space="preserve">Предимство при използването на оценъчните техники е, че се използва натрупания опит и информация в организацията по набирането и подбора на персонал, но в някои случаи е необходимо да бъдат привлечени външни експерти, което оскъпява и забавя процеса на изготвяне на прогнозата. При статистическите прогнози, при приложението на съвременни програмни средства и системи, срокът за получаване на прогноза се ускорява, но съществува опасност от механично определяне на необходимия брой персонал при неотчитане на изискванията на </w:t>
      </w:r>
      <w:r w:rsidRPr="00D817CF">
        <w:rPr>
          <w:rFonts w:ascii="Times New Roman" w:hAnsi="Times New Roman" w:cs="Times New Roman"/>
          <w:b/>
          <w:sz w:val="28"/>
          <w:szCs w:val="28"/>
        </w:rPr>
        <w:t>динамично</w:t>
      </w:r>
      <w:r w:rsidRPr="00D817CF">
        <w:rPr>
          <w:rFonts w:ascii="Times New Roman" w:hAnsi="Times New Roman" w:cs="Times New Roman"/>
          <w:sz w:val="28"/>
          <w:szCs w:val="28"/>
        </w:rPr>
        <w:t xml:space="preserve"> променяща се външна и вътрешна среда, в която функционира организацията.</w:t>
      </w:r>
    </w:p>
    <w:p w:rsidR="00D817CF" w:rsidRDefault="00D817CF" w:rsidP="003736F6">
      <w:pPr>
        <w:shd w:val="clear" w:color="auto" w:fill="FFFFFF"/>
        <w:spacing w:after="0" w:line="240" w:lineRule="auto"/>
        <w:jc w:val="both"/>
        <w:rPr>
          <w:rFonts w:ascii="Times New Roman" w:hAnsi="Times New Roman" w:cs="Times New Roman"/>
          <w:sz w:val="28"/>
          <w:szCs w:val="28"/>
        </w:rPr>
      </w:pPr>
    </w:p>
    <w:p w:rsidR="00D817CF" w:rsidRPr="00D817CF" w:rsidRDefault="00D817CF" w:rsidP="003736F6">
      <w:pPr>
        <w:shd w:val="clear" w:color="auto" w:fill="FFFFFF"/>
        <w:spacing w:after="0" w:line="240" w:lineRule="auto"/>
        <w:jc w:val="both"/>
        <w:rPr>
          <w:rFonts w:ascii="Times New Roman" w:hAnsi="Times New Roman" w:cs="Times New Roman"/>
          <w:sz w:val="28"/>
          <w:szCs w:val="28"/>
        </w:rPr>
      </w:pPr>
      <w:r w:rsidRPr="00D817CF">
        <w:rPr>
          <w:rFonts w:ascii="Times New Roman" w:hAnsi="Times New Roman" w:cs="Times New Roman"/>
          <w:sz w:val="28"/>
          <w:szCs w:val="28"/>
        </w:rPr>
        <w:t xml:space="preserve">Независимо, че терминът „компетенции“ не е нов, той придобива все по-важно значение за усъвършенстване на управлението на персонала и в частност при подбора на кандидатите за работа. Според някои автори, компетенцията е успешен обединител на трите понятия: знание, възможности и желание. Според М. Армстронг съществуват два вида компетенции – </w:t>
      </w:r>
      <w:r w:rsidRPr="00D817CF">
        <w:rPr>
          <w:rFonts w:ascii="Times New Roman" w:hAnsi="Times New Roman" w:cs="Times New Roman"/>
          <w:b/>
          <w:sz w:val="28"/>
          <w:szCs w:val="28"/>
        </w:rPr>
        <w:t>личностни</w:t>
      </w:r>
      <w:r w:rsidRPr="00D817CF">
        <w:rPr>
          <w:rFonts w:ascii="Times New Roman" w:hAnsi="Times New Roman" w:cs="Times New Roman"/>
          <w:sz w:val="28"/>
          <w:szCs w:val="28"/>
        </w:rPr>
        <w:t xml:space="preserve"> и </w:t>
      </w:r>
      <w:r w:rsidRPr="00D817CF">
        <w:rPr>
          <w:rFonts w:ascii="Times New Roman" w:hAnsi="Times New Roman" w:cs="Times New Roman"/>
          <w:b/>
          <w:sz w:val="28"/>
          <w:szCs w:val="28"/>
        </w:rPr>
        <w:t>технически</w:t>
      </w:r>
      <w:r w:rsidRPr="00D817CF">
        <w:rPr>
          <w:rFonts w:ascii="Times New Roman" w:hAnsi="Times New Roman" w:cs="Times New Roman"/>
          <w:sz w:val="28"/>
          <w:szCs w:val="28"/>
        </w:rPr>
        <w:t>, като към първата група се отнасят комуникативност, умения за вземане на решения, лидерство и др., а втората група компетенции са свързани с професионалната насоченост на работещия и с необходимите способности и умения за заемането на конкретната позиция. Според L. Spenser и S. Spenser, компетенциите могат да се групират като:</w:t>
      </w:r>
    </w:p>
    <w:p w:rsidR="00D817CF" w:rsidRPr="00D817CF" w:rsidRDefault="00D817CF" w:rsidP="003736F6">
      <w:pPr>
        <w:pStyle w:val="a5"/>
        <w:numPr>
          <w:ilvl w:val="0"/>
          <w:numId w:val="11"/>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базови компетенции - свързани със задължителните знания и умения, които всички работещи в организацията трябва да притежават и да се търсят в кандидатите за свободните работни позиции;</w:t>
      </w:r>
    </w:p>
    <w:p w:rsidR="00D817CF" w:rsidRPr="00D817CF" w:rsidRDefault="00D817CF" w:rsidP="003736F6">
      <w:pPr>
        <w:pStyle w:val="a5"/>
        <w:numPr>
          <w:ilvl w:val="0"/>
          <w:numId w:val="11"/>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lastRenderedPageBreak/>
        <w:t>функционални компетенции – които са свързани с дадена функция или с група работни места, и с това се отличават от останалите;</w:t>
      </w:r>
    </w:p>
    <w:p w:rsidR="00D817CF" w:rsidRPr="00D817CF" w:rsidRDefault="00D817CF" w:rsidP="003736F6">
      <w:pPr>
        <w:pStyle w:val="a5"/>
        <w:numPr>
          <w:ilvl w:val="0"/>
          <w:numId w:val="11"/>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„трансформационни компетенции“ (прибавени от М. Zwell) – които не се наблюдават в организацията, но са необходими и когато се развият до определена степен ще доведат до повишаване на производителността на труда.</w:t>
      </w:r>
    </w:p>
    <w:p w:rsidR="00D817CF" w:rsidRPr="00227689" w:rsidRDefault="00D817CF" w:rsidP="003736F6">
      <w:pPr>
        <w:shd w:val="clear" w:color="auto" w:fill="FFFFFF"/>
        <w:spacing w:after="0" w:line="240" w:lineRule="auto"/>
        <w:jc w:val="both"/>
        <w:rPr>
          <w:rFonts w:ascii="Times New Roman" w:eastAsia="Times New Roman" w:hAnsi="Times New Roman" w:cs="Times New Roman"/>
          <w:sz w:val="28"/>
          <w:szCs w:val="28"/>
        </w:rPr>
      </w:pPr>
    </w:p>
    <w:p w:rsidR="00D817CF" w:rsidRPr="00227689" w:rsidRDefault="00D817CF" w:rsidP="003736F6">
      <w:pPr>
        <w:shd w:val="clear" w:color="auto" w:fill="FFFFFF"/>
        <w:spacing w:after="0" w:line="240" w:lineRule="auto"/>
        <w:jc w:val="both"/>
        <w:rPr>
          <w:rFonts w:ascii="Times New Roman" w:hAnsi="Times New Roman" w:cs="Times New Roman"/>
          <w:sz w:val="28"/>
          <w:szCs w:val="28"/>
        </w:rPr>
      </w:pPr>
      <w:r w:rsidRPr="00227689">
        <w:rPr>
          <w:rFonts w:ascii="Times New Roman" w:hAnsi="Times New Roman" w:cs="Times New Roman"/>
          <w:sz w:val="28"/>
          <w:szCs w:val="28"/>
        </w:rPr>
        <w:t>Набирането на персонал се разглежда като основна дейност в организацията, в следствие на която се създава необходимия резерв кандидати, от които ръководството избира най-подходящите работници и служители. Наборът е дейност от мениджмънта на персонала, която се изразява в установяване, търсене и привличане на потенциални квалифицирани кандидати, от които организацията може да подбере най-подходящите за определени работни места. Върху процеса на набирането на персонал в организацията влияят множество разнообразни фактори, които в зависимост от мястото на възникването си могат да бъдат класифицирани като външни и вътрешни, както се вижда от блок-схемата:</w:t>
      </w:r>
    </w:p>
    <w:p w:rsidR="00E750C4" w:rsidRDefault="00227689" w:rsidP="00E750C4">
      <w:pPr>
        <w:keepNext/>
        <w:shd w:val="clear" w:color="auto" w:fill="FFFFFF"/>
        <w:spacing w:after="0" w:line="240" w:lineRule="auto"/>
        <w:jc w:val="both"/>
      </w:pPr>
      <w:r>
        <w:rPr>
          <w:rFonts w:ascii="Times New Roman" w:eastAsia="Times New Roman" w:hAnsi="Times New Roman" w:cs="Times New Roman"/>
          <w:noProof/>
          <w:sz w:val="28"/>
          <w:szCs w:val="28"/>
        </w:rPr>
        <w:drawing>
          <wp:inline distT="0" distB="0" distL="0" distR="0" wp14:anchorId="2CDAF52B" wp14:editId="66FC2E1D">
            <wp:extent cx="609600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305050"/>
                    </a:xfrm>
                    <a:prstGeom prst="rect">
                      <a:avLst/>
                    </a:prstGeom>
                    <a:noFill/>
                    <a:ln>
                      <a:noFill/>
                    </a:ln>
                  </pic:spPr>
                </pic:pic>
              </a:graphicData>
            </a:graphic>
          </wp:inline>
        </w:drawing>
      </w:r>
    </w:p>
    <w:p w:rsidR="00227689" w:rsidRDefault="00E750C4" w:rsidP="00E750C4">
      <w:pPr>
        <w:pStyle w:val="a9"/>
        <w:jc w:val="both"/>
        <w:rPr>
          <w:rFonts w:ascii="Times New Roman" w:eastAsia="Times New Roman" w:hAnsi="Times New Roman" w:cs="Times New Roman"/>
          <w:sz w:val="28"/>
          <w:szCs w:val="28"/>
        </w:rPr>
      </w:pPr>
      <w:bookmarkStart w:id="4" w:name="_Ref65684220"/>
      <w:bookmarkStart w:id="5" w:name="_Toc65686605"/>
      <w:r>
        <w:t xml:space="preserve">Фигура </w:t>
      </w:r>
      <w:fldSimple w:instr=" SEQ Фигура \* ARABIC ">
        <w:r w:rsidR="00030EEC">
          <w:rPr>
            <w:noProof/>
          </w:rPr>
          <w:t>1</w:t>
        </w:r>
      </w:fldSimple>
      <w:bookmarkEnd w:id="4"/>
      <w:r>
        <w:t>Външни и вътрешни фактори при подбор на персонал</w:t>
      </w:r>
      <w:bookmarkEnd w:id="5"/>
    </w:p>
    <w:p w:rsidR="00227689" w:rsidRPr="00227689" w:rsidRDefault="00227689" w:rsidP="003736F6">
      <w:pPr>
        <w:shd w:val="clear" w:color="auto" w:fill="FFFFFF"/>
        <w:spacing w:after="0" w:line="240" w:lineRule="auto"/>
        <w:jc w:val="both"/>
        <w:rPr>
          <w:rFonts w:ascii="Times New Roman" w:eastAsia="Times New Roman" w:hAnsi="Times New Roman" w:cs="Times New Roman"/>
          <w:sz w:val="28"/>
          <w:szCs w:val="28"/>
        </w:rPr>
      </w:pPr>
      <w:r w:rsidRPr="00227689">
        <w:rPr>
          <w:rFonts w:ascii="Times New Roman" w:hAnsi="Times New Roman" w:cs="Times New Roman"/>
          <w:sz w:val="28"/>
          <w:szCs w:val="28"/>
        </w:rPr>
        <w:t>Когато организацията е разположена в район с многобройно население, набирането на персонал е значително улеснено. В случай, че населението в района е малобройно, ръководството на организацията може да реши гъвкаво проблемите за набирането на персонал чрез вземане на решение за ежедневно превозване на работници и служители от съседни населени места. В някои случаи се прилага и пренасочване на отделни дейности в райони с достатъчен брой трудоспособно население, което позволява изпълнение на стратегическите цели и повишаване конкурентоспособността на организацията.</w:t>
      </w:r>
    </w:p>
    <w:p w:rsidR="00227689" w:rsidRDefault="00227689" w:rsidP="003736F6">
      <w:pPr>
        <w:shd w:val="clear" w:color="auto" w:fill="FFFFFF"/>
        <w:spacing w:after="0" w:line="240" w:lineRule="auto"/>
        <w:jc w:val="both"/>
        <w:rPr>
          <w:rFonts w:ascii="Times New Roman" w:hAnsi="Times New Roman" w:cs="Times New Roman"/>
          <w:sz w:val="28"/>
          <w:szCs w:val="28"/>
        </w:rPr>
      </w:pPr>
      <w:r w:rsidRPr="00227689">
        <w:rPr>
          <w:rFonts w:ascii="Times New Roman" w:hAnsi="Times New Roman" w:cs="Times New Roman"/>
          <w:sz w:val="28"/>
          <w:szCs w:val="28"/>
        </w:rPr>
        <w:t>Съществуват особености и различия при първоначално набиране на персонал в организацията и попълването на свободни работни места в нея. В първия случай се изисква осигуряване на голям брой работници, специалисти и ръководители с различни специалности, квалификация и опит, за създаване на общност между тях за постигане на стратегическите цели на организацията, а във втория случай се изисква осигуряване на ограничен брой работници с точно определени изисквания към техните професионални умения и квалификация.</w:t>
      </w:r>
    </w:p>
    <w:p w:rsidR="00227689" w:rsidRDefault="00227689" w:rsidP="003736F6">
      <w:pPr>
        <w:shd w:val="clear" w:color="auto" w:fill="FFFFFF"/>
        <w:spacing w:after="0" w:line="240" w:lineRule="auto"/>
        <w:jc w:val="both"/>
        <w:rPr>
          <w:rFonts w:ascii="Times New Roman" w:hAnsi="Times New Roman" w:cs="Times New Roman"/>
          <w:sz w:val="28"/>
          <w:szCs w:val="28"/>
        </w:rPr>
      </w:pPr>
      <w:r w:rsidRPr="00227689">
        <w:rPr>
          <w:rFonts w:ascii="Times New Roman" w:hAnsi="Times New Roman" w:cs="Times New Roman"/>
          <w:sz w:val="28"/>
          <w:szCs w:val="28"/>
        </w:rPr>
        <w:lastRenderedPageBreak/>
        <w:t>При използването на външни или вътрешни източници за набиране на персонал следва да се отчитат, както целите на организацията и особеностите на вакантното работно място, така и предимствата и недостатъците при приложението на всеки от източниците показани на таблицата по-долу:</w:t>
      </w:r>
    </w:p>
    <w:p w:rsidR="00297643" w:rsidRDefault="00297643" w:rsidP="003736F6">
      <w:pPr>
        <w:shd w:val="clear" w:color="auto" w:fill="FFFFFF"/>
        <w:spacing w:after="0" w:line="240" w:lineRule="auto"/>
        <w:jc w:val="both"/>
        <w:rPr>
          <w:rFonts w:ascii="Times New Roman" w:hAnsi="Times New Roman" w:cs="Times New Roman"/>
          <w:sz w:val="28"/>
          <w:szCs w:val="28"/>
        </w:rPr>
      </w:pPr>
    </w:p>
    <w:p w:rsidR="00B052AE" w:rsidRDefault="00B052AE" w:rsidP="00B052AE">
      <w:pPr>
        <w:pStyle w:val="a9"/>
        <w:keepNext/>
      </w:pPr>
      <w:bookmarkStart w:id="6" w:name="_Ref65684209"/>
      <w:bookmarkStart w:id="7" w:name="_Toc65686621"/>
      <w:bookmarkStart w:id="8" w:name="_GoBack"/>
      <w:bookmarkEnd w:id="8"/>
      <w:r>
        <w:t xml:space="preserve">Таблица </w:t>
      </w:r>
      <w:fldSimple w:instr=" SEQ Таблица \* ARABIC ">
        <w:r>
          <w:rPr>
            <w:noProof/>
          </w:rPr>
          <w:t>1</w:t>
        </w:r>
      </w:fldSimple>
      <w:bookmarkEnd w:id="6"/>
      <w:r>
        <w:t>Предимства и недостатъци при вътрешни и външни източници</w:t>
      </w:r>
      <w:bookmarkEnd w:id="7"/>
    </w:p>
    <w:tbl>
      <w:tblPr>
        <w:tblStyle w:val="aa"/>
        <w:tblW w:w="5000" w:type="pct"/>
        <w:tblLook w:val="04A0" w:firstRow="1" w:lastRow="0" w:firstColumn="1" w:lastColumn="0" w:noHBand="0" w:noVBand="1"/>
      </w:tblPr>
      <w:tblGrid>
        <w:gridCol w:w="2390"/>
        <w:gridCol w:w="3710"/>
        <w:gridCol w:w="3527"/>
      </w:tblGrid>
      <w:tr w:rsidR="00297643" w:rsidRPr="00297643" w:rsidTr="0095456F">
        <w:trPr>
          <w:trHeight w:val="288"/>
        </w:trPr>
        <w:tc>
          <w:tcPr>
            <w:tcW w:w="1241" w:type="pct"/>
            <w:noWrap/>
            <w:hideMark/>
          </w:tcPr>
          <w:p w:rsidR="00297643" w:rsidRPr="00297643" w:rsidRDefault="00297643" w:rsidP="00297643">
            <w:pPr>
              <w:rPr>
                <w:rFonts w:ascii="Times New Roman" w:eastAsia="Times New Roman" w:hAnsi="Times New Roman" w:cs="Times New Roman"/>
                <w:b/>
                <w:bCs/>
                <w:color w:val="000000"/>
                <w:sz w:val="24"/>
              </w:rPr>
            </w:pPr>
            <w:r w:rsidRPr="00297643">
              <w:rPr>
                <w:rFonts w:ascii="Times New Roman" w:eastAsia="Times New Roman" w:hAnsi="Times New Roman" w:cs="Times New Roman"/>
                <w:b/>
                <w:bCs/>
                <w:color w:val="000000"/>
                <w:sz w:val="24"/>
              </w:rPr>
              <w:t>Източници</w:t>
            </w:r>
          </w:p>
        </w:tc>
        <w:tc>
          <w:tcPr>
            <w:tcW w:w="1927" w:type="pct"/>
            <w:noWrap/>
            <w:hideMark/>
          </w:tcPr>
          <w:p w:rsidR="00297643" w:rsidRPr="00297643" w:rsidRDefault="00297643" w:rsidP="00297643">
            <w:pPr>
              <w:rPr>
                <w:rFonts w:ascii="Times New Roman" w:eastAsia="Times New Roman" w:hAnsi="Times New Roman" w:cs="Times New Roman"/>
                <w:b/>
                <w:bCs/>
                <w:color w:val="000000"/>
                <w:sz w:val="24"/>
              </w:rPr>
            </w:pPr>
            <w:r w:rsidRPr="00297643">
              <w:rPr>
                <w:rFonts w:ascii="Times New Roman" w:eastAsia="Times New Roman" w:hAnsi="Times New Roman" w:cs="Times New Roman"/>
                <w:b/>
                <w:bCs/>
                <w:color w:val="000000"/>
                <w:sz w:val="24"/>
              </w:rPr>
              <w:t>Предимства</w:t>
            </w:r>
          </w:p>
        </w:tc>
        <w:tc>
          <w:tcPr>
            <w:tcW w:w="1832" w:type="pct"/>
            <w:noWrap/>
            <w:hideMark/>
          </w:tcPr>
          <w:p w:rsidR="00297643" w:rsidRPr="00297643" w:rsidRDefault="00297643" w:rsidP="00297643">
            <w:pPr>
              <w:rPr>
                <w:rFonts w:ascii="Times New Roman" w:eastAsia="Times New Roman" w:hAnsi="Times New Roman" w:cs="Times New Roman"/>
                <w:b/>
                <w:bCs/>
                <w:color w:val="000000"/>
                <w:sz w:val="24"/>
              </w:rPr>
            </w:pPr>
            <w:r w:rsidRPr="00297643">
              <w:rPr>
                <w:rFonts w:ascii="Times New Roman" w:eastAsia="Times New Roman" w:hAnsi="Times New Roman" w:cs="Times New Roman"/>
                <w:b/>
                <w:bCs/>
                <w:color w:val="000000"/>
                <w:sz w:val="24"/>
              </w:rPr>
              <w:t>Недостатъци</w:t>
            </w:r>
          </w:p>
        </w:tc>
      </w:tr>
      <w:tr w:rsidR="00297643" w:rsidRPr="00297643" w:rsidTr="0095456F">
        <w:trPr>
          <w:trHeight w:val="912"/>
        </w:trPr>
        <w:tc>
          <w:tcPr>
            <w:tcW w:w="1241" w:type="pct"/>
            <w:vMerge w:val="restart"/>
            <w:textDirection w:val="btLr"/>
            <w:hideMark/>
          </w:tcPr>
          <w:p w:rsidR="00297643" w:rsidRPr="00297643" w:rsidRDefault="00297643" w:rsidP="00297643">
            <w:pPr>
              <w:jc w:val="center"/>
              <w:rPr>
                <w:rFonts w:ascii="Times New Roman" w:eastAsia="Times New Roman" w:hAnsi="Times New Roman" w:cs="Times New Roman"/>
                <w:b/>
                <w:bCs/>
                <w:color w:val="000000"/>
                <w:sz w:val="24"/>
              </w:rPr>
            </w:pPr>
            <w:r w:rsidRPr="00297643">
              <w:rPr>
                <w:rFonts w:ascii="Times New Roman" w:eastAsia="Times New Roman" w:hAnsi="Times New Roman" w:cs="Times New Roman"/>
                <w:b/>
                <w:bCs/>
                <w:color w:val="000000"/>
                <w:sz w:val="24"/>
              </w:rPr>
              <w:t>Вътрешни източници</w:t>
            </w:r>
          </w:p>
        </w:tc>
        <w:tc>
          <w:tcPr>
            <w:tcW w:w="1927" w:type="pct"/>
            <w:hideMark/>
          </w:tcPr>
          <w:p w:rsidR="00297643" w:rsidRPr="00F6423D" w:rsidRDefault="00297643" w:rsidP="00F6423D">
            <w:pPr>
              <w:pStyle w:val="a5"/>
              <w:numPr>
                <w:ilvl w:val="0"/>
                <w:numId w:val="18"/>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Ниска цена за обявата на свободното работно място;</w:t>
            </w:r>
          </w:p>
        </w:tc>
        <w:tc>
          <w:tcPr>
            <w:tcW w:w="1832" w:type="pct"/>
            <w:hideMark/>
          </w:tcPr>
          <w:p w:rsidR="00297643" w:rsidRPr="00F6423D" w:rsidRDefault="00297643" w:rsidP="00F6423D">
            <w:pPr>
              <w:pStyle w:val="a5"/>
              <w:numPr>
                <w:ilvl w:val="0"/>
                <w:numId w:val="19"/>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Малък избор на кандидати;</w:t>
            </w:r>
          </w:p>
        </w:tc>
      </w:tr>
      <w:tr w:rsidR="00297643" w:rsidRPr="00297643" w:rsidTr="0095456F">
        <w:trPr>
          <w:trHeight w:val="1594"/>
        </w:trPr>
        <w:tc>
          <w:tcPr>
            <w:tcW w:w="1241" w:type="pct"/>
            <w:vMerge/>
            <w:hideMark/>
          </w:tcPr>
          <w:p w:rsidR="00297643" w:rsidRPr="00297643" w:rsidRDefault="00297643" w:rsidP="00297643">
            <w:pPr>
              <w:rPr>
                <w:rFonts w:ascii="Times New Roman" w:eastAsia="Times New Roman" w:hAnsi="Times New Roman" w:cs="Times New Roman"/>
                <w:b/>
                <w:bCs/>
                <w:color w:val="000000"/>
                <w:sz w:val="24"/>
              </w:rPr>
            </w:pPr>
          </w:p>
        </w:tc>
        <w:tc>
          <w:tcPr>
            <w:tcW w:w="1927" w:type="pct"/>
            <w:hideMark/>
          </w:tcPr>
          <w:p w:rsidR="00297643" w:rsidRPr="00F6423D" w:rsidRDefault="00ED7845" w:rsidP="00F6423D">
            <w:pPr>
              <w:pStyle w:val="a5"/>
              <w:numPr>
                <w:ilvl w:val="0"/>
                <w:numId w:val="18"/>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Повишава</w:t>
            </w:r>
            <w:r w:rsidR="00297643" w:rsidRPr="00F6423D">
              <w:rPr>
                <w:rFonts w:ascii="Times New Roman" w:eastAsia="Times New Roman" w:hAnsi="Times New Roman" w:cs="Times New Roman"/>
                <w:color w:val="000000"/>
                <w:sz w:val="24"/>
              </w:rPr>
              <w:t xml:space="preserve"> се мотивацията и се </w:t>
            </w:r>
            <w:r w:rsidRPr="00F6423D">
              <w:rPr>
                <w:rFonts w:ascii="Times New Roman" w:eastAsia="Times New Roman" w:hAnsi="Times New Roman" w:cs="Times New Roman"/>
                <w:color w:val="000000"/>
                <w:sz w:val="24"/>
              </w:rPr>
              <w:t>усилва</w:t>
            </w:r>
            <w:r w:rsidR="00297643" w:rsidRPr="00F6423D">
              <w:rPr>
                <w:rFonts w:ascii="Times New Roman" w:eastAsia="Times New Roman" w:hAnsi="Times New Roman" w:cs="Times New Roman"/>
                <w:color w:val="000000"/>
                <w:sz w:val="24"/>
              </w:rPr>
              <w:t xml:space="preserve"> привързаността на персонала към организацията;</w:t>
            </w:r>
          </w:p>
        </w:tc>
        <w:tc>
          <w:tcPr>
            <w:tcW w:w="1832" w:type="pct"/>
            <w:hideMark/>
          </w:tcPr>
          <w:p w:rsidR="00297643" w:rsidRPr="00F6423D" w:rsidRDefault="00297643" w:rsidP="00F6423D">
            <w:pPr>
              <w:pStyle w:val="a5"/>
              <w:numPr>
                <w:ilvl w:val="0"/>
                <w:numId w:val="19"/>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Липсата на нови хора и иде може да доведе до застой в организацията;</w:t>
            </w:r>
          </w:p>
        </w:tc>
      </w:tr>
      <w:tr w:rsidR="00297643" w:rsidRPr="00297643" w:rsidTr="0095456F">
        <w:trPr>
          <w:trHeight w:val="1836"/>
        </w:trPr>
        <w:tc>
          <w:tcPr>
            <w:tcW w:w="1241" w:type="pct"/>
            <w:vMerge/>
            <w:hideMark/>
          </w:tcPr>
          <w:p w:rsidR="00297643" w:rsidRPr="00297643" w:rsidRDefault="00297643" w:rsidP="00297643">
            <w:pPr>
              <w:rPr>
                <w:rFonts w:ascii="Times New Roman" w:eastAsia="Times New Roman" w:hAnsi="Times New Roman" w:cs="Times New Roman"/>
                <w:b/>
                <w:bCs/>
                <w:color w:val="000000"/>
                <w:sz w:val="24"/>
              </w:rPr>
            </w:pPr>
          </w:p>
        </w:tc>
        <w:tc>
          <w:tcPr>
            <w:tcW w:w="1927" w:type="pct"/>
            <w:hideMark/>
          </w:tcPr>
          <w:p w:rsidR="00297643" w:rsidRPr="00F6423D" w:rsidRDefault="00297643" w:rsidP="00F6423D">
            <w:pPr>
              <w:pStyle w:val="a5"/>
              <w:numPr>
                <w:ilvl w:val="0"/>
                <w:numId w:val="18"/>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Намалява текучеството в организацията;</w:t>
            </w:r>
          </w:p>
        </w:tc>
        <w:tc>
          <w:tcPr>
            <w:tcW w:w="1832" w:type="pct"/>
            <w:hideMark/>
          </w:tcPr>
          <w:p w:rsidR="00297643" w:rsidRPr="00F6423D" w:rsidRDefault="00297643" w:rsidP="00F6423D">
            <w:pPr>
              <w:pStyle w:val="a5"/>
              <w:numPr>
                <w:ilvl w:val="0"/>
                <w:numId w:val="19"/>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 xml:space="preserve">Влошаване на психологическия климат в организацията, когато се </w:t>
            </w:r>
            <w:r w:rsidR="00ED7845" w:rsidRPr="00F6423D">
              <w:rPr>
                <w:rFonts w:ascii="Times New Roman" w:eastAsia="Times New Roman" w:hAnsi="Times New Roman" w:cs="Times New Roman"/>
                <w:color w:val="000000"/>
                <w:sz w:val="24"/>
              </w:rPr>
              <w:t>касае</w:t>
            </w:r>
            <w:r w:rsidRPr="00F6423D">
              <w:rPr>
                <w:rFonts w:ascii="Times New Roman" w:eastAsia="Times New Roman" w:hAnsi="Times New Roman" w:cs="Times New Roman"/>
                <w:color w:val="000000"/>
                <w:sz w:val="24"/>
              </w:rPr>
              <w:t xml:space="preserve"> за престижно работно място и има повече от един кандидат.</w:t>
            </w:r>
          </w:p>
        </w:tc>
      </w:tr>
      <w:tr w:rsidR="00297643" w:rsidRPr="00297643" w:rsidTr="0095456F">
        <w:trPr>
          <w:trHeight w:val="770"/>
        </w:trPr>
        <w:tc>
          <w:tcPr>
            <w:tcW w:w="1241" w:type="pct"/>
            <w:vMerge/>
            <w:hideMark/>
          </w:tcPr>
          <w:p w:rsidR="00297643" w:rsidRPr="00297643" w:rsidRDefault="00297643" w:rsidP="00297643">
            <w:pPr>
              <w:rPr>
                <w:rFonts w:ascii="Times New Roman" w:eastAsia="Times New Roman" w:hAnsi="Times New Roman" w:cs="Times New Roman"/>
                <w:b/>
                <w:bCs/>
                <w:color w:val="000000"/>
                <w:sz w:val="24"/>
              </w:rPr>
            </w:pPr>
          </w:p>
        </w:tc>
        <w:tc>
          <w:tcPr>
            <w:tcW w:w="1927" w:type="pct"/>
            <w:hideMark/>
          </w:tcPr>
          <w:p w:rsidR="00297643" w:rsidRPr="00F6423D" w:rsidRDefault="00297643" w:rsidP="00F6423D">
            <w:pPr>
              <w:pStyle w:val="a5"/>
              <w:numPr>
                <w:ilvl w:val="0"/>
                <w:numId w:val="18"/>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Работните навици на кандидатите са добре познати на ръководството.</w:t>
            </w:r>
          </w:p>
        </w:tc>
        <w:tc>
          <w:tcPr>
            <w:tcW w:w="1832" w:type="pct"/>
            <w:hideMark/>
          </w:tcPr>
          <w:p w:rsidR="00297643" w:rsidRPr="00297643" w:rsidRDefault="00297643" w:rsidP="00297643">
            <w:pPr>
              <w:rPr>
                <w:rFonts w:ascii="Times New Roman" w:eastAsia="Times New Roman" w:hAnsi="Times New Roman" w:cs="Times New Roman"/>
                <w:color w:val="000000"/>
                <w:sz w:val="24"/>
              </w:rPr>
            </w:pPr>
            <w:r w:rsidRPr="00297643">
              <w:rPr>
                <w:rFonts w:ascii="Times New Roman" w:eastAsia="Times New Roman" w:hAnsi="Times New Roman" w:cs="Times New Roman"/>
                <w:color w:val="000000"/>
                <w:sz w:val="24"/>
              </w:rPr>
              <w:t> </w:t>
            </w:r>
          </w:p>
        </w:tc>
      </w:tr>
      <w:tr w:rsidR="00297643" w:rsidRPr="00297643" w:rsidTr="0095456F">
        <w:trPr>
          <w:trHeight w:val="1152"/>
        </w:trPr>
        <w:tc>
          <w:tcPr>
            <w:tcW w:w="1241" w:type="pct"/>
            <w:vMerge w:val="restart"/>
            <w:textDirection w:val="btLr"/>
            <w:hideMark/>
          </w:tcPr>
          <w:p w:rsidR="00297643" w:rsidRPr="00297643" w:rsidRDefault="00297643" w:rsidP="00297643">
            <w:pPr>
              <w:jc w:val="center"/>
              <w:rPr>
                <w:rFonts w:ascii="Times New Roman" w:eastAsia="Times New Roman" w:hAnsi="Times New Roman" w:cs="Times New Roman"/>
                <w:b/>
                <w:bCs/>
                <w:color w:val="000000"/>
                <w:sz w:val="24"/>
              </w:rPr>
            </w:pPr>
            <w:r w:rsidRPr="00297643">
              <w:rPr>
                <w:rFonts w:ascii="Times New Roman" w:eastAsia="Times New Roman" w:hAnsi="Times New Roman" w:cs="Times New Roman"/>
                <w:b/>
                <w:bCs/>
                <w:color w:val="000000"/>
                <w:sz w:val="24"/>
              </w:rPr>
              <w:t>Външни източници</w:t>
            </w:r>
          </w:p>
        </w:tc>
        <w:tc>
          <w:tcPr>
            <w:tcW w:w="1927" w:type="pct"/>
            <w:hideMark/>
          </w:tcPr>
          <w:p w:rsidR="00297643" w:rsidRPr="00F6423D" w:rsidRDefault="00ED7845" w:rsidP="006C2E3F">
            <w:pPr>
              <w:pStyle w:val="a5"/>
              <w:numPr>
                <w:ilvl w:val="0"/>
                <w:numId w:val="16"/>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Възможности</w:t>
            </w:r>
            <w:r w:rsidR="00297643" w:rsidRPr="00F6423D">
              <w:rPr>
                <w:rFonts w:ascii="Times New Roman" w:eastAsia="Times New Roman" w:hAnsi="Times New Roman" w:cs="Times New Roman"/>
                <w:color w:val="000000"/>
                <w:sz w:val="24"/>
              </w:rPr>
              <w:t xml:space="preserve"> за избор между голям брой кандидати;</w:t>
            </w:r>
          </w:p>
        </w:tc>
        <w:tc>
          <w:tcPr>
            <w:tcW w:w="1832" w:type="pct"/>
            <w:hideMark/>
          </w:tcPr>
          <w:p w:rsidR="00297643" w:rsidRPr="00F6423D" w:rsidRDefault="00297643" w:rsidP="006C2E3F">
            <w:pPr>
              <w:pStyle w:val="a5"/>
              <w:numPr>
                <w:ilvl w:val="0"/>
                <w:numId w:val="17"/>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По-големи разходи при набирането на кандидати;</w:t>
            </w:r>
          </w:p>
        </w:tc>
      </w:tr>
      <w:tr w:rsidR="00297643" w:rsidRPr="00297643" w:rsidTr="0095456F">
        <w:trPr>
          <w:trHeight w:val="1152"/>
        </w:trPr>
        <w:tc>
          <w:tcPr>
            <w:tcW w:w="1241" w:type="pct"/>
            <w:vMerge/>
            <w:hideMark/>
          </w:tcPr>
          <w:p w:rsidR="00297643" w:rsidRPr="00297643" w:rsidRDefault="00297643" w:rsidP="00297643">
            <w:pPr>
              <w:rPr>
                <w:rFonts w:ascii="Times New Roman" w:eastAsia="Times New Roman" w:hAnsi="Times New Roman" w:cs="Times New Roman"/>
                <w:b/>
                <w:bCs/>
                <w:color w:val="000000"/>
                <w:sz w:val="24"/>
              </w:rPr>
            </w:pPr>
          </w:p>
        </w:tc>
        <w:tc>
          <w:tcPr>
            <w:tcW w:w="1927" w:type="pct"/>
            <w:hideMark/>
          </w:tcPr>
          <w:p w:rsidR="00297643" w:rsidRPr="00F6423D" w:rsidRDefault="00297643" w:rsidP="006C2E3F">
            <w:pPr>
              <w:pStyle w:val="a5"/>
              <w:numPr>
                <w:ilvl w:val="0"/>
                <w:numId w:val="16"/>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Условия за навлизане на нови идеи в организацията;</w:t>
            </w:r>
          </w:p>
        </w:tc>
        <w:tc>
          <w:tcPr>
            <w:tcW w:w="1832" w:type="pct"/>
            <w:hideMark/>
          </w:tcPr>
          <w:p w:rsidR="00297643" w:rsidRPr="00F6423D" w:rsidRDefault="00297643" w:rsidP="006C2E3F">
            <w:pPr>
              <w:pStyle w:val="a5"/>
              <w:numPr>
                <w:ilvl w:val="0"/>
                <w:numId w:val="17"/>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Дълъг период на приспособяване в новата среда;</w:t>
            </w:r>
          </w:p>
        </w:tc>
      </w:tr>
      <w:tr w:rsidR="00297643" w:rsidRPr="00297643" w:rsidTr="0095456F">
        <w:trPr>
          <w:trHeight w:val="1303"/>
        </w:trPr>
        <w:tc>
          <w:tcPr>
            <w:tcW w:w="1241" w:type="pct"/>
            <w:vMerge/>
            <w:hideMark/>
          </w:tcPr>
          <w:p w:rsidR="00297643" w:rsidRPr="00297643" w:rsidRDefault="00297643" w:rsidP="00297643">
            <w:pPr>
              <w:rPr>
                <w:rFonts w:ascii="Times New Roman" w:eastAsia="Times New Roman" w:hAnsi="Times New Roman" w:cs="Times New Roman"/>
                <w:b/>
                <w:bCs/>
                <w:color w:val="000000"/>
                <w:sz w:val="24"/>
              </w:rPr>
            </w:pPr>
          </w:p>
        </w:tc>
        <w:tc>
          <w:tcPr>
            <w:tcW w:w="1927" w:type="pct"/>
            <w:hideMark/>
          </w:tcPr>
          <w:p w:rsidR="00297643" w:rsidRPr="00F6423D" w:rsidRDefault="00297643" w:rsidP="006C2E3F">
            <w:pPr>
              <w:pStyle w:val="a5"/>
              <w:numPr>
                <w:ilvl w:val="0"/>
                <w:numId w:val="16"/>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Ниски разходи за квалификация и преквалификация на персонала.</w:t>
            </w:r>
          </w:p>
        </w:tc>
        <w:tc>
          <w:tcPr>
            <w:tcW w:w="1832" w:type="pct"/>
            <w:hideMark/>
          </w:tcPr>
          <w:p w:rsidR="00297643" w:rsidRPr="00F6423D" w:rsidRDefault="00297643" w:rsidP="006C2E3F">
            <w:pPr>
              <w:pStyle w:val="a5"/>
              <w:numPr>
                <w:ilvl w:val="0"/>
                <w:numId w:val="17"/>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Не се познават трудовите навици на новите работници;</w:t>
            </w:r>
          </w:p>
        </w:tc>
      </w:tr>
      <w:tr w:rsidR="00297643" w:rsidRPr="00297643" w:rsidTr="0095456F">
        <w:trPr>
          <w:trHeight w:val="594"/>
        </w:trPr>
        <w:tc>
          <w:tcPr>
            <w:tcW w:w="1241" w:type="pct"/>
            <w:vMerge/>
            <w:hideMark/>
          </w:tcPr>
          <w:p w:rsidR="00297643" w:rsidRPr="00297643" w:rsidRDefault="00297643" w:rsidP="00297643">
            <w:pPr>
              <w:rPr>
                <w:rFonts w:ascii="Times New Roman" w:eastAsia="Times New Roman" w:hAnsi="Times New Roman" w:cs="Times New Roman"/>
                <w:b/>
                <w:bCs/>
                <w:color w:val="000000"/>
                <w:sz w:val="24"/>
              </w:rPr>
            </w:pPr>
          </w:p>
        </w:tc>
        <w:tc>
          <w:tcPr>
            <w:tcW w:w="1927" w:type="pct"/>
            <w:noWrap/>
            <w:hideMark/>
          </w:tcPr>
          <w:p w:rsidR="00297643" w:rsidRPr="00297643" w:rsidRDefault="00297643" w:rsidP="00297643">
            <w:pPr>
              <w:rPr>
                <w:rFonts w:ascii="Times New Roman" w:eastAsia="Times New Roman" w:hAnsi="Times New Roman" w:cs="Times New Roman"/>
                <w:color w:val="000000"/>
                <w:sz w:val="24"/>
              </w:rPr>
            </w:pPr>
            <w:r w:rsidRPr="00297643">
              <w:rPr>
                <w:rFonts w:ascii="Times New Roman" w:eastAsia="Times New Roman" w:hAnsi="Times New Roman" w:cs="Times New Roman"/>
                <w:color w:val="000000"/>
                <w:sz w:val="24"/>
              </w:rPr>
              <w:t> </w:t>
            </w:r>
          </w:p>
        </w:tc>
        <w:tc>
          <w:tcPr>
            <w:tcW w:w="1832" w:type="pct"/>
            <w:hideMark/>
          </w:tcPr>
          <w:p w:rsidR="00297643" w:rsidRPr="00F6423D" w:rsidRDefault="00297643" w:rsidP="006C2E3F">
            <w:pPr>
              <w:pStyle w:val="a5"/>
              <w:numPr>
                <w:ilvl w:val="0"/>
                <w:numId w:val="17"/>
              </w:numPr>
              <w:rPr>
                <w:rFonts w:ascii="Times New Roman" w:eastAsia="Times New Roman" w:hAnsi="Times New Roman" w:cs="Times New Roman"/>
                <w:color w:val="000000"/>
                <w:sz w:val="24"/>
              </w:rPr>
            </w:pPr>
            <w:r w:rsidRPr="00F6423D">
              <w:rPr>
                <w:rFonts w:ascii="Times New Roman" w:eastAsia="Times New Roman" w:hAnsi="Times New Roman" w:cs="Times New Roman"/>
                <w:color w:val="000000"/>
                <w:sz w:val="24"/>
              </w:rPr>
              <w:t>По-дълги срокове при набирането на кандидати за работа.</w:t>
            </w:r>
          </w:p>
        </w:tc>
      </w:tr>
    </w:tbl>
    <w:p w:rsidR="00297643" w:rsidRDefault="00297643" w:rsidP="003736F6">
      <w:pPr>
        <w:shd w:val="clear" w:color="auto" w:fill="FFFFFF"/>
        <w:spacing w:after="0" w:line="240" w:lineRule="auto"/>
        <w:jc w:val="both"/>
        <w:rPr>
          <w:rFonts w:ascii="Times New Roman" w:hAnsi="Times New Roman" w:cs="Times New Roman"/>
          <w:sz w:val="28"/>
          <w:szCs w:val="28"/>
        </w:rPr>
      </w:pPr>
    </w:p>
    <w:p w:rsidR="00297643" w:rsidRDefault="00297643" w:rsidP="003736F6">
      <w:pPr>
        <w:shd w:val="clear" w:color="auto" w:fill="FFFFFF"/>
        <w:spacing w:after="0" w:line="240" w:lineRule="auto"/>
        <w:jc w:val="both"/>
        <w:rPr>
          <w:rFonts w:ascii="Times New Roman" w:hAnsi="Times New Roman" w:cs="Times New Roman"/>
          <w:sz w:val="28"/>
          <w:szCs w:val="28"/>
        </w:rPr>
      </w:pPr>
    </w:p>
    <w:p w:rsidR="00297643" w:rsidRDefault="00297643" w:rsidP="003736F6">
      <w:pPr>
        <w:shd w:val="clear" w:color="auto" w:fill="FFFFFF"/>
        <w:spacing w:after="0" w:line="240" w:lineRule="auto"/>
        <w:jc w:val="both"/>
        <w:rPr>
          <w:rFonts w:ascii="Times New Roman" w:hAnsi="Times New Roman" w:cs="Times New Roman"/>
          <w:sz w:val="28"/>
          <w:szCs w:val="28"/>
        </w:rPr>
      </w:pPr>
    </w:p>
    <w:p w:rsidR="00297643" w:rsidRDefault="00297643" w:rsidP="003736F6">
      <w:pPr>
        <w:shd w:val="clear" w:color="auto" w:fill="FFFFFF"/>
        <w:spacing w:after="0" w:line="240" w:lineRule="auto"/>
        <w:jc w:val="both"/>
        <w:rPr>
          <w:rFonts w:ascii="Times New Roman" w:hAnsi="Times New Roman" w:cs="Times New Roman"/>
          <w:sz w:val="28"/>
          <w:szCs w:val="28"/>
        </w:rPr>
      </w:pPr>
    </w:p>
    <w:p w:rsidR="00297643" w:rsidRDefault="00297643" w:rsidP="003736F6">
      <w:pPr>
        <w:shd w:val="clear" w:color="auto" w:fill="FFFFFF"/>
        <w:spacing w:after="0" w:line="240" w:lineRule="auto"/>
        <w:jc w:val="both"/>
        <w:rPr>
          <w:rFonts w:ascii="Times New Roman" w:hAnsi="Times New Roman" w:cs="Times New Roman"/>
          <w:sz w:val="28"/>
          <w:szCs w:val="28"/>
        </w:rPr>
      </w:pPr>
    </w:p>
    <w:p w:rsidR="00297643" w:rsidRDefault="00297643" w:rsidP="003736F6">
      <w:pPr>
        <w:shd w:val="clear" w:color="auto" w:fill="FFFFFF"/>
        <w:spacing w:after="0" w:line="240" w:lineRule="auto"/>
        <w:jc w:val="both"/>
        <w:rPr>
          <w:rFonts w:ascii="Times New Roman" w:hAnsi="Times New Roman" w:cs="Times New Roman"/>
          <w:sz w:val="28"/>
          <w:szCs w:val="28"/>
        </w:rPr>
      </w:pPr>
    </w:p>
    <w:p w:rsidR="00297643" w:rsidRDefault="00297643" w:rsidP="003736F6">
      <w:pPr>
        <w:shd w:val="clear" w:color="auto" w:fill="FFFFFF"/>
        <w:spacing w:after="0" w:line="240" w:lineRule="auto"/>
        <w:jc w:val="both"/>
        <w:rPr>
          <w:rFonts w:ascii="Times New Roman" w:hAnsi="Times New Roman" w:cs="Times New Roman"/>
          <w:sz w:val="28"/>
          <w:szCs w:val="28"/>
        </w:rPr>
      </w:pPr>
    </w:p>
    <w:p w:rsidR="00906A25" w:rsidRDefault="00503858" w:rsidP="00A24058">
      <w:pPr>
        <w:pStyle w:val="2"/>
        <w:numPr>
          <w:ilvl w:val="0"/>
          <w:numId w:val="8"/>
        </w:numPr>
        <w:spacing w:line="240" w:lineRule="auto"/>
        <w:jc w:val="both"/>
        <w:rPr>
          <w:rFonts w:ascii="Times New Roman" w:eastAsia="Times New Roman" w:hAnsi="Times New Roman" w:cs="Times New Roman"/>
        </w:rPr>
      </w:pPr>
      <w:bookmarkStart w:id="9" w:name="_Toc65686548"/>
      <w:r>
        <w:rPr>
          <w:rFonts w:ascii="Times New Roman" w:eastAsia="Times New Roman" w:hAnsi="Times New Roman" w:cs="Times New Roman"/>
        </w:rPr>
        <w:lastRenderedPageBreak/>
        <w:t xml:space="preserve">ДЕФИНИЦИЯ НА </w:t>
      </w:r>
      <w:r w:rsidR="005C1252">
        <w:rPr>
          <w:rFonts w:ascii="Times New Roman" w:eastAsia="Times New Roman" w:hAnsi="Times New Roman" w:cs="Times New Roman"/>
        </w:rPr>
        <w:t>ПОДБОР НА ПЕРСОНАЛ</w:t>
      </w:r>
      <w:bookmarkEnd w:id="9"/>
      <w:r w:rsidR="005C1252">
        <w:rPr>
          <w:rFonts w:ascii="Times New Roman" w:eastAsia="Times New Roman" w:hAnsi="Times New Roman" w:cs="Times New Roman"/>
        </w:rPr>
        <w:t xml:space="preserve"> </w:t>
      </w:r>
    </w:p>
    <w:p w:rsidR="00906A25" w:rsidRPr="00503858" w:rsidRDefault="00503858" w:rsidP="003736F6">
      <w:pPr>
        <w:spacing w:line="240" w:lineRule="auto"/>
        <w:jc w:val="both"/>
        <w:rPr>
          <w:rFonts w:ascii="Times New Roman" w:hAnsi="Times New Roman" w:cs="Times New Roman"/>
          <w:sz w:val="28"/>
          <w:szCs w:val="28"/>
        </w:rPr>
      </w:pPr>
      <w:r w:rsidRPr="00503858">
        <w:rPr>
          <w:rFonts w:ascii="Times New Roman" w:hAnsi="Times New Roman" w:cs="Times New Roman"/>
          <w:sz w:val="28"/>
          <w:szCs w:val="28"/>
        </w:rPr>
        <w:t xml:space="preserve">Подборът на персонал е процес на прецизни сравнявания на притежаваните професионални и лични качества между отделните кандидати, чрез които да се прогнозира пригодността им за заемане на свободното работно място и да се елиминира възможността от избиране на неподходящ кандидат. Формулирани са принципите, чрез които се осъществява подбора на необходимия персонал. Основните етапи, през които преминава процеса на подбор на кандидатите за работа в организацията са представени на следната </w:t>
      </w:r>
      <w:r w:rsidR="00CF4E26">
        <w:rPr>
          <w:rFonts w:ascii="Times New Roman" w:hAnsi="Times New Roman" w:cs="Times New Roman"/>
          <w:sz w:val="28"/>
          <w:szCs w:val="28"/>
        </w:rPr>
        <w:fldChar w:fldCharType="begin"/>
      </w:r>
      <w:r w:rsidR="00CF4E26">
        <w:rPr>
          <w:rFonts w:ascii="Times New Roman" w:hAnsi="Times New Roman" w:cs="Times New Roman"/>
          <w:sz w:val="28"/>
          <w:szCs w:val="28"/>
        </w:rPr>
        <w:instrText xml:space="preserve"> REF _Ref65684240 \h </w:instrText>
      </w:r>
      <w:r w:rsidR="00CF4E26">
        <w:rPr>
          <w:rFonts w:ascii="Times New Roman" w:hAnsi="Times New Roman" w:cs="Times New Roman"/>
          <w:sz w:val="28"/>
          <w:szCs w:val="28"/>
        </w:rPr>
      </w:r>
      <w:r w:rsidR="00CF4E26">
        <w:rPr>
          <w:rFonts w:ascii="Times New Roman" w:hAnsi="Times New Roman" w:cs="Times New Roman"/>
          <w:sz w:val="28"/>
          <w:szCs w:val="28"/>
        </w:rPr>
        <w:instrText xml:space="preserve"> \* MERGEFORMAT </w:instrText>
      </w:r>
      <w:r w:rsidR="00CF4E26">
        <w:rPr>
          <w:rFonts w:ascii="Times New Roman" w:hAnsi="Times New Roman" w:cs="Times New Roman"/>
          <w:sz w:val="28"/>
          <w:szCs w:val="28"/>
        </w:rPr>
        <w:fldChar w:fldCharType="separate"/>
      </w:r>
      <w:r w:rsidR="00CF4E26" w:rsidRPr="00CF4E26">
        <w:rPr>
          <w:rFonts w:ascii="Times New Roman" w:hAnsi="Times New Roman" w:cs="Times New Roman"/>
          <w:sz w:val="28"/>
          <w:szCs w:val="28"/>
        </w:rPr>
        <w:t>Фигура 2Етапи на подбор на кандидати за работа</w:t>
      </w:r>
      <w:r w:rsidR="00CF4E26">
        <w:rPr>
          <w:rFonts w:ascii="Times New Roman" w:hAnsi="Times New Roman" w:cs="Times New Roman"/>
          <w:sz w:val="28"/>
          <w:szCs w:val="28"/>
        </w:rPr>
        <w:fldChar w:fldCharType="end"/>
      </w:r>
      <w:r w:rsidRPr="00503858">
        <w:rPr>
          <w:rFonts w:ascii="Times New Roman" w:hAnsi="Times New Roman" w:cs="Times New Roman"/>
          <w:sz w:val="28"/>
          <w:szCs w:val="28"/>
        </w:rPr>
        <w:t>:</w:t>
      </w:r>
    </w:p>
    <w:p w:rsidR="000967EC" w:rsidRDefault="00503858" w:rsidP="000967EC">
      <w:pPr>
        <w:keepNext/>
        <w:spacing w:line="240" w:lineRule="auto"/>
        <w:jc w:val="both"/>
      </w:pPr>
      <w:r w:rsidRPr="00503858">
        <w:rPr>
          <w:rFonts w:ascii="Times New Roman" w:hAnsi="Times New Roman" w:cs="Times New Roman"/>
          <w:noProof/>
          <w:sz w:val="28"/>
          <w:szCs w:val="28"/>
        </w:rPr>
        <w:drawing>
          <wp:inline distT="0" distB="0" distL="0" distR="0" wp14:anchorId="7381F0EA" wp14:editId="5B042DCD">
            <wp:extent cx="4705350" cy="410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4105275"/>
                    </a:xfrm>
                    <a:prstGeom prst="rect">
                      <a:avLst/>
                    </a:prstGeom>
                    <a:noFill/>
                    <a:ln>
                      <a:noFill/>
                    </a:ln>
                  </pic:spPr>
                </pic:pic>
              </a:graphicData>
            </a:graphic>
          </wp:inline>
        </w:drawing>
      </w:r>
    </w:p>
    <w:p w:rsidR="00503858" w:rsidRPr="00503858" w:rsidRDefault="000967EC" w:rsidP="000967EC">
      <w:pPr>
        <w:pStyle w:val="a9"/>
        <w:jc w:val="both"/>
        <w:rPr>
          <w:rFonts w:ascii="Times New Roman" w:hAnsi="Times New Roman" w:cs="Times New Roman"/>
          <w:sz w:val="28"/>
          <w:szCs w:val="28"/>
        </w:rPr>
      </w:pPr>
      <w:bookmarkStart w:id="10" w:name="_Ref65684240"/>
      <w:bookmarkStart w:id="11" w:name="_Toc65686606"/>
      <w:r>
        <w:t xml:space="preserve">Фигура </w:t>
      </w:r>
      <w:fldSimple w:instr=" SEQ Фигура \* ARABIC ">
        <w:r w:rsidR="00030EEC">
          <w:rPr>
            <w:noProof/>
          </w:rPr>
          <w:t>2</w:t>
        </w:r>
      </w:fldSimple>
      <w:r>
        <w:t>Етапи на подбор на кандидати за работа</w:t>
      </w:r>
      <w:bookmarkEnd w:id="10"/>
      <w:bookmarkEnd w:id="11"/>
    </w:p>
    <w:p w:rsidR="00503858" w:rsidRDefault="00503858" w:rsidP="003736F6">
      <w:pPr>
        <w:spacing w:line="240" w:lineRule="auto"/>
        <w:jc w:val="both"/>
        <w:rPr>
          <w:rFonts w:ascii="Times New Roman" w:hAnsi="Times New Roman" w:cs="Times New Roman"/>
          <w:sz w:val="28"/>
          <w:szCs w:val="28"/>
        </w:rPr>
      </w:pPr>
      <w:r w:rsidRPr="00503858">
        <w:rPr>
          <w:rFonts w:ascii="Times New Roman" w:hAnsi="Times New Roman" w:cs="Times New Roman"/>
          <w:sz w:val="28"/>
          <w:szCs w:val="28"/>
        </w:rPr>
        <w:t>Пресяването на кандидатите за работа в организацията не винаги е прецизно и ефективно, въпреки желанието на мениджърите, поради различни обективни и субективни причини. Всяка грешка, позволяваща наемане на неподходящ кандидат може да се мултиплицира и в бъдеще да доведе до големи загуби за компанията, изразяващи се в финансови, материални и морални щети. Затова, проучването на документите на кандидатите е първия етап, който трябва да се подготви и обезпечи както технически, така и организационно, за да се предотврати наемането на неподходящи кандидати на работа в организацията.</w:t>
      </w:r>
    </w:p>
    <w:p w:rsidR="00503858" w:rsidRDefault="00503858" w:rsidP="003736F6">
      <w:pPr>
        <w:spacing w:line="240" w:lineRule="auto"/>
        <w:jc w:val="both"/>
        <w:rPr>
          <w:rFonts w:ascii="Times New Roman" w:hAnsi="Times New Roman" w:cs="Times New Roman"/>
          <w:sz w:val="28"/>
          <w:szCs w:val="28"/>
        </w:rPr>
      </w:pPr>
      <w:r w:rsidRPr="00503858">
        <w:rPr>
          <w:rFonts w:ascii="Times New Roman" w:hAnsi="Times New Roman" w:cs="Times New Roman"/>
          <w:b/>
          <w:sz w:val="28"/>
          <w:szCs w:val="28"/>
        </w:rPr>
        <w:t>Формулярът за кандидатстване</w:t>
      </w:r>
      <w:r w:rsidRPr="00503858">
        <w:rPr>
          <w:rFonts w:ascii="Times New Roman" w:hAnsi="Times New Roman" w:cs="Times New Roman"/>
          <w:sz w:val="28"/>
          <w:szCs w:val="28"/>
        </w:rPr>
        <w:t xml:space="preserve"> позволява по-лесното „пресяване“ на голям брой кандидати и има важно значение не само за получаване необходимата първична информация за кандидата, но освен това е първият документ, който се прилага към досието на новопостъпилия работник или служител. </w:t>
      </w:r>
    </w:p>
    <w:p w:rsidR="00503858" w:rsidRDefault="00503858" w:rsidP="003736F6">
      <w:pPr>
        <w:spacing w:line="240" w:lineRule="auto"/>
        <w:jc w:val="both"/>
        <w:rPr>
          <w:rFonts w:ascii="Times New Roman" w:hAnsi="Times New Roman" w:cs="Times New Roman"/>
          <w:sz w:val="28"/>
          <w:szCs w:val="28"/>
        </w:rPr>
      </w:pPr>
      <w:r w:rsidRPr="00503858">
        <w:rPr>
          <w:rFonts w:ascii="Times New Roman" w:hAnsi="Times New Roman" w:cs="Times New Roman"/>
          <w:sz w:val="28"/>
          <w:szCs w:val="28"/>
        </w:rPr>
        <w:lastRenderedPageBreak/>
        <w:t xml:space="preserve">Използването на </w:t>
      </w:r>
      <w:r w:rsidRPr="00503858">
        <w:rPr>
          <w:rFonts w:ascii="Times New Roman" w:hAnsi="Times New Roman" w:cs="Times New Roman"/>
          <w:b/>
          <w:sz w:val="28"/>
          <w:szCs w:val="28"/>
        </w:rPr>
        <w:t>автобиографията</w:t>
      </w:r>
      <w:r w:rsidRPr="00503858">
        <w:rPr>
          <w:rFonts w:ascii="Times New Roman" w:hAnsi="Times New Roman" w:cs="Times New Roman"/>
          <w:sz w:val="28"/>
          <w:szCs w:val="28"/>
        </w:rPr>
        <w:t xml:space="preserve"> предоставена от кандидата за работа, като самостоятелна селекционираща техника при подбора на персонал не е удачно, тъй като някои от посочените качества в нея, представени от кандидата могат да бъдат завишени и неточни.</w:t>
      </w:r>
    </w:p>
    <w:p w:rsidR="00503858" w:rsidRPr="00503858" w:rsidRDefault="00503858" w:rsidP="003736F6">
      <w:pPr>
        <w:spacing w:line="240" w:lineRule="auto"/>
        <w:jc w:val="both"/>
        <w:rPr>
          <w:rFonts w:ascii="Times New Roman" w:hAnsi="Times New Roman" w:cs="Times New Roman"/>
          <w:sz w:val="28"/>
          <w:szCs w:val="28"/>
        </w:rPr>
      </w:pPr>
      <w:r w:rsidRPr="00503858">
        <w:rPr>
          <w:rFonts w:ascii="Times New Roman" w:hAnsi="Times New Roman" w:cs="Times New Roman"/>
          <w:sz w:val="28"/>
          <w:szCs w:val="28"/>
        </w:rPr>
        <w:t xml:space="preserve"> </w:t>
      </w:r>
      <w:r w:rsidRPr="00503858">
        <w:rPr>
          <w:rFonts w:ascii="Times New Roman" w:hAnsi="Times New Roman" w:cs="Times New Roman"/>
          <w:b/>
          <w:sz w:val="28"/>
          <w:szCs w:val="28"/>
        </w:rPr>
        <w:t>Мотивационното писмо</w:t>
      </w:r>
      <w:r w:rsidRPr="00503858">
        <w:rPr>
          <w:rFonts w:ascii="Times New Roman" w:hAnsi="Times New Roman" w:cs="Times New Roman"/>
          <w:sz w:val="28"/>
          <w:szCs w:val="28"/>
        </w:rPr>
        <w:t xml:space="preserve"> предлага възможността за по-точното представяне на личните качества и потенциалните възможности на кандидата. В последно време се предлагат предварително разработени форми, което донякъде обезмисля предназначението му.</w:t>
      </w:r>
    </w:p>
    <w:p w:rsidR="00906A25" w:rsidRDefault="003646CC" w:rsidP="003736F6">
      <w:pPr>
        <w:pStyle w:val="2"/>
        <w:spacing w:line="240" w:lineRule="auto"/>
        <w:jc w:val="both"/>
        <w:rPr>
          <w:rFonts w:ascii="Times New Roman" w:eastAsia="Times New Roman" w:hAnsi="Times New Roman" w:cs="Times New Roman"/>
        </w:rPr>
      </w:pPr>
      <w:bookmarkStart w:id="12" w:name="_Toc65686549"/>
      <w:r>
        <w:rPr>
          <w:rFonts w:ascii="Times New Roman" w:eastAsia="Times New Roman" w:hAnsi="Times New Roman" w:cs="Times New Roman"/>
        </w:rPr>
        <w:t xml:space="preserve">3. </w:t>
      </w:r>
      <w:r w:rsidR="00660226">
        <w:rPr>
          <w:rFonts w:ascii="Times New Roman" w:eastAsia="Times New Roman" w:hAnsi="Times New Roman" w:cs="Times New Roman"/>
        </w:rPr>
        <w:t>ПРОБЛЕМИТЕ И ПРЕСПЕКТИВИТЕ ПРИ НАБИРАНЕТО И ПОДБОРА НА ПЕРСОНАЛ</w:t>
      </w:r>
      <w:bookmarkEnd w:id="12"/>
    </w:p>
    <w:p w:rsidR="00906A25" w:rsidRPr="00660226" w:rsidRDefault="00660226" w:rsidP="003736F6">
      <w:pPr>
        <w:shd w:val="clear" w:color="auto" w:fill="FFFFFF"/>
        <w:spacing w:after="0" w:line="240" w:lineRule="auto"/>
        <w:jc w:val="both"/>
        <w:rPr>
          <w:rFonts w:ascii="Times New Roman" w:hAnsi="Times New Roman" w:cs="Times New Roman"/>
          <w:sz w:val="28"/>
          <w:szCs w:val="28"/>
        </w:rPr>
      </w:pPr>
      <w:r w:rsidRPr="00660226">
        <w:rPr>
          <w:rFonts w:ascii="Times New Roman" w:hAnsi="Times New Roman" w:cs="Times New Roman"/>
          <w:sz w:val="28"/>
          <w:szCs w:val="28"/>
        </w:rPr>
        <w:t>Тъй като световната икономическата криза постави в сложно и тежко положение пазара на труда. При назначаването на нови работници и служители организациите подхождат внимателно и предпазливо, за да не превишат предвидения бюджет. Пред експертите по подбор на персонала стои все по-сложната и отговорна задача от нарастващия брой кандидати да подберат истински добрите специалисти.</w:t>
      </w:r>
    </w:p>
    <w:p w:rsidR="00660226" w:rsidRPr="00660226" w:rsidRDefault="00660226" w:rsidP="003736F6">
      <w:pPr>
        <w:shd w:val="clear" w:color="auto" w:fill="FFFFFF"/>
        <w:spacing w:after="0" w:line="240" w:lineRule="auto"/>
        <w:jc w:val="both"/>
        <w:rPr>
          <w:rFonts w:ascii="Times New Roman" w:hAnsi="Times New Roman" w:cs="Times New Roman"/>
          <w:sz w:val="28"/>
          <w:szCs w:val="28"/>
        </w:rPr>
      </w:pPr>
      <w:r w:rsidRPr="00660226">
        <w:rPr>
          <w:rFonts w:ascii="Times New Roman" w:hAnsi="Times New Roman" w:cs="Times New Roman"/>
          <w:sz w:val="28"/>
          <w:szCs w:val="28"/>
        </w:rPr>
        <w:t>Проблеми, свързани с подбора на персонал в условията на икономическата криза са и променящите се изисквания към кандидатите, все по-голямото търсене на квалифицирани и опитни специалисти, необходимостта от приложение на нови форми на заетост, текучеството на кадрите.</w:t>
      </w:r>
    </w:p>
    <w:p w:rsidR="00660226" w:rsidRPr="00660226" w:rsidRDefault="00660226" w:rsidP="003736F6">
      <w:pPr>
        <w:shd w:val="clear" w:color="auto" w:fill="FFFFFF"/>
        <w:spacing w:after="0" w:line="240" w:lineRule="auto"/>
        <w:jc w:val="both"/>
        <w:rPr>
          <w:rFonts w:ascii="Times New Roman" w:hAnsi="Times New Roman" w:cs="Times New Roman"/>
          <w:sz w:val="28"/>
          <w:szCs w:val="28"/>
        </w:rPr>
      </w:pPr>
      <w:r w:rsidRPr="00660226">
        <w:rPr>
          <w:rFonts w:ascii="Times New Roman" w:hAnsi="Times New Roman" w:cs="Times New Roman"/>
          <w:sz w:val="28"/>
          <w:szCs w:val="28"/>
        </w:rPr>
        <w:t>В съвременните условия нараства ролята и значението на информационните технологии, които влияят и върху дейностите по набиране и подбор на персонала. Все по-активното използване на социалните мрежи, от една страна способства за подобряване на информираността на кандидатите за организацията и работата в нея, но от друга страна неблагоприятни коментари и изказвания на бивши работници могат да повлияят отрицателно върху имиджа на организацията.</w:t>
      </w:r>
    </w:p>
    <w:p w:rsidR="00660226" w:rsidRPr="00660226" w:rsidRDefault="00660226" w:rsidP="003736F6">
      <w:pPr>
        <w:shd w:val="clear" w:color="auto" w:fill="FFFFFF"/>
        <w:spacing w:after="0" w:line="240" w:lineRule="auto"/>
        <w:jc w:val="both"/>
        <w:rPr>
          <w:rFonts w:ascii="Times New Roman" w:hAnsi="Times New Roman" w:cs="Times New Roman"/>
          <w:sz w:val="28"/>
          <w:szCs w:val="28"/>
        </w:rPr>
      </w:pPr>
      <w:r w:rsidRPr="00660226">
        <w:rPr>
          <w:rFonts w:ascii="Times New Roman" w:hAnsi="Times New Roman" w:cs="Times New Roman"/>
          <w:sz w:val="28"/>
          <w:szCs w:val="28"/>
        </w:rPr>
        <w:t>При подбора на персонал в организацията могат да възникнат и проблеми, свързани с точното описание на изискванията към свободните работни места, субективността при оценяването на кандидатите или погрешните очаквания и представи на ръководството на организацията.</w:t>
      </w:r>
    </w:p>
    <w:p w:rsidR="00906A25" w:rsidRDefault="003646CC" w:rsidP="003736F6">
      <w:pPr>
        <w:pStyle w:val="2"/>
        <w:spacing w:line="240" w:lineRule="auto"/>
        <w:jc w:val="both"/>
        <w:rPr>
          <w:rFonts w:ascii="Times New Roman" w:eastAsia="Times New Roman" w:hAnsi="Times New Roman" w:cs="Times New Roman"/>
        </w:rPr>
      </w:pPr>
      <w:bookmarkStart w:id="13" w:name="_Toc65686550"/>
      <w:r>
        <w:rPr>
          <w:rFonts w:ascii="Times New Roman" w:eastAsia="Times New Roman" w:hAnsi="Times New Roman" w:cs="Times New Roman"/>
        </w:rPr>
        <w:t>4.</w:t>
      </w:r>
      <w:r w:rsidR="00A24058">
        <w:rPr>
          <w:rFonts w:ascii="Times New Roman" w:eastAsia="Times New Roman" w:hAnsi="Times New Roman" w:cs="Times New Roman"/>
        </w:rPr>
        <w:t xml:space="preserve"> </w:t>
      </w:r>
      <w:r w:rsidR="00FE68DA">
        <w:rPr>
          <w:rFonts w:ascii="Times New Roman" w:eastAsia="Times New Roman" w:hAnsi="Times New Roman" w:cs="Times New Roman"/>
        </w:rPr>
        <w:t>МЕТОДИ ЗА ПОДБОР НА ПЕРСОНАЛ</w:t>
      </w:r>
      <w:bookmarkEnd w:id="13"/>
    </w:p>
    <w:p w:rsidR="00B91482" w:rsidRPr="00B91482" w:rsidRDefault="00B91482" w:rsidP="00B91482"/>
    <w:p w:rsidR="00FE68DA" w:rsidRPr="00FE68DA" w:rsidRDefault="00FE68DA" w:rsidP="003736F6">
      <w:pPr>
        <w:spacing w:line="240" w:lineRule="auto"/>
        <w:jc w:val="both"/>
        <w:rPr>
          <w:rFonts w:ascii="Times New Roman" w:hAnsi="Times New Roman" w:cs="Times New Roman"/>
          <w:sz w:val="28"/>
          <w:szCs w:val="28"/>
        </w:rPr>
      </w:pPr>
      <w:r w:rsidRPr="00FE68DA">
        <w:rPr>
          <w:rFonts w:ascii="Times New Roman" w:hAnsi="Times New Roman" w:cs="Times New Roman"/>
          <w:sz w:val="28"/>
          <w:szCs w:val="28"/>
        </w:rPr>
        <w:t>В настоящата точка са разгледани следните методи: традиционни, нетрадиционни и съвременни алтернативи при подбор и наемане на персонал.</w:t>
      </w:r>
      <w:r w:rsidRPr="00FE68DA">
        <w:t xml:space="preserve"> </w:t>
      </w:r>
      <w:r w:rsidRPr="00FE68DA">
        <w:rPr>
          <w:rFonts w:ascii="Times New Roman" w:hAnsi="Times New Roman" w:cs="Times New Roman"/>
          <w:sz w:val="28"/>
          <w:szCs w:val="28"/>
        </w:rPr>
        <w:t>При разглеждането на традиционните методи за подбор на персонал е направен и анализ на силните и слабите им страни.</w:t>
      </w:r>
    </w:p>
    <w:p w:rsidR="00906A25" w:rsidRDefault="00FE68DA" w:rsidP="003736F6">
      <w:pPr>
        <w:shd w:val="clear" w:color="auto" w:fill="FFFFFF"/>
        <w:spacing w:after="0" w:line="240" w:lineRule="auto"/>
        <w:jc w:val="both"/>
        <w:rPr>
          <w:rFonts w:ascii="Times New Roman" w:hAnsi="Times New Roman" w:cs="Times New Roman"/>
          <w:sz w:val="28"/>
          <w:szCs w:val="28"/>
        </w:rPr>
      </w:pPr>
      <w:r w:rsidRPr="00FE68DA">
        <w:rPr>
          <w:rFonts w:ascii="Times New Roman" w:hAnsi="Times New Roman" w:cs="Times New Roman"/>
          <w:sz w:val="28"/>
          <w:szCs w:val="28"/>
        </w:rPr>
        <w:t xml:space="preserve">В хода на интервюто се оценява доколко кандидата е способен да изпълнява трудовите си задължения, мотивиран ли е и ще успее ли да се адаптира към екипа, с който ще работи. Успоредно с това, от гледна точка на кандидата възникват въпроси, свързани с бъдещото му място в организацията, с личната му преценка относно изпълнението на новите трудови задължения, адаптацията към </w:t>
      </w:r>
      <w:r w:rsidRPr="00FE68DA">
        <w:rPr>
          <w:rFonts w:ascii="Times New Roman" w:hAnsi="Times New Roman" w:cs="Times New Roman"/>
          <w:sz w:val="28"/>
          <w:szCs w:val="28"/>
        </w:rPr>
        <w:lastRenderedPageBreak/>
        <w:t>организацията и колектива и възможностите за развитие на кариерата. Посочват се трите типа интервю с техните положителни страни и недостатъци</w:t>
      </w:r>
      <w:r>
        <w:rPr>
          <w:rFonts w:ascii="Times New Roman" w:hAnsi="Times New Roman" w:cs="Times New Roman"/>
          <w:sz w:val="28"/>
          <w:szCs w:val="28"/>
        </w:rPr>
        <w:t>.</w:t>
      </w:r>
    </w:p>
    <w:p w:rsidR="00FE68DA" w:rsidRDefault="00FE68DA" w:rsidP="003736F6">
      <w:pPr>
        <w:shd w:val="clear" w:color="auto" w:fill="FFFFFF"/>
        <w:spacing w:after="0" w:line="240" w:lineRule="auto"/>
        <w:jc w:val="both"/>
        <w:rPr>
          <w:rFonts w:ascii="Times New Roman" w:hAnsi="Times New Roman" w:cs="Times New Roman"/>
          <w:sz w:val="28"/>
          <w:szCs w:val="28"/>
        </w:rPr>
      </w:pPr>
    </w:p>
    <w:p w:rsidR="00906A25" w:rsidRPr="00FE68DA" w:rsidRDefault="00FE68DA" w:rsidP="003736F6">
      <w:pPr>
        <w:shd w:val="clear" w:color="auto" w:fill="FFFFFF"/>
        <w:spacing w:after="0" w:line="240" w:lineRule="auto"/>
        <w:jc w:val="both"/>
        <w:rPr>
          <w:rFonts w:ascii="Times New Roman" w:hAnsi="Times New Roman" w:cs="Times New Roman"/>
          <w:sz w:val="28"/>
          <w:szCs w:val="28"/>
        </w:rPr>
      </w:pPr>
      <w:r w:rsidRPr="00FE68DA">
        <w:rPr>
          <w:rFonts w:ascii="Times New Roman" w:hAnsi="Times New Roman" w:cs="Times New Roman"/>
          <w:sz w:val="28"/>
          <w:szCs w:val="28"/>
        </w:rPr>
        <w:t xml:space="preserve">Тестовете са често използван метод за оценка, но се прави уточнение, че за да бъде един тест ефективен, той трябва да е предназначен специално за потребностите на конкретната организацията и да бъде изработен от специалисти. Посочени са множество тестове, които позволяват разкриване на отделни качества и умения на кандидатите. </w:t>
      </w:r>
    </w:p>
    <w:p w:rsidR="00FE68DA" w:rsidRPr="00FE68DA" w:rsidRDefault="00FE68DA" w:rsidP="003736F6">
      <w:pPr>
        <w:shd w:val="clear" w:color="auto" w:fill="FFFFFF"/>
        <w:spacing w:after="0" w:line="240" w:lineRule="auto"/>
        <w:jc w:val="both"/>
        <w:rPr>
          <w:rFonts w:ascii="Times New Roman" w:hAnsi="Times New Roman" w:cs="Times New Roman"/>
          <w:sz w:val="28"/>
          <w:szCs w:val="28"/>
        </w:rPr>
      </w:pPr>
    </w:p>
    <w:p w:rsidR="00FE68DA" w:rsidRDefault="00FE68DA" w:rsidP="003736F6">
      <w:pPr>
        <w:spacing w:line="240" w:lineRule="auto"/>
        <w:jc w:val="both"/>
        <w:rPr>
          <w:rFonts w:ascii="Times New Roman" w:hAnsi="Times New Roman" w:cs="Times New Roman"/>
          <w:sz w:val="28"/>
          <w:szCs w:val="28"/>
        </w:rPr>
      </w:pPr>
      <w:r w:rsidRPr="00FE68DA">
        <w:rPr>
          <w:rFonts w:ascii="Times New Roman" w:hAnsi="Times New Roman" w:cs="Times New Roman"/>
          <w:sz w:val="28"/>
          <w:szCs w:val="28"/>
        </w:rPr>
        <w:t>Методът на груповата селекция дава възможност за разкриване на широка гама от индивидуални качества на кандидатите и позволява привличането на най</w:t>
      </w:r>
      <w:r w:rsidR="00F04F61">
        <w:rPr>
          <w:rFonts w:ascii="Times New Roman" w:hAnsi="Times New Roman" w:cs="Times New Roman"/>
          <w:sz w:val="28"/>
          <w:szCs w:val="28"/>
        </w:rPr>
        <w:t>-</w:t>
      </w:r>
      <w:r w:rsidRPr="00FE68DA">
        <w:rPr>
          <w:rFonts w:ascii="Times New Roman" w:hAnsi="Times New Roman" w:cs="Times New Roman"/>
          <w:sz w:val="28"/>
          <w:szCs w:val="28"/>
        </w:rPr>
        <w:t>подходящите от тях за съответните свободни работни позиции. Този метод е твърде скъп и не всяка организация може да си го позволи. Прилага се предимно за подбор на висши мениджъри.</w:t>
      </w:r>
    </w:p>
    <w:p w:rsidR="00FE68DA" w:rsidRDefault="00FE68DA" w:rsidP="003736F6">
      <w:pPr>
        <w:spacing w:line="240" w:lineRule="auto"/>
        <w:jc w:val="both"/>
        <w:rPr>
          <w:rFonts w:ascii="Times New Roman" w:hAnsi="Times New Roman" w:cs="Times New Roman"/>
          <w:sz w:val="28"/>
          <w:szCs w:val="28"/>
        </w:rPr>
      </w:pPr>
      <w:r w:rsidRPr="00FE68DA">
        <w:rPr>
          <w:rFonts w:ascii="Times New Roman" w:hAnsi="Times New Roman" w:cs="Times New Roman"/>
          <w:sz w:val="28"/>
          <w:szCs w:val="28"/>
        </w:rPr>
        <w:t>Посочени са и нетрадиционните методи, които се използват все повече в комбинация с традиционните методи. Най-често използвани нетрадиционни методи за подбор на персонал са: стрес-интервю; Brainteaser-интервю; физиогномика; соционика. В много организации се прилагат алтернативи за набиране и назначаване на персонал, което спестява на работодателя време и средства. Като предимства на алтернативните решения за организацията могат да се посочат: избягване на задължителните законодателни изисквания; намаляване размера на административната и писмената работа в организацията. Работниците и служителите също предпочитат да упражняват допълнителен труд на работното си място, тъй като то им е познато, а също при наемане на нови работници се намалява тяхната сигурност за работното им място. Като такива могат да посочат on-line набиране на персонал, лизинг на персонал, въвеждане на допълнително работно време, временно наемане на персонал, дистанционна работа, временно назначаване на работа за определен срок. Посочени са показатели, чрез които може да се оцени ефективостта на подбора на персонал.</w:t>
      </w:r>
    </w:p>
    <w:p w:rsidR="00FE68DA" w:rsidRPr="00FE68DA" w:rsidRDefault="00FE68DA" w:rsidP="003736F6">
      <w:pPr>
        <w:spacing w:line="240" w:lineRule="auto"/>
        <w:jc w:val="both"/>
        <w:rPr>
          <w:rFonts w:ascii="Times New Roman" w:hAnsi="Times New Roman" w:cs="Times New Roman"/>
          <w:sz w:val="28"/>
          <w:szCs w:val="28"/>
        </w:rPr>
      </w:pPr>
    </w:p>
    <w:p w:rsidR="00906A25" w:rsidRDefault="003646CC" w:rsidP="003736F6">
      <w:pPr>
        <w:pStyle w:val="2"/>
        <w:spacing w:line="240" w:lineRule="auto"/>
        <w:jc w:val="both"/>
        <w:rPr>
          <w:rFonts w:ascii="Times New Roman" w:eastAsia="Times New Roman" w:hAnsi="Times New Roman" w:cs="Times New Roman"/>
        </w:rPr>
      </w:pPr>
      <w:bookmarkStart w:id="14" w:name="_Toc65686551"/>
      <w:r>
        <w:rPr>
          <w:rFonts w:ascii="Times New Roman" w:eastAsia="Times New Roman" w:hAnsi="Times New Roman" w:cs="Times New Roman"/>
        </w:rPr>
        <w:t>5.</w:t>
      </w:r>
      <w:r w:rsidR="00A24058">
        <w:rPr>
          <w:rFonts w:ascii="Times New Roman" w:eastAsia="Times New Roman" w:hAnsi="Times New Roman" w:cs="Times New Roman"/>
        </w:rPr>
        <w:t xml:space="preserve"> </w:t>
      </w:r>
      <w:r w:rsidR="00FE68DA">
        <w:rPr>
          <w:rFonts w:ascii="Times New Roman" w:eastAsia="Times New Roman" w:hAnsi="Times New Roman" w:cs="Times New Roman"/>
        </w:rPr>
        <w:t>МЕТОДОЛОГИЧЕСКИ АСПЕКТИ И МАТЕМАТИЧЕСКИ МОДЕЛ ЗА НАБИРАНЕТО И ПОДБОРА НА ПЕРСОНАЛ В ОРГАНИЗАЦИЯТА</w:t>
      </w:r>
      <w:bookmarkEnd w:id="14"/>
    </w:p>
    <w:p w:rsidR="009C1598" w:rsidRDefault="009C1598" w:rsidP="003736F6">
      <w:pPr>
        <w:spacing w:line="240" w:lineRule="auto"/>
        <w:jc w:val="both"/>
        <w:rPr>
          <w:rFonts w:ascii="Times New Roman" w:hAnsi="Times New Roman" w:cs="Times New Roman"/>
          <w:sz w:val="28"/>
          <w:szCs w:val="28"/>
        </w:rPr>
      </w:pPr>
    </w:p>
    <w:p w:rsidR="00FE68DA" w:rsidRDefault="00FE68DA" w:rsidP="003736F6">
      <w:pPr>
        <w:spacing w:line="240" w:lineRule="auto"/>
        <w:jc w:val="both"/>
        <w:rPr>
          <w:rFonts w:ascii="Times New Roman" w:hAnsi="Times New Roman" w:cs="Times New Roman"/>
          <w:sz w:val="28"/>
          <w:szCs w:val="28"/>
        </w:rPr>
      </w:pPr>
      <w:r w:rsidRPr="00FE68DA">
        <w:rPr>
          <w:rFonts w:ascii="Times New Roman" w:hAnsi="Times New Roman" w:cs="Times New Roman"/>
          <w:sz w:val="28"/>
          <w:szCs w:val="28"/>
        </w:rPr>
        <w:t>Показани са етапите за набиране и подбор на персонала в организацията:</w:t>
      </w:r>
    </w:p>
    <w:p w:rsidR="000405E1" w:rsidRDefault="000405E1" w:rsidP="000405E1">
      <w:pPr>
        <w:pStyle w:val="a5"/>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Решение за наемане на персонал</w:t>
      </w:r>
    </w:p>
    <w:p w:rsidR="000405E1" w:rsidRDefault="000405E1" w:rsidP="000405E1">
      <w:pPr>
        <w:pStyle w:val="a5"/>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Формиране на комисия</w:t>
      </w:r>
    </w:p>
    <w:p w:rsidR="000405E1" w:rsidRDefault="000405E1" w:rsidP="000405E1">
      <w:pPr>
        <w:pStyle w:val="a5"/>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Дефиниране на изискваните компетенции</w:t>
      </w:r>
    </w:p>
    <w:p w:rsidR="000405E1" w:rsidRDefault="000405E1" w:rsidP="000405E1">
      <w:pPr>
        <w:pStyle w:val="a5"/>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Определяне на източниците за набиране на кандидати</w:t>
      </w:r>
    </w:p>
    <w:p w:rsidR="000405E1" w:rsidRDefault="007E10C5" w:rsidP="000405E1">
      <w:pPr>
        <w:pStyle w:val="a5"/>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Набиране на к</w:t>
      </w:r>
      <w:r w:rsidR="000405E1">
        <w:rPr>
          <w:rFonts w:ascii="Times New Roman" w:hAnsi="Times New Roman" w:cs="Times New Roman"/>
          <w:sz w:val="28"/>
          <w:szCs w:val="28"/>
        </w:rPr>
        <w:t>андидати</w:t>
      </w:r>
    </w:p>
    <w:p w:rsidR="000405E1" w:rsidRDefault="000405E1" w:rsidP="000405E1">
      <w:pPr>
        <w:pStyle w:val="a5"/>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Първоначален подбор на кандидати</w:t>
      </w:r>
    </w:p>
    <w:p w:rsidR="000405E1" w:rsidRDefault="000405E1" w:rsidP="000405E1">
      <w:pPr>
        <w:pStyle w:val="a5"/>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Избор на техника за подбор</w:t>
      </w:r>
    </w:p>
    <w:p w:rsidR="000405E1" w:rsidRPr="000405E1" w:rsidRDefault="000405E1" w:rsidP="000405E1">
      <w:pPr>
        <w:pStyle w:val="a5"/>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Оценяване на кандидатите</w:t>
      </w:r>
    </w:p>
    <w:p w:rsidR="00030EEC" w:rsidRDefault="00FE68DA" w:rsidP="00030EEC">
      <w:pPr>
        <w:keepNext/>
        <w:spacing w:line="240" w:lineRule="auto"/>
        <w:jc w:val="both"/>
      </w:pPr>
      <w:r>
        <w:rPr>
          <w:noProof/>
        </w:rPr>
        <w:drawing>
          <wp:inline distT="0" distB="0" distL="0" distR="0" wp14:anchorId="4A5E07C9" wp14:editId="145D7C98">
            <wp:extent cx="6115050" cy="631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6315075"/>
                    </a:xfrm>
                    <a:prstGeom prst="rect">
                      <a:avLst/>
                    </a:prstGeom>
                    <a:noFill/>
                    <a:ln>
                      <a:noFill/>
                    </a:ln>
                  </pic:spPr>
                </pic:pic>
              </a:graphicData>
            </a:graphic>
          </wp:inline>
        </w:drawing>
      </w:r>
    </w:p>
    <w:p w:rsidR="00FE68DA" w:rsidRDefault="00030EEC" w:rsidP="00030EEC">
      <w:pPr>
        <w:pStyle w:val="a9"/>
        <w:jc w:val="both"/>
        <w:rPr>
          <w:lang w:val="en-US"/>
        </w:rPr>
      </w:pPr>
      <w:bookmarkStart w:id="15" w:name="_Toc65686607"/>
      <w:r>
        <w:t xml:space="preserve">Фигура </w:t>
      </w:r>
      <w:fldSimple w:instr=" SEQ Фигура \* ARABIC ">
        <w:r>
          <w:rPr>
            <w:noProof/>
          </w:rPr>
          <w:t>3</w:t>
        </w:r>
      </w:fldSimple>
      <w:r>
        <w:t>Етапи за набиране и подбор на персонал</w:t>
      </w:r>
      <w:bookmarkEnd w:id="15"/>
    </w:p>
    <w:p w:rsidR="00485F0F" w:rsidRDefault="00485F0F" w:rsidP="003736F6">
      <w:pPr>
        <w:pStyle w:val="2"/>
        <w:spacing w:line="240" w:lineRule="auto"/>
        <w:jc w:val="both"/>
        <w:rPr>
          <w:rFonts w:ascii="Times New Roman" w:eastAsia="Times New Roman" w:hAnsi="Times New Roman" w:cs="Times New Roman"/>
        </w:rPr>
      </w:pPr>
      <w:bookmarkStart w:id="16" w:name="_Toc65686552"/>
      <w:r>
        <w:rPr>
          <w:rFonts w:ascii="Times New Roman" w:eastAsia="Times New Roman" w:hAnsi="Times New Roman" w:cs="Times New Roman"/>
          <w:lang w:val="en-US"/>
        </w:rPr>
        <w:t>6</w:t>
      </w:r>
      <w:r>
        <w:rPr>
          <w:rFonts w:ascii="Times New Roman" w:eastAsia="Times New Roman" w:hAnsi="Times New Roman" w:cs="Times New Roman"/>
        </w:rPr>
        <w:t>.</w:t>
      </w:r>
      <w:r w:rsidR="00A24058">
        <w:rPr>
          <w:rFonts w:ascii="Times New Roman" w:eastAsia="Times New Roman" w:hAnsi="Times New Roman" w:cs="Times New Roman"/>
        </w:rPr>
        <w:t xml:space="preserve"> </w:t>
      </w:r>
      <w:r>
        <w:rPr>
          <w:rFonts w:ascii="Times New Roman" w:eastAsia="Times New Roman" w:hAnsi="Times New Roman" w:cs="Times New Roman"/>
        </w:rPr>
        <w:t>КРИТЕРИИ ЗА ИЗБОРА</w:t>
      </w:r>
      <w:bookmarkEnd w:id="16"/>
    </w:p>
    <w:p w:rsidR="007B1950" w:rsidRDefault="007B1950" w:rsidP="003736F6">
      <w:pPr>
        <w:spacing w:line="240" w:lineRule="auto"/>
        <w:jc w:val="both"/>
        <w:rPr>
          <w:rFonts w:ascii="Times New Roman" w:hAnsi="Times New Roman" w:cs="Times New Roman"/>
          <w:color w:val="212529"/>
          <w:sz w:val="28"/>
          <w:szCs w:val="28"/>
          <w:shd w:val="clear" w:color="auto" w:fill="FFFFFF"/>
        </w:rPr>
      </w:pPr>
    </w:p>
    <w:p w:rsidR="00485F0F" w:rsidRPr="00F701EF" w:rsidRDefault="00485F0F" w:rsidP="003736F6">
      <w:pPr>
        <w:spacing w:line="240" w:lineRule="auto"/>
        <w:jc w:val="both"/>
        <w:rPr>
          <w:rFonts w:ascii="Times New Roman" w:hAnsi="Times New Roman" w:cs="Times New Roman"/>
          <w:color w:val="212529"/>
          <w:sz w:val="28"/>
          <w:szCs w:val="28"/>
          <w:shd w:val="clear" w:color="auto" w:fill="FFFFFF"/>
        </w:rPr>
      </w:pPr>
      <w:r w:rsidRPr="00F701EF">
        <w:rPr>
          <w:rFonts w:ascii="Times New Roman" w:hAnsi="Times New Roman" w:cs="Times New Roman"/>
          <w:color w:val="212529"/>
          <w:sz w:val="28"/>
          <w:szCs w:val="28"/>
          <w:shd w:val="clear" w:color="auto" w:fill="FFFFFF"/>
        </w:rPr>
        <w:t>Тези стойности може да варират в зависимост от целта на оценката, степента на обучение на оценителите, избора на инструменти за оценка, качеството на симулациите (Gaugler, Rosenthal, Thornton&amp;Bentson, 1987).</w:t>
      </w:r>
      <w:r w:rsidRPr="00F701EF">
        <w:rPr>
          <w:rFonts w:ascii="Times New Roman" w:hAnsi="Times New Roman" w:cs="Times New Roman"/>
          <w:color w:val="212529"/>
          <w:sz w:val="28"/>
          <w:szCs w:val="28"/>
        </w:rPr>
        <w:br/>
      </w:r>
      <w:r w:rsidRPr="00F701EF">
        <w:rPr>
          <w:rFonts w:ascii="Times New Roman" w:hAnsi="Times New Roman" w:cs="Times New Roman"/>
          <w:color w:val="212529"/>
          <w:sz w:val="28"/>
          <w:szCs w:val="28"/>
        </w:rPr>
        <w:br/>
      </w:r>
      <w:r w:rsidRPr="00F701EF">
        <w:rPr>
          <w:rStyle w:val="a6"/>
          <w:rFonts w:ascii="Times New Roman" w:hAnsi="Times New Roman" w:cs="Times New Roman"/>
          <w:color w:val="212529"/>
          <w:sz w:val="28"/>
          <w:szCs w:val="28"/>
          <w:bdr w:val="none" w:sz="0" w:space="0" w:color="auto" w:frame="1"/>
          <w:shd w:val="clear" w:color="auto" w:fill="FFFFFF"/>
        </w:rPr>
        <w:t>- Неблагоприятно въздействие -</w:t>
      </w:r>
      <w:r w:rsidRPr="00F701EF">
        <w:rPr>
          <w:rFonts w:ascii="Times New Roman" w:hAnsi="Times New Roman" w:cs="Times New Roman"/>
          <w:color w:val="212529"/>
          <w:sz w:val="28"/>
          <w:szCs w:val="28"/>
          <w:shd w:val="clear" w:color="auto" w:fill="FFFFFF"/>
        </w:rPr>
        <w:t> степента, до която дадена група (например малцинства, жени, лица над 50 години) е възможно да получи по-ниска оценка спрямо цялата представителна група.</w:t>
      </w:r>
    </w:p>
    <w:p w:rsidR="00485F0F" w:rsidRPr="00F701EF" w:rsidRDefault="00485F0F" w:rsidP="003736F6">
      <w:pPr>
        <w:spacing w:line="240" w:lineRule="auto"/>
        <w:jc w:val="both"/>
        <w:rPr>
          <w:rFonts w:ascii="Times New Roman" w:hAnsi="Times New Roman" w:cs="Times New Roman"/>
          <w:sz w:val="28"/>
          <w:szCs w:val="28"/>
        </w:rPr>
      </w:pPr>
      <w:r w:rsidRPr="00F701EF">
        <w:rPr>
          <w:rStyle w:val="a6"/>
          <w:rFonts w:ascii="Times New Roman" w:hAnsi="Times New Roman" w:cs="Times New Roman"/>
          <w:color w:val="212529"/>
          <w:sz w:val="28"/>
          <w:szCs w:val="28"/>
          <w:bdr w:val="none" w:sz="0" w:space="0" w:color="auto" w:frame="1"/>
          <w:shd w:val="clear" w:color="auto" w:fill="FFFFFF"/>
        </w:rPr>
        <w:lastRenderedPageBreak/>
        <w:t>- Реакции на участниците</w:t>
      </w:r>
      <w:r w:rsidRPr="00F701EF">
        <w:rPr>
          <w:rFonts w:ascii="Times New Roman" w:hAnsi="Times New Roman" w:cs="Times New Roman"/>
          <w:color w:val="212529"/>
          <w:sz w:val="28"/>
          <w:szCs w:val="28"/>
          <w:shd w:val="clear" w:color="auto" w:fill="FFFFFF"/>
        </w:rPr>
        <w:t> </w:t>
      </w:r>
      <w:r w:rsidRPr="00F701EF">
        <w:rPr>
          <w:rFonts w:ascii="Times New Roman" w:hAnsi="Times New Roman" w:cs="Times New Roman"/>
          <w:color w:val="212529"/>
          <w:sz w:val="28"/>
          <w:szCs w:val="28"/>
          <w:bdr w:val="none" w:sz="0" w:space="0" w:color="auto" w:frame="1"/>
          <w:shd w:val="clear" w:color="auto" w:fill="FFFFFF"/>
        </w:rPr>
        <w:t>- степента, в която участниците реагират положително или отрицателно на метода на оценка.</w:t>
      </w:r>
    </w:p>
    <w:p w:rsidR="00485F0F" w:rsidRPr="00F701EF" w:rsidRDefault="00485F0F" w:rsidP="003736F6">
      <w:pPr>
        <w:spacing w:line="240" w:lineRule="auto"/>
        <w:jc w:val="both"/>
        <w:rPr>
          <w:rFonts w:ascii="Times New Roman" w:hAnsi="Times New Roman" w:cs="Times New Roman"/>
          <w:color w:val="212529"/>
          <w:sz w:val="28"/>
          <w:szCs w:val="28"/>
          <w:shd w:val="clear" w:color="auto" w:fill="FFFFFF"/>
        </w:rPr>
      </w:pPr>
      <w:r w:rsidRPr="00F701EF">
        <w:rPr>
          <w:rStyle w:val="a6"/>
          <w:rFonts w:ascii="Times New Roman" w:hAnsi="Times New Roman" w:cs="Times New Roman"/>
          <w:color w:val="212529"/>
          <w:sz w:val="28"/>
          <w:szCs w:val="28"/>
          <w:bdr w:val="none" w:sz="0" w:space="0" w:color="auto" w:frame="1"/>
          <w:shd w:val="clear" w:color="auto" w:fill="FFFFFF"/>
        </w:rPr>
        <w:t>- Разходи -</w:t>
      </w:r>
      <w:r w:rsidRPr="00F701EF">
        <w:rPr>
          <w:rFonts w:ascii="Times New Roman" w:hAnsi="Times New Roman" w:cs="Times New Roman"/>
          <w:color w:val="212529"/>
          <w:sz w:val="28"/>
          <w:szCs w:val="28"/>
          <w:shd w:val="clear" w:color="auto" w:fill="FFFFFF"/>
        </w:rPr>
        <w:t> за разработка и за администрация на съответния инструмент.</w:t>
      </w:r>
    </w:p>
    <w:p w:rsidR="00485F0F" w:rsidRPr="00F701EF" w:rsidRDefault="00485F0F" w:rsidP="003736F6">
      <w:pPr>
        <w:spacing w:line="240" w:lineRule="auto"/>
        <w:jc w:val="both"/>
        <w:rPr>
          <w:rFonts w:ascii="Times New Roman" w:hAnsi="Times New Roman" w:cs="Times New Roman"/>
          <w:sz w:val="28"/>
          <w:szCs w:val="28"/>
        </w:rPr>
      </w:pPr>
      <w:r w:rsidRPr="00F701EF">
        <w:rPr>
          <w:rStyle w:val="a6"/>
          <w:rFonts w:ascii="Times New Roman" w:hAnsi="Times New Roman" w:cs="Times New Roman"/>
          <w:color w:val="212529"/>
          <w:sz w:val="28"/>
          <w:szCs w:val="28"/>
          <w:bdr w:val="none" w:sz="0" w:space="0" w:color="auto" w:frame="1"/>
          <w:shd w:val="clear" w:color="auto" w:fill="FFFFFF"/>
        </w:rPr>
        <w:t>- Възвращаемост на инвестициите</w:t>
      </w:r>
      <w:r w:rsidRPr="00F701EF">
        <w:rPr>
          <w:rFonts w:ascii="Times New Roman" w:hAnsi="Times New Roman" w:cs="Times New Roman"/>
          <w:color w:val="212529"/>
          <w:sz w:val="28"/>
          <w:szCs w:val="28"/>
          <w:shd w:val="clear" w:color="auto" w:fill="FFFFFF"/>
        </w:rPr>
        <w:t> - потенциалните финансови ползи от подобряването на качеството на процеса за оценка чрез използване на съответния инструмент.</w:t>
      </w:r>
    </w:p>
    <w:p w:rsidR="00F701EF" w:rsidRDefault="00F701EF" w:rsidP="003736F6">
      <w:pPr>
        <w:pStyle w:val="2"/>
        <w:spacing w:line="240" w:lineRule="auto"/>
        <w:jc w:val="both"/>
        <w:rPr>
          <w:rFonts w:ascii="Times New Roman" w:eastAsia="Times New Roman" w:hAnsi="Times New Roman" w:cs="Times New Roman"/>
        </w:rPr>
      </w:pPr>
      <w:bookmarkStart w:id="17" w:name="_Toc65686553"/>
      <w:r>
        <w:rPr>
          <w:rFonts w:ascii="Times New Roman" w:eastAsia="Times New Roman" w:hAnsi="Times New Roman" w:cs="Times New Roman"/>
          <w:lang w:val="en-US"/>
        </w:rPr>
        <w:t>6</w:t>
      </w:r>
      <w:r>
        <w:rPr>
          <w:rFonts w:ascii="Times New Roman" w:eastAsia="Times New Roman" w:hAnsi="Times New Roman" w:cs="Times New Roman"/>
        </w:rPr>
        <w:t>.</w:t>
      </w:r>
      <w:r w:rsidR="00D22E19">
        <w:rPr>
          <w:rFonts w:ascii="Times New Roman" w:eastAsia="Times New Roman" w:hAnsi="Times New Roman" w:cs="Times New Roman"/>
        </w:rPr>
        <w:t xml:space="preserve"> </w:t>
      </w:r>
      <w:r>
        <w:rPr>
          <w:rFonts w:ascii="Times New Roman" w:eastAsia="Times New Roman" w:hAnsi="Times New Roman" w:cs="Times New Roman"/>
        </w:rPr>
        <w:t>ИНФОРМАЦИЯ ЗА ПЕРС</w:t>
      </w:r>
      <w:r w:rsidR="00D22E19">
        <w:rPr>
          <w:rFonts w:ascii="Times New Roman" w:eastAsia="Times New Roman" w:hAnsi="Times New Roman" w:cs="Times New Roman"/>
        </w:rPr>
        <w:t>О</w:t>
      </w:r>
      <w:r>
        <w:rPr>
          <w:rFonts w:ascii="Times New Roman" w:eastAsia="Times New Roman" w:hAnsi="Times New Roman" w:cs="Times New Roman"/>
        </w:rPr>
        <w:t>НАЛА</w:t>
      </w:r>
      <w:bookmarkEnd w:id="17"/>
    </w:p>
    <w:p w:rsidR="00D200E5" w:rsidRDefault="00D200E5" w:rsidP="003736F6">
      <w:pPr>
        <w:pStyle w:val="a7"/>
        <w:shd w:val="clear" w:color="auto" w:fill="FFFFFF" w:themeFill="background1"/>
        <w:spacing w:before="0" w:beforeAutospacing="0" w:after="150" w:afterAutospacing="0"/>
        <w:jc w:val="both"/>
        <w:rPr>
          <w:sz w:val="28"/>
          <w:szCs w:val="28"/>
        </w:rPr>
      </w:pPr>
    </w:p>
    <w:p w:rsidR="00F701EF" w:rsidRPr="00F701EF" w:rsidRDefault="00F701EF" w:rsidP="003736F6">
      <w:pPr>
        <w:pStyle w:val="a7"/>
        <w:shd w:val="clear" w:color="auto" w:fill="FFFFFF" w:themeFill="background1"/>
        <w:spacing w:before="0" w:beforeAutospacing="0" w:after="150" w:afterAutospacing="0"/>
        <w:jc w:val="both"/>
        <w:rPr>
          <w:sz w:val="28"/>
          <w:szCs w:val="28"/>
        </w:rPr>
      </w:pPr>
      <w:r w:rsidRPr="00F701EF">
        <w:rPr>
          <w:sz w:val="28"/>
          <w:szCs w:val="28"/>
        </w:rPr>
        <w:t>Информацията за персонала е съвкупност от цялата оперативна информация, както и процесите на тяхната обработка за </w:t>
      </w:r>
      <w:r w:rsidRPr="00D200E5">
        <w:rPr>
          <w:sz w:val="28"/>
          <w:szCs w:val="28"/>
        </w:rPr>
        <w:t>планиране на работната сила</w:t>
      </w:r>
      <w:r w:rsidR="00D200E5">
        <w:rPr>
          <w:sz w:val="28"/>
          <w:szCs w:val="28"/>
        </w:rPr>
        <w:t>.</w:t>
      </w:r>
      <w:r w:rsidRPr="00F701EF">
        <w:rPr>
          <w:sz w:val="28"/>
          <w:szCs w:val="28"/>
        </w:rPr>
        <w:t xml:space="preserve"> Тя трябва да отговори по следния начин</w:t>
      </w:r>
    </w:p>
    <w:p w:rsidR="00F701EF" w:rsidRPr="00F701EF" w:rsidRDefault="00F701EF" w:rsidP="003736F6">
      <w:pPr>
        <w:pStyle w:val="a7"/>
        <w:shd w:val="clear" w:color="auto" w:fill="FFFFFF" w:themeFill="background1"/>
        <w:spacing w:before="0" w:beforeAutospacing="0" w:after="150" w:afterAutospacing="0"/>
        <w:jc w:val="both"/>
        <w:rPr>
          <w:sz w:val="28"/>
          <w:szCs w:val="28"/>
        </w:rPr>
      </w:pPr>
      <w:r w:rsidRPr="00F701EF">
        <w:rPr>
          <w:sz w:val="28"/>
          <w:szCs w:val="28"/>
        </w:rPr>
        <w:t>изисквания:</w:t>
      </w:r>
    </w:p>
    <w:p w:rsidR="00F701EF" w:rsidRPr="00F701EF" w:rsidRDefault="00F701EF" w:rsidP="003736F6">
      <w:pPr>
        <w:pStyle w:val="a7"/>
        <w:shd w:val="clear" w:color="auto" w:fill="FFFFFF" w:themeFill="background1"/>
        <w:spacing w:before="0" w:beforeAutospacing="0" w:after="150" w:afterAutospacing="0"/>
        <w:jc w:val="both"/>
        <w:rPr>
          <w:sz w:val="28"/>
          <w:szCs w:val="28"/>
        </w:rPr>
      </w:pPr>
      <w:r w:rsidRPr="00F701EF">
        <w:rPr>
          <w:sz w:val="28"/>
          <w:szCs w:val="28"/>
        </w:rPr>
        <w:t>простота - информацията трябва да съдържа толкова данни (и само в този обем), колкото е необходимо в този случай;</w:t>
      </w:r>
    </w:p>
    <w:p w:rsidR="00F701EF" w:rsidRPr="00F701EF" w:rsidRDefault="00F701EF" w:rsidP="003736F6">
      <w:pPr>
        <w:pStyle w:val="a7"/>
        <w:shd w:val="clear" w:color="auto" w:fill="FFFFFF" w:themeFill="background1"/>
        <w:spacing w:before="0" w:beforeAutospacing="0" w:after="150" w:afterAutospacing="0"/>
        <w:jc w:val="both"/>
        <w:rPr>
          <w:sz w:val="28"/>
          <w:szCs w:val="28"/>
        </w:rPr>
      </w:pPr>
      <w:r w:rsidRPr="00F701EF">
        <w:rPr>
          <w:sz w:val="28"/>
          <w:szCs w:val="28"/>
        </w:rPr>
        <w:t>яснота - информацията трябва да бъде представена по такъв начин, че да можете бързо да определите основното нещо, да избягвате многословието. За това трябва да използвате таблици, графики, цветен дизайн на материала;</w:t>
      </w:r>
    </w:p>
    <w:p w:rsidR="00F701EF" w:rsidRPr="00F701EF" w:rsidRDefault="00F701EF" w:rsidP="003736F6">
      <w:pPr>
        <w:pStyle w:val="a7"/>
        <w:shd w:val="clear" w:color="auto" w:fill="FFFFFF" w:themeFill="background1"/>
        <w:spacing w:before="0" w:beforeAutospacing="0" w:after="150" w:afterAutospacing="0"/>
        <w:jc w:val="both"/>
        <w:rPr>
          <w:sz w:val="28"/>
          <w:szCs w:val="28"/>
        </w:rPr>
      </w:pPr>
      <w:r w:rsidRPr="00F701EF">
        <w:rPr>
          <w:sz w:val="28"/>
          <w:szCs w:val="28"/>
        </w:rPr>
        <w:t>еднозначност - информацията не трябва да бъде неясна, при тяхното тълкуване трябва да се следва семантичната, синтактичната и логическата еднозначност на материала;</w:t>
      </w:r>
    </w:p>
    <w:p w:rsidR="00F701EF" w:rsidRPr="00F701EF" w:rsidRDefault="00F701EF" w:rsidP="003736F6">
      <w:pPr>
        <w:pStyle w:val="a7"/>
        <w:shd w:val="clear" w:color="auto" w:fill="FFFFFF" w:themeFill="background1"/>
        <w:spacing w:before="0" w:beforeAutospacing="0" w:after="150" w:afterAutospacing="0"/>
        <w:jc w:val="both"/>
        <w:rPr>
          <w:sz w:val="28"/>
          <w:szCs w:val="28"/>
        </w:rPr>
      </w:pPr>
      <w:r w:rsidRPr="00F701EF">
        <w:rPr>
          <w:sz w:val="28"/>
          <w:szCs w:val="28"/>
        </w:rPr>
        <w:t>сравнимост - информацията трябва да бъде представена в сравними единици и да се отнася към нея</w:t>
      </w:r>
    </w:p>
    <w:p w:rsidR="00F701EF" w:rsidRPr="00F701EF" w:rsidRDefault="000A6F05" w:rsidP="003736F6">
      <w:pPr>
        <w:pStyle w:val="a7"/>
        <w:shd w:val="clear" w:color="auto" w:fill="FFFFFF" w:themeFill="background1"/>
        <w:spacing w:before="0" w:beforeAutospacing="0" w:after="150" w:afterAutospacing="0"/>
        <w:jc w:val="both"/>
        <w:rPr>
          <w:sz w:val="28"/>
          <w:szCs w:val="28"/>
        </w:rPr>
      </w:pPr>
      <w:r>
        <w:rPr>
          <w:sz w:val="28"/>
          <w:szCs w:val="28"/>
        </w:rPr>
        <w:t>да са</w:t>
      </w:r>
      <w:r w:rsidR="00F701EF" w:rsidRPr="00F701EF">
        <w:rPr>
          <w:sz w:val="28"/>
          <w:szCs w:val="28"/>
        </w:rPr>
        <w:t> сравними обекти както в рамките на организацията, така и извън нея;</w:t>
      </w:r>
    </w:p>
    <w:p w:rsidR="00F701EF" w:rsidRPr="00F701EF" w:rsidRDefault="00F701EF" w:rsidP="003736F6">
      <w:pPr>
        <w:pStyle w:val="a7"/>
        <w:shd w:val="clear" w:color="auto" w:fill="FFFFFF" w:themeFill="background1"/>
        <w:spacing w:before="0" w:beforeAutospacing="0" w:after="150" w:afterAutospacing="0"/>
        <w:jc w:val="both"/>
        <w:rPr>
          <w:sz w:val="28"/>
          <w:szCs w:val="28"/>
        </w:rPr>
      </w:pPr>
      <w:r w:rsidRPr="00F701EF">
        <w:rPr>
          <w:sz w:val="28"/>
          <w:szCs w:val="28"/>
        </w:rPr>
        <w:t>непрекъснатост - информацията за персонала, подавана за различни периоди от време, трябва да има една и съща методология за изчисление и една и съща форма на представяне;</w:t>
      </w:r>
    </w:p>
    <w:p w:rsidR="00F701EF" w:rsidRPr="00F701EF" w:rsidRDefault="00F701EF" w:rsidP="003736F6">
      <w:pPr>
        <w:pStyle w:val="a7"/>
        <w:shd w:val="clear" w:color="auto" w:fill="FFFFFF" w:themeFill="background1"/>
        <w:spacing w:before="0" w:beforeAutospacing="0" w:after="150" w:afterAutospacing="0"/>
        <w:jc w:val="both"/>
        <w:rPr>
          <w:sz w:val="28"/>
          <w:szCs w:val="28"/>
        </w:rPr>
      </w:pPr>
      <w:r w:rsidRPr="00F701EF">
        <w:rPr>
          <w:sz w:val="28"/>
          <w:szCs w:val="28"/>
        </w:rPr>
        <w:t>уместност - информацията трябва да бъде свежа, оперативна и навременна, т.е. предоставени навреме.</w:t>
      </w:r>
    </w:p>
    <w:p w:rsidR="00F701EF" w:rsidRPr="00F701EF" w:rsidRDefault="00F701EF" w:rsidP="003736F6">
      <w:pPr>
        <w:spacing w:line="240" w:lineRule="auto"/>
        <w:jc w:val="both"/>
      </w:pPr>
    </w:p>
    <w:p w:rsidR="004920AD" w:rsidRDefault="004920AD">
      <w:pPr>
        <w:rPr>
          <w:rFonts w:ascii="Times New Roman" w:eastAsia="Times New Roman" w:hAnsi="Times New Roman" w:cs="Times New Roman"/>
          <w:b/>
          <w:color w:val="366091"/>
          <w:sz w:val="28"/>
          <w:szCs w:val="28"/>
        </w:rPr>
      </w:pPr>
      <w:r>
        <w:rPr>
          <w:rFonts w:ascii="Times New Roman" w:eastAsia="Times New Roman" w:hAnsi="Times New Roman" w:cs="Times New Roman"/>
        </w:rPr>
        <w:br w:type="page"/>
      </w:r>
    </w:p>
    <w:p w:rsidR="00906A25" w:rsidRDefault="003646CC" w:rsidP="003736F6">
      <w:pPr>
        <w:pStyle w:val="1"/>
        <w:spacing w:line="240" w:lineRule="auto"/>
        <w:jc w:val="both"/>
        <w:rPr>
          <w:rFonts w:ascii="Times New Roman" w:eastAsia="Times New Roman" w:hAnsi="Times New Roman" w:cs="Times New Roman"/>
        </w:rPr>
      </w:pPr>
      <w:bookmarkStart w:id="18" w:name="_Toc65686554"/>
      <w:r>
        <w:rPr>
          <w:rFonts w:ascii="Times New Roman" w:eastAsia="Times New Roman" w:hAnsi="Times New Roman" w:cs="Times New Roman"/>
        </w:rPr>
        <w:lastRenderedPageBreak/>
        <w:t>Заключение</w:t>
      </w:r>
      <w:bookmarkEnd w:id="18"/>
    </w:p>
    <w:p w:rsidR="000A6F05" w:rsidRPr="000A6F05" w:rsidRDefault="000A6F05" w:rsidP="000A6F05"/>
    <w:p w:rsidR="00906A25" w:rsidRPr="003736F6" w:rsidRDefault="003646CC" w:rsidP="003736F6">
      <w:p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rPr>
      </w:pPr>
      <w:r w:rsidRPr="003736F6">
        <w:rPr>
          <w:rFonts w:ascii="Times New Roman" w:eastAsia="Times New Roman" w:hAnsi="Times New Roman" w:cs="Times New Roman"/>
          <w:b/>
          <w:color w:val="000000"/>
          <w:sz w:val="28"/>
          <w:szCs w:val="28"/>
        </w:rPr>
        <w:t xml:space="preserve"> </w:t>
      </w:r>
      <w:r w:rsidR="00EF6AED" w:rsidRPr="003736F6">
        <w:rPr>
          <w:rFonts w:ascii="Times New Roman" w:hAnsi="Times New Roman" w:cs="Times New Roman"/>
          <w:sz w:val="28"/>
          <w:szCs w:val="28"/>
        </w:rPr>
        <w:t>В съответствие с поставената цел и произтичащите задачи са направени проучвания на литературни източници. Обосновани са връзките и взаимовръзките на процесите възникващи при анализирането и оценяването на труда, планирането и прогнозирането на персонала, набирането на кандидати и подбора на персонал, като важни съставни части на управлението на човешките ресурси в организацията. Направени са изводи, че подборът на персонал е важен фактор, който оказва съществено влияние върху конкурентоспособността на организацията и повишаването на ефективността на дейността ѝ. Класифицирани са методите за подбор на персонал, от гледна точка на тяхното разграничаване на традиционни и нетрадиционни.</w:t>
      </w:r>
    </w:p>
    <w:p w:rsidR="00EF6AED" w:rsidRPr="003736F6" w:rsidRDefault="00EF6AED" w:rsidP="003736F6">
      <w:p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rPr>
      </w:pPr>
      <w:r w:rsidRPr="003736F6">
        <w:rPr>
          <w:rFonts w:ascii="Times New Roman" w:hAnsi="Times New Roman" w:cs="Times New Roman"/>
          <w:sz w:val="28"/>
          <w:szCs w:val="28"/>
        </w:rPr>
        <w:t xml:space="preserve">    Опитът на големите компании в областта на управлението на човешките ресурси показва, че подбора на персонал в организацията е отговорна и сложна задача с много неизвестни и не напълно решена. При наемането на персонал е възможно в много случаи да бъдат назначени „неподходящите хора“, което може да доведе до негативни последици за дейността на организацията.</w:t>
      </w:r>
    </w:p>
    <w:p w:rsidR="00EF6AED" w:rsidRPr="003736F6" w:rsidRDefault="00EF6AED" w:rsidP="003736F6">
      <w:p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rPr>
      </w:pPr>
      <w:r w:rsidRPr="003736F6">
        <w:rPr>
          <w:rFonts w:ascii="Times New Roman" w:hAnsi="Times New Roman" w:cs="Times New Roman"/>
          <w:sz w:val="28"/>
          <w:szCs w:val="28"/>
        </w:rPr>
        <w:t xml:space="preserve">    Повишаването на ефективността и надежността на подбора е свързана с последователна проверка на професионалните и личните качества на кандидата, основани на взаимодопълващи се методи за получаване на необходимата информация. Подборът на кандидати се осъществява поетапно. Всеки път се отстраняват тези от тях, при които са намерени определени несъответствия. Едновременно се проверяват знанията, производствените умения и навиците на кандидатите за работа.</w:t>
      </w:r>
    </w:p>
    <w:p w:rsidR="00EF6AED" w:rsidRPr="003736F6" w:rsidRDefault="00EF6AED" w:rsidP="003736F6">
      <w:p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rPr>
      </w:pPr>
      <w:r w:rsidRPr="003736F6">
        <w:rPr>
          <w:rFonts w:ascii="Times New Roman" w:hAnsi="Times New Roman" w:cs="Times New Roman"/>
          <w:sz w:val="28"/>
          <w:szCs w:val="28"/>
        </w:rPr>
        <w:t xml:space="preserve">    Решението за назначаване на работа е дейност с бъдещи последствия и от ефективността й са еднакво заинтересовани институции, фирми и граждани.  </w:t>
      </w:r>
    </w:p>
    <w:p w:rsidR="00EF6AED" w:rsidRPr="003736F6" w:rsidRDefault="00EF6AED" w:rsidP="003736F6">
      <w:p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rPr>
      </w:pPr>
      <w:r w:rsidRPr="003736F6">
        <w:rPr>
          <w:rFonts w:ascii="Times New Roman" w:hAnsi="Times New Roman" w:cs="Times New Roman"/>
          <w:sz w:val="28"/>
          <w:szCs w:val="28"/>
        </w:rPr>
        <w:t xml:space="preserve">    В заключение могат да бъдат посочени основните предимства на модела като:</w:t>
      </w:r>
    </w:p>
    <w:p w:rsidR="008622D5" w:rsidRDefault="008622D5" w:rsidP="008622D5">
      <w:pPr>
        <w:pBdr>
          <w:top w:val="nil"/>
          <w:left w:val="nil"/>
          <w:bottom w:val="nil"/>
          <w:right w:val="nil"/>
          <w:between w:val="nil"/>
        </w:pBdr>
        <w:shd w:val="clear" w:color="auto" w:fill="FFFFFF"/>
        <w:spacing w:after="0" w:line="240" w:lineRule="auto"/>
        <w:jc w:val="both"/>
      </w:pPr>
      <w:r>
        <w:rPr>
          <w:rFonts w:ascii="Times New Roman" w:hAnsi="Times New Roman" w:cs="Times New Roman"/>
          <w:sz w:val="28"/>
          <w:szCs w:val="28"/>
          <w:highlight w:val="yellow"/>
        </w:rPr>
        <w:fldChar w:fldCharType="begin"/>
      </w:r>
      <w:r>
        <w:rPr>
          <w:rFonts w:ascii="Times New Roman" w:hAnsi="Times New Roman" w:cs="Times New Roman"/>
          <w:sz w:val="28"/>
          <w:szCs w:val="28"/>
          <w:highlight w:val="yellow"/>
        </w:rPr>
        <w:instrText xml:space="preserve"> LINK Excel.Sheet.12 "C:\\Users\\User\\Desktop\\Stiv-Documents\\Нов Работен лист на Microsoft Excel.xlsx" "Лист2!R3C3:R9C3" \a \f 5 \h  \* MERGEFORMAT </w:instrText>
      </w:r>
      <w:r>
        <w:rPr>
          <w:rFonts w:ascii="Times New Roman" w:hAnsi="Times New Roman" w:cs="Times New Roman"/>
          <w:sz w:val="28"/>
          <w:szCs w:val="28"/>
          <w:highlight w:val="yellow"/>
        </w:rPr>
        <w:fldChar w:fldCharType="separate"/>
      </w:r>
    </w:p>
    <w:tbl>
      <w:tblPr>
        <w:tblStyle w:val="aa"/>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tblGrid>
      <w:tr w:rsidR="00107B73" w:rsidRPr="00107B73" w:rsidTr="007161BC">
        <w:trPr>
          <w:trHeight w:val="288"/>
        </w:trPr>
        <w:tc>
          <w:tcPr>
            <w:tcW w:w="9637" w:type="dxa"/>
            <w:shd w:val="clear" w:color="auto" w:fill="auto"/>
            <w:noWrap/>
            <w:hideMark/>
          </w:tcPr>
          <w:p w:rsidR="008622D5" w:rsidRPr="000860A4" w:rsidRDefault="00104D31" w:rsidP="007161BC">
            <w:pPr>
              <w:jc w:val="both"/>
              <w:rPr>
                <w:rFonts w:ascii="Times New Roman" w:hAnsi="Times New Roman" w:cs="Times New Roman"/>
                <w:sz w:val="28"/>
              </w:rPr>
            </w:pPr>
            <w:r>
              <w:rPr>
                <w:rFonts w:ascii="Times New Roman" w:hAnsi="Times New Roman" w:cs="Times New Roman"/>
                <w:sz w:val="28"/>
              </w:rPr>
              <w:t xml:space="preserve">1. </w:t>
            </w:r>
            <w:r w:rsidR="008622D5" w:rsidRPr="000860A4">
              <w:rPr>
                <w:rFonts w:ascii="Times New Roman" w:hAnsi="Times New Roman" w:cs="Times New Roman"/>
                <w:sz w:val="28"/>
              </w:rPr>
              <w:t>Компетенциите, чрез които се определят способностите на кандидатите, могат да се разширяват и променят съгласно принципите, стандартите и изискванията в стратегията на организацията, за които се набира необходимия персонал.</w:t>
            </w:r>
          </w:p>
        </w:tc>
      </w:tr>
      <w:tr w:rsidR="00107B73" w:rsidRPr="00107B73" w:rsidTr="007161BC">
        <w:trPr>
          <w:trHeight w:val="288"/>
        </w:trPr>
        <w:tc>
          <w:tcPr>
            <w:tcW w:w="9637" w:type="dxa"/>
            <w:shd w:val="clear" w:color="auto" w:fill="auto"/>
            <w:noWrap/>
            <w:hideMark/>
          </w:tcPr>
          <w:p w:rsidR="008622D5" w:rsidRPr="000860A4" w:rsidRDefault="00104D31" w:rsidP="007161BC">
            <w:pPr>
              <w:jc w:val="both"/>
              <w:rPr>
                <w:rFonts w:ascii="Times New Roman" w:hAnsi="Times New Roman" w:cs="Times New Roman"/>
                <w:sz w:val="28"/>
              </w:rPr>
            </w:pPr>
            <w:r>
              <w:rPr>
                <w:rFonts w:ascii="Times New Roman" w:hAnsi="Times New Roman" w:cs="Times New Roman"/>
                <w:sz w:val="28"/>
              </w:rPr>
              <w:t xml:space="preserve">2. </w:t>
            </w:r>
            <w:r w:rsidR="008622D5" w:rsidRPr="000860A4">
              <w:rPr>
                <w:rFonts w:ascii="Times New Roman" w:hAnsi="Times New Roman" w:cs="Times New Roman"/>
                <w:sz w:val="28"/>
              </w:rPr>
              <w:t>Моделите са лесно приложими и това дава възможност да се прилагат от организации не разполагащи с достатъчно средства, с които да обезпечат разходите по подбора.</w:t>
            </w:r>
          </w:p>
        </w:tc>
      </w:tr>
      <w:tr w:rsidR="00107B73" w:rsidRPr="00107B73" w:rsidTr="007161BC">
        <w:trPr>
          <w:trHeight w:val="288"/>
        </w:trPr>
        <w:tc>
          <w:tcPr>
            <w:tcW w:w="9637" w:type="dxa"/>
            <w:shd w:val="clear" w:color="auto" w:fill="auto"/>
            <w:noWrap/>
            <w:hideMark/>
          </w:tcPr>
          <w:p w:rsidR="008622D5" w:rsidRPr="000860A4" w:rsidRDefault="00104D31" w:rsidP="007161BC">
            <w:pPr>
              <w:jc w:val="both"/>
              <w:rPr>
                <w:rFonts w:ascii="Times New Roman" w:hAnsi="Times New Roman" w:cs="Times New Roman"/>
                <w:sz w:val="28"/>
              </w:rPr>
            </w:pPr>
            <w:r>
              <w:rPr>
                <w:rFonts w:ascii="Times New Roman" w:hAnsi="Times New Roman" w:cs="Times New Roman"/>
                <w:sz w:val="28"/>
              </w:rPr>
              <w:t xml:space="preserve">3. </w:t>
            </w:r>
            <w:r w:rsidR="008622D5" w:rsidRPr="000860A4">
              <w:rPr>
                <w:rFonts w:ascii="Times New Roman" w:hAnsi="Times New Roman" w:cs="Times New Roman"/>
                <w:sz w:val="28"/>
              </w:rPr>
              <w:t>Съществува възможност за използване на статистически данни за влиянието на различните компетенции върху стандартните дейности, характеризиращи вакантните работни места в организацията.</w:t>
            </w:r>
          </w:p>
        </w:tc>
      </w:tr>
      <w:tr w:rsidR="00107B73" w:rsidRPr="00107B73" w:rsidTr="007161BC">
        <w:trPr>
          <w:trHeight w:val="288"/>
        </w:trPr>
        <w:tc>
          <w:tcPr>
            <w:tcW w:w="9637" w:type="dxa"/>
            <w:shd w:val="clear" w:color="auto" w:fill="auto"/>
            <w:noWrap/>
            <w:hideMark/>
          </w:tcPr>
          <w:p w:rsidR="008622D5" w:rsidRPr="000860A4" w:rsidRDefault="00104D31" w:rsidP="007161BC">
            <w:pPr>
              <w:jc w:val="both"/>
              <w:rPr>
                <w:rFonts w:ascii="Times New Roman" w:hAnsi="Times New Roman" w:cs="Times New Roman"/>
                <w:sz w:val="28"/>
              </w:rPr>
            </w:pPr>
            <w:r>
              <w:rPr>
                <w:rFonts w:ascii="Times New Roman" w:hAnsi="Times New Roman" w:cs="Times New Roman"/>
                <w:sz w:val="28"/>
              </w:rPr>
              <w:t xml:space="preserve">4. </w:t>
            </w:r>
            <w:r w:rsidR="008622D5" w:rsidRPr="000860A4">
              <w:rPr>
                <w:rFonts w:ascii="Times New Roman" w:hAnsi="Times New Roman" w:cs="Times New Roman"/>
                <w:sz w:val="28"/>
              </w:rPr>
              <w:t>Практически, този метод на доминиращо сравняване, може да се приложи, когато сравняваме кандидати с трудно сравними качества (например еднакво ниво на образование, но с различни специалности и др.).</w:t>
            </w:r>
          </w:p>
        </w:tc>
      </w:tr>
      <w:tr w:rsidR="00107B73" w:rsidRPr="00107B73" w:rsidTr="007161BC">
        <w:trPr>
          <w:trHeight w:val="288"/>
        </w:trPr>
        <w:tc>
          <w:tcPr>
            <w:tcW w:w="9637" w:type="dxa"/>
            <w:shd w:val="clear" w:color="auto" w:fill="auto"/>
            <w:noWrap/>
            <w:hideMark/>
          </w:tcPr>
          <w:p w:rsidR="008622D5" w:rsidRPr="000860A4" w:rsidRDefault="008622D5" w:rsidP="007161BC">
            <w:pPr>
              <w:jc w:val="both"/>
              <w:rPr>
                <w:rFonts w:ascii="Times New Roman" w:hAnsi="Times New Roman" w:cs="Times New Roman"/>
                <w:sz w:val="28"/>
              </w:rPr>
            </w:pPr>
            <w:r w:rsidRPr="000860A4">
              <w:rPr>
                <w:rFonts w:ascii="Times New Roman" w:hAnsi="Times New Roman" w:cs="Times New Roman"/>
                <w:sz w:val="28"/>
              </w:rPr>
              <w:t xml:space="preserve">    Като недостатък може да се посочи:</w:t>
            </w:r>
          </w:p>
        </w:tc>
      </w:tr>
      <w:tr w:rsidR="00107B73" w:rsidRPr="00107B73" w:rsidTr="007161BC">
        <w:trPr>
          <w:trHeight w:val="288"/>
        </w:trPr>
        <w:tc>
          <w:tcPr>
            <w:tcW w:w="9637" w:type="dxa"/>
            <w:shd w:val="clear" w:color="auto" w:fill="auto"/>
            <w:noWrap/>
            <w:hideMark/>
          </w:tcPr>
          <w:p w:rsidR="008622D5" w:rsidRPr="000860A4" w:rsidRDefault="00104D31" w:rsidP="007161BC">
            <w:pPr>
              <w:jc w:val="both"/>
              <w:rPr>
                <w:rFonts w:ascii="Times New Roman" w:hAnsi="Times New Roman" w:cs="Times New Roman"/>
                <w:sz w:val="28"/>
              </w:rPr>
            </w:pPr>
            <w:r>
              <w:rPr>
                <w:rFonts w:ascii="Times New Roman" w:hAnsi="Times New Roman" w:cs="Times New Roman"/>
                <w:sz w:val="28"/>
              </w:rPr>
              <w:lastRenderedPageBreak/>
              <w:t xml:space="preserve">5. </w:t>
            </w:r>
            <w:r w:rsidR="008622D5" w:rsidRPr="000860A4">
              <w:rPr>
                <w:rFonts w:ascii="Times New Roman" w:hAnsi="Times New Roman" w:cs="Times New Roman"/>
                <w:sz w:val="28"/>
              </w:rPr>
              <w:t>Дефинирането на критериите за оценяване на кандидатите върху определена компетенция, особено когато компетенцията включва няколко различни качества, е сложна и трудна задача.</w:t>
            </w:r>
          </w:p>
        </w:tc>
      </w:tr>
      <w:tr w:rsidR="00107B73" w:rsidRPr="00107B73" w:rsidTr="007161BC">
        <w:trPr>
          <w:trHeight w:val="68"/>
        </w:trPr>
        <w:tc>
          <w:tcPr>
            <w:tcW w:w="9637" w:type="dxa"/>
            <w:shd w:val="clear" w:color="auto" w:fill="auto"/>
            <w:noWrap/>
            <w:hideMark/>
          </w:tcPr>
          <w:p w:rsidR="008622D5" w:rsidRPr="000860A4" w:rsidRDefault="00104D31" w:rsidP="007161BC">
            <w:pPr>
              <w:jc w:val="both"/>
              <w:rPr>
                <w:rFonts w:ascii="Times New Roman" w:hAnsi="Times New Roman" w:cs="Times New Roman"/>
                <w:sz w:val="28"/>
              </w:rPr>
            </w:pPr>
            <w:r>
              <w:rPr>
                <w:rFonts w:ascii="Times New Roman" w:hAnsi="Times New Roman" w:cs="Times New Roman"/>
                <w:sz w:val="28"/>
              </w:rPr>
              <w:t xml:space="preserve">6. </w:t>
            </w:r>
            <w:r w:rsidR="008622D5" w:rsidRPr="000860A4">
              <w:rPr>
                <w:rFonts w:ascii="Times New Roman" w:hAnsi="Times New Roman" w:cs="Times New Roman"/>
                <w:sz w:val="28"/>
              </w:rPr>
              <w:t>Критериите за оценка на кандидатите не винаги се избират прецизно</w:t>
            </w:r>
            <w:r w:rsidR="00557EA4">
              <w:rPr>
                <w:rFonts w:ascii="Times New Roman" w:hAnsi="Times New Roman" w:cs="Times New Roman"/>
                <w:sz w:val="28"/>
              </w:rPr>
              <w:t>.</w:t>
            </w:r>
          </w:p>
        </w:tc>
      </w:tr>
    </w:tbl>
    <w:p w:rsidR="008622D5" w:rsidRPr="008622D5" w:rsidRDefault="008622D5" w:rsidP="008622D5">
      <w:p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highlight w:val="yellow"/>
        </w:rPr>
      </w:pPr>
      <w:r>
        <w:rPr>
          <w:rFonts w:ascii="Times New Roman" w:hAnsi="Times New Roman" w:cs="Times New Roman"/>
          <w:sz w:val="28"/>
          <w:szCs w:val="28"/>
          <w:highlight w:val="yellow"/>
        </w:rPr>
        <w:fldChar w:fldCharType="end"/>
      </w:r>
    </w:p>
    <w:p w:rsidR="000860A4" w:rsidRPr="000860A4" w:rsidRDefault="000860A4" w:rsidP="000860A4">
      <w:p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rPr>
      </w:pPr>
      <w:r w:rsidRPr="000860A4">
        <w:rPr>
          <w:rFonts w:ascii="Times New Roman" w:hAnsi="Times New Roman" w:cs="Times New Roman"/>
          <w:sz w:val="28"/>
          <w:szCs w:val="28"/>
        </w:rPr>
        <w:t>Предвид посочените предимства и недостатъци може да се отбележи, че предложеният модел за оценяване може да бъде доразвиван и допълван, с цел да се прецизират получените оценки и да се избегне риска от назначаване на неподходящ кандидат.</w:t>
      </w:r>
    </w:p>
    <w:p w:rsidR="004920AD" w:rsidRDefault="004920AD">
      <w:pPr>
        <w:rPr>
          <w:rFonts w:ascii="Times New Roman" w:eastAsia="Times New Roman" w:hAnsi="Times New Roman" w:cs="Times New Roman"/>
          <w:b/>
          <w:color w:val="366091"/>
          <w:sz w:val="28"/>
          <w:szCs w:val="28"/>
        </w:rPr>
      </w:pPr>
    </w:p>
    <w:p w:rsidR="00557EA4" w:rsidRDefault="00557EA4">
      <w:pPr>
        <w:rPr>
          <w:rFonts w:ascii="Times New Roman" w:eastAsia="Times New Roman" w:hAnsi="Times New Roman" w:cs="Times New Roman"/>
          <w:b/>
          <w:color w:val="366091"/>
          <w:sz w:val="28"/>
          <w:szCs w:val="28"/>
        </w:rPr>
      </w:pPr>
      <w:r>
        <w:rPr>
          <w:rFonts w:ascii="Times New Roman" w:eastAsia="Times New Roman" w:hAnsi="Times New Roman" w:cs="Times New Roman"/>
        </w:rPr>
        <w:br w:type="page"/>
      </w:r>
    </w:p>
    <w:p w:rsidR="00906A25" w:rsidRDefault="003646CC" w:rsidP="003736F6">
      <w:pPr>
        <w:pStyle w:val="1"/>
        <w:spacing w:line="240" w:lineRule="auto"/>
        <w:jc w:val="both"/>
        <w:rPr>
          <w:rFonts w:ascii="Times New Roman" w:eastAsia="Times New Roman" w:hAnsi="Times New Roman" w:cs="Times New Roman"/>
        </w:rPr>
      </w:pPr>
      <w:bookmarkStart w:id="19" w:name="_Toc65686555"/>
      <w:r>
        <w:rPr>
          <w:rFonts w:ascii="Times New Roman" w:eastAsia="Times New Roman" w:hAnsi="Times New Roman" w:cs="Times New Roman"/>
        </w:rPr>
        <w:lastRenderedPageBreak/>
        <w:t>Литература</w:t>
      </w:r>
      <w:bookmarkEnd w:id="19"/>
    </w:p>
    <w:p w:rsidR="00906A25" w:rsidRDefault="003646CC" w:rsidP="003736F6">
      <w:pPr>
        <w:tabs>
          <w:tab w:val="left" w:pos="28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470147" w:rsidRPr="00470147">
        <w:t xml:space="preserve"> </w:t>
      </w:r>
      <w:r w:rsidR="00470147" w:rsidRPr="00470147">
        <w:rPr>
          <w:rFonts w:ascii="Times New Roman" w:eastAsia="Times New Roman" w:hAnsi="Times New Roman" w:cs="Times New Roman"/>
          <w:sz w:val="28"/>
          <w:szCs w:val="28"/>
        </w:rPr>
        <w:t>https://www.karieri.bg/news/35587_osobenosti_na_centura_za_ocenka</w:t>
      </w:r>
      <w:r>
        <w:rPr>
          <w:rFonts w:ascii="Times New Roman" w:eastAsia="Times New Roman" w:hAnsi="Times New Roman" w:cs="Times New Roman"/>
          <w:sz w:val="28"/>
          <w:szCs w:val="28"/>
        </w:rPr>
        <w:t>;</w:t>
      </w:r>
    </w:p>
    <w:p w:rsidR="00906A25" w:rsidRDefault="003646CC" w:rsidP="003736F6">
      <w:pPr>
        <w:tabs>
          <w:tab w:val="left" w:pos="28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470147" w:rsidRPr="00470147">
        <w:rPr>
          <w:rFonts w:ascii="Times New Roman" w:eastAsia="Times New Roman" w:hAnsi="Times New Roman" w:cs="Times New Roman"/>
          <w:sz w:val="28"/>
          <w:szCs w:val="28"/>
        </w:rPr>
        <w:t>https://forjobhunters.com/%D1%86%D0%B5%D0%BD%D1%82%D1%8A%D1%80-%D0%B7%D0%B0-%D0%BE%D1%86%D0%B5%D0%BD%D0%BA%D0%B0-%D0%BD%D0%B0-%D0%BA%D0%BE%D0%BC%D0%BF%D0%B5%D1%82%D0%B5%D0%BD%D1%86%D0%B8%D0%B8/</w:t>
      </w:r>
      <w:r>
        <w:rPr>
          <w:rFonts w:ascii="Times New Roman" w:eastAsia="Times New Roman" w:hAnsi="Times New Roman" w:cs="Times New Roman"/>
          <w:sz w:val="28"/>
          <w:szCs w:val="28"/>
        </w:rPr>
        <w:t>;</w:t>
      </w:r>
    </w:p>
    <w:p w:rsidR="00906A25" w:rsidRDefault="003646CC" w:rsidP="003736F6">
      <w:pPr>
        <w:tabs>
          <w:tab w:val="left" w:pos="28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470147" w:rsidRPr="00470147">
        <w:rPr>
          <w:rFonts w:ascii="Times New Roman" w:eastAsia="Times New Roman" w:hAnsi="Times New Roman" w:cs="Times New Roman"/>
          <w:sz w:val="28"/>
          <w:szCs w:val="28"/>
        </w:rPr>
        <w:t>https://www.ipa.government.bg/sites/default/files/obuchenie_i_razvitie_na_choveshkite_resursi_obedineno_tyalo_i_korica.pdf</w:t>
      </w:r>
      <w:r>
        <w:rPr>
          <w:rFonts w:ascii="Times New Roman" w:eastAsia="Times New Roman" w:hAnsi="Times New Roman" w:cs="Times New Roman"/>
          <w:sz w:val="28"/>
          <w:szCs w:val="28"/>
        </w:rPr>
        <w:t>;</w:t>
      </w:r>
    </w:p>
    <w:p w:rsidR="00470147" w:rsidRPr="00470147" w:rsidRDefault="00470147" w:rsidP="003736F6">
      <w:pPr>
        <w:tabs>
          <w:tab w:val="left" w:pos="28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hyperlink r:id="rId12" w:history="1">
        <w:r w:rsidRPr="00470147">
          <w:rPr>
            <w:rStyle w:val="a8"/>
            <w:rFonts w:ascii="Times New Roman" w:eastAsia="Times New Roman" w:hAnsi="Times New Roman" w:cs="Times New Roman"/>
            <w:color w:val="auto"/>
            <w:sz w:val="28"/>
            <w:szCs w:val="28"/>
            <w:u w:val="none"/>
          </w:rPr>
          <w:t>https://ukbut.ru/bg/vedushchim-metodom-ocenki-personala-yavlyaetsya-kakie-metody-ocenki-personala.html</w:t>
        </w:r>
      </w:hyperlink>
      <w:r w:rsidRPr="00470147">
        <w:rPr>
          <w:rFonts w:ascii="Times New Roman" w:eastAsia="Times New Roman" w:hAnsi="Times New Roman" w:cs="Times New Roman"/>
          <w:sz w:val="28"/>
          <w:szCs w:val="28"/>
        </w:rPr>
        <w:t>;</w:t>
      </w:r>
    </w:p>
    <w:p w:rsidR="00470147" w:rsidRDefault="00470147" w:rsidP="003736F6">
      <w:pPr>
        <w:tabs>
          <w:tab w:val="left" w:pos="28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Pr="00470147">
        <w:t xml:space="preserve"> </w:t>
      </w:r>
      <w:r w:rsidRPr="00470147">
        <w:rPr>
          <w:rFonts w:ascii="Times New Roman" w:eastAsia="Times New Roman" w:hAnsi="Times New Roman" w:cs="Times New Roman"/>
          <w:sz w:val="28"/>
          <w:szCs w:val="28"/>
        </w:rPr>
        <w:t>https://mmu2.uctm.edu/science/files/avtoreferat_S.Koleva.pdf</w:t>
      </w:r>
      <w:r w:rsidR="004453F8">
        <w:rPr>
          <w:rFonts w:ascii="Times New Roman" w:eastAsia="Times New Roman" w:hAnsi="Times New Roman" w:cs="Times New Roman"/>
          <w:sz w:val="28"/>
          <w:szCs w:val="28"/>
        </w:rPr>
        <w:t>;</w:t>
      </w:r>
    </w:p>
    <w:p w:rsidR="00906A25" w:rsidRDefault="00906A25" w:rsidP="003736F6">
      <w:pPr>
        <w:spacing w:line="240" w:lineRule="auto"/>
        <w:jc w:val="both"/>
        <w:rPr>
          <w:rFonts w:ascii="Times New Roman" w:eastAsia="Times New Roman" w:hAnsi="Times New Roman" w:cs="Times New Roman"/>
          <w:sz w:val="28"/>
          <w:szCs w:val="28"/>
        </w:rPr>
      </w:pPr>
    </w:p>
    <w:sectPr w:rsidR="00906A25">
      <w:footerReference w:type="default" r:id="rId13"/>
      <w:pgSz w:w="11906" w:h="16838"/>
      <w:pgMar w:top="851" w:right="851" w:bottom="851" w:left="1418" w:header="709" w:footer="851"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0DD" w:rsidRDefault="00BB70DD">
      <w:pPr>
        <w:spacing w:after="0" w:line="240" w:lineRule="auto"/>
      </w:pPr>
      <w:r>
        <w:separator/>
      </w:r>
    </w:p>
  </w:endnote>
  <w:endnote w:type="continuationSeparator" w:id="0">
    <w:p w:rsidR="00BB70DD" w:rsidRDefault="00BB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Futura PT W10 Book">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A25" w:rsidRDefault="003646CC">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F659F">
      <w:rPr>
        <w:noProof/>
        <w:color w:val="000000"/>
      </w:rPr>
      <w:t>7</w:t>
    </w:r>
    <w:r>
      <w:rPr>
        <w:color w:val="000000"/>
      </w:rPr>
      <w:fldChar w:fldCharType="end"/>
    </w:r>
  </w:p>
  <w:p w:rsidR="00906A25" w:rsidRDefault="00906A2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0DD" w:rsidRDefault="00BB70DD">
      <w:pPr>
        <w:spacing w:after="0" w:line="240" w:lineRule="auto"/>
      </w:pPr>
      <w:r>
        <w:separator/>
      </w:r>
    </w:p>
  </w:footnote>
  <w:footnote w:type="continuationSeparator" w:id="0">
    <w:p w:rsidR="00BB70DD" w:rsidRDefault="00BB7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539A4"/>
    <w:multiLevelType w:val="hybridMultilevel"/>
    <w:tmpl w:val="33E069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DF3323"/>
    <w:multiLevelType w:val="multilevel"/>
    <w:tmpl w:val="1E3644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2900DF"/>
    <w:multiLevelType w:val="multilevel"/>
    <w:tmpl w:val="11F6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E60481E"/>
    <w:multiLevelType w:val="multilevel"/>
    <w:tmpl w:val="B55ABD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03E7EF5"/>
    <w:multiLevelType w:val="hybridMultilevel"/>
    <w:tmpl w:val="8340B4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2035203"/>
    <w:multiLevelType w:val="hybridMultilevel"/>
    <w:tmpl w:val="542EC46A"/>
    <w:lvl w:ilvl="0" w:tplc="00C2516E">
      <w:start w:val="6"/>
      <w:numFmt w:val="bullet"/>
      <w:lvlText w:val="-"/>
      <w:lvlJc w:val="left"/>
      <w:pPr>
        <w:ind w:left="720" w:hanging="360"/>
      </w:pPr>
      <w:rPr>
        <w:rFonts w:ascii="Futura PT W10 Book" w:eastAsia="Calibri" w:hAnsi="Futura PT W10 Book" w:cs="Calibri" w:hint="default"/>
        <w:i/>
        <w:color w:val="212529"/>
        <w:sz w:val="27"/>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B6B2533"/>
    <w:multiLevelType w:val="hybridMultilevel"/>
    <w:tmpl w:val="B71050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9E2266D"/>
    <w:multiLevelType w:val="multilevel"/>
    <w:tmpl w:val="A0C649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9E62EA9"/>
    <w:multiLevelType w:val="multilevel"/>
    <w:tmpl w:val="AEB608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FE71FE6"/>
    <w:multiLevelType w:val="hybridMultilevel"/>
    <w:tmpl w:val="F6E07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2350FF0"/>
    <w:multiLevelType w:val="hybridMultilevel"/>
    <w:tmpl w:val="4DAAED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44A69A0"/>
    <w:multiLevelType w:val="hybridMultilevel"/>
    <w:tmpl w:val="FF4A5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1FC3934"/>
    <w:multiLevelType w:val="hybridMultilevel"/>
    <w:tmpl w:val="7B0E5D2E"/>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15:restartNumberingAfterBreak="0">
    <w:nsid w:val="62A635AB"/>
    <w:multiLevelType w:val="hybridMultilevel"/>
    <w:tmpl w:val="91922EE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93267FE"/>
    <w:multiLevelType w:val="hybridMultilevel"/>
    <w:tmpl w:val="8B2A2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28E7BE4"/>
    <w:multiLevelType w:val="multilevel"/>
    <w:tmpl w:val="5B1843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73B5676"/>
    <w:multiLevelType w:val="hybridMultilevel"/>
    <w:tmpl w:val="745EC9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BB80FDF"/>
    <w:multiLevelType w:val="multilevel"/>
    <w:tmpl w:val="006219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5A290C"/>
    <w:multiLevelType w:val="multilevel"/>
    <w:tmpl w:val="F19A42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2"/>
  </w:num>
  <w:num w:numId="3">
    <w:abstractNumId w:val="18"/>
  </w:num>
  <w:num w:numId="4">
    <w:abstractNumId w:val="7"/>
  </w:num>
  <w:num w:numId="5">
    <w:abstractNumId w:val="8"/>
  </w:num>
  <w:num w:numId="6">
    <w:abstractNumId w:val="3"/>
  </w:num>
  <w:num w:numId="7">
    <w:abstractNumId w:val="17"/>
  </w:num>
  <w:num w:numId="8">
    <w:abstractNumId w:val="1"/>
  </w:num>
  <w:num w:numId="9">
    <w:abstractNumId w:val="14"/>
  </w:num>
  <w:num w:numId="10">
    <w:abstractNumId w:val="4"/>
  </w:num>
  <w:num w:numId="11">
    <w:abstractNumId w:val="16"/>
  </w:num>
  <w:num w:numId="12">
    <w:abstractNumId w:val="5"/>
  </w:num>
  <w:num w:numId="13">
    <w:abstractNumId w:val="13"/>
  </w:num>
  <w:num w:numId="14">
    <w:abstractNumId w:val="12"/>
  </w:num>
  <w:num w:numId="15">
    <w:abstractNumId w:val="6"/>
  </w:num>
  <w:num w:numId="16">
    <w:abstractNumId w:val="11"/>
  </w:num>
  <w:num w:numId="17">
    <w:abstractNumId w:val="9"/>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25"/>
    <w:rsid w:val="00030EEC"/>
    <w:rsid w:val="00033294"/>
    <w:rsid w:val="000405E1"/>
    <w:rsid w:val="00061EB6"/>
    <w:rsid w:val="000860A4"/>
    <w:rsid w:val="000967EC"/>
    <w:rsid w:val="000A6F05"/>
    <w:rsid w:val="00104D31"/>
    <w:rsid w:val="00107B73"/>
    <w:rsid w:val="001156DB"/>
    <w:rsid w:val="0014284D"/>
    <w:rsid w:val="001D0F3A"/>
    <w:rsid w:val="001D4DD4"/>
    <w:rsid w:val="00217F7E"/>
    <w:rsid w:val="00227689"/>
    <w:rsid w:val="0025515F"/>
    <w:rsid w:val="00256348"/>
    <w:rsid w:val="00297643"/>
    <w:rsid w:val="002F659F"/>
    <w:rsid w:val="00345660"/>
    <w:rsid w:val="003646CC"/>
    <w:rsid w:val="003736F6"/>
    <w:rsid w:val="003E2873"/>
    <w:rsid w:val="004115CB"/>
    <w:rsid w:val="004453F8"/>
    <w:rsid w:val="00457F62"/>
    <w:rsid w:val="00470147"/>
    <w:rsid w:val="00485F0F"/>
    <w:rsid w:val="00486A7D"/>
    <w:rsid w:val="004920AD"/>
    <w:rsid w:val="00503858"/>
    <w:rsid w:val="00535809"/>
    <w:rsid w:val="00543712"/>
    <w:rsid w:val="00557EA4"/>
    <w:rsid w:val="0058060C"/>
    <w:rsid w:val="005A37E8"/>
    <w:rsid w:val="005C1252"/>
    <w:rsid w:val="005C63E9"/>
    <w:rsid w:val="00660226"/>
    <w:rsid w:val="00695ABB"/>
    <w:rsid w:val="006C2E3F"/>
    <w:rsid w:val="006D1B0A"/>
    <w:rsid w:val="007161BC"/>
    <w:rsid w:val="00767162"/>
    <w:rsid w:val="007B007C"/>
    <w:rsid w:val="007B1950"/>
    <w:rsid w:val="007D342F"/>
    <w:rsid w:val="007E10C5"/>
    <w:rsid w:val="007F3917"/>
    <w:rsid w:val="008622D5"/>
    <w:rsid w:val="00906A25"/>
    <w:rsid w:val="0095456F"/>
    <w:rsid w:val="009C1598"/>
    <w:rsid w:val="00A24058"/>
    <w:rsid w:val="00A46D5D"/>
    <w:rsid w:val="00B052AE"/>
    <w:rsid w:val="00B356D3"/>
    <w:rsid w:val="00B67116"/>
    <w:rsid w:val="00B84D50"/>
    <w:rsid w:val="00B867BE"/>
    <w:rsid w:val="00B91482"/>
    <w:rsid w:val="00BB70DD"/>
    <w:rsid w:val="00C365F1"/>
    <w:rsid w:val="00CF4E26"/>
    <w:rsid w:val="00D200E5"/>
    <w:rsid w:val="00D22E19"/>
    <w:rsid w:val="00D65A66"/>
    <w:rsid w:val="00D817CF"/>
    <w:rsid w:val="00E750C4"/>
    <w:rsid w:val="00EC213F"/>
    <w:rsid w:val="00ED7845"/>
    <w:rsid w:val="00EF6AED"/>
    <w:rsid w:val="00F04F61"/>
    <w:rsid w:val="00F6423D"/>
    <w:rsid w:val="00F701EF"/>
    <w:rsid w:val="00FE68D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4230"/>
  <w15:docId w15:val="{DD33EB5C-BBDB-44A1-885F-B5A2D482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bg-BG" w:eastAsia="bg-B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1D0F3A"/>
    <w:pPr>
      <w:ind w:left="720"/>
      <w:contextualSpacing/>
    </w:pPr>
  </w:style>
  <w:style w:type="character" w:styleId="a6">
    <w:name w:val="Emphasis"/>
    <w:basedOn w:val="a0"/>
    <w:uiPriority w:val="20"/>
    <w:qFormat/>
    <w:rsid w:val="00485F0F"/>
    <w:rPr>
      <w:i/>
      <w:iCs/>
    </w:rPr>
  </w:style>
  <w:style w:type="paragraph" w:styleId="a7">
    <w:name w:val="Normal (Web)"/>
    <w:basedOn w:val="a"/>
    <w:uiPriority w:val="99"/>
    <w:semiHidden/>
    <w:unhideWhenUsed/>
    <w:rsid w:val="00F701EF"/>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unhideWhenUsed/>
    <w:rsid w:val="00F701EF"/>
    <w:rPr>
      <w:color w:val="0000FF"/>
      <w:u w:val="single"/>
    </w:rPr>
  </w:style>
  <w:style w:type="paragraph" w:styleId="10">
    <w:name w:val="toc 1"/>
    <w:basedOn w:val="a"/>
    <w:next w:val="a"/>
    <w:autoRedefine/>
    <w:uiPriority w:val="39"/>
    <w:unhideWhenUsed/>
    <w:rsid w:val="006D1B0A"/>
    <w:pPr>
      <w:spacing w:after="100"/>
    </w:pPr>
  </w:style>
  <w:style w:type="paragraph" w:styleId="20">
    <w:name w:val="toc 2"/>
    <w:basedOn w:val="a"/>
    <w:next w:val="a"/>
    <w:autoRedefine/>
    <w:uiPriority w:val="39"/>
    <w:unhideWhenUsed/>
    <w:rsid w:val="006D1B0A"/>
    <w:pPr>
      <w:spacing w:after="100"/>
      <w:ind w:left="220"/>
    </w:pPr>
  </w:style>
  <w:style w:type="paragraph" w:styleId="a9">
    <w:name w:val="caption"/>
    <w:basedOn w:val="a"/>
    <w:next w:val="a"/>
    <w:uiPriority w:val="35"/>
    <w:unhideWhenUsed/>
    <w:qFormat/>
    <w:rsid w:val="00E750C4"/>
    <w:pPr>
      <w:spacing w:line="240" w:lineRule="auto"/>
    </w:pPr>
    <w:rPr>
      <w:i/>
      <w:iCs/>
      <w:color w:val="1F497D" w:themeColor="text2"/>
      <w:sz w:val="18"/>
      <w:szCs w:val="18"/>
    </w:rPr>
  </w:style>
  <w:style w:type="table" w:styleId="aa">
    <w:name w:val="Table Grid"/>
    <w:basedOn w:val="a1"/>
    <w:uiPriority w:val="39"/>
    <w:rsid w:val="00954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able of figures"/>
    <w:basedOn w:val="a"/>
    <w:next w:val="a"/>
    <w:uiPriority w:val="99"/>
    <w:unhideWhenUsed/>
    <w:rsid w:val="007B00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22495">
      <w:bodyDiv w:val="1"/>
      <w:marLeft w:val="0"/>
      <w:marRight w:val="0"/>
      <w:marTop w:val="0"/>
      <w:marBottom w:val="0"/>
      <w:divBdr>
        <w:top w:val="none" w:sz="0" w:space="0" w:color="auto"/>
        <w:left w:val="none" w:sz="0" w:space="0" w:color="auto"/>
        <w:bottom w:val="none" w:sz="0" w:space="0" w:color="auto"/>
        <w:right w:val="none" w:sz="0" w:space="0" w:color="auto"/>
      </w:divBdr>
    </w:div>
    <w:div w:id="298000094">
      <w:bodyDiv w:val="1"/>
      <w:marLeft w:val="0"/>
      <w:marRight w:val="0"/>
      <w:marTop w:val="0"/>
      <w:marBottom w:val="0"/>
      <w:divBdr>
        <w:top w:val="none" w:sz="0" w:space="0" w:color="auto"/>
        <w:left w:val="none" w:sz="0" w:space="0" w:color="auto"/>
        <w:bottom w:val="none" w:sz="0" w:space="0" w:color="auto"/>
        <w:right w:val="none" w:sz="0" w:space="0" w:color="auto"/>
      </w:divBdr>
    </w:div>
    <w:div w:id="1142621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but.ru/bg/vedushchim-metodom-ocenki-personala-yavlyaetsya-kakie-metody-ocenki-personal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3127D-0EFD-44A7-8971-5FB760321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15</Pages>
  <Words>3763</Words>
  <Characters>21450</Characters>
  <Application>Microsoft Office Word</Application>
  <DocSecurity>0</DocSecurity>
  <Lines>178</Lines>
  <Paragraphs>50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30</cp:revision>
  <dcterms:created xsi:type="dcterms:W3CDTF">2021-02-24T17:41:00Z</dcterms:created>
  <dcterms:modified xsi:type="dcterms:W3CDTF">2021-03-03T15:57:00Z</dcterms:modified>
</cp:coreProperties>
</file>