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77777777"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7E6B35" w:rsidRPr="007E6B35">
        <w:rPr>
          <w:rFonts w:ascii="Times New Roman" w:eastAsia="Times New Roman" w:hAnsi="Times New Roman"/>
          <w:color w:val="000000" w:themeColor="text1"/>
          <w:sz w:val="40"/>
          <w:szCs w:val="40"/>
        </w:rPr>
        <w:t>Професионален етикет, протокол и организационна култура</w:t>
      </w:r>
      <w:r w:rsidR="007E6B35" w:rsidRPr="007E6B35">
        <w:rPr>
          <w:rFonts w:ascii="Times New Roman" w:hAnsi="Times New Roman"/>
          <w:b/>
          <w:bCs/>
          <w:color w:val="000000" w:themeColor="text1"/>
          <w:sz w:val="36"/>
          <w:szCs w:val="36"/>
        </w:rPr>
        <w:t xml:space="preserve"> </w:t>
      </w:r>
    </w:p>
    <w:p w14:paraId="23AE85AD" w14:textId="0E949395" w:rsidR="008A5EAE" w:rsidRPr="008A5EAE" w:rsidRDefault="00237B54" w:rsidP="008A5EAE">
      <w:pPr>
        <w:rPr>
          <w:rFonts w:ascii="Times New Roman" w:hAnsi="Times New Roman"/>
          <w:bCs/>
          <w:sz w:val="40"/>
          <w:szCs w:val="40"/>
        </w:rPr>
      </w:pPr>
      <w:r>
        <w:rPr>
          <w:rFonts w:ascii="Times New Roman" w:hAnsi="Times New Roman"/>
          <w:b/>
          <w:bCs/>
          <w:sz w:val="40"/>
          <w:szCs w:val="40"/>
        </w:rPr>
        <w:t xml:space="preserve">Тема : </w:t>
      </w:r>
      <w:r>
        <w:rPr>
          <w:rFonts w:ascii="Times New Roman" w:hAnsi="Times New Roman"/>
          <w:bCs/>
          <w:sz w:val="40"/>
          <w:szCs w:val="40"/>
        </w:rPr>
        <w:t>Етични норми и стандарти</w:t>
      </w:r>
      <w:r w:rsidR="008A5EAE" w:rsidRPr="008A5EAE">
        <w:rPr>
          <w:rFonts w:ascii="Times New Roman" w:hAnsi="Times New Roman"/>
          <w:sz w:val="40"/>
          <w:szCs w:val="40"/>
        </w:rPr>
        <w:t xml:space="preserve"> </w:t>
      </w:r>
    </w:p>
    <w:p w14:paraId="0DC7A61E" w14:textId="77777777" w:rsidR="00FA35E0" w:rsidRDefault="00FA35E0" w:rsidP="00FA35E0">
      <w:pPr>
        <w:rPr>
          <w:rFonts w:ascii="Times New Roman" w:hAnsi="Times New Roman"/>
          <w:b/>
          <w:sz w:val="32"/>
          <w:szCs w:val="32"/>
        </w:rPr>
      </w:pPr>
    </w:p>
    <w:p w14:paraId="70361B65" w14:textId="0B2E6439"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FA35E0">
        <w:rPr>
          <w:rFonts w:ascii="Times New Roman" w:hAnsi="Times New Roman"/>
          <w:sz w:val="24"/>
          <w:szCs w:val="24"/>
        </w:rPr>
        <w:t xml:space="preserve">                            </w:t>
      </w:r>
      <w:r w:rsidR="00380553">
        <w:rPr>
          <w:rFonts w:ascii="Times New Roman" w:hAnsi="Times New Roman"/>
          <w:b/>
          <w:sz w:val="32"/>
          <w:szCs w:val="32"/>
        </w:rPr>
        <w:t>Проверил:</w:t>
      </w:r>
    </w:p>
    <w:p w14:paraId="6A4A7D77" w14:textId="76E508B9" w:rsidR="00380553" w:rsidRPr="00FA35E0" w:rsidRDefault="008A5EAE" w:rsidP="00FA35E0">
      <w:pPr>
        <w:spacing w:after="0" w:line="240" w:lineRule="auto"/>
        <w:rPr>
          <w:rFonts w:ascii="Times New Roman" w:eastAsia="Times New Roman" w:hAnsi="Times New Roman"/>
          <w:sz w:val="20"/>
          <w:szCs w:val="20"/>
          <w:lang w:eastAsia="bg-BG"/>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FA35E0">
        <w:rPr>
          <w:rFonts w:ascii="Times New Roman" w:hAnsi="Times New Roman"/>
          <w:sz w:val="28"/>
          <w:szCs w:val="28"/>
        </w:rPr>
        <w:t xml:space="preserve">                            </w:t>
      </w:r>
      <w:r w:rsidR="00FA35E0" w:rsidRPr="00FA35E0">
        <w:rPr>
          <w:rFonts w:ascii="Times New Roman" w:eastAsia="Times New Roman" w:hAnsi="Times New Roman"/>
          <w:sz w:val="28"/>
          <w:szCs w:val="28"/>
          <w:lang w:eastAsia="bg-BG"/>
        </w:rPr>
        <w:t>доц. д-р Младен Димитров Тонев</w:t>
      </w:r>
      <w:r w:rsidR="00380553" w:rsidRPr="00380553">
        <w:rPr>
          <w:rFonts w:ascii="Times New Roman" w:hAnsi="Times New Roman"/>
          <w:sz w:val="28"/>
          <w:szCs w:val="28"/>
        </w:rPr>
        <w:t xml:space="preserve">  </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71EFC067"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Default="0022235A">
          <w:pPr>
            <w:pStyle w:val="af3"/>
          </w:pPr>
          <w:r>
            <w:t>Съдържание</w:t>
          </w:r>
        </w:p>
        <w:p w14:paraId="4C5BF34E" w14:textId="14D5F7C0" w:rsidR="00927FEE"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6867333" w:history="1">
            <w:r w:rsidR="00927FEE" w:rsidRPr="003163D8">
              <w:rPr>
                <w:rStyle w:val="a4"/>
                <w:noProof/>
              </w:rPr>
              <w:t>Увод</w:t>
            </w:r>
            <w:r w:rsidR="00927FEE">
              <w:rPr>
                <w:noProof/>
                <w:webHidden/>
              </w:rPr>
              <w:tab/>
            </w:r>
            <w:r w:rsidR="00927FEE">
              <w:rPr>
                <w:noProof/>
                <w:webHidden/>
              </w:rPr>
              <w:fldChar w:fldCharType="begin"/>
            </w:r>
            <w:r w:rsidR="00927FEE">
              <w:rPr>
                <w:noProof/>
                <w:webHidden/>
              </w:rPr>
              <w:instrText xml:space="preserve"> PAGEREF _Toc56867333 \h </w:instrText>
            </w:r>
            <w:r w:rsidR="00927FEE">
              <w:rPr>
                <w:noProof/>
                <w:webHidden/>
              </w:rPr>
            </w:r>
            <w:r w:rsidR="00927FEE">
              <w:rPr>
                <w:noProof/>
                <w:webHidden/>
              </w:rPr>
              <w:fldChar w:fldCharType="separate"/>
            </w:r>
            <w:r w:rsidR="00927FEE">
              <w:rPr>
                <w:noProof/>
                <w:webHidden/>
              </w:rPr>
              <w:t>3</w:t>
            </w:r>
            <w:r w:rsidR="00927FEE">
              <w:rPr>
                <w:noProof/>
                <w:webHidden/>
              </w:rPr>
              <w:fldChar w:fldCharType="end"/>
            </w:r>
          </w:hyperlink>
        </w:p>
        <w:p w14:paraId="7E91CF13" w14:textId="3B525D2F" w:rsidR="00927FEE" w:rsidRDefault="00927FEE">
          <w:pPr>
            <w:pStyle w:val="11"/>
            <w:tabs>
              <w:tab w:val="right" w:leader="dot" w:pos="9627"/>
            </w:tabs>
            <w:rPr>
              <w:rFonts w:asciiTheme="minorHAnsi" w:eastAsiaTheme="minorEastAsia" w:hAnsiTheme="minorHAnsi" w:cstheme="minorBidi"/>
              <w:noProof/>
              <w:lang w:eastAsia="bg-BG"/>
            </w:rPr>
          </w:pPr>
          <w:hyperlink w:anchor="_Toc56867334" w:history="1">
            <w:r w:rsidRPr="003163D8">
              <w:rPr>
                <w:rStyle w:val="a4"/>
                <w:rFonts w:ascii="Times New Roman" w:hAnsi="Times New Roman"/>
                <w:noProof/>
              </w:rPr>
              <w:t>Изложение</w:t>
            </w:r>
            <w:r>
              <w:rPr>
                <w:noProof/>
                <w:webHidden/>
              </w:rPr>
              <w:tab/>
            </w:r>
            <w:r>
              <w:rPr>
                <w:noProof/>
                <w:webHidden/>
              </w:rPr>
              <w:fldChar w:fldCharType="begin"/>
            </w:r>
            <w:r>
              <w:rPr>
                <w:noProof/>
                <w:webHidden/>
              </w:rPr>
              <w:instrText xml:space="preserve"> PAGEREF _Toc56867334 \h </w:instrText>
            </w:r>
            <w:r>
              <w:rPr>
                <w:noProof/>
                <w:webHidden/>
              </w:rPr>
            </w:r>
            <w:r>
              <w:rPr>
                <w:noProof/>
                <w:webHidden/>
              </w:rPr>
              <w:fldChar w:fldCharType="separate"/>
            </w:r>
            <w:r>
              <w:rPr>
                <w:noProof/>
                <w:webHidden/>
              </w:rPr>
              <w:t>4</w:t>
            </w:r>
            <w:r>
              <w:rPr>
                <w:noProof/>
                <w:webHidden/>
              </w:rPr>
              <w:fldChar w:fldCharType="end"/>
            </w:r>
          </w:hyperlink>
        </w:p>
        <w:p w14:paraId="3AC200A4" w14:textId="4BD45BCE" w:rsidR="00927FEE" w:rsidRDefault="00927FEE">
          <w:pPr>
            <w:pStyle w:val="21"/>
            <w:tabs>
              <w:tab w:val="right" w:leader="dot" w:pos="9627"/>
            </w:tabs>
            <w:rPr>
              <w:rFonts w:asciiTheme="minorHAnsi" w:eastAsiaTheme="minorEastAsia" w:hAnsiTheme="minorHAnsi" w:cstheme="minorBidi"/>
              <w:noProof/>
              <w:lang w:eastAsia="bg-BG"/>
            </w:rPr>
          </w:pPr>
          <w:hyperlink w:anchor="_Toc56867335" w:history="1">
            <w:r w:rsidRPr="003163D8">
              <w:rPr>
                <w:rStyle w:val="a4"/>
                <w:noProof/>
              </w:rPr>
              <w:t>Обща ин</w:t>
            </w:r>
            <w:r w:rsidRPr="003163D8">
              <w:rPr>
                <w:rStyle w:val="a4"/>
                <w:noProof/>
              </w:rPr>
              <w:t>ф</w:t>
            </w:r>
            <w:r w:rsidRPr="003163D8">
              <w:rPr>
                <w:rStyle w:val="a4"/>
                <w:noProof/>
              </w:rPr>
              <w:t>ормация за етиката и етичните стандарти.</w:t>
            </w:r>
            <w:r>
              <w:rPr>
                <w:noProof/>
                <w:webHidden/>
              </w:rPr>
              <w:tab/>
            </w:r>
            <w:r>
              <w:rPr>
                <w:noProof/>
                <w:webHidden/>
              </w:rPr>
              <w:fldChar w:fldCharType="begin"/>
            </w:r>
            <w:r>
              <w:rPr>
                <w:noProof/>
                <w:webHidden/>
              </w:rPr>
              <w:instrText xml:space="preserve"> PAGEREF _Toc56867335 \h </w:instrText>
            </w:r>
            <w:r>
              <w:rPr>
                <w:noProof/>
                <w:webHidden/>
              </w:rPr>
            </w:r>
            <w:r>
              <w:rPr>
                <w:noProof/>
                <w:webHidden/>
              </w:rPr>
              <w:fldChar w:fldCharType="separate"/>
            </w:r>
            <w:r>
              <w:rPr>
                <w:noProof/>
                <w:webHidden/>
              </w:rPr>
              <w:t>4</w:t>
            </w:r>
            <w:r>
              <w:rPr>
                <w:noProof/>
                <w:webHidden/>
              </w:rPr>
              <w:fldChar w:fldCharType="end"/>
            </w:r>
          </w:hyperlink>
        </w:p>
        <w:p w14:paraId="3F9F6D6B" w14:textId="1390C94C" w:rsidR="00927FEE" w:rsidRDefault="00927FEE">
          <w:pPr>
            <w:pStyle w:val="21"/>
            <w:tabs>
              <w:tab w:val="right" w:leader="dot" w:pos="9627"/>
            </w:tabs>
            <w:rPr>
              <w:rFonts w:asciiTheme="minorHAnsi" w:eastAsiaTheme="minorEastAsia" w:hAnsiTheme="minorHAnsi" w:cstheme="minorBidi"/>
              <w:noProof/>
              <w:lang w:eastAsia="bg-BG"/>
            </w:rPr>
          </w:pPr>
          <w:hyperlink w:anchor="_Toc56867336" w:history="1">
            <w:r w:rsidRPr="003163D8">
              <w:rPr>
                <w:rStyle w:val="a4"/>
                <w:rFonts w:ascii="Times New Roman" w:eastAsia="Times New Roman" w:hAnsi="Times New Roman"/>
                <w:noProof/>
                <w:lang w:eastAsia="bg-BG"/>
              </w:rPr>
              <w:t>1.Етични стандарти</w:t>
            </w:r>
            <w:r>
              <w:rPr>
                <w:noProof/>
                <w:webHidden/>
              </w:rPr>
              <w:tab/>
            </w:r>
            <w:r>
              <w:rPr>
                <w:noProof/>
                <w:webHidden/>
              </w:rPr>
              <w:fldChar w:fldCharType="begin"/>
            </w:r>
            <w:r>
              <w:rPr>
                <w:noProof/>
                <w:webHidden/>
              </w:rPr>
              <w:instrText xml:space="preserve"> PAGEREF _Toc56867336 \h </w:instrText>
            </w:r>
            <w:r>
              <w:rPr>
                <w:noProof/>
                <w:webHidden/>
              </w:rPr>
            </w:r>
            <w:r>
              <w:rPr>
                <w:noProof/>
                <w:webHidden/>
              </w:rPr>
              <w:fldChar w:fldCharType="separate"/>
            </w:r>
            <w:r>
              <w:rPr>
                <w:noProof/>
                <w:webHidden/>
              </w:rPr>
              <w:t>5</w:t>
            </w:r>
            <w:r>
              <w:rPr>
                <w:noProof/>
                <w:webHidden/>
              </w:rPr>
              <w:fldChar w:fldCharType="end"/>
            </w:r>
          </w:hyperlink>
        </w:p>
        <w:p w14:paraId="6235738B" w14:textId="0D532B98" w:rsidR="00927FEE" w:rsidRDefault="00927FEE">
          <w:pPr>
            <w:pStyle w:val="21"/>
            <w:tabs>
              <w:tab w:val="right" w:leader="dot" w:pos="9627"/>
            </w:tabs>
            <w:rPr>
              <w:rFonts w:asciiTheme="minorHAnsi" w:eastAsiaTheme="minorEastAsia" w:hAnsiTheme="minorHAnsi" w:cstheme="minorBidi"/>
              <w:noProof/>
              <w:lang w:eastAsia="bg-BG"/>
            </w:rPr>
          </w:pPr>
          <w:hyperlink w:anchor="_Toc56867337" w:history="1">
            <w:r w:rsidRPr="003163D8">
              <w:rPr>
                <w:rStyle w:val="a4"/>
                <w:rFonts w:ascii="Times New Roman" w:eastAsia="Times New Roman" w:hAnsi="Times New Roman"/>
                <w:noProof/>
                <w:lang w:eastAsia="bg-BG"/>
              </w:rPr>
              <w:t>1.1 Видове Етични стандарти</w:t>
            </w:r>
            <w:r>
              <w:rPr>
                <w:noProof/>
                <w:webHidden/>
              </w:rPr>
              <w:tab/>
            </w:r>
            <w:r>
              <w:rPr>
                <w:noProof/>
                <w:webHidden/>
              </w:rPr>
              <w:fldChar w:fldCharType="begin"/>
            </w:r>
            <w:r>
              <w:rPr>
                <w:noProof/>
                <w:webHidden/>
              </w:rPr>
              <w:instrText xml:space="preserve"> PAGEREF _Toc56867337 \h </w:instrText>
            </w:r>
            <w:r>
              <w:rPr>
                <w:noProof/>
                <w:webHidden/>
              </w:rPr>
            </w:r>
            <w:r>
              <w:rPr>
                <w:noProof/>
                <w:webHidden/>
              </w:rPr>
              <w:fldChar w:fldCharType="separate"/>
            </w:r>
            <w:r>
              <w:rPr>
                <w:noProof/>
                <w:webHidden/>
              </w:rPr>
              <w:t>8</w:t>
            </w:r>
            <w:r>
              <w:rPr>
                <w:noProof/>
                <w:webHidden/>
              </w:rPr>
              <w:fldChar w:fldCharType="end"/>
            </w:r>
          </w:hyperlink>
        </w:p>
        <w:p w14:paraId="379E74E3" w14:textId="3602820F" w:rsidR="00927FEE" w:rsidRDefault="00927FEE">
          <w:pPr>
            <w:pStyle w:val="21"/>
            <w:tabs>
              <w:tab w:val="right" w:leader="dot" w:pos="9627"/>
            </w:tabs>
            <w:rPr>
              <w:rFonts w:asciiTheme="minorHAnsi" w:eastAsiaTheme="minorEastAsia" w:hAnsiTheme="minorHAnsi" w:cstheme="minorBidi"/>
              <w:noProof/>
              <w:lang w:eastAsia="bg-BG"/>
            </w:rPr>
          </w:pPr>
          <w:hyperlink w:anchor="_Toc56867338" w:history="1">
            <w:r w:rsidRPr="003163D8">
              <w:rPr>
                <w:rStyle w:val="a4"/>
                <w:rFonts w:ascii="Times New Roman" w:hAnsi="Times New Roman"/>
                <w:noProof/>
                <w:lang w:val="en-US"/>
              </w:rPr>
              <w:t>I</w:t>
            </w:r>
            <w:r w:rsidRPr="003163D8">
              <w:rPr>
                <w:rStyle w:val="a4"/>
                <w:rFonts w:ascii="Times New Roman" w:hAnsi="Times New Roman"/>
                <w:noProof/>
              </w:rPr>
              <w:t>. Принцип на утилитаризма</w:t>
            </w:r>
            <w:r>
              <w:rPr>
                <w:noProof/>
                <w:webHidden/>
              </w:rPr>
              <w:tab/>
            </w:r>
            <w:r>
              <w:rPr>
                <w:noProof/>
                <w:webHidden/>
              </w:rPr>
              <w:fldChar w:fldCharType="begin"/>
            </w:r>
            <w:r>
              <w:rPr>
                <w:noProof/>
                <w:webHidden/>
              </w:rPr>
              <w:instrText xml:space="preserve"> PAGEREF _Toc56867338 \h </w:instrText>
            </w:r>
            <w:r>
              <w:rPr>
                <w:noProof/>
                <w:webHidden/>
              </w:rPr>
            </w:r>
            <w:r>
              <w:rPr>
                <w:noProof/>
                <w:webHidden/>
              </w:rPr>
              <w:fldChar w:fldCharType="separate"/>
            </w:r>
            <w:r>
              <w:rPr>
                <w:noProof/>
                <w:webHidden/>
              </w:rPr>
              <w:t>9</w:t>
            </w:r>
            <w:r>
              <w:rPr>
                <w:noProof/>
                <w:webHidden/>
              </w:rPr>
              <w:fldChar w:fldCharType="end"/>
            </w:r>
          </w:hyperlink>
        </w:p>
        <w:p w14:paraId="54F6F6B0" w14:textId="46BE5CA8" w:rsidR="00927FEE" w:rsidRDefault="00927FEE">
          <w:pPr>
            <w:pStyle w:val="21"/>
            <w:tabs>
              <w:tab w:val="right" w:leader="dot" w:pos="9627"/>
            </w:tabs>
            <w:rPr>
              <w:rFonts w:asciiTheme="minorHAnsi" w:eastAsiaTheme="minorEastAsia" w:hAnsiTheme="minorHAnsi" w:cstheme="minorBidi"/>
              <w:noProof/>
              <w:lang w:eastAsia="bg-BG"/>
            </w:rPr>
          </w:pPr>
          <w:hyperlink w:anchor="_Toc56867339" w:history="1">
            <w:r w:rsidRPr="003163D8">
              <w:rPr>
                <w:rStyle w:val="a4"/>
                <w:rFonts w:ascii="Times New Roman" w:hAnsi="Times New Roman"/>
                <w:noProof/>
                <w:lang w:val="en-US"/>
              </w:rPr>
              <w:t>II</w:t>
            </w:r>
            <w:r w:rsidRPr="003163D8">
              <w:rPr>
                <w:rStyle w:val="a4"/>
                <w:rFonts w:ascii="Times New Roman" w:hAnsi="Times New Roman"/>
                <w:noProof/>
              </w:rPr>
              <w:t>. Принцип на формализма</w:t>
            </w:r>
            <w:r>
              <w:rPr>
                <w:noProof/>
                <w:webHidden/>
              </w:rPr>
              <w:tab/>
            </w:r>
            <w:r>
              <w:rPr>
                <w:noProof/>
                <w:webHidden/>
              </w:rPr>
              <w:fldChar w:fldCharType="begin"/>
            </w:r>
            <w:r>
              <w:rPr>
                <w:noProof/>
                <w:webHidden/>
              </w:rPr>
              <w:instrText xml:space="preserve"> PAGEREF _Toc56867339 \h </w:instrText>
            </w:r>
            <w:r>
              <w:rPr>
                <w:noProof/>
                <w:webHidden/>
              </w:rPr>
            </w:r>
            <w:r>
              <w:rPr>
                <w:noProof/>
                <w:webHidden/>
              </w:rPr>
              <w:fldChar w:fldCharType="separate"/>
            </w:r>
            <w:r>
              <w:rPr>
                <w:noProof/>
                <w:webHidden/>
              </w:rPr>
              <w:t>10</w:t>
            </w:r>
            <w:r>
              <w:rPr>
                <w:noProof/>
                <w:webHidden/>
              </w:rPr>
              <w:fldChar w:fldCharType="end"/>
            </w:r>
          </w:hyperlink>
        </w:p>
        <w:p w14:paraId="2162B00E" w14:textId="2D3FBB13" w:rsidR="00927FEE" w:rsidRDefault="00927FEE">
          <w:pPr>
            <w:pStyle w:val="21"/>
            <w:tabs>
              <w:tab w:val="right" w:leader="dot" w:pos="9627"/>
            </w:tabs>
            <w:rPr>
              <w:rFonts w:asciiTheme="minorHAnsi" w:eastAsiaTheme="minorEastAsia" w:hAnsiTheme="minorHAnsi" w:cstheme="minorBidi"/>
              <w:noProof/>
              <w:lang w:eastAsia="bg-BG"/>
            </w:rPr>
          </w:pPr>
          <w:hyperlink w:anchor="_Toc56867340" w:history="1">
            <w:r w:rsidRPr="003163D8">
              <w:rPr>
                <w:rStyle w:val="a4"/>
                <w:rFonts w:ascii="Times New Roman" w:hAnsi="Times New Roman"/>
                <w:noProof/>
                <w:lang w:val="en-US"/>
              </w:rPr>
              <w:t>III</w:t>
            </w:r>
            <w:r w:rsidRPr="003163D8">
              <w:rPr>
                <w:rStyle w:val="a4"/>
                <w:rFonts w:ascii="Times New Roman" w:hAnsi="Times New Roman"/>
                <w:noProof/>
              </w:rPr>
              <w:t>. Принцип на справедливостта</w:t>
            </w:r>
            <w:r>
              <w:rPr>
                <w:noProof/>
                <w:webHidden/>
              </w:rPr>
              <w:tab/>
            </w:r>
            <w:r>
              <w:rPr>
                <w:noProof/>
                <w:webHidden/>
              </w:rPr>
              <w:fldChar w:fldCharType="begin"/>
            </w:r>
            <w:r>
              <w:rPr>
                <w:noProof/>
                <w:webHidden/>
              </w:rPr>
              <w:instrText xml:space="preserve"> PAGEREF _Toc56867340 \h </w:instrText>
            </w:r>
            <w:r>
              <w:rPr>
                <w:noProof/>
                <w:webHidden/>
              </w:rPr>
            </w:r>
            <w:r>
              <w:rPr>
                <w:noProof/>
                <w:webHidden/>
              </w:rPr>
              <w:fldChar w:fldCharType="separate"/>
            </w:r>
            <w:r>
              <w:rPr>
                <w:noProof/>
                <w:webHidden/>
              </w:rPr>
              <w:t>11</w:t>
            </w:r>
            <w:r>
              <w:rPr>
                <w:noProof/>
                <w:webHidden/>
              </w:rPr>
              <w:fldChar w:fldCharType="end"/>
            </w:r>
          </w:hyperlink>
        </w:p>
        <w:p w14:paraId="6208D510" w14:textId="4A038B3D" w:rsidR="00927FEE" w:rsidRDefault="00927FEE">
          <w:pPr>
            <w:pStyle w:val="21"/>
            <w:tabs>
              <w:tab w:val="right" w:leader="dot" w:pos="9627"/>
            </w:tabs>
            <w:rPr>
              <w:rFonts w:asciiTheme="minorHAnsi" w:eastAsiaTheme="minorEastAsia" w:hAnsiTheme="minorHAnsi" w:cstheme="minorBidi"/>
              <w:noProof/>
              <w:lang w:eastAsia="bg-BG"/>
            </w:rPr>
          </w:pPr>
          <w:hyperlink w:anchor="_Toc56867341" w:history="1">
            <w:r w:rsidRPr="003163D8">
              <w:rPr>
                <w:rStyle w:val="a4"/>
                <w:rFonts w:ascii="Times New Roman" w:eastAsia="Times New Roman" w:hAnsi="Times New Roman"/>
                <w:noProof/>
                <w:lang w:eastAsia="bg-BG"/>
              </w:rPr>
              <w:t>2. Бизнес етика</w:t>
            </w:r>
            <w:r>
              <w:rPr>
                <w:noProof/>
                <w:webHidden/>
              </w:rPr>
              <w:tab/>
            </w:r>
            <w:r>
              <w:rPr>
                <w:noProof/>
                <w:webHidden/>
              </w:rPr>
              <w:fldChar w:fldCharType="begin"/>
            </w:r>
            <w:r>
              <w:rPr>
                <w:noProof/>
                <w:webHidden/>
              </w:rPr>
              <w:instrText xml:space="preserve"> PAGEREF _Toc56867341 \h </w:instrText>
            </w:r>
            <w:r>
              <w:rPr>
                <w:noProof/>
                <w:webHidden/>
              </w:rPr>
            </w:r>
            <w:r>
              <w:rPr>
                <w:noProof/>
                <w:webHidden/>
              </w:rPr>
              <w:fldChar w:fldCharType="separate"/>
            </w:r>
            <w:r>
              <w:rPr>
                <w:noProof/>
                <w:webHidden/>
              </w:rPr>
              <w:t>11</w:t>
            </w:r>
            <w:r>
              <w:rPr>
                <w:noProof/>
                <w:webHidden/>
              </w:rPr>
              <w:fldChar w:fldCharType="end"/>
            </w:r>
          </w:hyperlink>
        </w:p>
        <w:p w14:paraId="07E2A7B3" w14:textId="5AA17362" w:rsidR="00927FEE" w:rsidRDefault="00927FEE">
          <w:pPr>
            <w:pStyle w:val="21"/>
            <w:tabs>
              <w:tab w:val="right" w:leader="dot" w:pos="9627"/>
            </w:tabs>
            <w:rPr>
              <w:rFonts w:asciiTheme="minorHAnsi" w:eastAsiaTheme="minorEastAsia" w:hAnsiTheme="minorHAnsi" w:cstheme="minorBidi"/>
              <w:noProof/>
              <w:lang w:eastAsia="bg-BG"/>
            </w:rPr>
          </w:pPr>
          <w:hyperlink w:anchor="_Toc56867342" w:history="1">
            <w:r w:rsidRPr="003163D8">
              <w:rPr>
                <w:rStyle w:val="a4"/>
                <w:rFonts w:ascii="Times New Roman" w:eastAsia="Times New Roman" w:hAnsi="Times New Roman"/>
                <w:noProof/>
                <w:lang w:eastAsia="bg-BG"/>
              </w:rPr>
              <w:t>2.1 Целите на Бизнес етика</w:t>
            </w:r>
            <w:r>
              <w:rPr>
                <w:noProof/>
                <w:webHidden/>
              </w:rPr>
              <w:tab/>
            </w:r>
            <w:r>
              <w:rPr>
                <w:noProof/>
                <w:webHidden/>
              </w:rPr>
              <w:fldChar w:fldCharType="begin"/>
            </w:r>
            <w:r>
              <w:rPr>
                <w:noProof/>
                <w:webHidden/>
              </w:rPr>
              <w:instrText xml:space="preserve"> PAGEREF _Toc56867342 \h </w:instrText>
            </w:r>
            <w:r>
              <w:rPr>
                <w:noProof/>
                <w:webHidden/>
              </w:rPr>
            </w:r>
            <w:r>
              <w:rPr>
                <w:noProof/>
                <w:webHidden/>
              </w:rPr>
              <w:fldChar w:fldCharType="separate"/>
            </w:r>
            <w:r>
              <w:rPr>
                <w:noProof/>
                <w:webHidden/>
              </w:rPr>
              <w:t>11</w:t>
            </w:r>
            <w:r>
              <w:rPr>
                <w:noProof/>
                <w:webHidden/>
              </w:rPr>
              <w:fldChar w:fldCharType="end"/>
            </w:r>
          </w:hyperlink>
        </w:p>
        <w:p w14:paraId="1D482C30" w14:textId="5617FD87" w:rsidR="00927FEE" w:rsidRDefault="00927FEE">
          <w:pPr>
            <w:pStyle w:val="21"/>
            <w:tabs>
              <w:tab w:val="right" w:leader="dot" w:pos="9627"/>
            </w:tabs>
            <w:rPr>
              <w:rFonts w:asciiTheme="minorHAnsi" w:eastAsiaTheme="minorEastAsia" w:hAnsiTheme="minorHAnsi" w:cstheme="minorBidi"/>
              <w:noProof/>
              <w:lang w:eastAsia="bg-BG"/>
            </w:rPr>
          </w:pPr>
          <w:hyperlink w:anchor="_Toc56867343" w:history="1">
            <w:r w:rsidRPr="003163D8">
              <w:rPr>
                <w:rStyle w:val="a4"/>
                <w:rFonts w:ascii="Times New Roman" w:eastAsia="Times New Roman" w:hAnsi="Times New Roman"/>
                <w:noProof/>
                <w:lang w:eastAsia="bg-BG"/>
              </w:rPr>
              <w:t>3.Етичен кодекс</w:t>
            </w:r>
            <w:r>
              <w:rPr>
                <w:noProof/>
                <w:webHidden/>
              </w:rPr>
              <w:tab/>
            </w:r>
            <w:r>
              <w:rPr>
                <w:noProof/>
                <w:webHidden/>
              </w:rPr>
              <w:fldChar w:fldCharType="begin"/>
            </w:r>
            <w:r>
              <w:rPr>
                <w:noProof/>
                <w:webHidden/>
              </w:rPr>
              <w:instrText xml:space="preserve"> PAGEREF _Toc56867343 \h </w:instrText>
            </w:r>
            <w:r>
              <w:rPr>
                <w:noProof/>
                <w:webHidden/>
              </w:rPr>
            </w:r>
            <w:r>
              <w:rPr>
                <w:noProof/>
                <w:webHidden/>
              </w:rPr>
              <w:fldChar w:fldCharType="separate"/>
            </w:r>
            <w:r>
              <w:rPr>
                <w:noProof/>
                <w:webHidden/>
              </w:rPr>
              <w:t>12</w:t>
            </w:r>
            <w:r>
              <w:rPr>
                <w:noProof/>
                <w:webHidden/>
              </w:rPr>
              <w:fldChar w:fldCharType="end"/>
            </w:r>
          </w:hyperlink>
        </w:p>
        <w:p w14:paraId="74D3DCB7" w14:textId="599A8F30" w:rsidR="00927FEE" w:rsidRDefault="00927FEE">
          <w:pPr>
            <w:pStyle w:val="21"/>
            <w:tabs>
              <w:tab w:val="right" w:leader="dot" w:pos="9627"/>
            </w:tabs>
            <w:rPr>
              <w:rFonts w:asciiTheme="minorHAnsi" w:eastAsiaTheme="minorEastAsia" w:hAnsiTheme="minorHAnsi" w:cstheme="minorBidi"/>
              <w:noProof/>
              <w:lang w:eastAsia="bg-BG"/>
            </w:rPr>
          </w:pPr>
          <w:hyperlink w:anchor="_Toc56867344" w:history="1">
            <w:r w:rsidRPr="003163D8">
              <w:rPr>
                <w:rStyle w:val="a4"/>
                <w:rFonts w:ascii="Times New Roman" w:hAnsi="Times New Roman"/>
                <w:noProof/>
              </w:rPr>
              <w:t>3.1Правила на поведение</w:t>
            </w:r>
            <w:r>
              <w:rPr>
                <w:noProof/>
                <w:webHidden/>
              </w:rPr>
              <w:tab/>
            </w:r>
            <w:r>
              <w:rPr>
                <w:noProof/>
                <w:webHidden/>
              </w:rPr>
              <w:fldChar w:fldCharType="begin"/>
            </w:r>
            <w:r>
              <w:rPr>
                <w:noProof/>
                <w:webHidden/>
              </w:rPr>
              <w:instrText xml:space="preserve"> PAGEREF _Toc56867344 \h </w:instrText>
            </w:r>
            <w:r>
              <w:rPr>
                <w:noProof/>
                <w:webHidden/>
              </w:rPr>
            </w:r>
            <w:r>
              <w:rPr>
                <w:noProof/>
                <w:webHidden/>
              </w:rPr>
              <w:fldChar w:fldCharType="separate"/>
            </w:r>
            <w:r>
              <w:rPr>
                <w:noProof/>
                <w:webHidden/>
              </w:rPr>
              <w:t>13</w:t>
            </w:r>
            <w:r>
              <w:rPr>
                <w:noProof/>
                <w:webHidden/>
              </w:rPr>
              <w:fldChar w:fldCharType="end"/>
            </w:r>
          </w:hyperlink>
        </w:p>
        <w:p w14:paraId="7EC749EB" w14:textId="21389551" w:rsidR="00927FEE" w:rsidRDefault="00927FEE">
          <w:pPr>
            <w:pStyle w:val="21"/>
            <w:tabs>
              <w:tab w:val="right" w:leader="dot" w:pos="9627"/>
            </w:tabs>
            <w:rPr>
              <w:rFonts w:asciiTheme="minorHAnsi" w:eastAsiaTheme="minorEastAsia" w:hAnsiTheme="minorHAnsi" w:cstheme="minorBidi"/>
              <w:noProof/>
              <w:lang w:eastAsia="bg-BG"/>
            </w:rPr>
          </w:pPr>
          <w:hyperlink w:anchor="_Toc56867345" w:history="1">
            <w:r w:rsidRPr="003163D8">
              <w:rPr>
                <w:rStyle w:val="a4"/>
                <w:rFonts w:ascii="Times New Roman" w:eastAsia="Times New Roman" w:hAnsi="Times New Roman"/>
                <w:noProof/>
                <w:lang w:eastAsia="bg-BG"/>
              </w:rPr>
              <w:t>4.Етични принципи на комуникация</w:t>
            </w:r>
            <w:r>
              <w:rPr>
                <w:noProof/>
                <w:webHidden/>
              </w:rPr>
              <w:tab/>
            </w:r>
            <w:r>
              <w:rPr>
                <w:noProof/>
                <w:webHidden/>
              </w:rPr>
              <w:fldChar w:fldCharType="begin"/>
            </w:r>
            <w:r>
              <w:rPr>
                <w:noProof/>
                <w:webHidden/>
              </w:rPr>
              <w:instrText xml:space="preserve"> PAGEREF _Toc56867345 \h </w:instrText>
            </w:r>
            <w:r>
              <w:rPr>
                <w:noProof/>
                <w:webHidden/>
              </w:rPr>
            </w:r>
            <w:r>
              <w:rPr>
                <w:noProof/>
                <w:webHidden/>
              </w:rPr>
              <w:fldChar w:fldCharType="separate"/>
            </w:r>
            <w:r>
              <w:rPr>
                <w:noProof/>
                <w:webHidden/>
              </w:rPr>
              <w:t>15</w:t>
            </w:r>
            <w:r>
              <w:rPr>
                <w:noProof/>
                <w:webHidden/>
              </w:rPr>
              <w:fldChar w:fldCharType="end"/>
            </w:r>
          </w:hyperlink>
        </w:p>
        <w:p w14:paraId="3E6BBCE0" w14:textId="107AA7C6" w:rsidR="00927FEE" w:rsidRDefault="00927FEE">
          <w:pPr>
            <w:pStyle w:val="11"/>
            <w:tabs>
              <w:tab w:val="right" w:leader="dot" w:pos="9627"/>
            </w:tabs>
            <w:rPr>
              <w:rFonts w:asciiTheme="minorHAnsi" w:eastAsiaTheme="minorEastAsia" w:hAnsiTheme="minorHAnsi" w:cstheme="minorBidi"/>
              <w:noProof/>
              <w:lang w:eastAsia="bg-BG"/>
            </w:rPr>
          </w:pPr>
          <w:hyperlink w:anchor="_Toc56867346" w:history="1">
            <w:r w:rsidRPr="003163D8">
              <w:rPr>
                <w:rStyle w:val="a4"/>
                <w:rFonts w:ascii="Times New Roman" w:hAnsi="Times New Roman"/>
                <w:noProof/>
              </w:rPr>
              <w:t>Заключение</w:t>
            </w:r>
            <w:r>
              <w:rPr>
                <w:noProof/>
                <w:webHidden/>
              </w:rPr>
              <w:tab/>
            </w:r>
            <w:r>
              <w:rPr>
                <w:noProof/>
                <w:webHidden/>
              </w:rPr>
              <w:fldChar w:fldCharType="begin"/>
            </w:r>
            <w:r>
              <w:rPr>
                <w:noProof/>
                <w:webHidden/>
              </w:rPr>
              <w:instrText xml:space="preserve"> PAGEREF _Toc56867346 \h </w:instrText>
            </w:r>
            <w:r>
              <w:rPr>
                <w:noProof/>
                <w:webHidden/>
              </w:rPr>
            </w:r>
            <w:r>
              <w:rPr>
                <w:noProof/>
                <w:webHidden/>
              </w:rPr>
              <w:fldChar w:fldCharType="separate"/>
            </w:r>
            <w:r>
              <w:rPr>
                <w:noProof/>
                <w:webHidden/>
              </w:rPr>
              <w:t>17</w:t>
            </w:r>
            <w:r>
              <w:rPr>
                <w:noProof/>
                <w:webHidden/>
              </w:rPr>
              <w:fldChar w:fldCharType="end"/>
            </w:r>
          </w:hyperlink>
        </w:p>
        <w:p w14:paraId="4639A4A2" w14:textId="4B87FF7D" w:rsidR="00927FEE" w:rsidRDefault="00927FEE">
          <w:pPr>
            <w:pStyle w:val="11"/>
            <w:tabs>
              <w:tab w:val="right" w:leader="dot" w:pos="9627"/>
            </w:tabs>
            <w:rPr>
              <w:rFonts w:asciiTheme="minorHAnsi" w:eastAsiaTheme="minorEastAsia" w:hAnsiTheme="minorHAnsi" w:cstheme="minorBidi"/>
              <w:noProof/>
              <w:lang w:eastAsia="bg-BG"/>
            </w:rPr>
          </w:pPr>
          <w:hyperlink w:anchor="_Toc56867347" w:history="1">
            <w:r w:rsidRPr="003163D8">
              <w:rPr>
                <w:rStyle w:val="a4"/>
                <w:rFonts w:ascii="Times New Roman" w:hAnsi="Times New Roman"/>
                <w:noProof/>
              </w:rPr>
              <w:t>Литература</w:t>
            </w:r>
            <w:r>
              <w:rPr>
                <w:noProof/>
                <w:webHidden/>
              </w:rPr>
              <w:tab/>
            </w:r>
            <w:r>
              <w:rPr>
                <w:noProof/>
                <w:webHidden/>
              </w:rPr>
              <w:fldChar w:fldCharType="begin"/>
            </w:r>
            <w:r>
              <w:rPr>
                <w:noProof/>
                <w:webHidden/>
              </w:rPr>
              <w:instrText xml:space="preserve"> PAGEREF _Toc56867347 \h </w:instrText>
            </w:r>
            <w:r>
              <w:rPr>
                <w:noProof/>
                <w:webHidden/>
              </w:rPr>
            </w:r>
            <w:r>
              <w:rPr>
                <w:noProof/>
                <w:webHidden/>
              </w:rPr>
              <w:fldChar w:fldCharType="separate"/>
            </w:r>
            <w:r>
              <w:rPr>
                <w:noProof/>
                <w:webHidden/>
              </w:rPr>
              <w:t>18</w:t>
            </w:r>
            <w:r>
              <w:rPr>
                <w:noProof/>
                <w:webHidden/>
              </w:rPr>
              <w:fldChar w:fldCharType="end"/>
            </w:r>
          </w:hyperlink>
        </w:p>
        <w:p w14:paraId="73B6E971" w14:textId="6D616491"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Default="00887534" w:rsidP="005F2802">
      <w:pPr>
        <w:pStyle w:val="1"/>
      </w:pPr>
      <w:bookmarkStart w:id="0" w:name="_Toc56867333"/>
      <w:r w:rsidRPr="008D52C7">
        <w:t>Увод</w:t>
      </w:r>
      <w:bookmarkEnd w:id="0"/>
    </w:p>
    <w:p w14:paraId="5C4D9FF3" w14:textId="3C186065" w:rsidR="0048353E" w:rsidRPr="002F11A5" w:rsidRDefault="004A34BB" w:rsidP="002E5F19">
      <w:pPr>
        <w:ind w:firstLine="851"/>
        <w:jc w:val="both"/>
        <w:rPr>
          <w:rFonts w:ascii="Times New Roman" w:hAnsi="Times New Roman"/>
          <w:sz w:val="28"/>
          <w:szCs w:val="28"/>
        </w:rPr>
      </w:pPr>
      <w:bookmarkStart w:id="1" w:name="_Toc56860704"/>
      <w:bookmarkStart w:id="2" w:name="_Toc56860871"/>
      <w:r w:rsidRPr="002F11A5">
        <w:rPr>
          <w:rFonts w:ascii="Times New Roman" w:hAnsi="Times New Roman"/>
          <w:sz w:val="28"/>
          <w:szCs w:val="28"/>
        </w:rPr>
        <w:t>Целта на настоящата курсова работа е да проследи</w:t>
      </w:r>
      <w:r w:rsidR="0048353E" w:rsidRPr="002F11A5">
        <w:rPr>
          <w:rFonts w:ascii="Times New Roman" w:hAnsi="Times New Roman"/>
          <w:sz w:val="28"/>
          <w:szCs w:val="28"/>
        </w:rPr>
        <w:t xml:space="preserve"> актуалните</w:t>
      </w:r>
      <w:r w:rsidR="00C527C8" w:rsidRPr="002F11A5">
        <w:rPr>
          <w:rFonts w:ascii="Times New Roman" w:hAnsi="Times New Roman"/>
          <w:sz w:val="28"/>
          <w:szCs w:val="28"/>
        </w:rPr>
        <w:t xml:space="preserve"> съвременни </w:t>
      </w:r>
      <w:r w:rsidR="0048353E" w:rsidRPr="002F11A5">
        <w:rPr>
          <w:rFonts w:ascii="Times New Roman" w:hAnsi="Times New Roman"/>
          <w:sz w:val="28"/>
          <w:szCs w:val="28"/>
        </w:rPr>
        <w:t>етични норми и правила за поведение,</w:t>
      </w:r>
      <w:r w:rsidR="002F11A5">
        <w:rPr>
          <w:rFonts w:ascii="Times New Roman" w:hAnsi="Times New Roman"/>
          <w:sz w:val="28"/>
          <w:szCs w:val="28"/>
        </w:rPr>
        <w:t xml:space="preserve"> </w:t>
      </w:r>
      <w:r w:rsidR="0048353E" w:rsidRPr="002F11A5">
        <w:rPr>
          <w:rFonts w:ascii="Times New Roman" w:hAnsi="Times New Roman"/>
          <w:sz w:val="28"/>
          <w:szCs w:val="28"/>
        </w:rPr>
        <w:t>етикет и етични стандарти на човешкото поведение.</w:t>
      </w:r>
      <w:r w:rsidR="002F11A5">
        <w:rPr>
          <w:rFonts w:ascii="Times New Roman" w:hAnsi="Times New Roman"/>
          <w:sz w:val="28"/>
          <w:szCs w:val="28"/>
        </w:rPr>
        <w:t xml:space="preserve"> </w:t>
      </w:r>
      <w:r w:rsidR="0048353E" w:rsidRPr="002F11A5">
        <w:rPr>
          <w:rFonts w:ascii="Times New Roman" w:hAnsi="Times New Roman"/>
          <w:sz w:val="28"/>
          <w:szCs w:val="28"/>
        </w:rPr>
        <w:t>Да опише моралните стандарти и моделите на поведение,</w:t>
      </w:r>
      <w:r w:rsidR="002F11A5">
        <w:rPr>
          <w:rFonts w:ascii="Times New Roman" w:hAnsi="Times New Roman"/>
          <w:sz w:val="28"/>
          <w:szCs w:val="28"/>
        </w:rPr>
        <w:t xml:space="preserve"> </w:t>
      </w:r>
      <w:r w:rsidR="0048353E" w:rsidRPr="002F11A5">
        <w:rPr>
          <w:rFonts w:ascii="Times New Roman" w:hAnsi="Times New Roman"/>
          <w:sz w:val="28"/>
          <w:szCs w:val="28"/>
        </w:rPr>
        <w:t>проблемите на комуникационната етика,</w:t>
      </w:r>
      <w:r w:rsidR="002F11A5">
        <w:rPr>
          <w:rFonts w:ascii="Times New Roman" w:hAnsi="Times New Roman"/>
          <w:sz w:val="28"/>
          <w:szCs w:val="28"/>
        </w:rPr>
        <w:t xml:space="preserve"> </w:t>
      </w:r>
      <w:r w:rsidR="0048353E" w:rsidRPr="002F11A5">
        <w:rPr>
          <w:rFonts w:ascii="Times New Roman" w:hAnsi="Times New Roman"/>
          <w:sz w:val="28"/>
          <w:szCs w:val="28"/>
        </w:rPr>
        <w:t>принципите на комуникация и видовете етични стандарти.</w:t>
      </w:r>
      <w:bookmarkEnd w:id="1"/>
      <w:bookmarkEnd w:id="2"/>
    </w:p>
    <w:p w14:paraId="79D0A407" w14:textId="105A6A30" w:rsidR="00DC370A" w:rsidRPr="002F11A5" w:rsidRDefault="00DC370A" w:rsidP="002E5F19">
      <w:pPr>
        <w:ind w:firstLine="708"/>
        <w:jc w:val="both"/>
        <w:rPr>
          <w:rFonts w:ascii="Times New Roman" w:eastAsia="Times New Roman" w:hAnsi="Times New Roman"/>
          <w:color w:val="171717"/>
          <w:sz w:val="28"/>
          <w:szCs w:val="28"/>
          <w:lang w:eastAsia="bg-BG"/>
        </w:rPr>
      </w:pPr>
      <w:r w:rsidRPr="002F11A5">
        <w:rPr>
          <w:rFonts w:ascii="Times New Roman" w:eastAsia="Times New Roman" w:hAnsi="Times New Roman"/>
          <w:color w:val="171717"/>
          <w:sz w:val="28"/>
          <w:szCs w:val="28"/>
          <w:lang w:eastAsia="bg-BG"/>
        </w:rPr>
        <w:t>В курсовата работа ще разгледаме Етични стандарти,</w:t>
      </w:r>
      <w:r w:rsidR="00E2552E" w:rsidRPr="002F11A5">
        <w:rPr>
          <w:rFonts w:ascii="Times New Roman" w:hAnsi="Times New Roman"/>
          <w:sz w:val="28"/>
          <w:szCs w:val="28"/>
        </w:rPr>
        <w:t xml:space="preserve"> В</w:t>
      </w:r>
      <w:r w:rsidR="002B5D2A" w:rsidRPr="002F11A5">
        <w:rPr>
          <w:rFonts w:ascii="Times New Roman" w:hAnsi="Times New Roman"/>
          <w:sz w:val="28"/>
          <w:szCs w:val="28"/>
        </w:rPr>
        <w:t>идове етични стандарти</w:t>
      </w:r>
      <w:r w:rsidR="00F76C7A" w:rsidRPr="002F11A5">
        <w:rPr>
          <w:rFonts w:ascii="Times New Roman" w:hAnsi="Times New Roman"/>
          <w:color w:val="171717"/>
          <w:sz w:val="28"/>
          <w:szCs w:val="28"/>
          <w:shd w:val="clear" w:color="auto" w:fill="FFFFFF"/>
        </w:rPr>
        <w:t>,</w:t>
      </w:r>
      <w:r w:rsidR="002F11A5">
        <w:rPr>
          <w:rFonts w:ascii="Times New Roman" w:hAnsi="Times New Roman"/>
          <w:color w:val="171717"/>
          <w:sz w:val="28"/>
          <w:szCs w:val="28"/>
          <w:shd w:val="clear" w:color="auto" w:fill="FFFFFF"/>
        </w:rPr>
        <w:t xml:space="preserve"> </w:t>
      </w:r>
      <w:r w:rsidRPr="002F11A5">
        <w:rPr>
          <w:rFonts w:ascii="Times New Roman" w:eastAsia="Times New Roman" w:hAnsi="Times New Roman"/>
          <w:color w:val="171717"/>
          <w:sz w:val="28"/>
          <w:szCs w:val="28"/>
          <w:lang w:eastAsia="bg-BG"/>
        </w:rPr>
        <w:t>Бизнес етика,</w:t>
      </w:r>
      <w:r w:rsidR="002F11A5">
        <w:rPr>
          <w:rFonts w:ascii="Times New Roman" w:eastAsia="Times New Roman" w:hAnsi="Times New Roman"/>
          <w:color w:val="171717"/>
          <w:sz w:val="28"/>
          <w:szCs w:val="28"/>
          <w:lang w:eastAsia="bg-BG"/>
        </w:rPr>
        <w:t xml:space="preserve"> </w:t>
      </w:r>
      <w:r w:rsidRPr="002F11A5">
        <w:rPr>
          <w:rFonts w:ascii="Times New Roman" w:eastAsia="Times New Roman" w:hAnsi="Times New Roman"/>
          <w:color w:val="171717"/>
          <w:sz w:val="28"/>
          <w:szCs w:val="28"/>
          <w:lang w:eastAsia="bg-BG"/>
        </w:rPr>
        <w:t>Цели на бизнес етиката,</w:t>
      </w:r>
      <w:r w:rsidR="002F11A5">
        <w:rPr>
          <w:rFonts w:ascii="Times New Roman" w:eastAsia="Times New Roman" w:hAnsi="Times New Roman"/>
          <w:color w:val="171717"/>
          <w:sz w:val="28"/>
          <w:szCs w:val="28"/>
          <w:lang w:eastAsia="bg-BG"/>
        </w:rPr>
        <w:t xml:space="preserve"> </w:t>
      </w:r>
      <w:r w:rsidR="000E653A" w:rsidRPr="002F11A5">
        <w:rPr>
          <w:rFonts w:ascii="Times New Roman" w:hAnsi="Times New Roman"/>
          <w:sz w:val="28"/>
          <w:szCs w:val="28"/>
        </w:rPr>
        <w:t xml:space="preserve">Етичен Кодекс </w:t>
      </w:r>
      <w:r w:rsidR="009013BB" w:rsidRPr="002F11A5">
        <w:rPr>
          <w:rFonts w:ascii="Times New Roman" w:hAnsi="Times New Roman"/>
          <w:sz w:val="28"/>
          <w:szCs w:val="28"/>
        </w:rPr>
        <w:t xml:space="preserve">и </w:t>
      </w:r>
      <w:r w:rsidR="000E653A" w:rsidRPr="002F11A5">
        <w:rPr>
          <w:rFonts w:ascii="Times New Roman" w:hAnsi="Times New Roman"/>
          <w:sz w:val="28"/>
          <w:szCs w:val="28"/>
        </w:rPr>
        <w:t>Етични принципи на комуникация</w:t>
      </w:r>
      <w:r w:rsidR="009013BB" w:rsidRPr="002F11A5">
        <w:rPr>
          <w:rFonts w:ascii="Times New Roman" w:hAnsi="Times New Roman"/>
          <w:sz w:val="28"/>
          <w:szCs w:val="28"/>
        </w:rPr>
        <w:t>.</w:t>
      </w:r>
    </w:p>
    <w:p w14:paraId="33066DC1" w14:textId="77777777" w:rsidR="00DC370A" w:rsidRPr="00DC370A" w:rsidRDefault="00DC370A" w:rsidP="00DC370A"/>
    <w:p w14:paraId="5A4FD4B7" w14:textId="5DD1FFC2" w:rsidR="004A34BB" w:rsidRDefault="002F6712" w:rsidP="000049EB">
      <w:pPr>
        <w:spacing w:after="0" w:line="240" w:lineRule="auto"/>
        <w:ind w:firstLine="708"/>
        <w:jc w:val="both"/>
        <w:rPr>
          <w:rFonts w:ascii="Times New Roman" w:hAnsi="Times New Roman"/>
          <w:sz w:val="28"/>
          <w:szCs w:val="28"/>
        </w:rPr>
      </w:pPr>
      <w:r>
        <w:rPr>
          <w:rFonts w:ascii="Times New Roman" w:hAnsi="Times New Roman"/>
          <w:sz w:val="28"/>
          <w:szCs w:val="28"/>
        </w:rPr>
        <w:t>.</w:t>
      </w:r>
    </w:p>
    <w:p w14:paraId="43A06166" w14:textId="77777777" w:rsidR="00B325F4" w:rsidRDefault="00B325F4">
      <w:pPr>
        <w:rPr>
          <w:rFonts w:ascii="Times New Roman" w:hAnsi="Times New Roman"/>
          <w:sz w:val="28"/>
          <w:szCs w:val="28"/>
        </w:rPr>
      </w:pPr>
      <w:r>
        <w:rPr>
          <w:rFonts w:ascii="Times New Roman" w:hAnsi="Times New Roman"/>
          <w:sz w:val="28"/>
          <w:szCs w:val="28"/>
        </w:rPr>
        <w:br w:type="page"/>
      </w:r>
    </w:p>
    <w:p w14:paraId="7AC555A0" w14:textId="77777777" w:rsidR="00560AF1" w:rsidRPr="00AB40D9" w:rsidRDefault="00887534" w:rsidP="00927FEE">
      <w:pPr>
        <w:pStyle w:val="22"/>
      </w:pPr>
      <w:bookmarkStart w:id="3" w:name="_Toc56867334"/>
      <w:r w:rsidRPr="00AB40D9">
        <w:lastRenderedPageBreak/>
        <w:t>Изложение</w:t>
      </w:r>
      <w:bookmarkEnd w:id="3"/>
    </w:p>
    <w:p w14:paraId="7F72D794" w14:textId="38131D41" w:rsidR="00A131CD" w:rsidRPr="0052762F" w:rsidRDefault="00A131CD" w:rsidP="00927FEE">
      <w:pPr>
        <w:pStyle w:val="12"/>
      </w:pPr>
      <w:bookmarkStart w:id="4" w:name="_Toc56867335"/>
      <w:r w:rsidRPr="0052762F">
        <w:t>Обща информация за</w:t>
      </w:r>
      <w:r w:rsidR="00F461BB" w:rsidRPr="0052762F">
        <w:t xml:space="preserve"> етиката и етичните стандарти.</w:t>
      </w:r>
      <w:bookmarkEnd w:id="4"/>
    </w:p>
    <w:p w14:paraId="73C53DBA" w14:textId="77777777" w:rsidR="00171A53" w:rsidRDefault="00171A53" w:rsidP="00C07704">
      <w:pPr>
        <w:spacing w:after="0" w:line="240" w:lineRule="auto"/>
        <w:ind w:firstLine="708"/>
        <w:jc w:val="both"/>
        <w:rPr>
          <w:rFonts w:ascii="Times New Roman" w:hAnsi="Times New Roman"/>
          <w:sz w:val="28"/>
          <w:szCs w:val="28"/>
        </w:rPr>
      </w:pPr>
    </w:p>
    <w:p w14:paraId="09733355" w14:textId="77777777" w:rsid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Етиката е понятие, употребено за първи път от древногръцкия философ </w:t>
      </w:r>
      <w:hyperlink r:id="rId9" w:history="1">
        <w:r w:rsidRPr="00F461BB">
          <w:rPr>
            <w:rStyle w:val="a4"/>
            <w:color w:val="000000" w:themeColor="text1"/>
            <w:sz w:val="28"/>
            <w:szCs w:val="28"/>
            <w:u w:val="none"/>
          </w:rPr>
          <w:t>Аристотел</w:t>
        </w:r>
      </w:hyperlink>
      <w:r w:rsidRPr="00F461BB">
        <w:rPr>
          <w:color w:val="171717"/>
          <w:sz w:val="28"/>
          <w:szCs w:val="28"/>
        </w:rPr>
        <w:t>. С него той обозначил една област от знания, която разработил в своите съчинения. Гръцката дума </w:t>
      </w:r>
      <w:r w:rsidRPr="00F461BB">
        <w:rPr>
          <w:rStyle w:val="afa"/>
          <w:b/>
          <w:bCs/>
          <w:color w:val="171717"/>
          <w:sz w:val="28"/>
          <w:szCs w:val="28"/>
        </w:rPr>
        <w:t>“ethos”</w:t>
      </w:r>
      <w:r w:rsidRPr="00F461BB">
        <w:rPr>
          <w:color w:val="171717"/>
          <w:sz w:val="28"/>
          <w:szCs w:val="28"/>
        </w:rPr>
        <w:t> означава “навик”, “нрав”, “характер”. Целта на етиката според Аристотел е била възпитанието на добродетели в хората.</w:t>
      </w:r>
    </w:p>
    <w:p w14:paraId="7124D7CD" w14:textId="05397CBE" w:rsidR="00F461BB" w:rsidRPr="00F461BB" w:rsidRDefault="00F461BB" w:rsidP="002F11A5">
      <w:pPr>
        <w:pStyle w:val="a3"/>
        <w:shd w:val="clear" w:color="auto" w:fill="FFFFFF"/>
        <w:spacing w:before="0" w:beforeAutospacing="0" w:after="0" w:afterAutospacing="0"/>
        <w:jc w:val="both"/>
        <w:rPr>
          <w:color w:val="171717"/>
          <w:sz w:val="28"/>
          <w:szCs w:val="28"/>
        </w:rPr>
      </w:pPr>
      <w:r w:rsidRPr="00F461BB">
        <w:rPr>
          <w:color w:val="171717"/>
          <w:sz w:val="28"/>
          <w:szCs w:val="28"/>
        </w:rPr>
        <w:t>Няколко столетия по-късно римският император Цицерон въвел в латински език думата </w:t>
      </w:r>
      <w:r w:rsidRPr="00F461BB">
        <w:rPr>
          <w:rStyle w:val="afa"/>
          <w:b/>
          <w:bCs/>
          <w:color w:val="171717"/>
          <w:sz w:val="28"/>
          <w:szCs w:val="28"/>
        </w:rPr>
        <w:t>“moralis”</w:t>
      </w:r>
      <w:r w:rsidRPr="00F461BB">
        <w:rPr>
          <w:color w:val="171717"/>
          <w:sz w:val="28"/>
          <w:szCs w:val="28"/>
        </w:rPr>
        <w:t>. Етимологически “ethos” и “moralis” са сходни думи.</w:t>
      </w:r>
    </w:p>
    <w:p w14:paraId="2D77D9E5" w14:textId="77777777"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В съвременните езици, включително и в българския език, когато казваме “етика” подразбираме областта на знания. Когато казваме “морал” – разбираме реалната практика, поведението на хората. Ние също така употребяваме и думата “нравственост” и подразбираме емоционалните индивидуално-етичните личностни страни на моралното. Често пъти взаимно ги заменяме, например “етично поведение” и “морално поведение”.</w:t>
      </w:r>
    </w:p>
    <w:p w14:paraId="69EEFAEF" w14:textId="77777777"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Етичното е качеството на отношенията на съгласие между моралните представи и поведение на двама души (две страни). Етичното, било то стандарт, или поведение се договаря между двете страни и те се съгласяват, че това е едно приемливо за тях нещо. Това е една сравнително нова тенденция в съвременното общество, съгласно която не е разумно да се търси единно мнение за това, кое е правилно и кое не е правилно, кое е добро и кое не е добро. Има много видове морал, тъй като има много видове субекти, които го изповядват. Общият диалог и съгласие определят кои норми, стандарти, поведение биха могли да бъдат етични.</w:t>
      </w:r>
    </w:p>
    <w:p w14:paraId="2B19EFAF" w14:textId="77777777" w:rsidR="0052762F" w:rsidRDefault="00F461BB" w:rsidP="002F11A5">
      <w:pPr>
        <w:pStyle w:val="a3"/>
        <w:shd w:val="clear" w:color="auto" w:fill="FFFFFF"/>
        <w:spacing w:before="0" w:beforeAutospacing="0" w:after="0" w:afterAutospacing="0"/>
        <w:jc w:val="both"/>
        <w:rPr>
          <w:color w:val="171717"/>
          <w:sz w:val="28"/>
          <w:szCs w:val="28"/>
        </w:rPr>
      </w:pPr>
      <w:r w:rsidRPr="00F461BB">
        <w:rPr>
          <w:color w:val="171717"/>
          <w:sz w:val="28"/>
          <w:szCs w:val="28"/>
        </w:rPr>
        <w:t>Така този начин на мислене води до създаване на една нетрадиционна идея, че </w:t>
      </w:r>
      <w:r w:rsidRPr="00F461BB">
        <w:rPr>
          <w:rStyle w:val="af9"/>
          <w:color w:val="171717"/>
          <w:sz w:val="28"/>
          <w:szCs w:val="28"/>
        </w:rPr>
        <w:t>“съществува етика, без морал”</w:t>
      </w:r>
      <w:r w:rsidRPr="00F461BB">
        <w:rPr>
          <w:color w:val="171717"/>
          <w:sz w:val="28"/>
          <w:szCs w:val="28"/>
        </w:rPr>
        <w:t>. По друг начин казано, човешкият морал е неприкосновен избор на всеки. Обществото може и трябва да търси приемливите за всички етични норми. Тази сравнително нова тенденция за “етиката без морал” е съвсем различна от класическата тенденция, съгласно която моралът е в основата на етиката.</w:t>
      </w:r>
    </w:p>
    <w:p w14:paraId="58C55A97" w14:textId="41F6E190" w:rsidR="00F461BB" w:rsidRPr="00F461BB" w:rsidRDefault="00F461BB" w:rsidP="002E5F19">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w:t>
      </w:r>
      <w:r w:rsidR="002E5F19">
        <w:rPr>
          <w:color w:val="171717"/>
          <w:sz w:val="28"/>
          <w:szCs w:val="28"/>
        </w:rPr>
        <w:t>ката изучава моралните съждения, а</w:t>
      </w:r>
      <w:r w:rsidRPr="00F461BB">
        <w:rPr>
          <w:color w:val="171717"/>
          <w:sz w:val="28"/>
          <w:szCs w:val="28"/>
        </w:rPr>
        <w:t xml:space="preserve"> моралните съждения са тези, които изразяват ценности. Те фокусират върху личните предпочитания, върху това, което се харесва на индивида, върху нагласата му да възприема някого или нещо. Моралните съждения също така фокусират върху това, което не се харесва, върху нагласата му да не приема някого или нещо.</w:t>
      </w:r>
    </w:p>
    <w:p w14:paraId="531AF176" w14:textId="77777777" w:rsidR="0052762F" w:rsidRDefault="00F461BB" w:rsidP="00927FEE">
      <w:pPr>
        <w:pStyle w:val="a3"/>
        <w:shd w:val="clear" w:color="auto" w:fill="FFFFFF"/>
        <w:spacing w:before="0" w:beforeAutospacing="0" w:after="0" w:afterAutospacing="0"/>
        <w:ind w:firstLine="851"/>
        <w:jc w:val="both"/>
        <w:rPr>
          <w:color w:val="171717"/>
          <w:sz w:val="28"/>
          <w:szCs w:val="28"/>
        </w:rPr>
      </w:pPr>
      <w:r w:rsidRPr="00F461BB">
        <w:rPr>
          <w:color w:val="171717"/>
          <w:sz w:val="28"/>
          <w:szCs w:val="28"/>
        </w:rPr>
        <w:t>Етиката изследва ценностното битие на човека, а ценностите винаги се изразяват чрез моралните съждения, които са нормативни съждения. Моралните съждения се отнасят до правилното, до доброто и злото. Кое е правилно или неправилно, добро или зло, се определя от така наречените “етични стандарти”.</w:t>
      </w:r>
    </w:p>
    <w:p w14:paraId="15A6D513" w14:textId="5FE4443E" w:rsidR="0052762F" w:rsidRPr="0052762F" w:rsidRDefault="0052762F" w:rsidP="00927FEE">
      <w:pPr>
        <w:pStyle w:val="a3"/>
        <w:shd w:val="clear" w:color="auto" w:fill="FFFFFF"/>
        <w:spacing w:before="0" w:beforeAutospacing="0" w:after="0" w:afterAutospacing="0"/>
        <w:ind w:firstLine="851"/>
        <w:jc w:val="both"/>
        <w:rPr>
          <w:color w:val="171717"/>
          <w:sz w:val="28"/>
          <w:szCs w:val="28"/>
        </w:rPr>
      </w:pPr>
      <w:r w:rsidRPr="0052762F">
        <w:rPr>
          <w:color w:val="171717"/>
          <w:sz w:val="28"/>
          <w:szCs w:val="28"/>
        </w:rPr>
        <w:t xml:space="preserve">Няма сериозен бизнес, който функционира извън определени етични стандарти. Ако някой не ги познава или не ги спазва, трудно ще бъде допуснат до сериозните бизнес среди в дългосрочен план. Осъзнаването и спазването на </w:t>
      </w:r>
      <w:r w:rsidRPr="0052762F">
        <w:rPr>
          <w:color w:val="171717"/>
          <w:sz w:val="28"/>
          <w:szCs w:val="28"/>
        </w:rPr>
        <w:lastRenderedPageBreak/>
        <w:t>етичните стандарти е условие, без което не може да се формират модерни, професионални и етични взаимоотношения в бизнеса.</w:t>
      </w:r>
    </w:p>
    <w:p w14:paraId="1BEB9341" w14:textId="348B427C" w:rsidR="0052762F" w:rsidRDefault="0052762F" w:rsidP="002F11A5">
      <w:pPr>
        <w:shd w:val="clear" w:color="auto" w:fill="FFFFFF"/>
        <w:spacing w:after="0" w:line="240" w:lineRule="auto"/>
        <w:jc w:val="both"/>
        <w:rPr>
          <w:rFonts w:ascii="Times New Roman" w:eastAsia="Times New Roman" w:hAnsi="Times New Roman"/>
          <w:color w:val="171717"/>
          <w:sz w:val="28"/>
          <w:szCs w:val="28"/>
          <w:lang w:eastAsia="bg-BG"/>
        </w:rPr>
      </w:pPr>
      <w:r w:rsidRPr="0052762F">
        <w:rPr>
          <w:rFonts w:ascii="Times New Roman" w:eastAsia="Times New Roman" w:hAnsi="Times New Roman"/>
          <w:color w:val="171717"/>
          <w:sz w:val="28"/>
          <w:szCs w:val="28"/>
          <w:lang w:eastAsia="bg-BG"/>
        </w:rPr>
        <w:t>Науката, която изучава моралните съждения, отнасящи се до правилното или неправилното, доброто или злото от гледна точка на моралните ценности, е </w:t>
      </w:r>
      <w:r w:rsidRPr="0052762F">
        <w:rPr>
          <w:rFonts w:ascii="Times New Roman" w:eastAsia="Times New Roman" w:hAnsi="Times New Roman"/>
          <w:b/>
          <w:bCs/>
          <w:color w:val="171717"/>
          <w:sz w:val="28"/>
          <w:szCs w:val="28"/>
          <w:lang w:eastAsia="bg-BG"/>
        </w:rPr>
        <w:t>етиката</w:t>
      </w:r>
      <w:r w:rsidRPr="0052762F">
        <w:rPr>
          <w:rFonts w:ascii="Times New Roman" w:eastAsia="Times New Roman" w:hAnsi="Times New Roman"/>
          <w:color w:val="171717"/>
          <w:sz w:val="28"/>
          <w:szCs w:val="28"/>
          <w:lang w:eastAsia="bg-BG"/>
        </w:rPr>
        <w:t>. А кое е правилно или неправилно, добро или зло от морална гледна точка, се определя от т.нар. </w:t>
      </w:r>
      <w:r w:rsidRPr="0052762F">
        <w:rPr>
          <w:rFonts w:ascii="Times New Roman" w:eastAsia="Times New Roman" w:hAnsi="Times New Roman"/>
          <w:b/>
          <w:bCs/>
          <w:color w:val="171717"/>
          <w:sz w:val="28"/>
          <w:szCs w:val="28"/>
          <w:lang w:eastAsia="bg-BG"/>
        </w:rPr>
        <w:t>етични стандарти</w:t>
      </w:r>
      <w:r>
        <w:rPr>
          <w:rFonts w:ascii="Times New Roman" w:eastAsia="Times New Roman" w:hAnsi="Times New Roman"/>
          <w:color w:val="171717"/>
          <w:sz w:val="28"/>
          <w:szCs w:val="28"/>
          <w:lang w:eastAsia="bg-BG"/>
        </w:rPr>
        <w:t>.</w:t>
      </w:r>
    </w:p>
    <w:p w14:paraId="6189898E" w14:textId="2B6EAF93"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505265EE" w14:textId="1FAFE99F"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3AA22EC9" w14:textId="37DFC0C0"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DF2576D" w14:textId="3B58135C"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3CEB9101" w14:textId="3C596E22"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4DE2E292" w14:textId="27CBDE11" w:rsid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5312F563" w14:textId="77777777" w:rsidR="0052762F" w:rsidRPr="0052762F" w:rsidRDefault="0052762F" w:rsidP="0052762F">
      <w:pPr>
        <w:shd w:val="clear" w:color="auto" w:fill="FFFFFF"/>
        <w:spacing w:after="600" w:line="240" w:lineRule="auto"/>
        <w:rPr>
          <w:rFonts w:ascii="Times New Roman" w:eastAsia="Times New Roman" w:hAnsi="Times New Roman"/>
          <w:color w:val="171717"/>
          <w:sz w:val="28"/>
          <w:szCs w:val="28"/>
          <w:lang w:eastAsia="bg-BG"/>
        </w:rPr>
      </w:pPr>
    </w:p>
    <w:p w14:paraId="1B970392" w14:textId="5D456F06" w:rsidR="00B54B5D" w:rsidRDefault="00E2552E" w:rsidP="00484BB2">
      <w:pPr>
        <w:pStyle w:val="2"/>
      </w:pPr>
      <w:bookmarkStart w:id="5" w:name="_Toc56867336"/>
      <w:r>
        <w:rPr>
          <w:rFonts w:ascii="Times New Roman" w:eastAsia="Times New Roman" w:hAnsi="Times New Roman"/>
          <w:color w:val="171717"/>
          <w:sz w:val="28"/>
          <w:szCs w:val="28"/>
          <w:lang w:eastAsia="bg-BG"/>
        </w:rPr>
        <w:t>1.Етични стандарти</w:t>
      </w:r>
      <w:bookmarkEnd w:id="5"/>
      <w:r>
        <w:rPr>
          <w:rFonts w:ascii="Times New Roman" w:eastAsia="Times New Roman" w:hAnsi="Times New Roman"/>
          <w:color w:val="171717"/>
          <w:sz w:val="28"/>
          <w:szCs w:val="28"/>
          <w:lang w:eastAsia="bg-BG"/>
        </w:rPr>
        <w:t xml:space="preserve"> </w:t>
      </w:r>
    </w:p>
    <w:p w14:paraId="0B70A6DF" w14:textId="77777777" w:rsidR="00171A53" w:rsidRDefault="00171A53" w:rsidP="00171A53">
      <w:pPr>
        <w:spacing w:after="0" w:line="240" w:lineRule="auto"/>
        <w:ind w:firstLine="708"/>
        <w:jc w:val="both"/>
        <w:rPr>
          <w:rFonts w:ascii="Times New Roman" w:hAnsi="Times New Roman"/>
          <w:sz w:val="28"/>
          <w:szCs w:val="28"/>
        </w:rPr>
      </w:pPr>
    </w:p>
    <w:p w14:paraId="4EFAA697"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Етични стандарти - това са ценностите и етичните правила, които служителите на организацията трябва да спазват в своята дейност. Правилата съдържат права, задължения и отговорност за неизпълнение на задължения или превишаване на правата.</w:t>
      </w:r>
    </w:p>
    <w:p w14:paraId="00D5C241"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Правилата забраняват дискриминацията на следните основания: раса, език, цвят на кожата, религия, пол, сексуална ориентация, възраст, националност, увреждане, трудов стаж, присъди, партийна принадлежност, образование, социален произход, имуществено състояние и др.</w:t>
      </w:r>
    </w:p>
    <w:p w14:paraId="2389F176" w14:textId="285BCED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 xml:space="preserve">Неслучайно в морала на цивилизованите народи има кодекси, които съвпадат в основните принципи, парадигми - „Не убивай“, „Не кради“, „Не свидетелствай за лъжесвидетелства“ и т.н. Нека подчертаем, че тези принципи съставляват универсалната човешка основа за морални ценности. Основната разлика между морала и другите правила на поведение е, че той има аура на </w:t>
      </w:r>
      <w:r w:rsidRPr="002F11A5">
        <w:rPr>
          <w:rFonts w:ascii="Times New Roman" w:hAnsi="Times New Roman"/>
          <w:sz w:val="28"/>
          <w:szCs w:val="28"/>
        </w:rPr>
        <w:lastRenderedPageBreak/>
        <w:t>свещеност. С други думи, за да дадат на морала най-висок авторитет и неоспоримост, те посочват неговия божествен произход. Пример за това са десетте з</w:t>
      </w:r>
      <w:r w:rsidR="00927FEE">
        <w:rPr>
          <w:rFonts w:ascii="Times New Roman" w:hAnsi="Times New Roman"/>
          <w:sz w:val="28"/>
          <w:szCs w:val="28"/>
        </w:rPr>
        <w:t>аповеди, дадени на Мойсей от Бог</w:t>
      </w:r>
      <w:r w:rsidRPr="002F11A5">
        <w:rPr>
          <w:rFonts w:ascii="Times New Roman" w:hAnsi="Times New Roman"/>
          <w:sz w:val="28"/>
          <w:szCs w:val="28"/>
        </w:rPr>
        <w:t>, и които той издълба върху плочите (камъни), символизиращи тяхната вечност.</w:t>
      </w:r>
    </w:p>
    <w:p w14:paraId="7E00F808" w14:textId="39801374"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Нормите на морала получават своя идеологически израз в общи идеи, заповеди, принципи за това как човек трябва да се държи. Моралът винаги предполага наличието на определен морален идеал, модел за подражание, чието съдържание и значение се променя в историческото време и социалното пространство, т.е. в различни исторически периоди и сред различни народи. В морала обаче това, което трябва да се направи, не винаги съвпада с реалността, с реално съществуваща морална реалност, с действителните норми на човешкото поведение. Освен това, през цялото време на развитието на моралното съзнан</w:t>
      </w:r>
      <w:r w:rsidR="00927FEE">
        <w:rPr>
          <w:rFonts w:ascii="Times New Roman" w:hAnsi="Times New Roman"/>
          <w:sz w:val="28"/>
          <w:szCs w:val="28"/>
        </w:rPr>
        <w:t xml:space="preserve">ие, вътрешното ядро </w:t>
      </w:r>
      <w:r w:rsidRPr="002F11A5">
        <w:rPr>
          <w:rFonts w:ascii="Times New Roman" w:hAnsi="Times New Roman"/>
          <w:sz w:val="28"/>
          <w:szCs w:val="28"/>
        </w:rPr>
        <w:t>и структурата на неговата промяна е „противоречиво-напрегнатата връзка между понятията битие и това, което трябва да бъде“.</w:t>
      </w:r>
    </w:p>
    <w:p w14:paraId="06385125"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Етиката на бизнес комуникацията може да се определи като набор от морални норми, правила и идеи, които регулират поведението и нагласите на хората в процеса на производствената им дейност.</w:t>
      </w:r>
    </w:p>
    <w:p w14:paraId="398DA879"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Понятия като справедливост, чест, достойнство, свобода, отговорност имат смисъл, жизненоважен за човешкото съществуване и са изпълнени не с абстрактно, а със съдържание от реалния живот. Хората често жертвали живота си, за да отстояват тези ценности.</w:t>
      </w:r>
    </w:p>
    <w:p w14:paraId="0A84EDFF" w14:textId="77777777"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Конфуций (в литературата често наричан Кун-дзъ - учител Кун) е един от първите, който формулира в отрицателна форма категоричния императив на поведението, който има универсално значение и е приложим, включително в деловата комуникация: „ не правете на другите това, което не желаете за себе си". пет</w:t>
      </w:r>
    </w:p>
    <w:p w14:paraId="28AB006B" w14:textId="05E322BF"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Положителната форма на тази класическа формулировка е дадена от Имануел Кант. Конфуций обаче съдържа голям брой поговорки за етиката на общуване и бизнес поведението. На първо място, те се отнасят до принципите на комуникация между лидер и подчинен и разкриването на онези норми и принципи на комуникация, които я правят най-ефективна и ефикасна от етична гледна точка. Ето някои от тях, които са мн</w:t>
      </w:r>
      <w:r w:rsidR="00927FEE">
        <w:rPr>
          <w:rFonts w:ascii="Times New Roman" w:hAnsi="Times New Roman"/>
          <w:sz w:val="28"/>
          <w:szCs w:val="28"/>
        </w:rPr>
        <w:t>ого достойни за размисъл</w:t>
      </w:r>
      <w:r w:rsidRPr="002F11A5">
        <w:rPr>
          <w:rFonts w:ascii="Times New Roman" w:hAnsi="Times New Roman"/>
          <w:sz w:val="28"/>
          <w:szCs w:val="28"/>
        </w:rPr>
        <w:t>.</w:t>
      </w:r>
    </w:p>
    <w:p w14:paraId="433BC5DD" w14:textId="7F40301C"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„Владетелят трябва да бъде владетел, а субектът трябва да бъде субект, бащата да е бащата, а синът да бъде син.“</w:t>
      </w:r>
    </w:p>
    <w:p w14:paraId="67228394" w14:textId="54D4ADF2"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lastRenderedPageBreak/>
        <w:t>„Когато владетелят обича справедливостта, никой не смее да бъде непокорен, когато владетелят обича истината, никой от хората не смее да бъде нечестен.“</w:t>
      </w:r>
    </w:p>
    <w:p w14:paraId="321EABDE" w14:textId="3763B74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„Бъдете благоговейни и честни с другите“.</w:t>
      </w:r>
    </w:p>
    <w:p w14:paraId="5DB43B17" w14:textId="0F2C25F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„Слушам думите на хората и гледам техните действия.“</w:t>
      </w:r>
    </w:p>
    <w:p w14:paraId="664BBA38" w14:textId="16E504A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"Запазете два края, но използвайте средния."</w:t>
      </w:r>
    </w:p>
    <w:p w14:paraId="0233E085" w14:textId="60C0EAFC"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„Благороден съпруг, когато води хората, той използва талантите на всеки, дребен човек, когато води хората, той изисква универсали от тях.</w:t>
      </w:r>
    </w:p>
    <w:p w14:paraId="1B39108E" w14:textId="576CDDF5"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„Воденето на необучени хора да се бият е да ги изоставим.“</w:t>
      </w:r>
    </w:p>
    <w:p w14:paraId="773CE0F1" w14:textId="1B27AA7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„Благородните мъже в разногласия са в хармония; малките хора обаче не могат да имат хармония, дори ако са съгласни. "</w:t>
      </w:r>
    </w:p>
    <w:p w14:paraId="758E67B9" w14:textId="13D5FB1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„Когато не говорите с някой, с когото можете да говорите, пропускате талантите си; когато говорите с някой, с когото не можете да говорите, губите думи. Но умният не пропуска никого и не губи думи напразно. "</w:t>
      </w:r>
    </w:p>
    <w:p w14:paraId="732E0CE1" w14:textId="2DF93FF6"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„До един благороден съпруг те правят три грешки: говоренето, когато не е време да се говори, е безразсъдство; да не говорим, когато е време да говорим е тайна; а говоренето, без да забележите изражението на лицето му, е слепота. "</w:t>
      </w:r>
    </w:p>
    <w:p w14:paraId="48B10A80" w14:textId="33918F03"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„Благороден човек ... когато гледа, той мисли, ако е видял ясно; но чува - мисли дали е чул правилно; той се чуди дали изражението на лицето му е мило, дали маниерите му са уважителни, дали речта му е искрена, дали отношението му към бизнеса е благоговейно; когато се съмнява, той мисли за консултация; когато е ядосан, той мисли за негативни последици; и преди да получи нещо, той мисли за справедливостта. "</w:t>
      </w:r>
    </w:p>
    <w:p w14:paraId="4AECA698" w14:textId="272BBB8F"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„Той ще бъде човек, който може да въплъти пет добродетели навсякъде в Поднебесната империя ... Уважение, щедрост, правдивост, острота, доброта. Уважението не носи унижение, щедростта завладява всички, правдивостта вдъхва доверие у хората, остротата ви позволява да постигнете успех, а добротата дава възможност да се командва хората. „Ако за хора, които са били принудени да работят, изберете осъществима работа, то кой от тях изпитва гняв?“</w:t>
      </w:r>
    </w:p>
    <w:p w14:paraId="73BFE3BE" w14:textId="64035502"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„Да екзекутират онези, които не са били инструктирани, означава да бъдат жестоки; да се изисква изпълнение без предварително предупреждение е да бъде насилие; да се колебаете със заповед и в същото време да търсите спешност означава да причините вреда; и във всеки случай да бъдеш оскъден при екстрадицията, давайки нещо на хората, означава да действаш публично. "</w:t>
      </w:r>
    </w:p>
    <w:p w14:paraId="2390D7A7" w14:textId="4C5CEE9B"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t>"Без да знаете ритуала, няма да можете да се утвърдите."</w:t>
      </w:r>
    </w:p>
    <w:p w14:paraId="06ADDD3D" w14:textId="2A5694F1" w:rsidR="009F0A21" w:rsidRPr="00122E8E" w:rsidRDefault="009F0A21" w:rsidP="00122E8E">
      <w:pPr>
        <w:pStyle w:val="a6"/>
        <w:numPr>
          <w:ilvl w:val="0"/>
          <w:numId w:val="23"/>
        </w:numPr>
        <w:jc w:val="both"/>
        <w:rPr>
          <w:rFonts w:ascii="Times New Roman" w:hAnsi="Times New Roman"/>
          <w:sz w:val="28"/>
          <w:szCs w:val="28"/>
        </w:rPr>
      </w:pPr>
      <w:r w:rsidRPr="00122E8E">
        <w:rPr>
          <w:rFonts w:ascii="Times New Roman" w:hAnsi="Times New Roman"/>
          <w:sz w:val="28"/>
          <w:szCs w:val="28"/>
        </w:rPr>
        <w:lastRenderedPageBreak/>
        <w:t>„Когато не можете да се поправите, тогава как ще поправите другите?“</w:t>
      </w:r>
    </w:p>
    <w:p w14:paraId="570D3025" w14:textId="357D7660" w:rsidR="009F0A21" w:rsidRPr="002F11A5" w:rsidRDefault="009F0A21" w:rsidP="00927FEE">
      <w:pPr>
        <w:ind w:firstLine="851"/>
        <w:jc w:val="both"/>
        <w:rPr>
          <w:rFonts w:ascii="Times New Roman" w:hAnsi="Times New Roman"/>
          <w:sz w:val="28"/>
          <w:szCs w:val="28"/>
        </w:rPr>
      </w:pPr>
      <w:r w:rsidRPr="002F11A5">
        <w:rPr>
          <w:rFonts w:ascii="Times New Roman" w:hAnsi="Times New Roman"/>
          <w:sz w:val="28"/>
          <w:szCs w:val="28"/>
        </w:rPr>
        <w:t>Изреченията на великия философ относно етичните норми на общуване не са загубили своята актуалност и днес. Следването им несъмнено ще бъде от голяма помощ при установяването на ефективна комуникация и ще помогне да се избегнат много грешки в бизнес комуникацията. Всъщност как може това „ път на златната среда"- начинът на компромис, който беше проповядван от учител Кун, аргументирайки необходимостта" Запазете два края и използвайте средния"? Не по-малко актуален днес е неговият афоризъм „Слушам думите на хората и гледам техните действия“, който изразява необходимостта да се спазва единството на думата и делото, необходимостта да се проверява думата по дело. Възможно ли е да не се съглася с мнението на мислителя, че в деловата комуникация всеки трябва да съответства на своя статус и да о</w:t>
      </w:r>
      <w:r w:rsidR="000278CC" w:rsidRPr="002F11A5">
        <w:rPr>
          <w:rFonts w:ascii="Times New Roman" w:hAnsi="Times New Roman"/>
          <w:sz w:val="28"/>
          <w:szCs w:val="28"/>
        </w:rPr>
        <w:t>тчита статута на другия.</w:t>
      </w:r>
    </w:p>
    <w:p w14:paraId="2FFCE41E" w14:textId="19FD61D9" w:rsidR="009F0A21" w:rsidRPr="002F11A5" w:rsidRDefault="009F0A21" w:rsidP="00122E8E">
      <w:pPr>
        <w:ind w:firstLine="851"/>
        <w:jc w:val="both"/>
        <w:rPr>
          <w:rFonts w:ascii="Times New Roman" w:hAnsi="Times New Roman"/>
          <w:sz w:val="28"/>
          <w:szCs w:val="28"/>
        </w:rPr>
      </w:pPr>
      <w:r w:rsidRPr="002F11A5">
        <w:rPr>
          <w:rFonts w:ascii="Times New Roman" w:hAnsi="Times New Roman"/>
          <w:sz w:val="28"/>
          <w:szCs w:val="28"/>
        </w:rPr>
        <w:t xml:space="preserve">Дейността на всеки служител и организация като цяло става ефективна, когато се регулира от някои специални етични правила, които не само се основават на универсални човешки морални ценности, но и отчитат специфичните условия на организацията или работната група. Кодексите на такива правила обикновено се </w:t>
      </w:r>
      <w:r w:rsidR="000278CC" w:rsidRPr="002F11A5">
        <w:rPr>
          <w:rFonts w:ascii="Times New Roman" w:hAnsi="Times New Roman"/>
          <w:sz w:val="28"/>
          <w:szCs w:val="28"/>
        </w:rPr>
        <w:t xml:space="preserve">наричат </w:t>
      </w:r>
      <w:r w:rsidRPr="002F11A5">
        <w:rPr>
          <w:rFonts w:ascii="Times New Roman" w:hAnsi="Times New Roman"/>
          <w:sz w:val="28"/>
          <w:szCs w:val="28"/>
        </w:rPr>
        <w:t>професионална етика. Етиката на бизнес комуникацията се превърна в една от най-важните форми на професионална етика, тъй като хората са основният фактор тук!</w:t>
      </w:r>
    </w:p>
    <w:p w14:paraId="13C82339" w14:textId="77777777" w:rsidR="009F0A21" w:rsidRPr="002F11A5" w:rsidRDefault="009F0A21" w:rsidP="00122E8E">
      <w:pPr>
        <w:ind w:firstLine="851"/>
        <w:jc w:val="both"/>
        <w:rPr>
          <w:rFonts w:ascii="Times New Roman" w:hAnsi="Times New Roman"/>
          <w:sz w:val="28"/>
          <w:szCs w:val="28"/>
        </w:rPr>
      </w:pPr>
      <w:r w:rsidRPr="002F11A5">
        <w:rPr>
          <w:rFonts w:ascii="Times New Roman" w:hAnsi="Times New Roman"/>
          <w:sz w:val="28"/>
          <w:szCs w:val="28"/>
        </w:rPr>
        <w:t>Етиката на бизнес комуникацията се основава на такива морални правила и норми на поведение на партньорите, които в крайна сметка допринасят за развитието на тяхното сътрудничество. Смисълът на тези правила и норми е да засилят взаимното доверие, да информират постоянно партньора за техните намерения и действия, да изключват измамата и дезориентацията на партньора. В тази връзка са разработени много професионални кодекси на честта.</w:t>
      </w:r>
    </w:p>
    <w:p w14:paraId="5BABB662" w14:textId="77777777" w:rsidR="007B3CB2" w:rsidRPr="00603CBA" w:rsidRDefault="007B3CB2" w:rsidP="00603CBA">
      <w:pPr>
        <w:spacing w:after="0" w:line="240" w:lineRule="auto"/>
        <w:ind w:firstLine="567"/>
        <w:jc w:val="both"/>
        <w:rPr>
          <w:rFonts w:ascii="Times New Roman" w:hAnsi="Times New Roman"/>
          <w:sz w:val="28"/>
          <w:szCs w:val="28"/>
        </w:rPr>
      </w:pPr>
    </w:p>
    <w:p w14:paraId="6580B932" w14:textId="77777777" w:rsidR="0049148B" w:rsidRPr="004400D5" w:rsidRDefault="0049148B" w:rsidP="004400D5">
      <w:pPr>
        <w:spacing w:after="0" w:line="240" w:lineRule="auto"/>
        <w:ind w:firstLine="567"/>
        <w:jc w:val="both"/>
        <w:rPr>
          <w:rFonts w:ascii="Times New Roman" w:hAnsi="Times New Roman"/>
          <w:sz w:val="28"/>
          <w:szCs w:val="28"/>
        </w:rPr>
      </w:pPr>
    </w:p>
    <w:p w14:paraId="2112791B" w14:textId="362C59D4" w:rsidR="004F5574" w:rsidRDefault="00122E8E" w:rsidP="004F5574">
      <w:pPr>
        <w:pStyle w:val="2"/>
      </w:pPr>
      <w:bookmarkStart w:id="6" w:name="_Toc56867337"/>
      <w:r>
        <w:rPr>
          <w:rFonts w:ascii="Times New Roman" w:eastAsia="Times New Roman" w:hAnsi="Times New Roman"/>
          <w:color w:val="171717"/>
          <w:sz w:val="28"/>
          <w:szCs w:val="28"/>
          <w:lang w:eastAsia="bg-BG"/>
        </w:rPr>
        <w:t>1.1 Видове е</w:t>
      </w:r>
      <w:r w:rsidR="004F5574">
        <w:rPr>
          <w:rFonts w:ascii="Times New Roman" w:eastAsia="Times New Roman" w:hAnsi="Times New Roman"/>
          <w:color w:val="171717"/>
          <w:sz w:val="28"/>
          <w:szCs w:val="28"/>
          <w:lang w:eastAsia="bg-BG"/>
        </w:rPr>
        <w:t>тични стандарти</w:t>
      </w:r>
      <w:bookmarkEnd w:id="6"/>
      <w:r w:rsidR="004F5574">
        <w:rPr>
          <w:rFonts w:ascii="Times New Roman" w:eastAsia="Times New Roman" w:hAnsi="Times New Roman"/>
          <w:color w:val="171717"/>
          <w:sz w:val="28"/>
          <w:szCs w:val="28"/>
          <w:lang w:eastAsia="bg-BG"/>
        </w:rPr>
        <w:t xml:space="preserve"> </w:t>
      </w:r>
    </w:p>
    <w:p w14:paraId="304A08DD" w14:textId="53F5E64E" w:rsidR="001C4255" w:rsidRDefault="001C4255" w:rsidP="004F5574">
      <w:pPr>
        <w:spacing w:after="0" w:line="240" w:lineRule="auto"/>
        <w:jc w:val="both"/>
        <w:rPr>
          <w:rFonts w:ascii="Times New Roman" w:hAnsi="Times New Roman"/>
          <w:sz w:val="28"/>
          <w:szCs w:val="28"/>
        </w:rPr>
      </w:pPr>
    </w:p>
    <w:p w14:paraId="78343574" w14:textId="77777777" w:rsidR="004F5574" w:rsidRPr="004F5574" w:rsidRDefault="004F5574" w:rsidP="002F11A5">
      <w:pPr>
        <w:shd w:val="clear" w:color="auto" w:fill="FFFFFF"/>
        <w:spacing w:after="0" w:line="240" w:lineRule="auto"/>
        <w:jc w:val="both"/>
        <w:rPr>
          <w:rFonts w:ascii="Times New Roman" w:eastAsia="Times New Roman" w:hAnsi="Times New Roman"/>
          <w:color w:val="171717"/>
          <w:sz w:val="28"/>
          <w:szCs w:val="28"/>
          <w:lang w:eastAsia="bg-BG"/>
        </w:rPr>
      </w:pPr>
      <w:r w:rsidRPr="004F5574">
        <w:rPr>
          <w:rFonts w:ascii="Times New Roman" w:eastAsia="Times New Roman" w:hAnsi="Times New Roman"/>
          <w:color w:val="171717"/>
          <w:sz w:val="28"/>
          <w:szCs w:val="28"/>
          <w:lang w:eastAsia="bg-BG"/>
        </w:rPr>
        <w:t>Етичните стандарти включват:</w:t>
      </w:r>
    </w:p>
    <w:p w14:paraId="05F3A692" w14:textId="77777777" w:rsidR="004F5574" w:rsidRPr="004F5574" w:rsidRDefault="004F5574" w:rsidP="002F11A5">
      <w:pPr>
        <w:numPr>
          <w:ilvl w:val="0"/>
          <w:numId w:val="14"/>
        </w:num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sidRPr="004F5574">
        <w:rPr>
          <w:rFonts w:ascii="Times New Roman" w:eastAsia="Times New Roman" w:hAnsi="Times New Roman"/>
          <w:b/>
          <w:bCs/>
          <w:color w:val="171717"/>
          <w:sz w:val="28"/>
          <w:szCs w:val="28"/>
          <w:lang w:eastAsia="bg-BG"/>
        </w:rPr>
        <w:t>Морални норми</w:t>
      </w:r>
      <w:r w:rsidRPr="004F5574">
        <w:rPr>
          <w:rFonts w:ascii="Times New Roman" w:eastAsia="Times New Roman" w:hAnsi="Times New Roman"/>
          <w:color w:val="171717"/>
          <w:sz w:val="28"/>
          <w:szCs w:val="28"/>
          <w:lang w:eastAsia="bg-BG"/>
        </w:rPr>
        <w:t> – това са етичните стандарти, които изискват, забраняват, повеляват, поощряват поведението. Например “не лъжи”, “не кради”, “уважавай другия”.</w:t>
      </w:r>
    </w:p>
    <w:p w14:paraId="6F49D33A" w14:textId="77777777" w:rsidR="004F5574" w:rsidRPr="004F5574" w:rsidRDefault="004F5574" w:rsidP="002F11A5">
      <w:pPr>
        <w:numPr>
          <w:ilvl w:val="0"/>
          <w:numId w:val="14"/>
        </w:num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sidRPr="004F5574">
        <w:rPr>
          <w:rFonts w:ascii="Times New Roman" w:eastAsia="Times New Roman" w:hAnsi="Times New Roman"/>
          <w:b/>
          <w:bCs/>
          <w:color w:val="171717"/>
          <w:sz w:val="28"/>
          <w:szCs w:val="28"/>
          <w:lang w:eastAsia="bg-BG"/>
        </w:rPr>
        <w:t>Етични принципи</w:t>
      </w:r>
      <w:r w:rsidRPr="004F5574">
        <w:rPr>
          <w:rFonts w:ascii="Times New Roman" w:eastAsia="Times New Roman" w:hAnsi="Times New Roman"/>
          <w:color w:val="171717"/>
          <w:sz w:val="28"/>
          <w:szCs w:val="28"/>
          <w:lang w:eastAsia="bg-BG"/>
        </w:rPr>
        <w:t> – това са тази част от етичните стандарти, която служи за моралното оправдание при вземане на съответните решения.</w:t>
      </w:r>
    </w:p>
    <w:p w14:paraId="7F8E8DD5" w14:textId="77777777" w:rsidR="00F76C7A" w:rsidRDefault="004F5574" w:rsidP="002F11A5">
      <w:pPr>
        <w:shd w:val="clear" w:color="auto" w:fill="FFFFFF"/>
        <w:spacing w:after="0" w:line="240" w:lineRule="auto"/>
        <w:jc w:val="both"/>
        <w:rPr>
          <w:rFonts w:ascii="Times New Roman" w:eastAsia="Times New Roman" w:hAnsi="Times New Roman"/>
          <w:color w:val="171717"/>
          <w:sz w:val="28"/>
          <w:szCs w:val="28"/>
          <w:lang w:eastAsia="bg-BG"/>
        </w:rPr>
      </w:pPr>
      <w:r w:rsidRPr="004F5574">
        <w:rPr>
          <w:rFonts w:ascii="Times New Roman" w:eastAsia="Times New Roman" w:hAnsi="Times New Roman"/>
          <w:color w:val="171717"/>
          <w:sz w:val="28"/>
          <w:szCs w:val="28"/>
          <w:lang w:eastAsia="bg-BG"/>
        </w:rPr>
        <w:lastRenderedPageBreak/>
        <w:t>Когато мениджърите работят, те не могат без аргументи, без изтъкване на някакви основания за предприеманите действия. Аргументите и действията се съдържат в етичните принципи, освен в законовите и подзаконовите нормативни актове. Именно поради това най-важният етичен език на бизнеса е </w:t>
      </w:r>
      <w:r w:rsidRPr="004F5574">
        <w:rPr>
          <w:rFonts w:ascii="Times New Roman" w:eastAsia="Times New Roman" w:hAnsi="Times New Roman"/>
          <w:b/>
          <w:bCs/>
          <w:color w:val="171717"/>
          <w:sz w:val="28"/>
          <w:szCs w:val="28"/>
          <w:lang w:eastAsia="bg-BG"/>
        </w:rPr>
        <w:t>езикът на принципите</w:t>
      </w:r>
      <w:r w:rsidRPr="004F5574">
        <w:rPr>
          <w:rFonts w:ascii="Times New Roman" w:eastAsia="Times New Roman" w:hAnsi="Times New Roman"/>
          <w:color w:val="171717"/>
          <w:sz w:val="28"/>
          <w:szCs w:val="28"/>
          <w:lang w:eastAsia="bg-BG"/>
        </w:rPr>
        <w:t>, т.е. езикът на моралното оправдание. А осъзнаването и спазването на етичните принципи е условие за формиране на модерни професионални и етични взаимоотношения в бизнеса.</w:t>
      </w:r>
    </w:p>
    <w:p w14:paraId="1B912331" w14:textId="6D44D107" w:rsidR="004F5574" w:rsidRDefault="00F76C7A" w:rsidP="002F11A5">
      <w:pPr>
        <w:shd w:val="clear" w:color="auto" w:fill="FFFFFF"/>
        <w:spacing w:after="0" w:line="240" w:lineRule="auto"/>
        <w:jc w:val="both"/>
        <w:rPr>
          <w:rFonts w:ascii="Times New Roman" w:hAnsi="Times New Roman"/>
          <w:color w:val="171717"/>
          <w:sz w:val="28"/>
          <w:szCs w:val="28"/>
          <w:shd w:val="clear" w:color="auto" w:fill="FFFFFF"/>
        </w:rPr>
      </w:pPr>
      <w:r w:rsidRPr="00F76C7A">
        <w:rPr>
          <w:rFonts w:ascii="Times New Roman" w:hAnsi="Times New Roman"/>
          <w:color w:val="171717"/>
          <w:sz w:val="28"/>
          <w:szCs w:val="28"/>
          <w:shd w:val="clear" w:color="auto" w:fill="FFFFFF"/>
        </w:rPr>
        <w:t>Етичните принципи са:</w:t>
      </w:r>
    </w:p>
    <w:p w14:paraId="22C8B198" w14:textId="4005EDF5" w:rsidR="00F76C7A" w:rsidRPr="007A6F06" w:rsidRDefault="007A6F06" w:rsidP="002F11A5">
      <w:pPr>
        <w:shd w:val="clear" w:color="auto" w:fill="FFFFFF"/>
        <w:spacing w:before="100" w:beforeAutospacing="1" w:after="0" w:line="240" w:lineRule="auto"/>
        <w:ind w:left="600"/>
        <w:jc w:val="both"/>
        <w:rPr>
          <w:rFonts w:ascii="Times New Roman" w:eastAsia="Times New Roman" w:hAnsi="Times New Roman"/>
          <w:color w:val="171717"/>
          <w:sz w:val="28"/>
          <w:szCs w:val="28"/>
          <w:lang w:eastAsia="bg-BG"/>
        </w:rPr>
      </w:pPr>
      <w:r>
        <w:rPr>
          <w:rFonts w:ascii="Times New Roman" w:eastAsia="Times New Roman" w:hAnsi="Times New Roman"/>
          <w:color w:val="171717"/>
          <w:sz w:val="28"/>
          <w:szCs w:val="28"/>
          <w:lang w:val="en-US" w:eastAsia="bg-BG"/>
        </w:rPr>
        <w:t>I.</w:t>
      </w:r>
      <w:r w:rsidR="00F76C7A" w:rsidRPr="007A6F06">
        <w:rPr>
          <w:rFonts w:ascii="Times New Roman" w:eastAsia="Times New Roman" w:hAnsi="Times New Roman"/>
          <w:color w:val="171717"/>
          <w:sz w:val="28"/>
          <w:szCs w:val="28"/>
          <w:lang w:eastAsia="bg-BG"/>
        </w:rPr>
        <w:t>Принцип на утилитаризма;</w:t>
      </w:r>
    </w:p>
    <w:p w14:paraId="0851E1FF" w14:textId="613245BC" w:rsidR="00F76C7A" w:rsidRPr="007A6F06" w:rsidRDefault="007A6F06" w:rsidP="002F11A5">
      <w:pPr>
        <w:shd w:val="clear" w:color="auto" w:fill="FFFFFF"/>
        <w:spacing w:before="100" w:beforeAutospacing="1" w:after="0" w:line="240" w:lineRule="auto"/>
        <w:ind w:left="600"/>
        <w:jc w:val="both"/>
        <w:rPr>
          <w:rFonts w:ascii="Times New Roman" w:eastAsia="Times New Roman" w:hAnsi="Times New Roman"/>
          <w:color w:val="171717"/>
          <w:sz w:val="28"/>
          <w:szCs w:val="28"/>
          <w:lang w:val="en-US" w:eastAsia="bg-BG"/>
        </w:rPr>
      </w:pPr>
      <w:r>
        <w:rPr>
          <w:rFonts w:ascii="Times New Roman" w:eastAsia="Times New Roman" w:hAnsi="Times New Roman"/>
          <w:color w:val="171717"/>
          <w:sz w:val="28"/>
          <w:szCs w:val="28"/>
          <w:lang w:val="en-US" w:eastAsia="bg-BG"/>
        </w:rPr>
        <w:t>II.</w:t>
      </w:r>
      <w:r w:rsidR="00F76C7A" w:rsidRPr="007A6F06">
        <w:rPr>
          <w:rFonts w:ascii="Times New Roman" w:eastAsia="Times New Roman" w:hAnsi="Times New Roman"/>
          <w:color w:val="171717"/>
          <w:sz w:val="28"/>
          <w:szCs w:val="28"/>
          <w:lang w:eastAsia="bg-BG"/>
        </w:rPr>
        <w:t>Принцип на формализма;</w:t>
      </w:r>
    </w:p>
    <w:p w14:paraId="3A10FE23" w14:textId="2F9F1D16" w:rsidR="00F76C7A" w:rsidRDefault="007A6F06" w:rsidP="002F11A5">
      <w:pPr>
        <w:shd w:val="clear" w:color="auto" w:fill="FFFFFF"/>
        <w:spacing w:before="100" w:beforeAutospacing="1" w:after="0" w:line="240" w:lineRule="auto"/>
        <w:jc w:val="both"/>
        <w:rPr>
          <w:rFonts w:ascii="Times New Roman" w:eastAsia="Times New Roman" w:hAnsi="Times New Roman"/>
          <w:color w:val="171717"/>
          <w:sz w:val="28"/>
          <w:szCs w:val="28"/>
          <w:lang w:eastAsia="bg-BG"/>
        </w:rPr>
      </w:pPr>
      <w:r>
        <w:rPr>
          <w:rFonts w:ascii="Times New Roman" w:eastAsia="Times New Roman" w:hAnsi="Times New Roman"/>
          <w:color w:val="171717"/>
          <w:sz w:val="28"/>
          <w:szCs w:val="28"/>
          <w:lang w:val="en-US" w:eastAsia="bg-BG"/>
        </w:rPr>
        <w:t xml:space="preserve">        III.</w:t>
      </w:r>
      <w:r w:rsidR="00F76C7A" w:rsidRPr="007A6F06">
        <w:rPr>
          <w:rFonts w:ascii="Times New Roman" w:eastAsia="Times New Roman" w:hAnsi="Times New Roman"/>
          <w:color w:val="171717"/>
          <w:sz w:val="28"/>
          <w:szCs w:val="28"/>
          <w:lang w:eastAsia="bg-BG"/>
        </w:rPr>
        <w:t>Принцип на справедливостта.</w:t>
      </w:r>
    </w:p>
    <w:p w14:paraId="062B956F" w14:textId="77777777" w:rsidR="002F11A5" w:rsidRPr="002F11A5" w:rsidRDefault="002F11A5" w:rsidP="002F11A5">
      <w:pPr>
        <w:shd w:val="clear" w:color="auto" w:fill="FFFFFF"/>
        <w:spacing w:before="100" w:beforeAutospacing="1" w:after="0" w:line="240" w:lineRule="auto"/>
        <w:jc w:val="both"/>
        <w:rPr>
          <w:rFonts w:ascii="Times New Roman" w:eastAsia="Times New Roman" w:hAnsi="Times New Roman"/>
          <w:color w:val="171717"/>
          <w:sz w:val="28"/>
          <w:szCs w:val="28"/>
          <w:lang w:eastAsia="bg-BG"/>
        </w:rPr>
      </w:pPr>
    </w:p>
    <w:p w14:paraId="47798F03" w14:textId="584FFD2C" w:rsidR="00F76C7A" w:rsidRPr="00F76C7A" w:rsidRDefault="00080A47" w:rsidP="00F76C7A">
      <w:pPr>
        <w:pStyle w:val="2"/>
        <w:shd w:val="clear" w:color="auto" w:fill="FFFFFF"/>
        <w:spacing w:before="0" w:after="225"/>
        <w:rPr>
          <w:rFonts w:ascii="Times New Roman" w:eastAsia="Times New Roman" w:hAnsi="Times New Roman" w:cs="Times New Roman"/>
          <w:b w:val="0"/>
          <w:bCs w:val="0"/>
          <w:color w:val="171717"/>
          <w:sz w:val="28"/>
          <w:szCs w:val="28"/>
        </w:rPr>
      </w:pPr>
      <w:bookmarkStart w:id="7" w:name="_Toc56867338"/>
      <w:r>
        <w:rPr>
          <w:rFonts w:ascii="Times New Roman" w:hAnsi="Times New Roman" w:cs="Times New Roman"/>
          <w:b w:val="0"/>
          <w:bCs w:val="0"/>
          <w:color w:val="171717"/>
          <w:sz w:val="28"/>
          <w:szCs w:val="28"/>
          <w:lang w:val="en-US"/>
        </w:rPr>
        <w:t>I</w:t>
      </w:r>
      <w:r w:rsidR="00F76C7A" w:rsidRPr="00F76C7A">
        <w:rPr>
          <w:rFonts w:ascii="Times New Roman" w:hAnsi="Times New Roman" w:cs="Times New Roman"/>
          <w:b w:val="0"/>
          <w:bCs w:val="0"/>
          <w:color w:val="171717"/>
          <w:sz w:val="28"/>
          <w:szCs w:val="28"/>
        </w:rPr>
        <w:t>. Принцип на утилитаризма</w:t>
      </w:r>
      <w:bookmarkEnd w:id="7"/>
    </w:p>
    <w:p w14:paraId="1D703272"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rStyle w:val="af9"/>
          <w:rFonts w:eastAsiaTheme="majorEastAsia"/>
          <w:color w:val="171717"/>
          <w:sz w:val="28"/>
          <w:szCs w:val="28"/>
        </w:rPr>
        <w:t>Принципът на утилитаризма</w:t>
      </w:r>
      <w:r w:rsidRPr="00F76C7A">
        <w:rPr>
          <w:color w:val="171717"/>
          <w:sz w:val="28"/>
          <w:szCs w:val="28"/>
        </w:rPr>
        <w:t> (от </w:t>
      </w:r>
      <w:r w:rsidRPr="00F76C7A">
        <w:rPr>
          <w:rStyle w:val="afa"/>
          <w:color w:val="171717"/>
          <w:sz w:val="28"/>
          <w:szCs w:val="28"/>
        </w:rPr>
        <w:t>utilis</w:t>
      </w:r>
      <w:r w:rsidRPr="00F76C7A">
        <w:rPr>
          <w:color w:val="171717"/>
          <w:sz w:val="28"/>
          <w:szCs w:val="28"/>
        </w:rPr>
        <w:t> – полезен) гласи, че “дадено действие е правилно от етична гледна точка, ако общата сума от приложените крайни резултати от това действие е по-голяма от сумата на общите резултати на всяко друго действие, което субектът би могъл да извърши вместо него”.</w:t>
      </w:r>
    </w:p>
    <w:p w14:paraId="744BF669"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Този принцип е изведен от английският учен, философ и икономист Джеръми Бентън (1748-1832 г.) Според утилитарния принцип при извършването и оценяването на дадени постъпки, винаги трябва да се извърши следното:</w:t>
      </w:r>
    </w:p>
    <w:p w14:paraId="2139006D"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Да се определят какви са другите алтернативни действия;</w:t>
      </w:r>
    </w:p>
    <w:p w14:paraId="22D206D4"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За всяко действие да се определи пряката и косвена печалба и загуба;</w:t>
      </w:r>
    </w:p>
    <w:p w14:paraId="6E5CB374" w14:textId="77777777" w:rsidR="00F76C7A" w:rsidRPr="00F76C7A" w:rsidRDefault="00F76C7A" w:rsidP="002F11A5">
      <w:pPr>
        <w:numPr>
          <w:ilvl w:val="0"/>
          <w:numId w:val="17"/>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Fonts w:ascii="Times New Roman" w:hAnsi="Times New Roman"/>
          <w:color w:val="171717"/>
          <w:sz w:val="28"/>
          <w:szCs w:val="28"/>
        </w:rPr>
        <w:t>Като етично приемливо поведение да се приеме тази алтернатива, която води до най-голяма сума от полезни ефекти.</w:t>
      </w:r>
    </w:p>
    <w:p w14:paraId="755D4B12"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Утилитаризмът предполага, че ние можем по някаква форма да измерим чистите предимства на всяка постъпка. На тази основа в мениджмънта се поставя въпроса за ефективността. Ако сте банков инспектор и имате възможност да дадете само един кредит, на кого ще го дадете – на организация, която иска да разшири производството на хляб и хлебни изделия, или на организация, която ще използва кредита за игрални казина и шоу бизнес.</w:t>
      </w:r>
    </w:p>
    <w:p w14:paraId="1715DAF7" w14:textId="77777777" w:rsidR="00F76C7A" w:rsidRPr="00F76C7A" w:rsidRDefault="00F76C7A" w:rsidP="002F11A5">
      <w:pPr>
        <w:pStyle w:val="a3"/>
        <w:shd w:val="clear" w:color="auto" w:fill="FFFFFF"/>
        <w:spacing w:before="0" w:beforeAutospacing="0" w:after="600" w:afterAutospacing="0"/>
        <w:jc w:val="both"/>
        <w:rPr>
          <w:color w:val="171717"/>
          <w:sz w:val="28"/>
          <w:szCs w:val="28"/>
        </w:rPr>
      </w:pPr>
      <w:r w:rsidRPr="00F76C7A">
        <w:rPr>
          <w:color w:val="171717"/>
          <w:sz w:val="28"/>
          <w:szCs w:val="28"/>
        </w:rPr>
        <w:t>По какъв начин ще измерите всички положителни и отрицателни ефекти от една такова действие?</w:t>
      </w:r>
    </w:p>
    <w:p w14:paraId="3C7DFF16" w14:textId="2B3217A9" w:rsid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lastRenderedPageBreak/>
        <w:t>Очевидно е, че по всяка вероятност този въпрос, който се предизвиква от самата същност на утилитаризма, може да се разреши само, ако банковият инспектор приеме произволно, че ценностите на една социална група са по-приемливи от ценностите на друга социална група. Това практически означава, че </w:t>
      </w:r>
      <w:r w:rsidRPr="00F76C7A">
        <w:rPr>
          <w:rStyle w:val="af9"/>
          <w:rFonts w:eastAsiaTheme="majorEastAsia"/>
          <w:color w:val="171717"/>
          <w:sz w:val="28"/>
          <w:szCs w:val="28"/>
        </w:rPr>
        <w:t>утилитарните измервания на полезните ефекти, се основават на субективизма и предпочитанията на вкусовите на една избрана група</w:t>
      </w:r>
      <w:r w:rsidRPr="00F76C7A">
        <w:rPr>
          <w:color w:val="171717"/>
          <w:sz w:val="28"/>
          <w:szCs w:val="28"/>
        </w:rPr>
        <w:t>.</w:t>
      </w:r>
    </w:p>
    <w:p w14:paraId="1E4EA071" w14:textId="22EA2C11" w:rsidR="00F76C7A" w:rsidRPr="00F76C7A" w:rsidRDefault="00080A47" w:rsidP="002F11A5">
      <w:pPr>
        <w:pStyle w:val="2"/>
        <w:shd w:val="clear" w:color="auto" w:fill="FFFFFF"/>
        <w:spacing w:before="0" w:after="225"/>
        <w:jc w:val="both"/>
        <w:rPr>
          <w:rFonts w:ascii="Times New Roman" w:eastAsia="Times New Roman" w:hAnsi="Times New Roman" w:cs="Times New Roman"/>
          <w:b w:val="0"/>
          <w:bCs w:val="0"/>
          <w:color w:val="171717"/>
          <w:sz w:val="28"/>
          <w:szCs w:val="28"/>
        </w:rPr>
      </w:pPr>
      <w:bookmarkStart w:id="8" w:name="_Toc56867339"/>
      <w:r>
        <w:rPr>
          <w:rFonts w:ascii="Times New Roman" w:hAnsi="Times New Roman" w:cs="Times New Roman"/>
          <w:b w:val="0"/>
          <w:bCs w:val="0"/>
          <w:color w:val="171717"/>
          <w:sz w:val="28"/>
          <w:szCs w:val="28"/>
          <w:lang w:val="en-US"/>
        </w:rPr>
        <w:t>II</w:t>
      </w:r>
      <w:r w:rsidR="00F76C7A" w:rsidRPr="00F76C7A">
        <w:rPr>
          <w:rFonts w:ascii="Times New Roman" w:hAnsi="Times New Roman" w:cs="Times New Roman"/>
          <w:b w:val="0"/>
          <w:bCs w:val="0"/>
          <w:color w:val="171717"/>
          <w:sz w:val="28"/>
          <w:szCs w:val="28"/>
        </w:rPr>
        <w:t>. Принцип на формализма</w:t>
      </w:r>
      <w:bookmarkEnd w:id="8"/>
    </w:p>
    <w:p w14:paraId="496DD901"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rStyle w:val="af9"/>
          <w:rFonts w:eastAsiaTheme="majorEastAsia"/>
          <w:color w:val="171717"/>
          <w:sz w:val="28"/>
          <w:szCs w:val="28"/>
        </w:rPr>
        <w:t>Принципът на формализма</w:t>
      </w:r>
      <w:r w:rsidRPr="00F76C7A">
        <w:rPr>
          <w:color w:val="171717"/>
          <w:sz w:val="28"/>
          <w:szCs w:val="28"/>
        </w:rPr>
        <w:t> е известен и като принцип на универсализма. Това е принцип за правата на човека. В етиката “правото е система от норми, която осигурява съвместен живот на хората, на основа на личната свобода и минимум наказания за нарушаването им”.</w:t>
      </w:r>
    </w:p>
    <w:p w14:paraId="162ADFEC"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t>Моралните права са свързани със задълженията. Обикновено моралното право на дадена личност може да бъде определено и реализирано чрез моралните задължения на други личности. Моралните права са основа за оправдание на определено поведение, както и за предпазване от някакви действия и поведения.</w:t>
      </w:r>
    </w:p>
    <w:p w14:paraId="05DD0B13" w14:textId="77777777" w:rsidR="00F76C7A" w:rsidRPr="00F76C7A" w:rsidRDefault="00F76C7A" w:rsidP="00122E8E">
      <w:pPr>
        <w:pStyle w:val="a3"/>
        <w:shd w:val="clear" w:color="auto" w:fill="FFFFFF"/>
        <w:spacing w:before="0" w:beforeAutospacing="0" w:after="600" w:afterAutospacing="0"/>
        <w:ind w:firstLine="851"/>
        <w:jc w:val="both"/>
        <w:rPr>
          <w:color w:val="171717"/>
          <w:sz w:val="28"/>
          <w:szCs w:val="28"/>
        </w:rPr>
      </w:pPr>
      <w:r w:rsidRPr="00F76C7A">
        <w:rPr>
          <w:color w:val="171717"/>
          <w:sz w:val="28"/>
          <w:szCs w:val="28"/>
        </w:rPr>
        <w:t>Моралните права не съвпадат с юридическите права. Те се определят на основа на етичните стандарти – норми и принципи. Така например правото на труд е морално право в тези страни, чийто правни системи не го включват като конституционно право.</w:t>
      </w:r>
    </w:p>
    <w:p w14:paraId="0BFE7D12" w14:textId="77777777" w:rsidR="00F76C7A" w:rsidRPr="00F76C7A" w:rsidRDefault="00F76C7A" w:rsidP="00122E8E">
      <w:pPr>
        <w:pStyle w:val="a3"/>
        <w:shd w:val="clear" w:color="auto" w:fill="FFFFFF"/>
        <w:spacing w:before="0" w:beforeAutospacing="0" w:after="600" w:afterAutospacing="0"/>
        <w:jc w:val="both"/>
        <w:rPr>
          <w:color w:val="171717"/>
          <w:sz w:val="28"/>
          <w:szCs w:val="28"/>
        </w:rPr>
      </w:pPr>
      <w:r w:rsidRPr="00F76C7A">
        <w:rPr>
          <w:color w:val="171717"/>
          <w:sz w:val="28"/>
          <w:szCs w:val="28"/>
        </w:rPr>
        <w:t>Особеностите на моралните права са по-различна база за етична оценка в сравнение с тази, която предлага утилитаризма. Има </w:t>
      </w:r>
      <w:r w:rsidRPr="00F76C7A">
        <w:rPr>
          <w:rStyle w:val="af9"/>
          <w:rFonts w:eastAsiaTheme="majorEastAsia"/>
          <w:color w:val="171717"/>
          <w:sz w:val="28"/>
          <w:szCs w:val="28"/>
        </w:rPr>
        <w:t>различни видове морални права</w:t>
      </w:r>
      <w:r w:rsidRPr="00F76C7A">
        <w:rPr>
          <w:color w:val="171717"/>
          <w:sz w:val="28"/>
          <w:szCs w:val="28"/>
        </w:rPr>
        <w:t>:</w:t>
      </w:r>
    </w:p>
    <w:p w14:paraId="3D10D29D" w14:textId="77777777" w:rsidR="00F76C7A" w:rsidRP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Негативни права</w:t>
      </w:r>
      <w:r w:rsidRPr="00F76C7A">
        <w:rPr>
          <w:rFonts w:ascii="Times New Roman" w:hAnsi="Times New Roman"/>
          <w:color w:val="171717"/>
          <w:sz w:val="28"/>
          <w:szCs w:val="28"/>
        </w:rPr>
        <w:t> – определят се чрез задълженията на другите да не се намесват в определени дейности на личността, тъй като тя притежава дадените права;</w:t>
      </w:r>
    </w:p>
    <w:p w14:paraId="496C97EB" w14:textId="2666E3B6" w:rsidR="00F76C7A" w:rsidRP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Позитивни права</w:t>
      </w:r>
      <w:r w:rsidRPr="00F76C7A">
        <w:rPr>
          <w:rFonts w:ascii="Times New Roman" w:hAnsi="Times New Roman"/>
          <w:color w:val="171717"/>
          <w:sz w:val="28"/>
          <w:szCs w:val="28"/>
        </w:rPr>
        <w:t> – в тях се изтъква, че някои други субекти имат задължението да осигурят реализирането на правото дадена личност да действа свободно и в съ</w:t>
      </w:r>
      <w:r w:rsidR="00122E8E">
        <w:rPr>
          <w:rFonts w:ascii="Times New Roman" w:hAnsi="Times New Roman"/>
          <w:color w:val="171717"/>
          <w:sz w:val="28"/>
          <w:szCs w:val="28"/>
        </w:rPr>
        <w:t>ответствие със своя интерес;</w:t>
      </w:r>
    </w:p>
    <w:p w14:paraId="660CE5C4" w14:textId="3E4F99C1" w:rsidR="00F76C7A" w:rsidRDefault="00F76C7A" w:rsidP="002F11A5">
      <w:pPr>
        <w:numPr>
          <w:ilvl w:val="0"/>
          <w:numId w:val="19"/>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Договорни права и задължения</w:t>
      </w:r>
      <w:r w:rsidRPr="00F76C7A">
        <w:rPr>
          <w:rFonts w:ascii="Times New Roman" w:hAnsi="Times New Roman"/>
          <w:color w:val="171717"/>
          <w:sz w:val="28"/>
          <w:szCs w:val="28"/>
        </w:rPr>
        <w:t> – в тях има морални изисквания като например договорящите се страни да се информират своемвременно една други за настъпили обстоятелства по изпълнение на договора; договарящите се страни стъпват доброволно в договорни отношения; договарящите се страни трябва да са информирани напълно за същността на съглашението и т.н.</w:t>
      </w:r>
    </w:p>
    <w:p w14:paraId="77605D46" w14:textId="27A0A476" w:rsidR="00F76C7A" w:rsidRPr="00F76C7A" w:rsidRDefault="00080A47" w:rsidP="002F11A5">
      <w:pPr>
        <w:pStyle w:val="2"/>
        <w:shd w:val="clear" w:color="auto" w:fill="FFFFFF"/>
        <w:spacing w:before="0" w:after="225"/>
        <w:jc w:val="both"/>
        <w:rPr>
          <w:rFonts w:ascii="Times New Roman" w:eastAsia="Times New Roman" w:hAnsi="Times New Roman" w:cs="Times New Roman"/>
          <w:b w:val="0"/>
          <w:bCs w:val="0"/>
          <w:color w:val="171717"/>
          <w:sz w:val="28"/>
          <w:szCs w:val="28"/>
        </w:rPr>
      </w:pPr>
      <w:bookmarkStart w:id="9" w:name="_Toc56867340"/>
      <w:r>
        <w:rPr>
          <w:rFonts w:ascii="Times New Roman" w:hAnsi="Times New Roman" w:cs="Times New Roman"/>
          <w:b w:val="0"/>
          <w:bCs w:val="0"/>
          <w:color w:val="171717"/>
          <w:sz w:val="28"/>
          <w:szCs w:val="28"/>
          <w:lang w:val="en-US"/>
        </w:rPr>
        <w:lastRenderedPageBreak/>
        <w:t>III</w:t>
      </w:r>
      <w:r w:rsidR="00F76C7A" w:rsidRPr="00F76C7A">
        <w:rPr>
          <w:rFonts w:ascii="Times New Roman" w:hAnsi="Times New Roman" w:cs="Times New Roman"/>
          <w:b w:val="0"/>
          <w:bCs w:val="0"/>
          <w:color w:val="171717"/>
          <w:sz w:val="28"/>
          <w:szCs w:val="28"/>
        </w:rPr>
        <w:t>. Принцип на справедливостта</w:t>
      </w:r>
      <w:bookmarkEnd w:id="9"/>
    </w:p>
    <w:p w14:paraId="46E7406A" w14:textId="28886491" w:rsidR="00F76C7A" w:rsidRPr="00F76C7A" w:rsidRDefault="00F76C7A" w:rsidP="00122E8E">
      <w:pPr>
        <w:pStyle w:val="a3"/>
        <w:shd w:val="clear" w:color="auto" w:fill="FFFFFF"/>
        <w:spacing w:before="0" w:beforeAutospacing="0" w:after="600" w:afterAutospacing="0"/>
        <w:ind w:firstLine="600"/>
        <w:jc w:val="both"/>
        <w:rPr>
          <w:color w:val="171717"/>
          <w:sz w:val="28"/>
          <w:szCs w:val="28"/>
        </w:rPr>
      </w:pPr>
      <w:r w:rsidRPr="00F76C7A">
        <w:rPr>
          <w:rStyle w:val="af9"/>
          <w:rFonts w:eastAsiaTheme="majorEastAsia"/>
          <w:color w:val="171717"/>
          <w:sz w:val="28"/>
          <w:szCs w:val="28"/>
        </w:rPr>
        <w:t>При</w:t>
      </w:r>
      <w:r w:rsidR="00122E8E">
        <w:rPr>
          <w:rStyle w:val="af9"/>
          <w:rFonts w:eastAsiaTheme="majorEastAsia"/>
          <w:color w:val="171717"/>
          <w:sz w:val="28"/>
          <w:szCs w:val="28"/>
        </w:rPr>
        <w:t>н</w:t>
      </w:r>
      <w:r w:rsidRPr="00F76C7A">
        <w:rPr>
          <w:rStyle w:val="af9"/>
          <w:rFonts w:eastAsiaTheme="majorEastAsia"/>
          <w:color w:val="171717"/>
          <w:sz w:val="28"/>
          <w:szCs w:val="28"/>
        </w:rPr>
        <w:t>ципът на справедливостта</w:t>
      </w:r>
      <w:r w:rsidRPr="00F76C7A">
        <w:rPr>
          <w:color w:val="171717"/>
          <w:sz w:val="28"/>
          <w:szCs w:val="28"/>
        </w:rPr>
        <w:t> е изискване за съответствие между деяние и възмездие, между право и задължение, между вложено и придобито. Справедливостта е древен идеал в соц</w:t>
      </w:r>
      <w:r w:rsidR="00122E8E">
        <w:rPr>
          <w:color w:val="171717"/>
          <w:sz w:val="28"/>
          <w:szCs w:val="28"/>
        </w:rPr>
        <w:t>и</w:t>
      </w:r>
      <w:r w:rsidRPr="00F76C7A">
        <w:rPr>
          <w:color w:val="171717"/>
          <w:sz w:val="28"/>
          <w:szCs w:val="28"/>
        </w:rPr>
        <w:t>ално-политическите доктрини. В този аспект са познати </w:t>
      </w:r>
      <w:r w:rsidRPr="00F76C7A">
        <w:rPr>
          <w:rStyle w:val="af9"/>
          <w:rFonts w:eastAsiaTheme="majorEastAsia"/>
          <w:color w:val="171717"/>
          <w:sz w:val="28"/>
          <w:szCs w:val="28"/>
        </w:rPr>
        <w:t>различни разбирания</w:t>
      </w:r>
      <w:r w:rsidRPr="00F76C7A">
        <w:rPr>
          <w:color w:val="171717"/>
          <w:sz w:val="28"/>
          <w:szCs w:val="28"/>
        </w:rPr>
        <w:t> за справедливостта като:</w:t>
      </w:r>
    </w:p>
    <w:p w14:paraId="309EF142"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като равенство</w:t>
      </w:r>
      <w:r w:rsidRPr="00F76C7A">
        <w:rPr>
          <w:rFonts w:ascii="Times New Roman" w:hAnsi="Times New Roman"/>
          <w:color w:val="171717"/>
          <w:sz w:val="28"/>
          <w:szCs w:val="28"/>
        </w:rPr>
        <w:t>, съгласно което се пледира за равно разпределение на благата и вредите между всички хора в групата или обществото;</w:t>
      </w:r>
    </w:p>
    <w:p w14:paraId="5C9A4725"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според участието и приноса на всеки</w:t>
      </w:r>
      <w:r w:rsidRPr="00F76C7A">
        <w:rPr>
          <w:rFonts w:ascii="Times New Roman" w:hAnsi="Times New Roman"/>
          <w:color w:val="171717"/>
          <w:sz w:val="28"/>
          <w:szCs w:val="28"/>
        </w:rPr>
        <w:t>;</w:t>
      </w:r>
    </w:p>
    <w:p w14:paraId="25A82BF0"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според нуждите и потребностите</w:t>
      </w:r>
      <w:r w:rsidRPr="00F76C7A">
        <w:rPr>
          <w:rFonts w:ascii="Times New Roman" w:hAnsi="Times New Roman"/>
          <w:color w:val="171717"/>
          <w:sz w:val="28"/>
          <w:szCs w:val="28"/>
        </w:rPr>
        <w:t> (социалистическа справедливост);</w:t>
      </w:r>
    </w:p>
    <w:p w14:paraId="3FAA5354" w14:textId="77777777" w:rsidR="00F76C7A" w:rsidRPr="00F76C7A" w:rsidRDefault="00F76C7A" w:rsidP="002F11A5">
      <w:pPr>
        <w:numPr>
          <w:ilvl w:val="0"/>
          <w:numId w:val="20"/>
        </w:numPr>
        <w:shd w:val="clear" w:color="auto" w:fill="FFFFFF"/>
        <w:spacing w:before="100" w:beforeAutospacing="1" w:after="100" w:afterAutospacing="1" w:line="240" w:lineRule="auto"/>
        <w:ind w:left="600"/>
        <w:jc w:val="both"/>
        <w:rPr>
          <w:rFonts w:ascii="Times New Roman" w:hAnsi="Times New Roman"/>
          <w:color w:val="171717"/>
          <w:sz w:val="28"/>
          <w:szCs w:val="28"/>
        </w:rPr>
      </w:pPr>
      <w:r w:rsidRPr="00F76C7A">
        <w:rPr>
          <w:rStyle w:val="af9"/>
          <w:rFonts w:ascii="Times New Roman" w:hAnsi="Times New Roman"/>
          <w:color w:val="171717"/>
          <w:sz w:val="28"/>
          <w:szCs w:val="28"/>
        </w:rPr>
        <w:t>Справедливостта като свобода</w:t>
      </w:r>
      <w:r w:rsidRPr="00F76C7A">
        <w:rPr>
          <w:rFonts w:ascii="Times New Roman" w:hAnsi="Times New Roman"/>
          <w:color w:val="171717"/>
          <w:sz w:val="28"/>
          <w:szCs w:val="28"/>
        </w:rPr>
        <w:t>, която се опира на принципа “от всеки според избора му, всекиму според избраното от него”.</w:t>
      </w:r>
    </w:p>
    <w:p w14:paraId="044B9FC0" w14:textId="3B9DECF4" w:rsidR="00F76C7A" w:rsidRDefault="00F76C7A" w:rsidP="00122E8E">
      <w:pPr>
        <w:pStyle w:val="a3"/>
        <w:shd w:val="clear" w:color="auto" w:fill="FFFFFF"/>
        <w:spacing w:before="0" w:beforeAutospacing="0" w:after="600" w:afterAutospacing="0"/>
        <w:ind w:firstLine="600"/>
        <w:jc w:val="both"/>
        <w:rPr>
          <w:color w:val="171717"/>
          <w:sz w:val="28"/>
          <w:szCs w:val="28"/>
        </w:rPr>
      </w:pPr>
      <w:r w:rsidRPr="00F76C7A">
        <w:rPr>
          <w:color w:val="171717"/>
          <w:sz w:val="28"/>
          <w:szCs w:val="28"/>
        </w:rPr>
        <w:t>Тъй като принципът на справедливостта има по-широк социално-политически смисъл, а не само морално-етичен, някои изследователи го изключват и оставят като основни етични принципи само тези на утилитаризма и формализма.</w:t>
      </w:r>
    </w:p>
    <w:p w14:paraId="5E115987" w14:textId="33210CC4" w:rsidR="00BD6875" w:rsidRPr="002F11A5" w:rsidRDefault="00BD6875" w:rsidP="002F11A5">
      <w:pPr>
        <w:pStyle w:val="2"/>
        <w:jc w:val="both"/>
        <w:rPr>
          <w:rFonts w:ascii="Times New Roman" w:eastAsia="Times New Roman" w:hAnsi="Times New Roman" w:cs="Times New Roman"/>
          <w:color w:val="444444"/>
          <w:sz w:val="28"/>
          <w:szCs w:val="28"/>
          <w:lang w:eastAsia="bg-BG"/>
        </w:rPr>
      </w:pPr>
      <w:bookmarkStart w:id="10" w:name="_Toc56867341"/>
      <w:r w:rsidRPr="00BD6875">
        <w:rPr>
          <w:rFonts w:ascii="Times New Roman" w:eastAsia="Times New Roman" w:hAnsi="Times New Roman"/>
          <w:color w:val="171717"/>
          <w:sz w:val="28"/>
          <w:szCs w:val="28"/>
          <w:lang w:eastAsia="bg-BG"/>
        </w:rPr>
        <w:t xml:space="preserve">2. </w:t>
      </w:r>
      <w:r w:rsidRPr="00BD6875">
        <w:rPr>
          <w:rFonts w:ascii="Times New Roman" w:eastAsia="Times New Roman" w:hAnsi="Times New Roman" w:cs="Times New Roman"/>
          <w:color w:val="444444"/>
          <w:sz w:val="28"/>
          <w:szCs w:val="28"/>
          <w:lang w:eastAsia="bg-BG"/>
        </w:rPr>
        <w:t>Бизнес етика</w:t>
      </w:r>
      <w:bookmarkEnd w:id="10"/>
    </w:p>
    <w:p w14:paraId="6562A632" w14:textId="02DD5529" w:rsidR="00BD6875" w:rsidRPr="002F11A5" w:rsidRDefault="00BD6875" w:rsidP="00122E8E">
      <w:pPr>
        <w:ind w:firstLine="851"/>
        <w:jc w:val="both"/>
        <w:rPr>
          <w:rFonts w:ascii="Times New Roman" w:hAnsi="Times New Roman"/>
          <w:sz w:val="28"/>
          <w:szCs w:val="28"/>
        </w:rPr>
      </w:pPr>
      <w:r>
        <w:rPr>
          <w:color w:val="171717"/>
          <w:lang w:eastAsia="bg-BG"/>
        </w:rPr>
        <w:t xml:space="preserve"> </w:t>
      </w:r>
      <w:r w:rsidRPr="002F11A5">
        <w:rPr>
          <w:rFonts w:ascii="Times New Roman" w:hAnsi="Times New Roman"/>
          <w:sz w:val="28"/>
          <w:szCs w:val="28"/>
        </w:rPr>
        <w:t>Бизнес етика е система от принципи и правила на поведение на стопанските субекти, тяхната комуникация и стил на работа, проявяваща се на микро и макро</w:t>
      </w:r>
      <w:r w:rsidR="002F11A5">
        <w:rPr>
          <w:rFonts w:ascii="Times New Roman" w:hAnsi="Times New Roman"/>
          <w:sz w:val="28"/>
          <w:szCs w:val="28"/>
        </w:rPr>
        <w:t xml:space="preserve"> нивата на пазарните отношения</w:t>
      </w:r>
      <w:r w:rsidRPr="002F11A5">
        <w:rPr>
          <w:rFonts w:ascii="Times New Roman" w:hAnsi="Times New Roman"/>
          <w:sz w:val="28"/>
          <w:szCs w:val="28"/>
        </w:rPr>
        <w:t>.</w:t>
      </w:r>
    </w:p>
    <w:p w14:paraId="148EB657" w14:textId="77777777" w:rsidR="00BD6875" w:rsidRPr="002F11A5" w:rsidRDefault="00BD6875" w:rsidP="002F11A5">
      <w:pPr>
        <w:jc w:val="both"/>
        <w:rPr>
          <w:rFonts w:ascii="Times New Roman" w:hAnsi="Times New Roman"/>
          <w:sz w:val="28"/>
          <w:szCs w:val="28"/>
        </w:rPr>
      </w:pPr>
      <w:r w:rsidRPr="002F11A5">
        <w:rPr>
          <w:rFonts w:ascii="Times New Roman" w:hAnsi="Times New Roman"/>
          <w:sz w:val="28"/>
          <w:szCs w:val="28"/>
        </w:rPr>
        <w:t>Микрониво на бизнес етика - това са морално-етични отношения в рамките на предприемаческата организация, между работодателя, мениджърите, служителите, както и между организацията и акционерите.</w:t>
      </w:r>
    </w:p>
    <w:p w14:paraId="4C99AAF9" w14:textId="68FABECE" w:rsidR="00BD6875" w:rsidRPr="002F11A5" w:rsidRDefault="00BD6875" w:rsidP="002F11A5">
      <w:pPr>
        <w:jc w:val="both"/>
        <w:rPr>
          <w:rFonts w:ascii="Times New Roman" w:hAnsi="Times New Roman"/>
          <w:sz w:val="28"/>
          <w:szCs w:val="28"/>
        </w:rPr>
      </w:pPr>
      <w:r w:rsidRPr="002F11A5">
        <w:rPr>
          <w:rFonts w:ascii="Times New Roman" w:hAnsi="Times New Roman"/>
          <w:sz w:val="28"/>
          <w:szCs w:val="28"/>
        </w:rPr>
        <w:t>Макро бизнес етика - това са морално-етични отношения между макросубектите на пазарната икономика.</w:t>
      </w:r>
    </w:p>
    <w:p w14:paraId="0ECA5CC1" w14:textId="77777777" w:rsidR="00F76C7A" w:rsidRPr="00F76C7A" w:rsidRDefault="00F76C7A" w:rsidP="002F11A5">
      <w:pPr>
        <w:shd w:val="clear" w:color="auto" w:fill="FFFFFF"/>
        <w:spacing w:before="100" w:beforeAutospacing="1" w:after="100" w:afterAutospacing="1" w:line="240" w:lineRule="auto"/>
        <w:jc w:val="both"/>
        <w:rPr>
          <w:rFonts w:ascii="Times New Roman" w:hAnsi="Times New Roman"/>
          <w:color w:val="171717"/>
          <w:sz w:val="28"/>
          <w:szCs w:val="28"/>
        </w:rPr>
      </w:pPr>
    </w:p>
    <w:p w14:paraId="515A8063" w14:textId="48602096" w:rsidR="00BD6875" w:rsidRPr="00BD6875" w:rsidRDefault="00BD6875" w:rsidP="002F11A5">
      <w:pPr>
        <w:pStyle w:val="2"/>
        <w:jc w:val="both"/>
        <w:rPr>
          <w:rFonts w:ascii="Times New Roman" w:eastAsia="Times New Roman" w:hAnsi="Times New Roman" w:cs="Times New Roman"/>
          <w:color w:val="444444"/>
          <w:sz w:val="28"/>
          <w:szCs w:val="28"/>
          <w:lang w:eastAsia="bg-BG"/>
        </w:rPr>
      </w:pPr>
      <w:bookmarkStart w:id="11" w:name="_Toc56867342"/>
      <w:r w:rsidRPr="00BD6875">
        <w:rPr>
          <w:rFonts w:ascii="Times New Roman" w:eastAsia="Times New Roman" w:hAnsi="Times New Roman" w:cs="Times New Roman"/>
          <w:color w:val="171717"/>
          <w:sz w:val="28"/>
          <w:szCs w:val="28"/>
          <w:lang w:eastAsia="bg-BG"/>
        </w:rPr>
        <w:t xml:space="preserve">2.1 Целите на </w:t>
      </w:r>
      <w:r w:rsidR="005F5CC1">
        <w:rPr>
          <w:rFonts w:ascii="Times New Roman" w:eastAsia="Times New Roman" w:hAnsi="Times New Roman" w:cs="Times New Roman"/>
          <w:color w:val="444444"/>
          <w:sz w:val="28"/>
          <w:szCs w:val="28"/>
          <w:lang w:eastAsia="bg-BG"/>
        </w:rPr>
        <w:t>б</w:t>
      </w:r>
      <w:r w:rsidRPr="00BD6875">
        <w:rPr>
          <w:rFonts w:ascii="Times New Roman" w:eastAsia="Times New Roman" w:hAnsi="Times New Roman" w:cs="Times New Roman"/>
          <w:color w:val="444444"/>
          <w:sz w:val="28"/>
          <w:szCs w:val="28"/>
          <w:lang w:eastAsia="bg-BG"/>
        </w:rPr>
        <w:t>изнес етика</w:t>
      </w:r>
      <w:bookmarkEnd w:id="11"/>
    </w:p>
    <w:p w14:paraId="0B1CB3D2" w14:textId="5DB8E859" w:rsidR="00BD6875" w:rsidRPr="002F11A5" w:rsidRDefault="00BD6875" w:rsidP="00122E8E">
      <w:pPr>
        <w:jc w:val="both"/>
        <w:rPr>
          <w:rFonts w:ascii="Times New Roman" w:hAnsi="Times New Roman"/>
          <w:sz w:val="28"/>
          <w:szCs w:val="28"/>
        </w:rPr>
      </w:pPr>
      <w:r w:rsidRPr="002F11A5">
        <w:rPr>
          <w:rFonts w:ascii="Times New Roman" w:hAnsi="Times New Roman"/>
          <w:sz w:val="28"/>
          <w:szCs w:val="28"/>
        </w:rPr>
        <w:t>Цели на бизнес етиката са:</w:t>
      </w:r>
    </w:p>
    <w:p w14:paraId="672B23ED" w14:textId="77777777" w:rsidR="00BD6875" w:rsidRPr="002F11A5" w:rsidRDefault="00BD6875" w:rsidP="00122E8E">
      <w:pPr>
        <w:jc w:val="both"/>
        <w:rPr>
          <w:rFonts w:ascii="Times New Roman" w:hAnsi="Times New Roman"/>
          <w:sz w:val="28"/>
          <w:szCs w:val="28"/>
        </w:rPr>
      </w:pPr>
      <w:r w:rsidRPr="002F11A5">
        <w:rPr>
          <w:rFonts w:ascii="Times New Roman" w:hAnsi="Times New Roman"/>
          <w:sz w:val="28"/>
          <w:szCs w:val="28"/>
        </w:rPr>
        <w:t>1. Изучаване на историческия опит в областта на бизнес отношенията.</w:t>
      </w:r>
      <w:r w:rsidRPr="002F11A5">
        <w:rPr>
          <w:rFonts w:ascii="Times New Roman" w:hAnsi="Times New Roman"/>
          <w:sz w:val="28"/>
          <w:szCs w:val="28"/>
        </w:rPr>
        <w:br/>
        <w:t>2. Анализ на влиянието на религиозните и културните ценности върху икономическото поведение на субектите.</w:t>
      </w:r>
      <w:r w:rsidRPr="002F11A5">
        <w:rPr>
          <w:rFonts w:ascii="Times New Roman" w:hAnsi="Times New Roman"/>
          <w:sz w:val="28"/>
          <w:szCs w:val="28"/>
        </w:rPr>
        <w:br/>
        <w:t>3. Изследване на взаимното влияние на корпоративната и универсалната етика.</w:t>
      </w:r>
      <w:r w:rsidRPr="002F11A5">
        <w:rPr>
          <w:rFonts w:ascii="Times New Roman" w:hAnsi="Times New Roman"/>
          <w:sz w:val="28"/>
          <w:szCs w:val="28"/>
        </w:rPr>
        <w:br/>
        <w:t xml:space="preserve">4. Интеграция с международната култура на предприемачество, с нейните </w:t>
      </w:r>
      <w:r w:rsidRPr="002F11A5">
        <w:rPr>
          <w:rFonts w:ascii="Times New Roman" w:hAnsi="Times New Roman"/>
          <w:sz w:val="28"/>
          <w:szCs w:val="28"/>
        </w:rPr>
        <w:lastRenderedPageBreak/>
        <w:t>морални и психологически стандарти.</w:t>
      </w:r>
      <w:r w:rsidRPr="002F11A5">
        <w:rPr>
          <w:rFonts w:ascii="Times New Roman" w:hAnsi="Times New Roman"/>
          <w:sz w:val="28"/>
          <w:szCs w:val="28"/>
        </w:rPr>
        <w:br/>
        <w:t>5. Изучаване на проблема за социалната отговорност на бизнеса.</w:t>
      </w:r>
      <w:r w:rsidRPr="002F11A5">
        <w:rPr>
          <w:rFonts w:ascii="Times New Roman" w:hAnsi="Times New Roman"/>
          <w:sz w:val="28"/>
          <w:szCs w:val="28"/>
        </w:rPr>
        <w:br/>
        <w:t>6. Морално и морално възпитание на стопанските субекти.</w:t>
      </w:r>
      <w:r w:rsidRPr="002F11A5">
        <w:rPr>
          <w:rFonts w:ascii="Times New Roman" w:hAnsi="Times New Roman"/>
          <w:sz w:val="28"/>
          <w:szCs w:val="28"/>
        </w:rPr>
        <w:br/>
        <w:t>7. Разработване на етични принципи за определени бизнес ситуации.</w:t>
      </w:r>
    </w:p>
    <w:p w14:paraId="18DFD90E" w14:textId="66909E25" w:rsidR="00707EB9" w:rsidRPr="00122E8E" w:rsidRDefault="00707EB9" w:rsidP="00122E8E">
      <w:pPr>
        <w:pStyle w:val="2"/>
        <w:jc w:val="both"/>
        <w:rPr>
          <w:rFonts w:ascii="Times New Roman" w:eastAsia="Times New Roman" w:hAnsi="Times New Roman" w:cs="Times New Roman"/>
          <w:color w:val="444444"/>
          <w:sz w:val="28"/>
          <w:szCs w:val="28"/>
          <w:lang w:eastAsia="bg-BG"/>
        </w:rPr>
      </w:pPr>
      <w:bookmarkStart w:id="12" w:name="_Toc56867343"/>
      <w:bookmarkStart w:id="13" w:name="_GoBack"/>
      <w:bookmarkEnd w:id="13"/>
      <w:r>
        <w:rPr>
          <w:rFonts w:ascii="Times New Roman" w:eastAsia="Times New Roman" w:hAnsi="Times New Roman" w:cs="Times New Roman"/>
          <w:color w:val="444444"/>
          <w:sz w:val="28"/>
          <w:szCs w:val="28"/>
          <w:lang w:eastAsia="bg-BG"/>
        </w:rPr>
        <w:t>3.Етичен кодекс</w:t>
      </w:r>
      <w:bookmarkEnd w:id="12"/>
    </w:p>
    <w:p w14:paraId="42986395" w14:textId="77777777" w:rsidR="00707EB9" w:rsidRPr="002F11A5" w:rsidRDefault="00707EB9" w:rsidP="00122E8E">
      <w:pPr>
        <w:jc w:val="both"/>
        <w:rPr>
          <w:rFonts w:ascii="Times New Roman" w:hAnsi="Times New Roman"/>
          <w:sz w:val="32"/>
          <w:szCs w:val="32"/>
        </w:rPr>
      </w:pPr>
      <w:r w:rsidRPr="002F11A5">
        <w:rPr>
          <w:rFonts w:ascii="Times New Roman" w:hAnsi="Times New Roman"/>
          <w:sz w:val="32"/>
          <w:szCs w:val="32"/>
        </w:rPr>
        <w:t>Общи положения</w:t>
      </w:r>
    </w:p>
    <w:p w14:paraId="6B3116BB" w14:textId="42FB0F2F"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Този кодекс установява морално-етични норми, принципи и стандарти за поведение на работещите в ИПО ООД съобразно общо</w:t>
      </w:r>
      <w:r w:rsidR="00122E8E">
        <w:rPr>
          <w:rFonts w:ascii="Times New Roman" w:hAnsi="Times New Roman"/>
          <w:sz w:val="28"/>
          <w:szCs w:val="28"/>
        </w:rPr>
        <w:t>-</w:t>
      </w:r>
      <w:r w:rsidRPr="002F11A5">
        <w:rPr>
          <w:rFonts w:ascii="Times New Roman" w:hAnsi="Times New Roman"/>
          <w:sz w:val="28"/>
          <w:szCs w:val="28"/>
        </w:rPr>
        <w:t>фирмените ценности, залегнали в Общо</w:t>
      </w:r>
      <w:r w:rsidR="00122E8E">
        <w:rPr>
          <w:rFonts w:ascii="Times New Roman" w:hAnsi="Times New Roman"/>
          <w:sz w:val="28"/>
          <w:szCs w:val="28"/>
        </w:rPr>
        <w:t>-</w:t>
      </w:r>
      <w:r w:rsidRPr="002F11A5">
        <w:rPr>
          <w:rFonts w:ascii="Times New Roman" w:hAnsi="Times New Roman"/>
          <w:sz w:val="28"/>
          <w:szCs w:val="28"/>
        </w:rPr>
        <w:t>фирмената политика, както и принципите на Глобалния договор на ООН, като основа за благополучие на фирмата и на всеки работещ в нея.</w:t>
      </w:r>
    </w:p>
    <w:p w14:paraId="5541E856" w14:textId="77777777"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Целта на Етичния кодекс е да насърчава и развива идеала за служба на обществото, като възпитава високи етични норми в бизнеса, признаване значимостта на всеки полезен труд, както и стремежа на всеки работещ в дружеството да защитава своето име, името на своята професия и на ИПО ООД.</w:t>
      </w:r>
    </w:p>
    <w:p w14:paraId="5C7B145D" w14:textId="77777777" w:rsidR="00707EB9" w:rsidRPr="002F11A5" w:rsidRDefault="00707EB9" w:rsidP="00122E8E">
      <w:pPr>
        <w:jc w:val="both"/>
        <w:rPr>
          <w:rFonts w:ascii="Times New Roman" w:hAnsi="Times New Roman"/>
          <w:sz w:val="28"/>
          <w:szCs w:val="28"/>
        </w:rPr>
      </w:pPr>
      <w:r w:rsidRPr="002F11A5">
        <w:rPr>
          <w:rFonts w:ascii="Times New Roman" w:hAnsi="Times New Roman"/>
          <w:sz w:val="28"/>
          <w:szCs w:val="28"/>
        </w:rPr>
        <w:t>Етичният кодекс представлява система от морално-етични норми и правила, които всички работещи във фирмата, включително и временно наетият персонал, доброволно се задължават да съблюдават и изпълняват.</w:t>
      </w:r>
    </w:p>
    <w:p w14:paraId="78C92DEA" w14:textId="5CC11586" w:rsidR="00707EB9" w:rsidRPr="00352F7A" w:rsidRDefault="00645FE9" w:rsidP="00122E8E">
      <w:pPr>
        <w:pStyle w:val="32"/>
      </w:pPr>
      <w:bookmarkStart w:id="14" w:name="_Toc56867344"/>
      <w:r w:rsidRPr="00352F7A">
        <w:t>3.1</w:t>
      </w:r>
      <w:r w:rsidR="00707EB9" w:rsidRPr="00352F7A">
        <w:t>Правила на поведение</w:t>
      </w:r>
      <w:bookmarkEnd w:id="14"/>
    </w:p>
    <w:p w14:paraId="76638D58" w14:textId="77777777" w:rsidR="00352F7A" w:rsidRPr="00352F7A" w:rsidRDefault="00352F7A" w:rsidP="00352F7A"/>
    <w:p w14:paraId="58F36D0E" w14:textId="77777777" w:rsidR="00707EB9" w:rsidRPr="00352F7A" w:rsidRDefault="00707EB9" w:rsidP="00352F7A">
      <w:pPr>
        <w:jc w:val="both"/>
        <w:rPr>
          <w:rFonts w:ascii="Times New Roman" w:hAnsi="Times New Roman"/>
          <w:sz w:val="32"/>
          <w:szCs w:val="32"/>
        </w:rPr>
      </w:pPr>
      <w:r w:rsidRPr="00352F7A">
        <w:rPr>
          <w:rFonts w:ascii="Times New Roman" w:hAnsi="Times New Roman"/>
          <w:sz w:val="32"/>
          <w:szCs w:val="32"/>
        </w:rPr>
        <w:t>Общи правила за поведение</w:t>
      </w:r>
    </w:p>
    <w:p w14:paraId="0DABA674" w14:textId="77777777" w:rsidR="00707EB9" w:rsidRPr="00352F7A" w:rsidRDefault="00707EB9" w:rsidP="00122E8E">
      <w:pPr>
        <w:ind w:firstLine="851"/>
        <w:jc w:val="both"/>
        <w:rPr>
          <w:rFonts w:ascii="Times New Roman" w:hAnsi="Times New Roman"/>
          <w:sz w:val="28"/>
          <w:szCs w:val="28"/>
        </w:rPr>
      </w:pPr>
      <w:r w:rsidRPr="00352F7A">
        <w:rPr>
          <w:rFonts w:ascii="Times New Roman" w:hAnsi="Times New Roman"/>
          <w:sz w:val="28"/>
          <w:szCs w:val="28"/>
        </w:rPr>
        <w:t>При изпълнение на служебните си задължения работещите в дружеството трябва да спазват следните правила за поведение:</w:t>
      </w:r>
    </w:p>
    <w:p w14:paraId="0D1D66FE" w14:textId="2B54DA5E"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1. Безусловно спазване и зачитане първенството на закона, защита на неделимите и универсални ценности човешко достойнство, свобода, равенство и солидарност. </w:t>
      </w:r>
      <w:r w:rsidRPr="00352F7A">
        <w:rPr>
          <w:rFonts w:ascii="Times New Roman" w:hAnsi="Times New Roman"/>
          <w:sz w:val="28"/>
          <w:szCs w:val="28"/>
        </w:rPr>
        <w:br/>
        <w:t>2. Действия, противоречащи на законовите разпоредби или на добрата търговска практика, са недопустими, независимо от причините, които ги обосновават. Добрите намерения не оправдават извършването на незаконни действия. </w:t>
      </w:r>
      <w:r w:rsidRPr="00352F7A">
        <w:rPr>
          <w:rFonts w:ascii="Times New Roman" w:hAnsi="Times New Roman"/>
          <w:sz w:val="28"/>
          <w:szCs w:val="28"/>
        </w:rPr>
        <w:br/>
        <w:t>3. Работниците/служителите трябва да избягват всяко действие, което е или би могло евентуално да бъде окачествено като уронващо доброто име на ИПО ООД.</w:t>
      </w:r>
      <w:r w:rsidRPr="00352F7A">
        <w:rPr>
          <w:rFonts w:ascii="Times New Roman" w:hAnsi="Times New Roman"/>
          <w:sz w:val="28"/>
          <w:szCs w:val="28"/>
        </w:rPr>
        <w:br/>
        <w:t xml:space="preserve">4. Спазването на законовите разпоредби е в основата на етичното бизнес поведение. Въпреки, че не се очаква служителите да познават детайлно всички </w:t>
      </w:r>
      <w:r w:rsidRPr="00352F7A">
        <w:rPr>
          <w:rFonts w:ascii="Times New Roman" w:hAnsi="Times New Roman"/>
          <w:sz w:val="28"/>
          <w:szCs w:val="28"/>
        </w:rPr>
        <w:lastRenderedPageBreak/>
        <w:t>действащи закони, те трябва да са запознати с основните правила, засягащи тяхната сфера на дейност, а в случай на колебание да търсят помощта на юридическия съветник на компанията. </w:t>
      </w:r>
      <w:r w:rsidRPr="00352F7A">
        <w:rPr>
          <w:rFonts w:ascii="Times New Roman" w:hAnsi="Times New Roman"/>
          <w:sz w:val="28"/>
          <w:szCs w:val="28"/>
        </w:rPr>
        <w:br/>
        <w:t>5. Договорните споразумения се считат за напълно задължителни. Недопустимо е да се използва власт над подизпълнител или доставчик, за да не бъде изпълнено условие от договора или да бъде изпълнено действие, което не е част от договорните задължения на подизпълнителя или доставчика. </w:t>
      </w:r>
      <w:r w:rsidRPr="00352F7A">
        <w:rPr>
          <w:rFonts w:ascii="Times New Roman" w:hAnsi="Times New Roman"/>
          <w:sz w:val="28"/>
          <w:szCs w:val="28"/>
        </w:rPr>
        <w:br/>
        <w:t>6. В своя личен и професионален живот за всичко, което мислят, казват или правят работещите на ИПО ООД си задават следните четири въпроса, които управляват етич</w:t>
      </w:r>
      <w:r w:rsidR="00352F7A">
        <w:rPr>
          <w:rFonts w:ascii="Times New Roman" w:hAnsi="Times New Roman"/>
          <w:sz w:val="28"/>
          <w:szCs w:val="28"/>
        </w:rPr>
        <w:t>ните стандарти на личността: </w:t>
      </w:r>
      <w:r w:rsidR="00352F7A">
        <w:rPr>
          <w:rFonts w:ascii="Times New Roman" w:hAnsi="Times New Roman"/>
          <w:sz w:val="28"/>
          <w:szCs w:val="28"/>
        </w:rPr>
        <w:br/>
        <w:t>-</w:t>
      </w:r>
      <w:r w:rsidRPr="00352F7A">
        <w:rPr>
          <w:rFonts w:ascii="Times New Roman" w:hAnsi="Times New Roman"/>
          <w:sz w:val="28"/>
          <w:szCs w:val="28"/>
        </w:rPr>
        <w:t>Това ли е истината? </w:t>
      </w:r>
      <w:r w:rsidRPr="00352F7A">
        <w:rPr>
          <w:rFonts w:ascii="Times New Roman" w:hAnsi="Times New Roman"/>
          <w:sz w:val="28"/>
          <w:szCs w:val="28"/>
        </w:rPr>
        <w:br/>
        <w:t>-Справедливо ли е спрямо всички, които засяга? </w:t>
      </w:r>
      <w:r w:rsidRPr="00352F7A">
        <w:rPr>
          <w:rFonts w:ascii="Times New Roman" w:hAnsi="Times New Roman"/>
          <w:sz w:val="28"/>
          <w:szCs w:val="28"/>
        </w:rPr>
        <w:br/>
        <w:t>-Ще създаде ли това добронамереност и по-добри приятелства? </w:t>
      </w:r>
      <w:r w:rsidRPr="00352F7A">
        <w:rPr>
          <w:rFonts w:ascii="Times New Roman" w:hAnsi="Times New Roman"/>
          <w:sz w:val="28"/>
          <w:szCs w:val="28"/>
        </w:rPr>
        <w:br/>
        <w:t>-Ще бъде ли от полза за всички, които засяга?</w:t>
      </w:r>
    </w:p>
    <w:p w14:paraId="3C04D040"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Вътрешнофирмено поведение</w:t>
      </w:r>
    </w:p>
    <w:p w14:paraId="1FB6070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1. В отношенията си работещите в ИПО ООД се подчиняват единствено на интересите на фирмата. Прилагат установените правила за позитивно отношение, коректност, зачитане честта и достойнството на другия . </w:t>
      </w:r>
      <w:r w:rsidRPr="00352F7A">
        <w:rPr>
          <w:rFonts w:ascii="Times New Roman" w:hAnsi="Times New Roman"/>
          <w:sz w:val="28"/>
          <w:szCs w:val="28"/>
        </w:rPr>
        <w:br/>
        <w:t>2. В общуването помежду си работещите във фирмата са равнопоставени. Отношенията между тях се основават на доверие, толерантност, етичност и взаимопомощ. Професионални и лични разногласия не са предмет на публична полемика. </w:t>
      </w:r>
      <w:r w:rsidRPr="00352F7A">
        <w:rPr>
          <w:rFonts w:ascii="Times New Roman" w:hAnsi="Times New Roman"/>
          <w:sz w:val="28"/>
          <w:szCs w:val="28"/>
        </w:rPr>
        <w:br/>
        <w:t>3. Не се допуска поведение, което накърнява личното достойнство и чест на всеки един работещ. </w:t>
      </w:r>
      <w:r w:rsidRPr="00352F7A">
        <w:rPr>
          <w:rFonts w:ascii="Times New Roman" w:hAnsi="Times New Roman"/>
          <w:sz w:val="28"/>
          <w:szCs w:val="28"/>
        </w:rPr>
        <w:br/>
        <w:t>4. Работещите в ИПО ООД:</w:t>
      </w:r>
    </w:p>
    <w:p w14:paraId="2537B6D0"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Спазват йерархията при и по повод служебните си отношения;</w:t>
      </w:r>
    </w:p>
    <w:p w14:paraId="656D104B"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Стремят се към обективност и безпристрастност при вземане на решения;</w:t>
      </w:r>
    </w:p>
    <w:p w14:paraId="2416F912"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Поемат отговорност за действията си;</w:t>
      </w:r>
    </w:p>
    <w:p w14:paraId="205DE9A1"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Поощряват обратната връзка във всяка дейност и на всяко работно место. Търсят и приемат становища и мнения, дадени от другите. Участват активно в решаване на проблемите в дружеството;</w:t>
      </w:r>
    </w:p>
    <w:p w14:paraId="4DD880E8"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Толерират свободно общуване между ръководител работник. Създават и поддържат колегиални отношения в екипите;</w:t>
      </w:r>
    </w:p>
    <w:p w14:paraId="05D61FB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Не използват служебното си положение във фирмата, за да получат каквото и да било предимство или облаги за тях или близките си;</w:t>
      </w:r>
    </w:p>
    <w:p w14:paraId="028ABA39"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lastRenderedPageBreak/>
        <w:t>Стремят се към организираност в своите мисли и действия.</w:t>
      </w:r>
    </w:p>
    <w:p w14:paraId="1F16C5EC"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Неетично е подаването на неоснователни жалби и изнасянето на оклеветяващи твърдения за работещи във фирмата. Публичните им изявления са насочени към обективност и истина.</w:t>
      </w:r>
    </w:p>
    <w:p w14:paraId="47B39E77"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Лично поведение</w:t>
      </w:r>
    </w:p>
    <w:p w14:paraId="50D320C2"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При изпълнение на служебните си задължения и в обществения си живот работещите в ИПО ООД следват поведение, което не уронва престижа на фирмата, като: </w:t>
      </w:r>
      <w:r w:rsidRPr="00352F7A">
        <w:rPr>
          <w:rFonts w:ascii="Times New Roman" w:hAnsi="Times New Roman"/>
          <w:sz w:val="28"/>
          <w:szCs w:val="28"/>
        </w:rPr>
        <w:br/>
        <w:t>1. Изпълняват коректно своите задължения и ангажименти спрямо фирмата. </w:t>
      </w:r>
      <w:r w:rsidRPr="00352F7A">
        <w:rPr>
          <w:rFonts w:ascii="Times New Roman" w:hAnsi="Times New Roman"/>
          <w:sz w:val="28"/>
          <w:szCs w:val="28"/>
        </w:rPr>
        <w:br/>
        <w:t>2. Развиват себе си и хората покрай тях, като в този процес, определят кое е важно, кое решаващо и кое неуместно. Не застрашават и не нарушават правата на колегите и бизнес -партньорите. </w:t>
      </w:r>
      <w:r w:rsidRPr="00352F7A">
        <w:rPr>
          <w:rFonts w:ascii="Times New Roman" w:hAnsi="Times New Roman"/>
          <w:sz w:val="28"/>
          <w:szCs w:val="28"/>
        </w:rPr>
        <w:br/>
        <w:t>3. Осъждат всякакви форми на пряка и непряка дискриминация. </w:t>
      </w:r>
      <w:r w:rsidRPr="00352F7A">
        <w:rPr>
          <w:rFonts w:ascii="Times New Roman" w:hAnsi="Times New Roman"/>
          <w:sz w:val="28"/>
          <w:szCs w:val="28"/>
        </w:rPr>
        <w:br/>
        <w:t>4. Не могат да получават лични облаги (освен възнаграждението от фирмата) от дейност или услуга, предприета от името и за сметка на фирмата. Не могат да приемат парични суми или подаръци освен в случаите, когато тези подаръци представляват рекламни материали. </w:t>
      </w:r>
      <w:r w:rsidRPr="00352F7A">
        <w:rPr>
          <w:rFonts w:ascii="Times New Roman" w:hAnsi="Times New Roman"/>
          <w:sz w:val="28"/>
          <w:szCs w:val="28"/>
        </w:rPr>
        <w:br/>
        <w:t>5. Почтени са в отношенията си с партньорите и конкурентите. </w:t>
      </w:r>
      <w:r w:rsidRPr="00352F7A">
        <w:rPr>
          <w:rFonts w:ascii="Times New Roman" w:hAnsi="Times New Roman"/>
          <w:sz w:val="28"/>
          <w:szCs w:val="28"/>
        </w:rPr>
        <w:br/>
        <w:t>6. Използват вътрешнофирмена информация само при и по повод изпълнение на работа, свързана с ИПО ООД. Опазват фирмената и на фирмените партньори интелектуална собственост. Отношенията гарантират конфиденциалност на нашия бизнес и този на нашите партньори. </w:t>
      </w:r>
      <w:r w:rsidRPr="00352F7A">
        <w:rPr>
          <w:rFonts w:ascii="Times New Roman" w:hAnsi="Times New Roman"/>
          <w:sz w:val="28"/>
          <w:szCs w:val="28"/>
        </w:rPr>
        <w:br/>
        <w:t>7. Изключват наличието на личен интерес спрямо бизнес партньори или компании, конкурентни на фирмата и не участват в каквито и да са сделки, които са несъвместими с тяхната длъжност, функции и задължения. </w:t>
      </w:r>
      <w:r w:rsidRPr="00352F7A">
        <w:rPr>
          <w:rFonts w:ascii="Times New Roman" w:hAnsi="Times New Roman"/>
          <w:sz w:val="28"/>
          <w:szCs w:val="28"/>
        </w:rPr>
        <w:br/>
        <w:t>8. Спазват Кодекса на труда и нормите за здравословни и безопасни условия на труд, съблюдават законите, регулиращи извършваната от фирмата дейност, както и приетите в дружеството вътрешни правила.</w:t>
      </w:r>
    </w:p>
    <w:p w14:paraId="4E9C9109"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 </w:t>
      </w:r>
    </w:p>
    <w:p w14:paraId="6774E8F3" w14:textId="77777777" w:rsidR="00707EB9" w:rsidRPr="00352F7A" w:rsidRDefault="00707EB9" w:rsidP="00352F7A">
      <w:pPr>
        <w:jc w:val="both"/>
        <w:rPr>
          <w:rFonts w:ascii="Times New Roman" w:hAnsi="Times New Roman"/>
          <w:sz w:val="28"/>
          <w:szCs w:val="28"/>
        </w:rPr>
      </w:pPr>
      <w:r w:rsidRPr="00352F7A">
        <w:rPr>
          <w:rFonts w:ascii="Times New Roman" w:hAnsi="Times New Roman"/>
          <w:sz w:val="28"/>
          <w:szCs w:val="28"/>
        </w:rPr>
        <w:t>Взаимоотношения с бизнес партньори</w:t>
      </w:r>
    </w:p>
    <w:p w14:paraId="2C634E9B" w14:textId="5B28FFA9" w:rsidR="00A55D12" w:rsidRPr="00352F7A" w:rsidRDefault="00707EB9" w:rsidP="00352F7A">
      <w:pPr>
        <w:jc w:val="both"/>
        <w:rPr>
          <w:rFonts w:ascii="Times New Roman" w:hAnsi="Times New Roman"/>
          <w:sz w:val="28"/>
          <w:szCs w:val="28"/>
        </w:rPr>
      </w:pPr>
      <w:r w:rsidRPr="00352F7A">
        <w:rPr>
          <w:rFonts w:ascii="Times New Roman" w:hAnsi="Times New Roman"/>
          <w:sz w:val="28"/>
          <w:szCs w:val="28"/>
        </w:rPr>
        <w:t>1. С този кодекс се осигурява провеждането на прозрачна и открита политика в дейностите на дружеството. </w:t>
      </w:r>
      <w:r w:rsidRPr="00352F7A">
        <w:rPr>
          <w:rFonts w:ascii="Times New Roman" w:hAnsi="Times New Roman"/>
          <w:sz w:val="28"/>
          <w:szCs w:val="28"/>
        </w:rPr>
        <w:br/>
        <w:t>2. Защитава се и се насърчава конкуренцията, изграждат се чувства на доверие в акционерите, бизнес партньорите и обществеността. </w:t>
      </w:r>
      <w:r w:rsidRPr="00352F7A">
        <w:rPr>
          <w:rFonts w:ascii="Times New Roman" w:hAnsi="Times New Roman"/>
          <w:sz w:val="28"/>
          <w:szCs w:val="28"/>
        </w:rPr>
        <w:br/>
        <w:t>3. Насърчава борбата срещу всички форми на корупция и лично облагодетелстване. </w:t>
      </w:r>
      <w:r w:rsidRPr="00352F7A">
        <w:rPr>
          <w:rFonts w:ascii="Times New Roman" w:hAnsi="Times New Roman"/>
          <w:sz w:val="28"/>
          <w:szCs w:val="28"/>
        </w:rPr>
        <w:br/>
      </w:r>
      <w:r w:rsidRPr="00352F7A">
        <w:rPr>
          <w:rFonts w:ascii="Times New Roman" w:hAnsi="Times New Roman"/>
          <w:sz w:val="28"/>
          <w:szCs w:val="28"/>
        </w:rPr>
        <w:lastRenderedPageBreak/>
        <w:t>4. Работещите във фирмата участват и водят преговори с бизнес партньори с добър тон, в съответствие с общоприетите принципи и норми за коректност, оказвайки дължимото уважение на партньора си без проява на недопустима агресивност. Позитивни са в своите действия и отношения.</w:t>
      </w:r>
    </w:p>
    <w:p w14:paraId="37027DCE" w14:textId="5EA9DC27" w:rsidR="000E653A" w:rsidRDefault="000E653A" w:rsidP="002F11A5">
      <w:pPr>
        <w:pStyle w:val="2"/>
        <w:jc w:val="both"/>
        <w:rPr>
          <w:rFonts w:ascii="Times New Roman" w:eastAsia="Times New Roman" w:hAnsi="Times New Roman" w:cs="Times New Roman"/>
          <w:color w:val="444444"/>
          <w:sz w:val="28"/>
          <w:szCs w:val="28"/>
          <w:lang w:eastAsia="bg-BG"/>
        </w:rPr>
      </w:pPr>
      <w:bookmarkStart w:id="15" w:name="_Toc56867345"/>
      <w:r>
        <w:rPr>
          <w:rFonts w:ascii="Times New Roman" w:eastAsia="Times New Roman" w:hAnsi="Times New Roman" w:cs="Times New Roman"/>
          <w:color w:val="444444"/>
          <w:sz w:val="28"/>
          <w:szCs w:val="28"/>
          <w:lang w:eastAsia="bg-BG"/>
        </w:rPr>
        <w:t>4.Етични принципи на комуникация</w:t>
      </w:r>
      <w:bookmarkEnd w:id="15"/>
    </w:p>
    <w:p w14:paraId="34AF77B5" w14:textId="77777777" w:rsidR="000E653A" w:rsidRPr="00352F7A" w:rsidRDefault="000E653A" w:rsidP="00352F7A">
      <w:pPr>
        <w:ind w:firstLine="851"/>
        <w:jc w:val="both"/>
        <w:rPr>
          <w:rFonts w:ascii="Times New Roman" w:hAnsi="Times New Roman"/>
          <w:sz w:val="28"/>
          <w:szCs w:val="28"/>
        </w:rPr>
      </w:pPr>
      <w:r w:rsidRPr="00352F7A">
        <w:rPr>
          <w:rFonts w:ascii="Times New Roman" w:hAnsi="Times New Roman"/>
          <w:sz w:val="28"/>
          <w:szCs w:val="28"/>
        </w:rPr>
        <w:t>Съществува така нареченото златно правило за общуване, чиято същност е, че трябва да се отнасяте към другите така, както бихте искали другите да се отнасят към вас. Това правило може да се разшири във всяка ситуация. По този начин се разглеждат следните основни етични принципи на комуникация:</w:t>
      </w:r>
    </w:p>
    <w:p w14:paraId="1963DB36" w14:textId="71AC527D" w:rsidR="000E653A" w:rsidRPr="00352F7A" w:rsidRDefault="000E653A" w:rsidP="00352F7A">
      <w:pPr>
        <w:jc w:val="both"/>
        <w:rPr>
          <w:rFonts w:ascii="Times New Roman" w:hAnsi="Times New Roman"/>
          <w:sz w:val="28"/>
          <w:szCs w:val="28"/>
        </w:rPr>
      </w:pPr>
      <w:r w:rsidRPr="00352F7A">
        <w:rPr>
          <w:rFonts w:ascii="Times New Roman" w:hAnsi="Times New Roman"/>
          <w:sz w:val="28"/>
          <w:szCs w:val="28"/>
        </w:rPr>
        <w:t>(готовност да пожертвате нещо заради друг),</w:t>
      </w:r>
      <w:r w:rsidRPr="00352F7A">
        <w:rPr>
          <w:rFonts w:ascii="Times New Roman" w:hAnsi="Times New Roman"/>
          <w:sz w:val="28"/>
          <w:szCs w:val="28"/>
        </w:rPr>
        <w:br/>
        <w:t>добродетел (установяване на взаимоотношения с другите от позицията на добро и добро),</w:t>
      </w:r>
      <w:r w:rsidRPr="00352F7A">
        <w:rPr>
          <w:rFonts w:ascii="Times New Roman" w:hAnsi="Times New Roman"/>
          <w:sz w:val="28"/>
          <w:szCs w:val="28"/>
        </w:rPr>
        <w:br/>
        <w:t>взискателност (поставяне на изисквания към себе си и другите да изпълнят вашия морален дълг, отговорност),</w:t>
      </w:r>
      <w:r w:rsidRPr="00352F7A">
        <w:rPr>
          <w:rFonts w:ascii="Times New Roman" w:hAnsi="Times New Roman"/>
          <w:sz w:val="28"/>
          <w:szCs w:val="28"/>
        </w:rPr>
        <w:br/>
        <w:t>справедливост,</w:t>
      </w:r>
      <w:r w:rsidRPr="00352F7A">
        <w:rPr>
          <w:rFonts w:ascii="Times New Roman" w:hAnsi="Times New Roman"/>
          <w:sz w:val="28"/>
          <w:szCs w:val="28"/>
        </w:rPr>
        <w:br/>
        <w:t>паритет (равенство между хората) и др.</w:t>
      </w:r>
      <w:r w:rsidRPr="00352F7A">
        <w:rPr>
          <w:rFonts w:ascii="Times New Roman" w:hAnsi="Times New Roman"/>
          <w:sz w:val="28"/>
          <w:szCs w:val="28"/>
        </w:rPr>
        <w:br/>
        <w:t>Благодарение на добротата, искреността и откритостта между хората възниква доверие, без което общуването е невъзможно. В общуването се проявяват и следните морални качества на човек: честност, правдивост, доброта, уважение към другите, грижа за другите, учтивост и др.</w:t>
      </w:r>
    </w:p>
    <w:p w14:paraId="183D1535" w14:textId="02D0B05F" w:rsidR="000E653A" w:rsidRPr="00352F7A" w:rsidRDefault="000E653A" w:rsidP="005F5CC1">
      <w:pPr>
        <w:ind w:firstLine="851"/>
        <w:jc w:val="both"/>
        <w:rPr>
          <w:rFonts w:ascii="Times New Roman" w:hAnsi="Times New Roman"/>
          <w:sz w:val="28"/>
          <w:szCs w:val="28"/>
        </w:rPr>
      </w:pPr>
      <w:r w:rsidRPr="00352F7A">
        <w:rPr>
          <w:rFonts w:ascii="Times New Roman" w:hAnsi="Times New Roman"/>
          <w:sz w:val="28"/>
          <w:szCs w:val="28"/>
        </w:rPr>
        <w:t>Също така етичните принципи на общуване засягат съдържанието на самата реч. То трябва да бъде логично, разбираемо и за двете страни, учтиво, смислено, правдиво и подходящо. Всеки решава въпроса с краткост като сестра на таланта. За някои кратката реч изглежда неестествена (зависи само от личностните характеристики на човек).</w:t>
      </w:r>
    </w:p>
    <w:p w14:paraId="7A9886AF" w14:textId="77777777" w:rsidR="000E653A" w:rsidRPr="00F76C7A" w:rsidRDefault="000E653A" w:rsidP="002F11A5">
      <w:pPr>
        <w:pStyle w:val="a3"/>
        <w:shd w:val="clear" w:color="auto" w:fill="FFFFFF"/>
        <w:spacing w:before="0" w:beforeAutospacing="0" w:after="600" w:afterAutospacing="0"/>
        <w:jc w:val="both"/>
        <w:rPr>
          <w:color w:val="171717"/>
          <w:sz w:val="28"/>
          <w:szCs w:val="28"/>
        </w:rPr>
      </w:pPr>
    </w:p>
    <w:p w14:paraId="739A7732" w14:textId="77777777" w:rsidR="00F76C7A" w:rsidRPr="00F76C7A" w:rsidRDefault="00F76C7A" w:rsidP="002F11A5">
      <w:pPr>
        <w:shd w:val="clear" w:color="auto" w:fill="FFFFFF"/>
        <w:spacing w:before="100" w:beforeAutospacing="1" w:after="100" w:afterAutospacing="1" w:line="240" w:lineRule="auto"/>
        <w:ind w:left="600"/>
        <w:jc w:val="both"/>
        <w:rPr>
          <w:rFonts w:ascii="Times New Roman" w:eastAsia="Times New Roman" w:hAnsi="Times New Roman"/>
          <w:color w:val="171717"/>
          <w:sz w:val="33"/>
          <w:szCs w:val="33"/>
          <w:lang w:eastAsia="bg-BG"/>
        </w:rPr>
      </w:pPr>
    </w:p>
    <w:p w14:paraId="0413E43F" w14:textId="77777777" w:rsidR="00F76C7A" w:rsidRPr="00F76C7A" w:rsidRDefault="00F76C7A" w:rsidP="002F11A5">
      <w:pPr>
        <w:shd w:val="clear" w:color="auto" w:fill="FFFFFF"/>
        <w:spacing w:after="600" w:line="240" w:lineRule="auto"/>
        <w:jc w:val="both"/>
        <w:rPr>
          <w:rFonts w:ascii="Times New Roman" w:eastAsia="Times New Roman" w:hAnsi="Times New Roman"/>
          <w:color w:val="171717"/>
          <w:sz w:val="28"/>
          <w:szCs w:val="28"/>
          <w:lang w:eastAsia="bg-BG"/>
        </w:rPr>
      </w:pPr>
    </w:p>
    <w:p w14:paraId="2342DB68" w14:textId="77777777" w:rsidR="001C4255" w:rsidRDefault="001C4255" w:rsidP="002F11A5">
      <w:pPr>
        <w:spacing w:after="0" w:line="240" w:lineRule="auto"/>
        <w:ind w:left="720" w:firstLine="696"/>
        <w:jc w:val="both"/>
        <w:rPr>
          <w:rFonts w:ascii="Times New Roman" w:hAnsi="Times New Roman"/>
          <w:sz w:val="28"/>
          <w:szCs w:val="28"/>
        </w:rPr>
      </w:pPr>
    </w:p>
    <w:p w14:paraId="56E7E571" w14:textId="77777777" w:rsidR="002E3933" w:rsidRDefault="002E3933" w:rsidP="002F11A5">
      <w:pPr>
        <w:jc w:val="both"/>
        <w:rPr>
          <w:rFonts w:asciiTheme="majorHAnsi" w:eastAsiaTheme="majorEastAsia" w:hAnsiTheme="majorHAnsi" w:cstheme="majorBidi"/>
          <w:b/>
          <w:bCs/>
          <w:color w:val="365F91" w:themeColor="accent1" w:themeShade="BF"/>
          <w:sz w:val="28"/>
          <w:szCs w:val="28"/>
        </w:rPr>
      </w:pPr>
      <w:r>
        <w:br w:type="page"/>
      </w:r>
    </w:p>
    <w:p w14:paraId="195A16E4" w14:textId="314511E0" w:rsidR="00D672FE" w:rsidRDefault="00D672FE" w:rsidP="002F11A5">
      <w:pPr>
        <w:pStyle w:val="1"/>
        <w:jc w:val="both"/>
        <w:rPr>
          <w:rFonts w:ascii="Times New Roman" w:hAnsi="Times New Roman" w:cs="Times New Roman"/>
        </w:rPr>
      </w:pPr>
      <w:bookmarkStart w:id="16" w:name="_Toc56867346"/>
      <w:r w:rsidRPr="00352F7A">
        <w:rPr>
          <w:rFonts w:ascii="Times New Roman" w:hAnsi="Times New Roman" w:cs="Times New Roman"/>
        </w:rPr>
        <w:lastRenderedPageBreak/>
        <w:t>Заключение</w:t>
      </w:r>
      <w:bookmarkEnd w:id="16"/>
    </w:p>
    <w:p w14:paraId="41CB8422" w14:textId="77777777" w:rsidR="00122E8E" w:rsidRPr="00122E8E" w:rsidRDefault="00122E8E" w:rsidP="00122E8E"/>
    <w:p w14:paraId="302CDF74" w14:textId="70DB257B" w:rsidR="00D672FE" w:rsidRPr="00647773" w:rsidRDefault="00BE4A95" w:rsidP="002F11A5">
      <w:pPr>
        <w:spacing w:after="0" w:line="240" w:lineRule="auto"/>
        <w:jc w:val="both"/>
        <w:rPr>
          <w:rFonts w:ascii="Times New Roman" w:hAnsi="Times New Roman"/>
          <w:sz w:val="28"/>
          <w:szCs w:val="28"/>
        </w:rPr>
      </w:pPr>
      <w:r>
        <w:rPr>
          <w:sz w:val="28"/>
          <w:szCs w:val="28"/>
        </w:rPr>
        <w:tab/>
      </w:r>
      <w:r w:rsidR="00647773" w:rsidRPr="00647773">
        <w:rPr>
          <w:rFonts w:ascii="Times New Roman" w:hAnsi="Times New Roman"/>
          <w:sz w:val="28"/>
          <w:szCs w:val="28"/>
        </w:rPr>
        <w:t xml:space="preserve">Бяха </w:t>
      </w:r>
      <w:r w:rsidR="00647773" w:rsidRPr="00647773">
        <w:rPr>
          <w:rFonts w:ascii="Times New Roman" w:hAnsi="Times New Roman"/>
          <w:b/>
          <w:color w:val="000000" w:themeColor="text1"/>
          <w:sz w:val="28"/>
          <w:szCs w:val="28"/>
        </w:rPr>
        <w:t xml:space="preserve">проследени актуалните съвременни </w:t>
      </w:r>
      <w:r w:rsidR="00647773" w:rsidRPr="00647773">
        <w:rPr>
          <w:rFonts w:ascii="Times New Roman" w:hAnsi="Times New Roman"/>
          <w:b/>
          <w:bCs/>
          <w:color w:val="000000" w:themeColor="text1"/>
          <w:sz w:val="28"/>
          <w:szCs w:val="28"/>
        </w:rPr>
        <w:t>етични норми и правила за поведение,</w:t>
      </w:r>
      <w:r w:rsidR="00352F7A">
        <w:rPr>
          <w:rFonts w:ascii="Times New Roman" w:hAnsi="Times New Roman"/>
          <w:b/>
          <w:bCs/>
          <w:color w:val="000000" w:themeColor="text1"/>
          <w:sz w:val="28"/>
          <w:szCs w:val="28"/>
        </w:rPr>
        <w:t xml:space="preserve"> </w:t>
      </w:r>
      <w:r w:rsidR="00647773" w:rsidRPr="00647773">
        <w:rPr>
          <w:rFonts w:ascii="Times New Roman" w:hAnsi="Times New Roman"/>
          <w:b/>
          <w:bCs/>
          <w:color w:val="000000" w:themeColor="text1"/>
          <w:sz w:val="28"/>
          <w:szCs w:val="28"/>
        </w:rPr>
        <w:t>етикет и етични стандарти на човешкото поведение.</w:t>
      </w:r>
      <w:r w:rsidR="00352F7A">
        <w:rPr>
          <w:rFonts w:ascii="Times New Roman" w:hAnsi="Times New Roman"/>
          <w:b/>
          <w:bCs/>
          <w:color w:val="000000" w:themeColor="text1"/>
          <w:sz w:val="28"/>
          <w:szCs w:val="28"/>
        </w:rPr>
        <w:t xml:space="preserve"> </w:t>
      </w:r>
      <w:r w:rsidRPr="00647773">
        <w:rPr>
          <w:rFonts w:ascii="Times New Roman" w:hAnsi="Times New Roman"/>
          <w:sz w:val="28"/>
          <w:szCs w:val="28"/>
        </w:rPr>
        <w:t>В разгледаната тема бяха засегнати най-съществените и</w:t>
      </w:r>
      <w:r w:rsidR="00647773">
        <w:rPr>
          <w:rFonts w:ascii="Times New Roman" w:hAnsi="Times New Roman"/>
          <w:sz w:val="28"/>
          <w:szCs w:val="28"/>
        </w:rPr>
        <w:t xml:space="preserve"> значими въпроси от етичните стандарти и етични норми на поведение</w:t>
      </w:r>
      <w:r w:rsidR="00BC45B2" w:rsidRPr="00647773">
        <w:rPr>
          <w:rFonts w:ascii="Times New Roman" w:hAnsi="Times New Roman"/>
          <w:sz w:val="28"/>
          <w:szCs w:val="28"/>
        </w:rPr>
        <w:t>, които</w:t>
      </w:r>
      <w:r w:rsidR="00647773">
        <w:rPr>
          <w:rFonts w:ascii="Times New Roman" w:hAnsi="Times New Roman"/>
          <w:sz w:val="28"/>
          <w:szCs w:val="28"/>
        </w:rPr>
        <w:t xml:space="preserve"> играят съществена </w:t>
      </w:r>
      <w:r w:rsidR="00B01C94" w:rsidRPr="00647773">
        <w:rPr>
          <w:rFonts w:ascii="Times New Roman" w:hAnsi="Times New Roman"/>
          <w:sz w:val="28"/>
          <w:szCs w:val="28"/>
        </w:rPr>
        <w:t xml:space="preserve"> </w:t>
      </w:r>
      <w:r w:rsidR="00647773">
        <w:rPr>
          <w:rFonts w:ascii="Times New Roman" w:hAnsi="Times New Roman"/>
          <w:sz w:val="28"/>
          <w:szCs w:val="28"/>
        </w:rPr>
        <w:t xml:space="preserve">роля в </w:t>
      </w:r>
      <w:r w:rsidR="00B01C94" w:rsidRPr="00647773">
        <w:rPr>
          <w:rFonts w:ascii="Times New Roman" w:hAnsi="Times New Roman"/>
          <w:sz w:val="28"/>
          <w:szCs w:val="28"/>
        </w:rPr>
        <w:t>нормалнот</w:t>
      </w:r>
      <w:r w:rsidR="00647773">
        <w:rPr>
          <w:rFonts w:ascii="Times New Roman" w:hAnsi="Times New Roman"/>
          <w:sz w:val="28"/>
          <w:szCs w:val="28"/>
        </w:rPr>
        <w:t>о функциониране на организациите</w:t>
      </w:r>
      <w:r w:rsidR="00B01C94" w:rsidRPr="00647773">
        <w:rPr>
          <w:rFonts w:ascii="Times New Roman" w:hAnsi="Times New Roman"/>
          <w:sz w:val="28"/>
          <w:szCs w:val="28"/>
        </w:rPr>
        <w:t>.</w:t>
      </w:r>
    </w:p>
    <w:p w14:paraId="44852893" w14:textId="77777777" w:rsidR="00B01C94" w:rsidRDefault="00B01C94" w:rsidP="002F11A5">
      <w:pPr>
        <w:shd w:val="clear" w:color="auto" w:fill="FFFFFF"/>
        <w:tabs>
          <w:tab w:val="num" w:pos="900"/>
        </w:tabs>
        <w:spacing w:after="0" w:line="240" w:lineRule="auto"/>
        <w:ind w:left="567"/>
        <w:jc w:val="both"/>
        <w:rPr>
          <w:sz w:val="28"/>
          <w:szCs w:val="28"/>
        </w:rPr>
      </w:pPr>
    </w:p>
    <w:p w14:paraId="43727B86" w14:textId="77777777" w:rsidR="00CE3300" w:rsidRDefault="00CE3300" w:rsidP="002F11A5">
      <w:pPr>
        <w:jc w:val="both"/>
        <w:rPr>
          <w:sz w:val="28"/>
          <w:szCs w:val="28"/>
          <w:highlight w:val="yellow"/>
        </w:rPr>
      </w:pPr>
      <w:r>
        <w:rPr>
          <w:sz w:val="28"/>
          <w:szCs w:val="28"/>
          <w:highlight w:val="yellow"/>
        </w:rPr>
        <w:br w:type="page"/>
      </w:r>
    </w:p>
    <w:p w14:paraId="19F9A1A4" w14:textId="77777777" w:rsidR="00D672FE" w:rsidRPr="00352F7A" w:rsidRDefault="00D672FE" w:rsidP="00484BB2">
      <w:pPr>
        <w:pStyle w:val="1"/>
        <w:rPr>
          <w:rFonts w:ascii="Times New Roman" w:hAnsi="Times New Roman" w:cs="Times New Roman"/>
        </w:rPr>
      </w:pPr>
      <w:bookmarkStart w:id="17" w:name="_Toc56867347"/>
      <w:r w:rsidRPr="00352F7A">
        <w:rPr>
          <w:rFonts w:ascii="Times New Roman" w:hAnsi="Times New Roman" w:cs="Times New Roman"/>
        </w:rPr>
        <w:lastRenderedPageBreak/>
        <w:t>Литература</w:t>
      </w:r>
      <w:bookmarkEnd w:id="17"/>
    </w:p>
    <w:p w14:paraId="18BAE1E1" w14:textId="77777777" w:rsidR="0022235A" w:rsidRPr="0022235A" w:rsidRDefault="0022235A" w:rsidP="0022235A"/>
    <w:p w14:paraId="54782B49" w14:textId="49D7482C" w:rsidR="00887534"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https://ukbut.ru/bg/eticheskie-normy-i-pravila-povedeniya-etiketnye-i-eticheskie-normy.html</w:t>
      </w:r>
    </w:p>
    <w:p w14:paraId="2121725A" w14:textId="541F8539" w:rsidR="00F94777"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https://www.ipa.world/ipa/IPA_Docs/Bulgarian%20ethic%20code.pdf</w:t>
      </w:r>
    </w:p>
    <w:p w14:paraId="48BDC2BB" w14:textId="5016B851" w:rsidR="00680172" w:rsidRPr="000A79CB" w:rsidRDefault="000A79CB" w:rsidP="002037BF">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sz w:val="28"/>
          <w:szCs w:val="28"/>
        </w:rPr>
        <w:t xml:space="preserve">https://www.novavizia.com/etichni-standarti-i-principi-v-upravlenieto/ </w:t>
      </w:r>
    </w:p>
    <w:p w14:paraId="12A9D48E" w14:textId="1C12E535" w:rsidR="000A79CB" w:rsidRPr="000A79CB" w:rsidRDefault="00491C82" w:rsidP="000A79CB">
      <w:pPr>
        <w:pStyle w:val="a6"/>
        <w:numPr>
          <w:ilvl w:val="0"/>
          <w:numId w:val="13"/>
        </w:numPr>
        <w:spacing w:after="0" w:line="240" w:lineRule="auto"/>
        <w:jc w:val="both"/>
        <w:rPr>
          <w:rFonts w:ascii="Times New Roman" w:hAnsi="Times New Roman"/>
          <w:b/>
          <w:sz w:val="28"/>
          <w:szCs w:val="28"/>
        </w:rPr>
      </w:pPr>
      <w:hyperlink r:id="rId10" w:history="1">
        <w:r w:rsidR="000A79CB" w:rsidRPr="000A79CB">
          <w:rPr>
            <w:rStyle w:val="a4"/>
            <w:rFonts w:ascii="Times New Roman" w:hAnsi="Times New Roman"/>
            <w:b/>
            <w:sz w:val="28"/>
            <w:szCs w:val="28"/>
            <w:u w:val="none"/>
          </w:rPr>
          <w:t>https://www.ipo-bg.com/%D1%81%D1%82%D1%80/%D0%95%D1%82%D0%B8%D1%87%D0%B5%D0%BD-%D0%BA%D0%BE%D0%B4%D0%B5%D0%BA%D1%81-14</w:t>
        </w:r>
      </w:hyperlink>
    </w:p>
    <w:p w14:paraId="28F89F3A" w14:textId="49324A9F" w:rsidR="000A79CB" w:rsidRPr="000A79CB" w:rsidRDefault="000A79CB" w:rsidP="000A79CB">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b/>
          <w:sz w:val="28"/>
          <w:szCs w:val="28"/>
        </w:rPr>
        <w:t>https://confindustriabulgaria.bg/wp-content/uploads/2010/07/%D0%9A%D0%BE%D0%B4%D0%B5%D0%BA%D1%81-%D0%BD%D0%B0-%D0%B5%D1%82%D0%B8%D1%87%D0%BD%D0%B8%D1%82%D0%B5-%D0%BD%D0%BE%D1%80%D0%BC%D0%B8-%D0%B8-%D0%B0%D1%81%D0%BE%D1%86%D0%B8%D0%B0%D1%82%D0%B8%D0%B2%D0%BD%D0%B8%D1%82%D0%B5-%D1%86%D0%B5%D0%BD%D0%BD%D0%BE%D1%81%D1%82%D0%B8-%D0%BD%D0%B0-%D0%9A%D0%BE%D0%BD%D1%84%D0%B8%D0%BD%D0%B4%D1%83%D1%81%D1%82%D1%80%D0%B8%D1%8F-1.pdf</w:t>
      </w:r>
    </w:p>
    <w:sectPr w:rsidR="000A79CB" w:rsidRPr="000A79CB" w:rsidSect="00CE1455">
      <w:footerReference w:type="default" r:id="rId11"/>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16C06" w14:textId="77777777" w:rsidR="00491C82" w:rsidRDefault="00491C82" w:rsidP="00CF3FFA">
      <w:pPr>
        <w:spacing w:after="0" w:line="240" w:lineRule="auto"/>
      </w:pPr>
      <w:r>
        <w:separator/>
      </w:r>
    </w:p>
  </w:endnote>
  <w:endnote w:type="continuationSeparator" w:id="0">
    <w:p w14:paraId="2B3B6B41" w14:textId="77777777" w:rsidR="00491C82" w:rsidRDefault="00491C82"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5BABD92B" w:rsidR="00525CD4" w:rsidRDefault="00525CD4">
        <w:pPr>
          <w:pStyle w:val="af7"/>
          <w:jc w:val="right"/>
        </w:pPr>
        <w:r>
          <w:fldChar w:fldCharType="begin"/>
        </w:r>
        <w:r>
          <w:instrText xml:space="preserve"> PAGE   \* MERGEFORMAT </w:instrText>
        </w:r>
        <w:r>
          <w:fldChar w:fldCharType="separate"/>
        </w:r>
        <w:r w:rsidR="005F5CC1">
          <w:rPr>
            <w:noProof/>
          </w:rPr>
          <w:t>12</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41AB6" w14:textId="77777777" w:rsidR="00491C82" w:rsidRDefault="00491C82" w:rsidP="00CF3FFA">
      <w:pPr>
        <w:spacing w:after="0" w:line="240" w:lineRule="auto"/>
      </w:pPr>
      <w:r>
        <w:separator/>
      </w:r>
    </w:p>
  </w:footnote>
  <w:footnote w:type="continuationSeparator" w:id="0">
    <w:p w14:paraId="2E2411AC" w14:textId="77777777" w:rsidR="00491C82" w:rsidRDefault="00491C82"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C9E1BC5"/>
    <w:multiLevelType w:val="hybridMultilevel"/>
    <w:tmpl w:val="FDAA10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6"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7"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8"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0"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3"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7" w15:restartNumberingAfterBreak="0">
    <w:nsid w:val="5C81179C"/>
    <w:multiLevelType w:val="hybridMultilevel"/>
    <w:tmpl w:val="8808156A"/>
    <w:lvl w:ilvl="0" w:tplc="911C584A">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19"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21"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0"/>
  </w:num>
  <w:num w:numId="4">
    <w:abstractNumId w:val="16"/>
  </w:num>
  <w:num w:numId="5">
    <w:abstractNumId w:val="7"/>
  </w:num>
  <w:num w:numId="6">
    <w:abstractNumId w:val="9"/>
  </w:num>
  <w:num w:numId="7">
    <w:abstractNumId w:val="3"/>
  </w:num>
  <w:num w:numId="8">
    <w:abstractNumId w:val="5"/>
  </w:num>
  <w:num w:numId="9">
    <w:abstractNumId w:val="12"/>
  </w:num>
  <w:num w:numId="10">
    <w:abstractNumId w:val="0"/>
  </w:num>
  <w:num w:numId="11">
    <w:abstractNumId w:val="13"/>
  </w:num>
  <w:num w:numId="12">
    <w:abstractNumId w:val="6"/>
  </w:num>
  <w:num w:numId="13">
    <w:abstractNumId w:val="14"/>
  </w:num>
  <w:num w:numId="14">
    <w:abstractNumId w:val="21"/>
  </w:num>
  <w:num w:numId="15">
    <w:abstractNumId w:val="2"/>
  </w:num>
  <w:num w:numId="16">
    <w:abstractNumId w:val="18"/>
  </w:num>
  <w:num w:numId="17">
    <w:abstractNumId w:val="1"/>
  </w:num>
  <w:num w:numId="18">
    <w:abstractNumId w:val="10"/>
  </w:num>
  <w:num w:numId="19">
    <w:abstractNumId w:val="8"/>
  </w:num>
  <w:num w:numId="20">
    <w:abstractNumId w:val="19"/>
  </w:num>
  <w:num w:numId="21">
    <w:abstractNumId w:val="11"/>
  </w:num>
  <w:num w:numId="22">
    <w:abstractNumId w:val="22"/>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0172"/>
    <w:rsid w:val="000049EB"/>
    <w:rsid w:val="000278CC"/>
    <w:rsid w:val="000356B0"/>
    <w:rsid w:val="0006720C"/>
    <w:rsid w:val="000708C8"/>
    <w:rsid w:val="0007643F"/>
    <w:rsid w:val="0007700C"/>
    <w:rsid w:val="00080A47"/>
    <w:rsid w:val="000A79CB"/>
    <w:rsid w:val="000B1830"/>
    <w:rsid w:val="000B636B"/>
    <w:rsid w:val="000D2390"/>
    <w:rsid w:val="000E653A"/>
    <w:rsid w:val="00120B98"/>
    <w:rsid w:val="00122E8E"/>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E5F19"/>
    <w:rsid w:val="002F11A5"/>
    <w:rsid w:val="002F3F2D"/>
    <w:rsid w:val="002F6712"/>
    <w:rsid w:val="0034102B"/>
    <w:rsid w:val="003507C8"/>
    <w:rsid w:val="00352F7A"/>
    <w:rsid w:val="0037380D"/>
    <w:rsid w:val="00376544"/>
    <w:rsid w:val="00380553"/>
    <w:rsid w:val="003A0F7C"/>
    <w:rsid w:val="003A12B3"/>
    <w:rsid w:val="003E0A90"/>
    <w:rsid w:val="003E3B80"/>
    <w:rsid w:val="004400D5"/>
    <w:rsid w:val="00471163"/>
    <w:rsid w:val="0047218D"/>
    <w:rsid w:val="00480A69"/>
    <w:rsid w:val="0048353E"/>
    <w:rsid w:val="00484BB2"/>
    <w:rsid w:val="004863E1"/>
    <w:rsid w:val="0049148B"/>
    <w:rsid w:val="00491C82"/>
    <w:rsid w:val="004A34BB"/>
    <w:rsid w:val="004A59E8"/>
    <w:rsid w:val="004A7957"/>
    <w:rsid w:val="004B0C1C"/>
    <w:rsid w:val="004F5574"/>
    <w:rsid w:val="00512932"/>
    <w:rsid w:val="00525CD4"/>
    <w:rsid w:val="0052762F"/>
    <w:rsid w:val="00527C91"/>
    <w:rsid w:val="00560AF1"/>
    <w:rsid w:val="00582B94"/>
    <w:rsid w:val="00586F9B"/>
    <w:rsid w:val="005A24D5"/>
    <w:rsid w:val="005A371A"/>
    <w:rsid w:val="005F2802"/>
    <w:rsid w:val="005F5CC1"/>
    <w:rsid w:val="005F7158"/>
    <w:rsid w:val="00603CBA"/>
    <w:rsid w:val="006045EA"/>
    <w:rsid w:val="00635D24"/>
    <w:rsid w:val="00645FE9"/>
    <w:rsid w:val="00646458"/>
    <w:rsid w:val="00647773"/>
    <w:rsid w:val="00647EF0"/>
    <w:rsid w:val="00661D2F"/>
    <w:rsid w:val="00680172"/>
    <w:rsid w:val="00687F37"/>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CB2"/>
    <w:rsid w:val="007E0F9C"/>
    <w:rsid w:val="007E6B35"/>
    <w:rsid w:val="0083255A"/>
    <w:rsid w:val="00887534"/>
    <w:rsid w:val="008A5EAE"/>
    <w:rsid w:val="008B2BF1"/>
    <w:rsid w:val="008D52C7"/>
    <w:rsid w:val="008F3298"/>
    <w:rsid w:val="009013BB"/>
    <w:rsid w:val="0090463D"/>
    <w:rsid w:val="00922B7C"/>
    <w:rsid w:val="00927FEE"/>
    <w:rsid w:val="009326EA"/>
    <w:rsid w:val="00946867"/>
    <w:rsid w:val="009734EC"/>
    <w:rsid w:val="009B1701"/>
    <w:rsid w:val="009C1A4A"/>
    <w:rsid w:val="009D1B4F"/>
    <w:rsid w:val="009D3FBB"/>
    <w:rsid w:val="009F0A21"/>
    <w:rsid w:val="00A131CD"/>
    <w:rsid w:val="00A44E09"/>
    <w:rsid w:val="00A54FF7"/>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507B9"/>
    <w:rsid w:val="00B54B5D"/>
    <w:rsid w:val="00B96154"/>
    <w:rsid w:val="00BC45B2"/>
    <w:rsid w:val="00BD6875"/>
    <w:rsid w:val="00BE4A95"/>
    <w:rsid w:val="00C07704"/>
    <w:rsid w:val="00C26A28"/>
    <w:rsid w:val="00C527C8"/>
    <w:rsid w:val="00C62024"/>
    <w:rsid w:val="00CA5190"/>
    <w:rsid w:val="00CC229D"/>
    <w:rsid w:val="00CC491F"/>
    <w:rsid w:val="00CD7CE1"/>
    <w:rsid w:val="00CE1455"/>
    <w:rsid w:val="00CE3300"/>
    <w:rsid w:val="00CF3FFA"/>
    <w:rsid w:val="00CF6C19"/>
    <w:rsid w:val="00CF70D2"/>
    <w:rsid w:val="00D672FE"/>
    <w:rsid w:val="00D73187"/>
    <w:rsid w:val="00D8309E"/>
    <w:rsid w:val="00D97E83"/>
    <w:rsid w:val="00DA3E5E"/>
    <w:rsid w:val="00DC370A"/>
    <w:rsid w:val="00DF5835"/>
    <w:rsid w:val="00E102BF"/>
    <w:rsid w:val="00E2552E"/>
    <w:rsid w:val="00ED2C4B"/>
    <w:rsid w:val="00F21B5C"/>
    <w:rsid w:val="00F461BB"/>
    <w:rsid w:val="00F76C7A"/>
    <w:rsid w:val="00F840E1"/>
    <w:rsid w:val="00F94777"/>
    <w:rsid w:val="00FA327E"/>
    <w:rsid w:val="00FA35E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61E581D4-23EB-42BB-A3D5-954A1BB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 w:type="paragraph" w:customStyle="1" w:styleId="12">
    <w:name w:val="Стил1"/>
    <w:basedOn w:val="2"/>
    <w:link w:val="13"/>
    <w:qFormat/>
    <w:rsid w:val="00927FEE"/>
    <w:rPr>
      <w:rFonts w:ascii="Times New Roman" w:hAnsi="Times New Roman" w:cs="Times New Roman"/>
      <w:color w:val="auto"/>
      <w:sz w:val="28"/>
      <w:szCs w:val="28"/>
    </w:rPr>
  </w:style>
  <w:style w:type="paragraph" w:customStyle="1" w:styleId="22">
    <w:name w:val="Стил2"/>
    <w:basedOn w:val="1"/>
    <w:link w:val="23"/>
    <w:qFormat/>
    <w:rsid w:val="00927FEE"/>
    <w:rPr>
      <w:rFonts w:ascii="Times New Roman" w:hAnsi="Times New Roman" w:cs="Times New Roman"/>
      <w:color w:val="auto"/>
    </w:rPr>
  </w:style>
  <w:style w:type="character" w:customStyle="1" w:styleId="13">
    <w:name w:val="Стил1 Знак"/>
    <w:basedOn w:val="20"/>
    <w:link w:val="12"/>
    <w:rsid w:val="00927FEE"/>
    <w:rPr>
      <w:rFonts w:ascii="Times New Roman" w:eastAsiaTheme="majorEastAsia" w:hAnsi="Times New Roman" w:cs="Times New Roman"/>
      <w:b/>
      <w:bCs/>
      <w:color w:val="4F81BD" w:themeColor="accent1"/>
      <w:sz w:val="28"/>
      <w:szCs w:val="28"/>
    </w:rPr>
  </w:style>
  <w:style w:type="paragraph" w:customStyle="1" w:styleId="32">
    <w:name w:val="Стил3"/>
    <w:basedOn w:val="2"/>
    <w:link w:val="33"/>
    <w:qFormat/>
    <w:rsid w:val="00122E8E"/>
    <w:rPr>
      <w:rFonts w:ascii="Times New Roman" w:hAnsi="Times New Roman" w:cs="Times New Roman"/>
      <w:color w:val="auto"/>
      <w:sz w:val="28"/>
      <w:szCs w:val="28"/>
    </w:rPr>
  </w:style>
  <w:style w:type="character" w:customStyle="1" w:styleId="23">
    <w:name w:val="Стил2 Знак"/>
    <w:basedOn w:val="10"/>
    <w:link w:val="22"/>
    <w:rsid w:val="00927FEE"/>
    <w:rPr>
      <w:rFonts w:ascii="Times New Roman" w:eastAsiaTheme="majorEastAsia" w:hAnsi="Times New Roman" w:cs="Times New Roman"/>
      <w:b/>
      <w:bCs/>
      <w:color w:val="365F91" w:themeColor="accent1" w:themeShade="BF"/>
      <w:sz w:val="28"/>
      <w:szCs w:val="28"/>
    </w:rPr>
  </w:style>
  <w:style w:type="character" w:customStyle="1" w:styleId="33">
    <w:name w:val="Стил3 Знак"/>
    <w:basedOn w:val="20"/>
    <w:link w:val="32"/>
    <w:rsid w:val="00122E8E"/>
    <w:rPr>
      <w:rFonts w:ascii="Times New Roman" w:eastAsiaTheme="majorEastAsia" w:hAnsi="Times New Roman" w:cs="Times New Roman"/>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po-bg.com/%D1%81%D1%82%D1%80/%D0%95%D1%82%D0%B8%D1%87%D0%B5%D0%BD-%D0%BA%D0%BE%D0%B4%D0%B5%D0%BA%D1%81-14" TargetMode="External"/><Relationship Id="rId4" Type="http://schemas.openxmlformats.org/officeDocument/2006/relationships/settings" Target="settings.xml"/><Relationship Id="rId9" Type="http://schemas.openxmlformats.org/officeDocument/2006/relationships/hyperlink" Target="https://www.novavizia.com/aristote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E79A7-967F-4DE7-8810-C65BC96C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17</Pages>
  <Words>4111</Words>
  <Characters>23439</Characters>
  <Application>Microsoft Office Word</Application>
  <DocSecurity>0</DocSecurity>
  <Lines>195</Lines>
  <Paragraphs>54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emanu_000</dc:creator>
  <cp:lastModifiedBy>User</cp:lastModifiedBy>
  <cp:revision>52</cp:revision>
  <dcterms:created xsi:type="dcterms:W3CDTF">2020-11-15T18:46:00Z</dcterms:created>
  <dcterms:modified xsi:type="dcterms:W3CDTF">2020-11-21T14:27:00Z</dcterms:modified>
</cp:coreProperties>
</file>