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703" w:rsidRDefault="00342C92">
      <w:pPr>
        <w:jc w:val="center"/>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НАЦИОНАЛЕН </w:t>
      </w:r>
      <w:r w:rsidRPr="000E69CB">
        <w:rPr>
          <w:rFonts w:ascii="Times New Roman" w:eastAsia="Times New Roman" w:hAnsi="Times New Roman" w:cs="Times New Roman"/>
          <w:b/>
          <w:sz w:val="40"/>
          <w:szCs w:val="40"/>
          <w:highlight w:val="yellow"/>
        </w:rPr>
        <w:t>ВОЕННЕН</w:t>
      </w:r>
      <w:r>
        <w:rPr>
          <w:rFonts w:ascii="Times New Roman" w:eastAsia="Times New Roman" w:hAnsi="Times New Roman" w:cs="Times New Roman"/>
          <w:b/>
          <w:sz w:val="40"/>
          <w:szCs w:val="40"/>
        </w:rPr>
        <w:t xml:space="preserve"> УНИВЕРСИТЕТ  </w:t>
      </w:r>
      <w:r>
        <w:rPr>
          <w:rFonts w:ascii="Times New Roman" w:eastAsia="Times New Roman" w:hAnsi="Times New Roman" w:cs="Times New Roman"/>
          <w:b/>
          <w:sz w:val="40"/>
          <w:szCs w:val="40"/>
        </w:rPr>
        <w:br/>
        <w:t xml:space="preserve"> ‘’ВАСИЛ ЛЕВСКИ’’</w:t>
      </w:r>
      <w:r>
        <w:rPr>
          <w:rFonts w:ascii="Times New Roman" w:eastAsia="Times New Roman" w:hAnsi="Times New Roman" w:cs="Times New Roman"/>
          <w:sz w:val="40"/>
          <w:szCs w:val="40"/>
        </w:rPr>
        <w:br/>
      </w:r>
      <w:r>
        <w:rPr>
          <w:rFonts w:ascii="Times New Roman" w:eastAsia="Times New Roman" w:hAnsi="Times New Roman" w:cs="Times New Roman"/>
          <w:b/>
          <w:sz w:val="40"/>
          <w:szCs w:val="40"/>
        </w:rPr>
        <w:t>ФАКУЛТЕТА, ПВО и КИС</w:t>
      </w:r>
    </w:p>
    <w:p w:rsidR="00970703" w:rsidRDefault="00342C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70703" w:rsidRDefault="00342C92">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575435" cy="193865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75435" cy="1938655"/>
                    </a:xfrm>
                    <a:prstGeom prst="rect">
                      <a:avLst/>
                    </a:prstGeom>
                    <a:ln/>
                  </pic:spPr>
                </pic:pic>
              </a:graphicData>
            </a:graphic>
          </wp:inline>
        </w:drawing>
      </w:r>
    </w:p>
    <w:p w:rsidR="00970703" w:rsidRDefault="00342C92">
      <w:pPr>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КУРСОВ ПРОЕКТ</w:t>
      </w:r>
    </w:p>
    <w:p w:rsidR="00970703" w:rsidRDefault="00970703">
      <w:pPr>
        <w:rPr>
          <w:rFonts w:ascii="Times New Roman" w:eastAsia="Times New Roman" w:hAnsi="Times New Roman" w:cs="Times New Roman"/>
          <w:b/>
          <w:sz w:val="32"/>
          <w:szCs w:val="32"/>
        </w:rPr>
      </w:pPr>
    </w:p>
    <w:p w:rsidR="00970703" w:rsidRDefault="00970703">
      <w:pPr>
        <w:rPr>
          <w:rFonts w:ascii="Times New Roman" w:eastAsia="Times New Roman" w:hAnsi="Times New Roman" w:cs="Times New Roman"/>
          <w:b/>
          <w:sz w:val="40"/>
          <w:szCs w:val="40"/>
        </w:rPr>
      </w:pPr>
    </w:p>
    <w:p w:rsidR="00970703" w:rsidRDefault="00342C92">
      <w:pPr>
        <w:jc w:val="both"/>
        <w:rPr>
          <w:rFonts w:ascii="Times New Roman" w:eastAsia="Times New Roman" w:hAnsi="Times New Roman" w:cs="Times New Roman"/>
          <w:b/>
          <w:color w:val="000000"/>
          <w:sz w:val="36"/>
          <w:szCs w:val="36"/>
        </w:rPr>
      </w:pPr>
      <w:r>
        <w:rPr>
          <w:rFonts w:ascii="Times New Roman" w:eastAsia="Times New Roman" w:hAnsi="Times New Roman" w:cs="Times New Roman"/>
          <w:b/>
          <w:sz w:val="40"/>
          <w:szCs w:val="40"/>
        </w:rPr>
        <w:t xml:space="preserve">Дисциплина : </w:t>
      </w:r>
      <w:r w:rsidR="00B97F85">
        <w:rPr>
          <w:rFonts w:ascii="Times New Roman" w:eastAsia="Times New Roman" w:hAnsi="Times New Roman" w:cs="Times New Roman"/>
          <w:sz w:val="28"/>
          <w:szCs w:val="28"/>
        </w:rPr>
        <w:t>Корпоративен имидж</w:t>
      </w:r>
    </w:p>
    <w:p w:rsidR="00970703" w:rsidRDefault="00342C92" w:rsidP="00B97F85">
      <w:pPr>
        <w:spacing w:line="360" w:lineRule="auto"/>
        <w:rPr>
          <w:b/>
          <w:sz w:val="36"/>
          <w:szCs w:val="36"/>
        </w:rPr>
      </w:pPr>
      <w:r>
        <w:rPr>
          <w:rFonts w:ascii="Times New Roman" w:eastAsia="Times New Roman" w:hAnsi="Times New Roman" w:cs="Times New Roman"/>
          <w:b/>
          <w:sz w:val="40"/>
          <w:szCs w:val="40"/>
        </w:rPr>
        <w:t xml:space="preserve">Тема : </w:t>
      </w:r>
      <w:r w:rsidR="00B97F85" w:rsidRPr="00B97F85">
        <w:rPr>
          <w:rFonts w:ascii="Times New Roman" w:hAnsi="Times New Roman" w:cs="Times New Roman"/>
          <w:sz w:val="28"/>
          <w:szCs w:val="28"/>
        </w:rPr>
        <w:t>Комуникационна култура на лидера и изграждне на корпоративен имидж.</w:t>
      </w:r>
    </w:p>
    <w:p w:rsidR="00970703" w:rsidRDefault="00970703">
      <w:pPr>
        <w:rPr>
          <w:rFonts w:ascii="Times New Roman" w:eastAsia="Times New Roman" w:hAnsi="Times New Roman" w:cs="Times New Roman"/>
          <w:b/>
          <w:sz w:val="32"/>
          <w:szCs w:val="32"/>
        </w:rPr>
      </w:pPr>
    </w:p>
    <w:p w:rsidR="00970703" w:rsidRDefault="00342C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Разработил:</w:t>
      </w:r>
      <w:r>
        <w:rPr>
          <w:rFonts w:ascii="Times New Roman" w:eastAsia="Times New Roman" w:hAnsi="Times New Roman" w:cs="Times New Roman"/>
          <w:sz w:val="24"/>
          <w:szCs w:val="24"/>
        </w:rPr>
        <w:t xml:space="preserve">                                                   </w:t>
      </w:r>
      <w:r w:rsidR="00B97F85">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Проверил:</w:t>
      </w:r>
    </w:p>
    <w:p w:rsidR="00970703" w:rsidRPr="00B97F85" w:rsidRDefault="00342C92" w:rsidP="00B97F85">
      <w:pPr>
        <w:rPr>
          <w:rFonts w:ascii="Times New Roman" w:hAnsi="Times New Roman" w:cs="Times New Roman"/>
        </w:rPr>
      </w:pPr>
      <w:r>
        <w:rPr>
          <w:rFonts w:ascii="Times New Roman" w:eastAsia="Times New Roman" w:hAnsi="Times New Roman" w:cs="Times New Roman"/>
          <w:sz w:val="28"/>
          <w:szCs w:val="28"/>
        </w:rPr>
        <w:t xml:space="preserve">Стив Капитанов         </w:t>
      </w:r>
      <w:r w:rsidR="00B97F85">
        <w:rPr>
          <w:rFonts w:ascii="Times New Roman" w:eastAsia="Times New Roman" w:hAnsi="Times New Roman" w:cs="Times New Roman"/>
          <w:sz w:val="28"/>
          <w:szCs w:val="28"/>
        </w:rPr>
        <w:t xml:space="preserve">                                  </w:t>
      </w:r>
      <w:r w:rsidR="00B97F85" w:rsidRPr="00B97F85">
        <w:rPr>
          <w:rFonts w:ascii="Times New Roman" w:hAnsi="Times New Roman" w:cs="Times New Roman"/>
          <w:sz w:val="28"/>
          <w:szCs w:val="28"/>
        </w:rPr>
        <w:t>доц. д-р  Георги Драганов Калагларски</w:t>
      </w:r>
    </w:p>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ф-т  номер 1205914                                              </w:t>
      </w:r>
    </w:p>
    <w:p w:rsidR="00970703" w:rsidRDefault="00970703">
      <w:pPr>
        <w:rPr>
          <w:rFonts w:ascii="Times New Roman" w:eastAsia="Times New Roman" w:hAnsi="Times New Roman" w:cs="Times New Roman"/>
        </w:rPr>
      </w:pPr>
    </w:p>
    <w:p w:rsidR="00970703" w:rsidRDefault="00970703">
      <w:pPr>
        <w:rPr>
          <w:rFonts w:ascii="Times New Roman" w:eastAsia="Times New Roman" w:hAnsi="Times New Roman" w:cs="Times New Roman"/>
        </w:rPr>
      </w:pPr>
    </w:p>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Шумен 2021</w:t>
      </w:r>
    </w:p>
    <w:p w:rsidR="00970703" w:rsidRDefault="00970703">
      <w:pPr>
        <w:rPr>
          <w:rFonts w:ascii="Times New Roman" w:eastAsia="Times New Roman" w:hAnsi="Times New Roman" w:cs="Times New Roman"/>
          <w:sz w:val="28"/>
          <w:szCs w:val="28"/>
        </w:rPr>
      </w:pPr>
    </w:p>
    <w:p w:rsidR="00970703" w:rsidRDefault="00970703">
      <w:pPr>
        <w:spacing w:after="0" w:line="240" w:lineRule="auto"/>
        <w:ind w:left="720"/>
        <w:jc w:val="both"/>
        <w:rPr>
          <w:rFonts w:ascii="Times New Roman" w:eastAsia="Times New Roman" w:hAnsi="Times New Roman" w:cs="Times New Roman"/>
          <w:sz w:val="28"/>
          <w:szCs w:val="28"/>
        </w:rPr>
      </w:pPr>
    </w:p>
    <w:p w:rsidR="00970703" w:rsidRDefault="00342C92">
      <w:pPr>
        <w:keepNext/>
        <w:keepLines/>
        <w:pBdr>
          <w:top w:val="nil"/>
          <w:left w:val="nil"/>
          <w:bottom w:val="nil"/>
          <w:right w:val="nil"/>
          <w:between w:val="nil"/>
        </w:pBdr>
        <w:spacing w:before="480" w:after="0"/>
        <w:rPr>
          <w:rFonts w:ascii="Times New Roman" w:eastAsia="Times New Roman" w:hAnsi="Times New Roman" w:cs="Times New Roman"/>
          <w:b/>
          <w:color w:val="366091"/>
          <w:sz w:val="24"/>
          <w:szCs w:val="24"/>
        </w:rPr>
      </w:pPr>
      <w:r>
        <w:rPr>
          <w:rFonts w:ascii="Times New Roman" w:eastAsia="Times New Roman" w:hAnsi="Times New Roman" w:cs="Times New Roman"/>
          <w:b/>
          <w:color w:val="366091"/>
          <w:sz w:val="24"/>
          <w:szCs w:val="24"/>
        </w:rPr>
        <w:t>Съдържание</w:t>
      </w:r>
    </w:p>
    <w:sdt>
      <w:sdtPr>
        <w:id w:val="1483509935"/>
        <w:docPartObj>
          <w:docPartGallery w:val="Table of Contents"/>
          <w:docPartUnique/>
        </w:docPartObj>
      </w:sdtPr>
      <w:sdtContent>
        <w:p w:rsidR="00F94937" w:rsidRDefault="00342C92">
          <w:pPr>
            <w:pStyle w:val="10"/>
            <w:tabs>
              <w:tab w:val="right" w:pos="9627"/>
            </w:tabs>
            <w:rPr>
              <w:noProof/>
            </w:rPr>
          </w:pPr>
          <w:r>
            <w:fldChar w:fldCharType="begin"/>
          </w:r>
          <w:r>
            <w:instrText xml:space="preserve"> TOC \h \u \z </w:instrText>
          </w:r>
          <w:r>
            <w:fldChar w:fldCharType="separate"/>
          </w:r>
          <w:hyperlink w:anchor="_Toc68449270" w:history="1">
            <w:r w:rsidR="00F94937" w:rsidRPr="00487E23">
              <w:rPr>
                <w:rStyle w:val="ad"/>
                <w:noProof/>
              </w:rPr>
              <w:t>Увод</w:t>
            </w:r>
            <w:r w:rsidR="00F94937">
              <w:rPr>
                <w:noProof/>
                <w:webHidden/>
              </w:rPr>
              <w:tab/>
            </w:r>
            <w:r w:rsidR="00F94937">
              <w:rPr>
                <w:noProof/>
                <w:webHidden/>
              </w:rPr>
              <w:fldChar w:fldCharType="begin"/>
            </w:r>
            <w:r w:rsidR="00F94937">
              <w:rPr>
                <w:noProof/>
                <w:webHidden/>
              </w:rPr>
              <w:instrText xml:space="preserve"> PAGEREF _Toc68449270 \h </w:instrText>
            </w:r>
            <w:r w:rsidR="00F94937">
              <w:rPr>
                <w:noProof/>
                <w:webHidden/>
              </w:rPr>
            </w:r>
            <w:r w:rsidR="00F94937">
              <w:rPr>
                <w:noProof/>
                <w:webHidden/>
              </w:rPr>
              <w:fldChar w:fldCharType="separate"/>
            </w:r>
            <w:r w:rsidR="00F94937">
              <w:rPr>
                <w:noProof/>
                <w:webHidden/>
              </w:rPr>
              <w:t>4</w:t>
            </w:r>
            <w:r w:rsidR="00F94937">
              <w:rPr>
                <w:noProof/>
                <w:webHidden/>
              </w:rPr>
              <w:fldChar w:fldCharType="end"/>
            </w:r>
          </w:hyperlink>
        </w:p>
        <w:p w:rsidR="00F94937" w:rsidRDefault="00FA1443">
          <w:pPr>
            <w:pStyle w:val="10"/>
            <w:tabs>
              <w:tab w:val="right" w:pos="9627"/>
            </w:tabs>
            <w:rPr>
              <w:noProof/>
            </w:rPr>
          </w:pPr>
          <w:hyperlink w:anchor="_Toc68449271" w:history="1">
            <w:r w:rsidR="00F94937" w:rsidRPr="00487E23">
              <w:rPr>
                <w:rStyle w:val="ad"/>
                <w:noProof/>
              </w:rPr>
              <w:t>Изложение</w:t>
            </w:r>
            <w:r w:rsidR="00F94937">
              <w:rPr>
                <w:noProof/>
                <w:webHidden/>
              </w:rPr>
              <w:tab/>
            </w:r>
            <w:r w:rsidR="00F94937">
              <w:rPr>
                <w:noProof/>
                <w:webHidden/>
              </w:rPr>
              <w:fldChar w:fldCharType="begin"/>
            </w:r>
            <w:r w:rsidR="00F94937">
              <w:rPr>
                <w:noProof/>
                <w:webHidden/>
              </w:rPr>
              <w:instrText xml:space="preserve"> PAGEREF _Toc68449271 \h </w:instrText>
            </w:r>
            <w:r w:rsidR="00F94937">
              <w:rPr>
                <w:noProof/>
                <w:webHidden/>
              </w:rPr>
            </w:r>
            <w:r w:rsidR="00F94937">
              <w:rPr>
                <w:noProof/>
                <w:webHidden/>
              </w:rPr>
              <w:fldChar w:fldCharType="separate"/>
            </w:r>
            <w:r w:rsidR="00F94937">
              <w:rPr>
                <w:noProof/>
                <w:webHidden/>
              </w:rPr>
              <w:t>5</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2" w:history="1">
            <w:r w:rsidR="00F94937" w:rsidRPr="00487E23">
              <w:rPr>
                <w:rStyle w:val="ad"/>
                <w:rFonts w:ascii="Times New Roman" w:eastAsia="Times New Roman" w:hAnsi="Times New Roman" w:cs="Times New Roman"/>
                <w:noProof/>
              </w:rPr>
              <w:t>1.</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Видове подходи на лидерството.</w:t>
            </w:r>
            <w:r w:rsidR="00F94937">
              <w:rPr>
                <w:noProof/>
                <w:webHidden/>
              </w:rPr>
              <w:tab/>
            </w:r>
            <w:r w:rsidR="00F94937">
              <w:rPr>
                <w:noProof/>
                <w:webHidden/>
              </w:rPr>
              <w:fldChar w:fldCharType="begin"/>
            </w:r>
            <w:r w:rsidR="00F94937">
              <w:rPr>
                <w:noProof/>
                <w:webHidden/>
              </w:rPr>
              <w:instrText xml:space="preserve"> PAGEREF _Toc68449272 \h </w:instrText>
            </w:r>
            <w:r w:rsidR="00F94937">
              <w:rPr>
                <w:noProof/>
                <w:webHidden/>
              </w:rPr>
            </w:r>
            <w:r w:rsidR="00F94937">
              <w:rPr>
                <w:noProof/>
                <w:webHidden/>
              </w:rPr>
              <w:fldChar w:fldCharType="separate"/>
            </w:r>
            <w:r w:rsidR="00F94937">
              <w:rPr>
                <w:noProof/>
                <w:webHidden/>
              </w:rPr>
              <w:t>5</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3" w:history="1">
            <w:r w:rsidR="00F94937" w:rsidRPr="00487E23">
              <w:rPr>
                <w:rStyle w:val="ad"/>
                <w:rFonts w:ascii="Times New Roman" w:eastAsia="Times New Roman" w:hAnsi="Times New Roman" w:cs="Times New Roman"/>
                <w:noProof/>
              </w:rPr>
              <w:t>2.</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Психология на комуникацията.</w:t>
            </w:r>
            <w:r w:rsidR="00F94937">
              <w:rPr>
                <w:noProof/>
                <w:webHidden/>
              </w:rPr>
              <w:tab/>
            </w:r>
            <w:r w:rsidR="00F94937">
              <w:rPr>
                <w:noProof/>
                <w:webHidden/>
              </w:rPr>
              <w:fldChar w:fldCharType="begin"/>
            </w:r>
            <w:r w:rsidR="00F94937">
              <w:rPr>
                <w:noProof/>
                <w:webHidden/>
              </w:rPr>
              <w:instrText xml:space="preserve"> PAGEREF _Toc68449273 \h </w:instrText>
            </w:r>
            <w:r w:rsidR="00F94937">
              <w:rPr>
                <w:noProof/>
                <w:webHidden/>
              </w:rPr>
            </w:r>
            <w:r w:rsidR="00F94937">
              <w:rPr>
                <w:noProof/>
                <w:webHidden/>
              </w:rPr>
              <w:fldChar w:fldCharType="separate"/>
            </w:r>
            <w:r w:rsidR="00F94937">
              <w:rPr>
                <w:noProof/>
                <w:webHidden/>
              </w:rPr>
              <w:t>6</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4" w:history="1">
            <w:r w:rsidR="00F94937" w:rsidRPr="00487E23">
              <w:rPr>
                <w:rStyle w:val="ad"/>
                <w:rFonts w:ascii="Times New Roman" w:eastAsia="Times New Roman" w:hAnsi="Times New Roman" w:cs="Times New Roman"/>
                <w:noProof/>
              </w:rPr>
              <w:t>3.</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Теории на лидерско поведение.</w:t>
            </w:r>
            <w:r w:rsidR="00F94937">
              <w:rPr>
                <w:noProof/>
                <w:webHidden/>
              </w:rPr>
              <w:tab/>
            </w:r>
            <w:r w:rsidR="00F94937">
              <w:rPr>
                <w:noProof/>
                <w:webHidden/>
              </w:rPr>
              <w:fldChar w:fldCharType="begin"/>
            </w:r>
            <w:r w:rsidR="00F94937">
              <w:rPr>
                <w:noProof/>
                <w:webHidden/>
              </w:rPr>
              <w:instrText xml:space="preserve"> PAGEREF _Toc68449274 \h </w:instrText>
            </w:r>
            <w:r w:rsidR="00F94937">
              <w:rPr>
                <w:noProof/>
                <w:webHidden/>
              </w:rPr>
            </w:r>
            <w:r w:rsidR="00F94937">
              <w:rPr>
                <w:noProof/>
                <w:webHidden/>
              </w:rPr>
              <w:fldChar w:fldCharType="separate"/>
            </w:r>
            <w:r w:rsidR="00F94937">
              <w:rPr>
                <w:noProof/>
                <w:webHidden/>
              </w:rPr>
              <w:t>6</w:t>
            </w:r>
            <w:r w:rsidR="00F94937">
              <w:rPr>
                <w:noProof/>
                <w:webHidden/>
              </w:rPr>
              <w:fldChar w:fldCharType="end"/>
            </w:r>
          </w:hyperlink>
        </w:p>
        <w:p w:rsidR="00F94937" w:rsidRDefault="00FA1443">
          <w:pPr>
            <w:pStyle w:val="20"/>
            <w:tabs>
              <w:tab w:val="right" w:pos="9627"/>
            </w:tabs>
            <w:rPr>
              <w:rFonts w:asciiTheme="minorHAnsi" w:eastAsiaTheme="minorEastAsia" w:hAnsiTheme="minorHAnsi" w:cstheme="minorBidi"/>
              <w:noProof/>
            </w:rPr>
          </w:pPr>
          <w:hyperlink w:anchor="_Toc68449275" w:history="1">
            <w:r w:rsidR="00F94937" w:rsidRPr="00487E23">
              <w:rPr>
                <w:rStyle w:val="ad"/>
                <w:rFonts w:ascii="Times New Roman" w:eastAsia="Times New Roman" w:hAnsi="Times New Roman" w:cs="Times New Roman"/>
                <w:noProof/>
              </w:rPr>
              <w:t>3. Четири т</w:t>
            </w:r>
            <w:r w:rsidR="00F94937" w:rsidRPr="00487E23">
              <w:rPr>
                <w:rStyle w:val="ad"/>
                <w:rFonts w:ascii="Times New Roman" w:eastAsia="Times New Roman" w:hAnsi="Times New Roman" w:cs="Times New Roman"/>
                <w:noProof/>
              </w:rPr>
              <w:t>и</w:t>
            </w:r>
            <w:r w:rsidR="00F94937" w:rsidRPr="00487E23">
              <w:rPr>
                <w:rStyle w:val="ad"/>
                <w:rFonts w:ascii="Times New Roman" w:eastAsia="Times New Roman" w:hAnsi="Times New Roman" w:cs="Times New Roman"/>
                <w:noProof/>
              </w:rPr>
              <w:t>па комуникационна култура на лидерство според концепцията за възнаграждение и наказание</w:t>
            </w:r>
            <w:r w:rsidR="00F94937">
              <w:rPr>
                <w:noProof/>
                <w:webHidden/>
              </w:rPr>
              <w:tab/>
            </w:r>
            <w:r w:rsidR="00F94937">
              <w:rPr>
                <w:noProof/>
                <w:webHidden/>
              </w:rPr>
              <w:fldChar w:fldCharType="begin"/>
            </w:r>
            <w:r w:rsidR="00F94937">
              <w:rPr>
                <w:noProof/>
                <w:webHidden/>
              </w:rPr>
              <w:instrText xml:space="preserve"> PAGEREF _Toc68449275 \h </w:instrText>
            </w:r>
            <w:r w:rsidR="00F94937">
              <w:rPr>
                <w:noProof/>
                <w:webHidden/>
              </w:rPr>
            </w:r>
            <w:r w:rsidR="00F94937">
              <w:rPr>
                <w:noProof/>
                <w:webHidden/>
              </w:rPr>
              <w:fldChar w:fldCharType="separate"/>
            </w:r>
            <w:r w:rsidR="00F94937">
              <w:rPr>
                <w:noProof/>
                <w:webHidden/>
              </w:rPr>
              <w:t>11</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6" w:history="1">
            <w:r w:rsidR="00F94937" w:rsidRPr="00487E23">
              <w:rPr>
                <w:rStyle w:val="ad"/>
                <w:rFonts w:ascii="Times New Roman" w:eastAsia="Times New Roman" w:hAnsi="Times New Roman" w:cs="Times New Roman"/>
                <w:noProof/>
              </w:rPr>
              <w:t>4.</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Съвременни модели на лидерство</w:t>
            </w:r>
            <w:r w:rsidR="00F94937">
              <w:rPr>
                <w:noProof/>
                <w:webHidden/>
              </w:rPr>
              <w:tab/>
            </w:r>
            <w:r w:rsidR="00F94937">
              <w:rPr>
                <w:noProof/>
                <w:webHidden/>
              </w:rPr>
              <w:fldChar w:fldCharType="begin"/>
            </w:r>
            <w:r w:rsidR="00F94937">
              <w:rPr>
                <w:noProof/>
                <w:webHidden/>
              </w:rPr>
              <w:instrText xml:space="preserve"> PAGEREF _Toc68449276 \h </w:instrText>
            </w:r>
            <w:r w:rsidR="00F94937">
              <w:rPr>
                <w:noProof/>
                <w:webHidden/>
              </w:rPr>
            </w:r>
            <w:r w:rsidR="00F94937">
              <w:rPr>
                <w:noProof/>
                <w:webHidden/>
              </w:rPr>
              <w:fldChar w:fldCharType="separate"/>
            </w:r>
            <w:r w:rsidR="00F94937">
              <w:rPr>
                <w:noProof/>
                <w:webHidden/>
              </w:rPr>
              <w:t>13</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7" w:history="1">
            <w:r w:rsidR="00F94937" w:rsidRPr="00487E23">
              <w:rPr>
                <w:rStyle w:val="ad"/>
                <w:rFonts w:ascii="Times New Roman" w:eastAsia="Times New Roman" w:hAnsi="Times New Roman" w:cs="Times New Roman"/>
                <w:noProof/>
              </w:rPr>
              <w:t>5.</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Власт и влияние</w:t>
            </w:r>
            <w:r w:rsidR="00F94937">
              <w:rPr>
                <w:noProof/>
                <w:webHidden/>
              </w:rPr>
              <w:tab/>
            </w:r>
            <w:r w:rsidR="00F94937">
              <w:rPr>
                <w:noProof/>
                <w:webHidden/>
              </w:rPr>
              <w:fldChar w:fldCharType="begin"/>
            </w:r>
            <w:r w:rsidR="00F94937">
              <w:rPr>
                <w:noProof/>
                <w:webHidden/>
              </w:rPr>
              <w:instrText xml:space="preserve"> PAGEREF _Toc68449277 \h </w:instrText>
            </w:r>
            <w:r w:rsidR="00F94937">
              <w:rPr>
                <w:noProof/>
                <w:webHidden/>
              </w:rPr>
            </w:r>
            <w:r w:rsidR="00F94937">
              <w:rPr>
                <w:noProof/>
                <w:webHidden/>
              </w:rPr>
              <w:fldChar w:fldCharType="separate"/>
            </w:r>
            <w:r w:rsidR="00F94937">
              <w:rPr>
                <w:noProof/>
                <w:webHidden/>
              </w:rPr>
              <w:t>17</w:t>
            </w:r>
            <w:r w:rsidR="00F94937">
              <w:rPr>
                <w:noProof/>
                <w:webHidden/>
              </w:rPr>
              <w:fldChar w:fldCharType="end"/>
            </w:r>
          </w:hyperlink>
        </w:p>
        <w:p w:rsidR="00F94937" w:rsidRDefault="00FA1443">
          <w:pPr>
            <w:pStyle w:val="20"/>
            <w:tabs>
              <w:tab w:val="left" w:pos="660"/>
              <w:tab w:val="right" w:pos="9627"/>
            </w:tabs>
            <w:rPr>
              <w:rFonts w:asciiTheme="minorHAnsi" w:eastAsiaTheme="minorEastAsia" w:hAnsiTheme="minorHAnsi" w:cstheme="minorBidi"/>
              <w:noProof/>
            </w:rPr>
          </w:pPr>
          <w:hyperlink w:anchor="_Toc68449278" w:history="1">
            <w:r w:rsidR="00F94937" w:rsidRPr="00487E23">
              <w:rPr>
                <w:rStyle w:val="ad"/>
                <w:rFonts w:ascii="Times New Roman" w:eastAsia="Times New Roman" w:hAnsi="Times New Roman" w:cs="Times New Roman"/>
                <w:noProof/>
              </w:rPr>
              <w:t>6.</w:t>
            </w:r>
            <w:r w:rsidR="00F94937">
              <w:rPr>
                <w:rFonts w:asciiTheme="minorHAnsi" w:eastAsiaTheme="minorEastAsia" w:hAnsiTheme="minorHAnsi" w:cstheme="minorBidi"/>
                <w:noProof/>
              </w:rPr>
              <w:tab/>
            </w:r>
            <w:r w:rsidR="00F94937" w:rsidRPr="00487E23">
              <w:rPr>
                <w:rStyle w:val="ad"/>
                <w:rFonts w:ascii="Times New Roman" w:eastAsia="Times New Roman" w:hAnsi="Times New Roman" w:cs="Times New Roman"/>
                <w:noProof/>
              </w:rPr>
              <w:t>Изграждане на корпоративен имидж</w:t>
            </w:r>
            <w:r w:rsidR="00F94937">
              <w:rPr>
                <w:noProof/>
                <w:webHidden/>
              </w:rPr>
              <w:tab/>
            </w:r>
            <w:r w:rsidR="00F94937">
              <w:rPr>
                <w:noProof/>
                <w:webHidden/>
              </w:rPr>
              <w:fldChar w:fldCharType="begin"/>
            </w:r>
            <w:r w:rsidR="00F94937">
              <w:rPr>
                <w:noProof/>
                <w:webHidden/>
              </w:rPr>
              <w:instrText xml:space="preserve"> PAGEREF _Toc68449278 \h </w:instrText>
            </w:r>
            <w:r w:rsidR="00F94937">
              <w:rPr>
                <w:noProof/>
                <w:webHidden/>
              </w:rPr>
            </w:r>
            <w:r w:rsidR="00F94937">
              <w:rPr>
                <w:noProof/>
                <w:webHidden/>
              </w:rPr>
              <w:fldChar w:fldCharType="separate"/>
            </w:r>
            <w:r w:rsidR="00F94937">
              <w:rPr>
                <w:noProof/>
                <w:webHidden/>
              </w:rPr>
              <w:t>19</w:t>
            </w:r>
            <w:r w:rsidR="00F94937">
              <w:rPr>
                <w:noProof/>
                <w:webHidden/>
              </w:rPr>
              <w:fldChar w:fldCharType="end"/>
            </w:r>
          </w:hyperlink>
        </w:p>
        <w:p w:rsidR="00F94937" w:rsidRDefault="00FA1443">
          <w:pPr>
            <w:pStyle w:val="10"/>
            <w:tabs>
              <w:tab w:val="right" w:pos="9627"/>
            </w:tabs>
            <w:rPr>
              <w:noProof/>
            </w:rPr>
          </w:pPr>
          <w:hyperlink w:anchor="_Toc68449279" w:history="1">
            <w:r w:rsidR="00F94937" w:rsidRPr="00487E23">
              <w:rPr>
                <w:rStyle w:val="ad"/>
                <w:noProof/>
              </w:rPr>
              <w:t>Заключение</w:t>
            </w:r>
            <w:r w:rsidR="00F94937">
              <w:rPr>
                <w:noProof/>
                <w:webHidden/>
              </w:rPr>
              <w:tab/>
            </w:r>
            <w:r w:rsidR="00F94937">
              <w:rPr>
                <w:noProof/>
                <w:webHidden/>
              </w:rPr>
              <w:fldChar w:fldCharType="begin"/>
            </w:r>
            <w:r w:rsidR="00F94937">
              <w:rPr>
                <w:noProof/>
                <w:webHidden/>
              </w:rPr>
              <w:instrText xml:space="preserve"> PAGEREF _Toc68449279 \h </w:instrText>
            </w:r>
            <w:r w:rsidR="00F94937">
              <w:rPr>
                <w:noProof/>
                <w:webHidden/>
              </w:rPr>
            </w:r>
            <w:r w:rsidR="00F94937">
              <w:rPr>
                <w:noProof/>
                <w:webHidden/>
              </w:rPr>
              <w:fldChar w:fldCharType="separate"/>
            </w:r>
            <w:r w:rsidR="00F94937">
              <w:rPr>
                <w:noProof/>
                <w:webHidden/>
              </w:rPr>
              <w:t>24</w:t>
            </w:r>
            <w:r w:rsidR="00F94937">
              <w:rPr>
                <w:noProof/>
                <w:webHidden/>
              </w:rPr>
              <w:fldChar w:fldCharType="end"/>
            </w:r>
          </w:hyperlink>
        </w:p>
        <w:p w:rsidR="00F94937" w:rsidRDefault="00FA1443">
          <w:pPr>
            <w:pStyle w:val="10"/>
            <w:tabs>
              <w:tab w:val="right" w:pos="9627"/>
            </w:tabs>
            <w:rPr>
              <w:noProof/>
            </w:rPr>
          </w:pPr>
          <w:hyperlink w:anchor="_Toc68449280" w:history="1">
            <w:r w:rsidR="00F94937" w:rsidRPr="00487E23">
              <w:rPr>
                <w:rStyle w:val="ad"/>
                <w:noProof/>
              </w:rPr>
              <w:t>Литература</w:t>
            </w:r>
            <w:r w:rsidR="00F94937">
              <w:rPr>
                <w:noProof/>
                <w:webHidden/>
              </w:rPr>
              <w:tab/>
            </w:r>
            <w:r w:rsidR="00F94937">
              <w:rPr>
                <w:noProof/>
                <w:webHidden/>
              </w:rPr>
              <w:fldChar w:fldCharType="begin"/>
            </w:r>
            <w:r w:rsidR="00F94937">
              <w:rPr>
                <w:noProof/>
                <w:webHidden/>
              </w:rPr>
              <w:instrText xml:space="preserve"> PAGEREF _Toc68449280 \h </w:instrText>
            </w:r>
            <w:r w:rsidR="00F94937">
              <w:rPr>
                <w:noProof/>
                <w:webHidden/>
              </w:rPr>
            </w:r>
            <w:r w:rsidR="00F94937">
              <w:rPr>
                <w:noProof/>
                <w:webHidden/>
              </w:rPr>
              <w:fldChar w:fldCharType="separate"/>
            </w:r>
            <w:r w:rsidR="00F94937">
              <w:rPr>
                <w:noProof/>
                <w:webHidden/>
              </w:rPr>
              <w:t>25</w:t>
            </w:r>
            <w:r w:rsidR="00F94937">
              <w:rPr>
                <w:noProof/>
                <w:webHidden/>
              </w:rPr>
              <w:fldChar w:fldCharType="end"/>
            </w:r>
          </w:hyperlink>
        </w:p>
        <w:p w:rsidR="00970703" w:rsidRDefault="00342C92">
          <w:r>
            <w:fldChar w:fldCharType="end"/>
          </w:r>
        </w:p>
      </w:sdtContent>
    </w:sdt>
    <w:p w:rsidR="00970703" w:rsidRDefault="00342C92">
      <w:pPr>
        <w:widowControl w:val="0"/>
        <w:pBdr>
          <w:top w:val="nil"/>
          <w:left w:val="nil"/>
          <w:bottom w:val="nil"/>
          <w:right w:val="nil"/>
          <w:between w:val="nil"/>
        </w:pBdr>
        <w:spacing w:after="0"/>
      </w:pPr>
      <w:r>
        <w:br w:type="page"/>
      </w:r>
    </w:p>
    <w:p w:rsidR="009F0D1C" w:rsidRDefault="009F0D1C">
      <w:pPr>
        <w:pStyle w:val="af1"/>
        <w:tabs>
          <w:tab w:val="right" w:leader="dot" w:pos="9627"/>
        </w:tabs>
        <w:rPr>
          <w:rFonts w:asciiTheme="minorHAnsi" w:eastAsiaTheme="minorEastAsia" w:hAnsiTheme="minorHAnsi" w:cstheme="minorBidi"/>
          <w:noProof/>
        </w:rPr>
      </w:pPr>
      <w:r>
        <w:lastRenderedPageBreak/>
        <w:fldChar w:fldCharType="begin"/>
      </w:r>
      <w:r>
        <w:instrText xml:space="preserve"> TOC \h \z \c "Таблица" </w:instrText>
      </w:r>
      <w:r>
        <w:fldChar w:fldCharType="separate"/>
      </w:r>
      <w:hyperlink w:anchor="_Toc68448759" w:history="1">
        <w:r w:rsidRPr="00735CC1">
          <w:rPr>
            <w:rStyle w:val="ad"/>
            <w:noProof/>
          </w:rPr>
          <w:t>Таблица 1Интелектуални способности, черти на характера, придобити умения</w:t>
        </w:r>
        <w:r>
          <w:rPr>
            <w:noProof/>
            <w:webHidden/>
          </w:rPr>
          <w:tab/>
        </w:r>
        <w:r>
          <w:rPr>
            <w:noProof/>
            <w:webHidden/>
          </w:rPr>
          <w:fldChar w:fldCharType="begin"/>
        </w:r>
        <w:r>
          <w:rPr>
            <w:noProof/>
            <w:webHidden/>
          </w:rPr>
          <w:instrText xml:space="preserve"> PAGEREF _Toc68448759 \h </w:instrText>
        </w:r>
        <w:r>
          <w:rPr>
            <w:noProof/>
            <w:webHidden/>
          </w:rPr>
        </w:r>
        <w:r>
          <w:rPr>
            <w:noProof/>
            <w:webHidden/>
          </w:rPr>
          <w:fldChar w:fldCharType="separate"/>
        </w:r>
        <w:r>
          <w:rPr>
            <w:noProof/>
            <w:webHidden/>
          </w:rPr>
          <w:t>5</w:t>
        </w:r>
        <w:r>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0" w:history="1">
        <w:r w:rsidR="009F0D1C" w:rsidRPr="00735CC1">
          <w:rPr>
            <w:rStyle w:val="ad"/>
            <w:noProof/>
          </w:rPr>
          <w:t>Таблица 2Сравнителни характеристики на стил на лидерство (ръководство)</w:t>
        </w:r>
        <w:r w:rsidR="009F0D1C">
          <w:rPr>
            <w:noProof/>
            <w:webHidden/>
          </w:rPr>
          <w:tab/>
        </w:r>
        <w:r w:rsidR="009F0D1C">
          <w:rPr>
            <w:noProof/>
            <w:webHidden/>
          </w:rPr>
          <w:fldChar w:fldCharType="begin"/>
        </w:r>
        <w:r w:rsidR="009F0D1C">
          <w:rPr>
            <w:noProof/>
            <w:webHidden/>
          </w:rPr>
          <w:instrText xml:space="preserve"> PAGEREF _Toc68448760 \h </w:instrText>
        </w:r>
        <w:r w:rsidR="009F0D1C">
          <w:rPr>
            <w:noProof/>
            <w:webHidden/>
          </w:rPr>
        </w:r>
        <w:r w:rsidR="009F0D1C">
          <w:rPr>
            <w:noProof/>
            <w:webHidden/>
          </w:rPr>
          <w:fldChar w:fldCharType="separate"/>
        </w:r>
        <w:r w:rsidR="009F0D1C">
          <w:rPr>
            <w:noProof/>
            <w:webHidden/>
          </w:rPr>
          <w:t>7</w:t>
        </w:r>
        <w:r w:rsidR="009F0D1C">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1" w:history="1">
        <w:r w:rsidR="009F0D1C" w:rsidRPr="00735CC1">
          <w:rPr>
            <w:rStyle w:val="ad"/>
            <w:noProof/>
          </w:rPr>
          <w:t>Таблица 3Двуфакторна теория на лидерството</w:t>
        </w:r>
        <w:r w:rsidR="009F0D1C">
          <w:rPr>
            <w:noProof/>
            <w:webHidden/>
          </w:rPr>
          <w:tab/>
        </w:r>
        <w:r w:rsidR="009F0D1C">
          <w:rPr>
            <w:noProof/>
            <w:webHidden/>
          </w:rPr>
          <w:fldChar w:fldCharType="begin"/>
        </w:r>
        <w:r w:rsidR="009F0D1C">
          <w:rPr>
            <w:noProof/>
            <w:webHidden/>
          </w:rPr>
          <w:instrText xml:space="preserve"> PAGEREF _Toc68448761 \h </w:instrText>
        </w:r>
        <w:r w:rsidR="009F0D1C">
          <w:rPr>
            <w:noProof/>
            <w:webHidden/>
          </w:rPr>
        </w:r>
        <w:r w:rsidR="009F0D1C">
          <w:rPr>
            <w:noProof/>
            <w:webHidden/>
          </w:rPr>
          <w:fldChar w:fldCharType="separate"/>
        </w:r>
        <w:r w:rsidR="009F0D1C">
          <w:rPr>
            <w:noProof/>
            <w:webHidden/>
          </w:rPr>
          <w:t>8</w:t>
        </w:r>
        <w:r w:rsidR="009F0D1C">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2" w:history="1">
        <w:r w:rsidR="009F0D1C" w:rsidRPr="00735CC1">
          <w:rPr>
            <w:rStyle w:val="ad"/>
            <w:noProof/>
          </w:rPr>
          <w:t>Таблица 4Характеристика на типа на ръководството по Блейк-Моутон</w:t>
        </w:r>
        <w:r w:rsidR="009F0D1C">
          <w:rPr>
            <w:noProof/>
            <w:webHidden/>
          </w:rPr>
          <w:tab/>
        </w:r>
        <w:r w:rsidR="009F0D1C">
          <w:rPr>
            <w:noProof/>
            <w:webHidden/>
          </w:rPr>
          <w:fldChar w:fldCharType="begin"/>
        </w:r>
        <w:r w:rsidR="009F0D1C">
          <w:rPr>
            <w:noProof/>
            <w:webHidden/>
          </w:rPr>
          <w:instrText xml:space="preserve"> PAGEREF _Toc68448762 \h </w:instrText>
        </w:r>
        <w:r w:rsidR="009F0D1C">
          <w:rPr>
            <w:noProof/>
            <w:webHidden/>
          </w:rPr>
        </w:r>
        <w:r w:rsidR="009F0D1C">
          <w:rPr>
            <w:noProof/>
            <w:webHidden/>
          </w:rPr>
          <w:fldChar w:fldCharType="separate"/>
        </w:r>
        <w:r w:rsidR="009F0D1C">
          <w:rPr>
            <w:noProof/>
            <w:webHidden/>
          </w:rPr>
          <w:t>9</w:t>
        </w:r>
        <w:r w:rsidR="009F0D1C">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3" w:history="1">
        <w:r w:rsidR="009F0D1C" w:rsidRPr="00735CC1">
          <w:rPr>
            <w:rStyle w:val="ad"/>
            <w:noProof/>
          </w:rPr>
          <w:t>Таблица 5Системи на лидерство</w:t>
        </w:r>
        <w:r w:rsidR="009F0D1C">
          <w:rPr>
            <w:noProof/>
            <w:webHidden/>
          </w:rPr>
          <w:tab/>
        </w:r>
        <w:r w:rsidR="009F0D1C">
          <w:rPr>
            <w:noProof/>
            <w:webHidden/>
          </w:rPr>
          <w:fldChar w:fldCharType="begin"/>
        </w:r>
        <w:r w:rsidR="009F0D1C">
          <w:rPr>
            <w:noProof/>
            <w:webHidden/>
          </w:rPr>
          <w:instrText xml:space="preserve"> PAGEREF _Toc68448763 \h </w:instrText>
        </w:r>
        <w:r w:rsidR="009F0D1C">
          <w:rPr>
            <w:noProof/>
            <w:webHidden/>
          </w:rPr>
        </w:r>
        <w:r w:rsidR="009F0D1C">
          <w:rPr>
            <w:noProof/>
            <w:webHidden/>
          </w:rPr>
          <w:fldChar w:fldCharType="separate"/>
        </w:r>
        <w:r w:rsidR="009F0D1C">
          <w:rPr>
            <w:noProof/>
            <w:webHidden/>
          </w:rPr>
          <w:t>10</w:t>
        </w:r>
        <w:r w:rsidR="009F0D1C">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4" w:history="1">
        <w:r w:rsidR="009F0D1C" w:rsidRPr="00735CC1">
          <w:rPr>
            <w:rStyle w:val="ad"/>
            <w:noProof/>
          </w:rPr>
          <w:t>Таблица 6Лидерско поведение според системата на стимулиране</w:t>
        </w:r>
        <w:r w:rsidR="009F0D1C">
          <w:rPr>
            <w:noProof/>
            <w:webHidden/>
          </w:rPr>
          <w:tab/>
        </w:r>
        <w:r w:rsidR="009F0D1C">
          <w:rPr>
            <w:noProof/>
            <w:webHidden/>
          </w:rPr>
          <w:fldChar w:fldCharType="begin"/>
        </w:r>
        <w:r w:rsidR="009F0D1C">
          <w:rPr>
            <w:noProof/>
            <w:webHidden/>
          </w:rPr>
          <w:instrText xml:space="preserve"> PAGEREF _Toc68448764 \h </w:instrText>
        </w:r>
        <w:r w:rsidR="009F0D1C">
          <w:rPr>
            <w:noProof/>
            <w:webHidden/>
          </w:rPr>
        </w:r>
        <w:r w:rsidR="009F0D1C">
          <w:rPr>
            <w:noProof/>
            <w:webHidden/>
          </w:rPr>
          <w:fldChar w:fldCharType="separate"/>
        </w:r>
        <w:r w:rsidR="009F0D1C">
          <w:rPr>
            <w:noProof/>
            <w:webHidden/>
          </w:rPr>
          <w:t>11</w:t>
        </w:r>
        <w:r w:rsidR="009F0D1C">
          <w:rPr>
            <w:noProof/>
            <w:webHidden/>
          </w:rPr>
          <w:fldChar w:fldCharType="end"/>
        </w:r>
      </w:hyperlink>
    </w:p>
    <w:p w:rsidR="009F0D1C" w:rsidRDefault="00FA1443">
      <w:pPr>
        <w:pStyle w:val="af1"/>
        <w:tabs>
          <w:tab w:val="right" w:leader="dot" w:pos="9627"/>
        </w:tabs>
        <w:rPr>
          <w:rFonts w:asciiTheme="minorHAnsi" w:eastAsiaTheme="minorEastAsia" w:hAnsiTheme="minorHAnsi" w:cstheme="minorBidi"/>
          <w:noProof/>
        </w:rPr>
      </w:pPr>
      <w:hyperlink w:anchor="_Toc68448765" w:history="1">
        <w:r w:rsidR="009F0D1C" w:rsidRPr="00735CC1">
          <w:rPr>
            <w:rStyle w:val="ad"/>
            <w:noProof/>
          </w:rPr>
          <w:t>Таблица 7Модел на ефективно лидерство</w:t>
        </w:r>
        <w:r w:rsidR="009F0D1C">
          <w:rPr>
            <w:noProof/>
            <w:webHidden/>
          </w:rPr>
          <w:tab/>
        </w:r>
        <w:r w:rsidR="009F0D1C">
          <w:rPr>
            <w:noProof/>
            <w:webHidden/>
          </w:rPr>
          <w:fldChar w:fldCharType="begin"/>
        </w:r>
        <w:r w:rsidR="009F0D1C">
          <w:rPr>
            <w:noProof/>
            <w:webHidden/>
          </w:rPr>
          <w:instrText xml:space="preserve"> PAGEREF _Toc68448765 \h </w:instrText>
        </w:r>
        <w:r w:rsidR="009F0D1C">
          <w:rPr>
            <w:noProof/>
            <w:webHidden/>
          </w:rPr>
        </w:r>
        <w:r w:rsidR="009F0D1C">
          <w:rPr>
            <w:noProof/>
            <w:webHidden/>
          </w:rPr>
          <w:fldChar w:fldCharType="separate"/>
        </w:r>
        <w:r w:rsidR="009F0D1C">
          <w:rPr>
            <w:noProof/>
            <w:webHidden/>
          </w:rPr>
          <w:t>15</w:t>
        </w:r>
        <w:r w:rsidR="009F0D1C">
          <w:rPr>
            <w:noProof/>
            <w:webHidden/>
          </w:rPr>
          <w:fldChar w:fldCharType="end"/>
        </w:r>
      </w:hyperlink>
    </w:p>
    <w:p w:rsidR="00932E30" w:rsidRDefault="009F0D1C">
      <w:r>
        <w:fldChar w:fldCharType="end"/>
      </w:r>
    </w:p>
    <w:p w:rsidR="00932E30" w:rsidRDefault="00932E30">
      <w:pPr>
        <w:pStyle w:val="af1"/>
        <w:tabs>
          <w:tab w:val="right" w:leader="dot" w:pos="9627"/>
        </w:tabs>
        <w:rPr>
          <w:rFonts w:asciiTheme="minorHAnsi" w:eastAsiaTheme="minorEastAsia" w:hAnsiTheme="minorHAnsi" w:cstheme="minorBidi"/>
          <w:noProof/>
        </w:rPr>
      </w:pPr>
      <w:r>
        <w:fldChar w:fldCharType="begin"/>
      </w:r>
      <w:r>
        <w:instrText xml:space="preserve"> TOC \h \z \c "Фигура" </w:instrText>
      </w:r>
      <w:r>
        <w:fldChar w:fldCharType="separate"/>
      </w:r>
      <w:hyperlink w:anchor="_Toc68448781" w:history="1">
        <w:r w:rsidRPr="000F3F8A">
          <w:rPr>
            <w:rStyle w:val="ad"/>
            <w:noProof/>
          </w:rPr>
          <w:t>Фигура 1Решетка на управлението на Блейк и Моутон</w:t>
        </w:r>
        <w:r>
          <w:rPr>
            <w:noProof/>
            <w:webHidden/>
          </w:rPr>
          <w:tab/>
        </w:r>
        <w:r>
          <w:rPr>
            <w:noProof/>
            <w:webHidden/>
          </w:rPr>
          <w:fldChar w:fldCharType="begin"/>
        </w:r>
        <w:r>
          <w:rPr>
            <w:noProof/>
            <w:webHidden/>
          </w:rPr>
          <w:instrText xml:space="preserve"> PAGEREF _Toc68448781 \h </w:instrText>
        </w:r>
        <w:r>
          <w:rPr>
            <w:noProof/>
            <w:webHidden/>
          </w:rPr>
        </w:r>
        <w:r>
          <w:rPr>
            <w:noProof/>
            <w:webHidden/>
          </w:rPr>
          <w:fldChar w:fldCharType="separate"/>
        </w:r>
        <w:r>
          <w:rPr>
            <w:noProof/>
            <w:webHidden/>
          </w:rPr>
          <w:t>9</w:t>
        </w:r>
        <w:r>
          <w:rPr>
            <w:noProof/>
            <w:webHidden/>
          </w:rPr>
          <w:fldChar w:fldCharType="end"/>
        </w:r>
      </w:hyperlink>
    </w:p>
    <w:p w:rsidR="00932E30" w:rsidRDefault="00FA1443">
      <w:pPr>
        <w:pStyle w:val="af1"/>
        <w:tabs>
          <w:tab w:val="right" w:leader="dot" w:pos="9627"/>
        </w:tabs>
        <w:rPr>
          <w:rFonts w:asciiTheme="minorHAnsi" w:eastAsiaTheme="minorEastAsia" w:hAnsiTheme="minorHAnsi" w:cstheme="minorBidi"/>
          <w:noProof/>
        </w:rPr>
      </w:pPr>
      <w:hyperlink w:anchor="_Toc68448782" w:history="1">
        <w:r w:rsidR="00932E30" w:rsidRPr="000F3F8A">
          <w:rPr>
            <w:rStyle w:val="ad"/>
            <w:noProof/>
          </w:rPr>
          <w:t>Фигура 2Източници на власт</w:t>
        </w:r>
        <w:r w:rsidR="00932E30">
          <w:rPr>
            <w:noProof/>
            <w:webHidden/>
          </w:rPr>
          <w:tab/>
        </w:r>
        <w:r w:rsidR="00932E30">
          <w:rPr>
            <w:noProof/>
            <w:webHidden/>
          </w:rPr>
          <w:fldChar w:fldCharType="begin"/>
        </w:r>
        <w:r w:rsidR="00932E30">
          <w:rPr>
            <w:noProof/>
            <w:webHidden/>
          </w:rPr>
          <w:instrText xml:space="preserve"> PAGEREF _Toc68448782 \h </w:instrText>
        </w:r>
        <w:r w:rsidR="00932E30">
          <w:rPr>
            <w:noProof/>
            <w:webHidden/>
          </w:rPr>
        </w:r>
        <w:r w:rsidR="00932E30">
          <w:rPr>
            <w:noProof/>
            <w:webHidden/>
          </w:rPr>
          <w:fldChar w:fldCharType="separate"/>
        </w:r>
        <w:r w:rsidR="00932E30">
          <w:rPr>
            <w:noProof/>
            <w:webHidden/>
          </w:rPr>
          <w:t>18</w:t>
        </w:r>
        <w:r w:rsidR="00932E30">
          <w:rPr>
            <w:noProof/>
            <w:webHidden/>
          </w:rPr>
          <w:fldChar w:fldCharType="end"/>
        </w:r>
      </w:hyperlink>
    </w:p>
    <w:p w:rsidR="00932E30" w:rsidRDefault="00FA1443">
      <w:pPr>
        <w:pStyle w:val="af1"/>
        <w:tabs>
          <w:tab w:val="right" w:leader="dot" w:pos="9627"/>
        </w:tabs>
        <w:rPr>
          <w:rFonts w:asciiTheme="minorHAnsi" w:eastAsiaTheme="minorEastAsia" w:hAnsiTheme="minorHAnsi" w:cstheme="minorBidi"/>
          <w:noProof/>
        </w:rPr>
      </w:pPr>
      <w:hyperlink w:anchor="_Toc68448783" w:history="1">
        <w:r w:rsidR="00932E30" w:rsidRPr="000F3F8A">
          <w:rPr>
            <w:rStyle w:val="ad"/>
            <w:noProof/>
          </w:rPr>
          <w:t>Фигура 3Връзка между корпоративен имидж, корпоративни комуникации и концепцията за корпоративногражданство</w:t>
        </w:r>
        <w:r w:rsidR="00932E30">
          <w:rPr>
            <w:noProof/>
            <w:webHidden/>
          </w:rPr>
          <w:tab/>
        </w:r>
        <w:r w:rsidR="00932E30">
          <w:rPr>
            <w:noProof/>
            <w:webHidden/>
          </w:rPr>
          <w:fldChar w:fldCharType="begin"/>
        </w:r>
        <w:r w:rsidR="00932E30">
          <w:rPr>
            <w:noProof/>
            <w:webHidden/>
          </w:rPr>
          <w:instrText xml:space="preserve"> PAGEREF _Toc68448783 \h </w:instrText>
        </w:r>
        <w:r w:rsidR="00932E30">
          <w:rPr>
            <w:noProof/>
            <w:webHidden/>
          </w:rPr>
        </w:r>
        <w:r w:rsidR="00932E30">
          <w:rPr>
            <w:noProof/>
            <w:webHidden/>
          </w:rPr>
          <w:fldChar w:fldCharType="separate"/>
        </w:r>
        <w:r w:rsidR="00932E30">
          <w:rPr>
            <w:noProof/>
            <w:webHidden/>
          </w:rPr>
          <w:t>21</w:t>
        </w:r>
        <w:r w:rsidR="00932E30">
          <w:rPr>
            <w:noProof/>
            <w:webHidden/>
          </w:rPr>
          <w:fldChar w:fldCharType="end"/>
        </w:r>
      </w:hyperlink>
    </w:p>
    <w:p w:rsidR="009F0D1C" w:rsidRDefault="00932E30">
      <w:r>
        <w:fldChar w:fldCharType="end"/>
      </w:r>
      <w:r w:rsidR="009F0D1C">
        <w:br w:type="page"/>
      </w:r>
    </w:p>
    <w:p w:rsidR="00970703" w:rsidRDefault="00970703" w:rsidP="009F0D1C">
      <w:pPr>
        <w:rPr>
          <w:rFonts w:ascii="Times New Roman" w:eastAsia="Times New Roman" w:hAnsi="Times New Roman" w:cs="Times New Roman"/>
          <w:sz w:val="28"/>
          <w:szCs w:val="28"/>
          <w:highlight w:val="yellow"/>
        </w:rPr>
      </w:pPr>
    </w:p>
    <w:p w:rsidR="00970703" w:rsidRDefault="00342C92" w:rsidP="00E92F52">
      <w:pPr>
        <w:pStyle w:val="1"/>
      </w:pPr>
      <w:bookmarkStart w:id="0" w:name="_Toc68449270"/>
      <w:r>
        <w:t>Увод</w:t>
      </w:r>
      <w:bookmarkEnd w:id="0"/>
      <w:r>
        <w:t xml:space="preserve">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Въпросите на който ще си отговорим в този курсов проект са какво точно е лидерството и какво влияние указва лидерът в групата. С какво е свързано лидерството и какви</w:t>
      </w:r>
      <w:r w:rsidR="00010CFE">
        <w:rPr>
          <w:rFonts w:ascii="Times New Roman" w:eastAsia="Times New Roman" w:hAnsi="Times New Roman" w:cs="Times New Roman"/>
          <w:sz w:val="28"/>
          <w:szCs w:val="28"/>
        </w:rPr>
        <w:t xml:space="preserve"> комуникационни</w:t>
      </w:r>
      <w:r>
        <w:rPr>
          <w:rFonts w:ascii="Times New Roman" w:eastAsia="Times New Roman" w:hAnsi="Times New Roman" w:cs="Times New Roman"/>
          <w:sz w:val="28"/>
          <w:szCs w:val="28"/>
        </w:rPr>
        <w:t xml:space="preserve"> качества трябва да притежава лидера за да е успешен. </w:t>
      </w:r>
      <w:r w:rsidR="00010CFE">
        <w:rPr>
          <w:rFonts w:ascii="Times New Roman" w:eastAsia="Times New Roman" w:hAnsi="Times New Roman" w:cs="Times New Roman"/>
          <w:sz w:val="28"/>
          <w:szCs w:val="28"/>
        </w:rPr>
        <w:t>Как се изгражда комуникационния имидж</w:t>
      </w:r>
      <w:r>
        <w:rPr>
          <w:rFonts w:ascii="Times New Roman" w:eastAsia="Times New Roman" w:hAnsi="Times New Roman" w:cs="Times New Roman"/>
          <w:sz w:val="28"/>
          <w:szCs w:val="28"/>
        </w:rPr>
        <w:t>?</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Съвременното управление отделя голямо внимание на лидерството. Понятието “лидерство” произлиза от английската дума ”lead”, което означава “водя”. Терминът “leadership” се свързва с поведението на ръководителя, насочващо подчинените към обединяване на усилията и способностите за постигане на целите и задачите.</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широк смисъл лидерството е процес на непринудително влияние върху груповата активност, насочена към постигане на определени групови цели. В по-тесен смисъл лидерството се разглежда като отличително качество т.е. като съвкупност от качества или характеристики на лицето, което осъществява влиянието върху групата. Това е лидерът - човекът, който води, върви напред. В този смисъл в организацията лидерът има висок личен статус и оказва голямо влияние върху поведението на членовете на организацията. Като типовете лидери са два :</w:t>
      </w:r>
    </w:p>
    <w:p w:rsidR="00970703" w:rsidRDefault="00342C92">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Формалният лидер</w:t>
      </w:r>
      <w:r>
        <w:rPr>
          <w:rFonts w:ascii="Times New Roman" w:eastAsia="Times New Roman" w:hAnsi="Times New Roman" w:cs="Times New Roman"/>
          <w:sz w:val="28"/>
          <w:szCs w:val="28"/>
        </w:rPr>
        <w:t xml:space="preserve"> се назначава или се избира на позиция като заема официална длъжност на ръководител.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Неформалният лидер</w:t>
      </w:r>
      <w:r>
        <w:rPr>
          <w:rFonts w:ascii="Times New Roman" w:eastAsia="Times New Roman" w:hAnsi="Times New Roman" w:cs="Times New Roman"/>
          <w:sz w:val="28"/>
          <w:szCs w:val="28"/>
        </w:rPr>
        <w:t xml:space="preserve"> се проявява и получава признание в колектива-групата. Лидерската позиция се заема поради ярко изразени индивидуални, социални, професионални  и др. качества.  Чрез своя авторитет и влияние неформалният лидер въздейства върху поведението на хората и може да се прояви като опозиция на формалния ръководител.  </w:t>
      </w:r>
    </w:p>
    <w:p w:rsidR="00970703" w:rsidRDefault="00342C92">
      <w:pPr>
        <w:jc w:val="both"/>
        <w:rPr>
          <w:rFonts w:ascii="Times New Roman" w:eastAsia="Times New Roman" w:hAnsi="Times New Roman" w:cs="Times New Roman"/>
          <w:i/>
          <w:sz w:val="40"/>
          <w:szCs w:val="40"/>
        </w:rPr>
      </w:pPr>
      <w:r>
        <w:rPr>
          <w:rFonts w:ascii="Times New Roman" w:eastAsia="Times New Roman" w:hAnsi="Times New Roman" w:cs="Times New Roman"/>
          <w:sz w:val="28"/>
          <w:szCs w:val="28"/>
        </w:rPr>
        <w:t>Лидерството е изкуството да се получава от хората повече, отколкото те мислят, че могат да дадат. Лидерският подход се основава на неявно или явно проявление на властта.</w:t>
      </w:r>
      <w:r w:rsidR="00086911">
        <w:rPr>
          <w:rFonts w:ascii="Times New Roman" w:eastAsia="Times New Roman" w:hAnsi="Times New Roman" w:cs="Times New Roman"/>
          <w:sz w:val="28"/>
          <w:szCs w:val="28"/>
        </w:rPr>
        <w:t xml:space="preserve"> </w:t>
      </w:r>
      <w:r w:rsidR="002A1D7F" w:rsidRPr="002A1D7F">
        <w:rPr>
          <w:rFonts w:ascii="Times New Roman" w:eastAsia="Times New Roman" w:hAnsi="Times New Roman" w:cs="Times New Roman"/>
          <w:sz w:val="28"/>
          <w:szCs w:val="28"/>
        </w:rPr>
        <w:t>Начина на</w:t>
      </w:r>
      <w:r w:rsidR="002A1D7F" w:rsidRPr="002A1D7F">
        <w:rPr>
          <w:rFonts w:ascii="Times New Roman" w:hAnsi="Times New Roman" w:cs="Times New Roman"/>
          <w:sz w:val="28"/>
          <w:szCs w:val="28"/>
        </w:rPr>
        <w:t xml:space="preserve"> Комуникационна култура</w:t>
      </w:r>
      <w:r w:rsidRPr="002A1D7F">
        <w:rPr>
          <w:rFonts w:ascii="Times New Roman" w:eastAsia="Times New Roman" w:hAnsi="Times New Roman" w:cs="Times New Roman"/>
          <w:sz w:val="28"/>
          <w:szCs w:val="28"/>
        </w:rPr>
        <w:t xml:space="preserve"> </w:t>
      </w:r>
      <w:r w:rsidR="002A1D7F" w:rsidRPr="002A1D7F">
        <w:rPr>
          <w:rFonts w:ascii="Times New Roman" w:eastAsia="Times New Roman" w:hAnsi="Times New Roman" w:cs="Times New Roman"/>
          <w:sz w:val="28"/>
          <w:szCs w:val="28"/>
        </w:rPr>
        <w:t xml:space="preserve">на </w:t>
      </w:r>
      <w:r w:rsidRPr="002A1D7F">
        <w:rPr>
          <w:rFonts w:ascii="Times New Roman" w:eastAsia="Times New Roman" w:hAnsi="Times New Roman" w:cs="Times New Roman"/>
          <w:sz w:val="28"/>
          <w:szCs w:val="28"/>
        </w:rPr>
        <w:t xml:space="preserve">лидера </w:t>
      </w:r>
      <w:r w:rsidR="002A1D7F" w:rsidRPr="002A1D7F">
        <w:rPr>
          <w:rFonts w:ascii="Times New Roman" w:eastAsia="Times New Roman" w:hAnsi="Times New Roman" w:cs="Times New Roman"/>
          <w:sz w:val="28"/>
          <w:szCs w:val="28"/>
        </w:rPr>
        <w:t>указва влияние</w:t>
      </w:r>
      <w:r w:rsidRPr="002A1D7F">
        <w:rPr>
          <w:rFonts w:ascii="Times New Roman" w:eastAsia="Times New Roman" w:hAnsi="Times New Roman" w:cs="Times New Roman"/>
          <w:sz w:val="28"/>
          <w:szCs w:val="28"/>
        </w:rPr>
        <w:t xml:space="preserve"> върху хората му</w:t>
      </w:r>
      <w:r w:rsidR="00086911">
        <w:rPr>
          <w:rFonts w:ascii="Times New Roman" w:eastAsia="Times New Roman" w:hAnsi="Times New Roman" w:cs="Times New Roman"/>
          <w:sz w:val="28"/>
          <w:szCs w:val="28"/>
        </w:rPr>
        <w:t>,</w:t>
      </w:r>
      <w:r w:rsidRPr="002A1D7F">
        <w:rPr>
          <w:rFonts w:ascii="Times New Roman" w:eastAsia="Times New Roman" w:hAnsi="Times New Roman" w:cs="Times New Roman"/>
          <w:sz w:val="28"/>
          <w:szCs w:val="28"/>
        </w:rPr>
        <w:t xml:space="preserve"> дава възможност да използва властта и авторитета сред неговите подчинени.</w:t>
      </w:r>
    </w:p>
    <w:p w:rsidR="00970703" w:rsidRDefault="00970703">
      <w:pPr>
        <w:rPr>
          <w:rFonts w:ascii="Times New Roman" w:eastAsia="Times New Roman" w:hAnsi="Times New Roman" w:cs="Times New Roman"/>
          <w:sz w:val="28"/>
          <w:szCs w:val="28"/>
        </w:rPr>
      </w:pPr>
    </w:p>
    <w:p w:rsidR="00970703" w:rsidRDefault="00970703"/>
    <w:p w:rsidR="00970703" w:rsidRDefault="00970703"/>
    <w:p w:rsidR="00970703" w:rsidRDefault="00970703"/>
    <w:p w:rsidR="00970703" w:rsidRDefault="00342C92" w:rsidP="000A4925">
      <w:pPr>
        <w:pStyle w:val="1"/>
      </w:pPr>
      <w:bookmarkStart w:id="1" w:name="_Toc68449271"/>
      <w:r>
        <w:t>Изложение</w:t>
      </w:r>
      <w:bookmarkEnd w:id="1"/>
    </w:p>
    <w:p w:rsidR="00970703" w:rsidRDefault="00342C92">
      <w:pPr>
        <w:pStyle w:val="2"/>
        <w:numPr>
          <w:ilvl w:val="0"/>
          <w:numId w:val="5"/>
        </w:numPr>
        <w:rPr>
          <w:rFonts w:ascii="Times New Roman" w:eastAsia="Times New Roman" w:hAnsi="Times New Roman" w:cs="Times New Roman"/>
          <w:color w:val="171717"/>
          <w:sz w:val="28"/>
          <w:szCs w:val="28"/>
        </w:rPr>
      </w:pPr>
      <w:bookmarkStart w:id="2" w:name="_Toc68449272"/>
      <w:r>
        <w:rPr>
          <w:rFonts w:ascii="Times New Roman" w:eastAsia="Times New Roman" w:hAnsi="Times New Roman" w:cs="Times New Roman"/>
          <w:color w:val="171717"/>
          <w:sz w:val="28"/>
          <w:szCs w:val="28"/>
        </w:rPr>
        <w:t>Видове подходи на лидерството.</w:t>
      </w:r>
      <w:bookmarkEnd w:id="2"/>
    </w:p>
    <w:p w:rsidR="00970703" w:rsidRDefault="00342C92">
      <w:pPr>
        <w:numPr>
          <w:ilvl w:val="0"/>
          <w:numId w:val="6"/>
        </w:numPr>
        <w:pBdr>
          <w:top w:val="nil"/>
          <w:left w:val="nil"/>
          <w:bottom w:val="nil"/>
          <w:right w:val="nil"/>
          <w:between w:val="nil"/>
        </w:pBdr>
        <w:rPr>
          <w:color w:val="171717"/>
          <w:sz w:val="28"/>
          <w:szCs w:val="28"/>
        </w:rPr>
      </w:pPr>
      <w:r>
        <w:rPr>
          <w:rFonts w:ascii="Times New Roman" w:eastAsia="Times New Roman" w:hAnsi="Times New Roman" w:cs="Times New Roman"/>
          <w:b/>
          <w:i/>
          <w:color w:val="000000"/>
          <w:sz w:val="28"/>
          <w:szCs w:val="28"/>
        </w:rPr>
        <w:t>Личностен подход</w:t>
      </w:r>
      <w:r>
        <w:rPr>
          <w:rFonts w:ascii="Times New Roman" w:eastAsia="Times New Roman" w:hAnsi="Times New Roman" w:cs="Times New Roman"/>
          <w:color w:val="171717"/>
          <w:sz w:val="28"/>
          <w:szCs w:val="28"/>
        </w:rPr>
        <w:t>?</w:t>
      </w:r>
    </w:p>
    <w:p w:rsidR="00970703" w:rsidRDefault="00342C92">
      <w:pPr>
        <w:ind w:left="360"/>
        <w:jc w:val="both"/>
        <w:rPr>
          <w:rFonts w:ascii="Times New Roman" w:eastAsia="Times New Roman" w:hAnsi="Times New Roman" w:cs="Times New Roman"/>
          <w:color w:val="171717"/>
          <w:sz w:val="28"/>
          <w:szCs w:val="28"/>
        </w:rPr>
      </w:pPr>
      <w:r>
        <w:rPr>
          <w:rFonts w:ascii="Times New Roman" w:eastAsia="Times New Roman" w:hAnsi="Times New Roman" w:cs="Times New Roman"/>
          <w:sz w:val="28"/>
          <w:szCs w:val="28"/>
        </w:rPr>
        <w:t>Разглежда лидерството от позициите на личните качества на ръководителя в процеса на управление. Теорията за лидерските качества произтича от теориите “Х” и “Y” на Макгрегор. Според тях лидерът притежава набор от уникални качества, които го отличава от останалите. Привържениците на личностния подход са предлагат множество варианти на лидерски качества. Например, такива варианти са разработени от Стогдил (1948), който приема, че интелектуалните способности, психологическо превъзходство над другите, увереност в себе си, активност, енергичност са особено ценни лидерски качества.</w:t>
      </w:r>
    </w:p>
    <w:p w:rsidR="008636ED" w:rsidRDefault="008636ED" w:rsidP="008636ED">
      <w:pPr>
        <w:pStyle w:val="af0"/>
        <w:rPr>
          <w:i w:val="0"/>
          <w:color w:val="1F497D"/>
        </w:rPr>
      </w:pPr>
      <w:bookmarkStart w:id="3" w:name="_2et92p0" w:colFirst="0" w:colLast="0"/>
      <w:bookmarkStart w:id="4" w:name="_Toc68448759"/>
      <w:bookmarkEnd w:id="3"/>
      <w:r>
        <w:t xml:space="preserve">Таблица </w:t>
      </w:r>
      <w:r>
        <w:fldChar w:fldCharType="begin"/>
      </w:r>
      <w:r>
        <w:instrText xml:space="preserve"> SEQ Таблица \* ARABIC </w:instrText>
      </w:r>
      <w:r>
        <w:fldChar w:fldCharType="separate"/>
      </w:r>
      <w:r w:rsidR="00917C4F">
        <w:rPr>
          <w:noProof/>
        </w:rPr>
        <w:t>1</w:t>
      </w:r>
      <w:r>
        <w:fldChar w:fldCharType="end"/>
      </w:r>
      <w:r w:rsidRPr="00FA0809">
        <w:t>Интелектуални способности, черти на характера, придобити умения</w:t>
      </w:r>
      <w:bookmarkEnd w:id="4"/>
    </w:p>
    <w:tbl>
      <w:tblPr>
        <w:tblStyle w:val="a5"/>
        <w:tblW w:w="8936" w:type="dxa"/>
        <w:tblInd w:w="108" w:type="dxa"/>
        <w:tblLayout w:type="fixed"/>
        <w:tblLook w:val="0000" w:firstRow="0" w:lastRow="0" w:firstColumn="0" w:lastColumn="0" w:noHBand="0" w:noVBand="0"/>
      </w:tblPr>
      <w:tblGrid>
        <w:gridCol w:w="2917"/>
        <w:gridCol w:w="3399"/>
        <w:gridCol w:w="2620"/>
      </w:tblGrid>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Интелектуални </w:t>
            </w:r>
          </w:p>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способности</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Черти на характера</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Придобити умения</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Вярна оценка</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Инициативност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Тактичност</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Проницателност</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Гъвкавост и адаптивност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Сътрудничество</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Аналитичност</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Креативност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Толерантност</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Въображение</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Самостоятелност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Риск и отговорност</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Ораторски способности</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Смелост и самоувереност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Убеждение</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Любознателност</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Решителност и упоритост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Хладнокръвие</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Интуитивност</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Независимост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Комуникативност</w:t>
            </w:r>
          </w:p>
        </w:tc>
      </w:tr>
      <w:tr w:rsidR="00970703">
        <w:tc>
          <w:tcPr>
            <w:tcW w:w="291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Здрав разум и логика</w:t>
            </w:r>
          </w:p>
        </w:tc>
        <w:tc>
          <w:tcPr>
            <w:tcW w:w="3399"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Постоянство и точност</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Самоконтрол</w:t>
            </w:r>
          </w:p>
        </w:tc>
      </w:tr>
    </w:tbl>
    <w:p w:rsidR="00970703" w:rsidRDefault="00970703">
      <w:pPr>
        <w:ind w:left="360"/>
        <w:rPr>
          <w:rFonts w:ascii="Arial" w:eastAsia="Arial" w:hAnsi="Arial" w:cs="Arial"/>
          <w:sz w:val="20"/>
          <w:szCs w:val="20"/>
        </w:rPr>
      </w:pPr>
    </w:p>
    <w:p w:rsidR="00970703" w:rsidRDefault="00342C92">
      <w:pPr>
        <w:ind w:left="360"/>
        <w:jc w:val="both"/>
        <w:rPr>
          <w:rFonts w:ascii="Times New Roman" w:eastAsia="Times New Roman" w:hAnsi="Times New Roman" w:cs="Times New Roman"/>
          <w:color w:val="171717"/>
          <w:sz w:val="28"/>
          <w:szCs w:val="28"/>
        </w:rPr>
      </w:pPr>
      <w:r>
        <w:rPr>
          <w:rFonts w:ascii="Times New Roman" w:eastAsia="Times New Roman" w:hAnsi="Times New Roman" w:cs="Times New Roman"/>
          <w:sz w:val="28"/>
          <w:szCs w:val="28"/>
        </w:rPr>
        <w:t xml:space="preserve">Поради сложността на процеса на управление, само личните качества вече не са достатъчни за ефективно управление.  </w:t>
      </w:r>
    </w:p>
    <w:p w:rsidR="00970703" w:rsidRDefault="00342C92">
      <w:pPr>
        <w:numPr>
          <w:ilvl w:val="0"/>
          <w:numId w:val="6"/>
        </w:numPr>
        <w:pBdr>
          <w:top w:val="nil"/>
          <w:left w:val="nil"/>
          <w:bottom w:val="nil"/>
          <w:right w:val="nil"/>
          <w:between w:val="nil"/>
        </w:pBdr>
        <w:rPr>
          <w:color w:val="171717"/>
          <w:sz w:val="28"/>
          <w:szCs w:val="28"/>
        </w:rPr>
      </w:pPr>
      <w:r>
        <w:rPr>
          <w:rFonts w:ascii="Times New Roman" w:eastAsia="Times New Roman" w:hAnsi="Times New Roman" w:cs="Times New Roman"/>
          <w:b/>
          <w:i/>
          <w:color w:val="000000"/>
          <w:sz w:val="28"/>
          <w:szCs w:val="28"/>
        </w:rPr>
        <w:t>Поведенчески подход.</w:t>
      </w:r>
    </w:p>
    <w:p w:rsidR="00970703" w:rsidRDefault="00342C92">
      <w:pPr>
        <w:ind w:left="360"/>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lastRenderedPageBreak/>
        <w:t>Разглежда лидерството от гледна точка на поведението на ръководителя. Според този подход ефективното управление се определя не от личните качества на ръководителя, а от неговото поведение и отношение към подчинените. С този подход се утвърждават концепцията, че лидерът не се ражда, а се изгражда. Лидерското поведение може да се развива и подобрява чрез обучение и натрупване на практически опит.</w:t>
      </w:r>
    </w:p>
    <w:p w:rsidR="00970703" w:rsidRDefault="00342C92">
      <w:pPr>
        <w:numPr>
          <w:ilvl w:val="0"/>
          <w:numId w:val="6"/>
        </w:numPr>
        <w:pBdr>
          <w:top w:val="nil"/>
          <w:left w:val="nil"/>
          <w:bottom w:val="nil"/>
          <w:right w:val="nil"/>
          <w:between w:val="nil"/>
        </w:pBdr>
        <w:rPr>
          <w:color w:val="171717"/>
          <w:sz w:val="28"/>
          <w:szCs w:val="28"/>
        </w:rPr>
      </w:pPr>
      <w:r>
        <w:rPr>
          <w:rFonts w:ascii="Times New Roman" w:eastAsia="Times New Roman" w:hAnsi="Times New Roman" w:cs="Times New Roman"/>
          <w:b/>
          <w:i/>
          <w:color w:val="000000"/>
          <w:sz w:val="28"/>
          <w:szCs w:val="28"/>
        </w:rPr>
        <w:t>Ситуационен подход</w:t>
      </w:r>
      <w:r>
        <w:rPr>
          <w:rFonts w:ascii="Times New Roman" w:eastAsia="Times New Roman" w:hAnsi="Times New Roman" w:cs="Times New Roman"/>
          <w:color w:val="000000"/>
          <w:sz w:val="28"/>
          <w:szCs w:val="28"/>
        </w:rPr>
        <w:t>.</w:t>
      </w:r>
    </w:p>
    <w:p w:rsidR="00970703" w:rsidRDefault="00342C92">
      <w:pPr>
        <w:ind w:left="360"/>
        <w:jc w:val="both"/>
        <w:rPr>
          <w:rFonts w:ascii="Arial" w:eastAsia="Arial" w:hAnsi="Arial" w:cs="Arial"/>
          <w:b/>
          <w:sz w:val="20"/>
          <w:szCs w:val="20"/>
        </w:rPr>
      </w:pPr>
      <w:r>
        <w:rPr>
          <w:rFonts w:ascii="Times New Roman" w:eastAsia="Times New Roman" w:hAnsi="Times New Roman" w:cs="Times New Roman"/>
          <w:sz w:val="28"/>
          <w:szCs w:val="28"/>
        </w:rPr>
        <w:t>Личните качества и поведението на ръководителя са ключови фактори на успеха, но ефективното им проявление зависи от конкретната ситуация. Поради това, ситуационният подход изследва влиянието и взаимодействието на различните фактори на поведение на лидера. В тази връзка са разработени различни модели на ситуационните фактори и средата</w:t>
      </w:r>
      <w:r>
        <w:rPr>
          <w:rFonts w:ascii="Arial" w:eastAsia="Arial" w:hAnsi="Arial" w:cs="Arial"/>
          <w:sz w:val="20"/>
          <w:szCs w:val="20"/>
        </w:rPr>
        <w:t xml:space="preserve">.  </w:t>
      </w:r>
    </w:p>
    <w:p w:rsidR="00342C92" w:rsidRDefault="00342C92" w:rsidP="00342C92">
      <w:pPr>
        <w:pStyle w:val="2"/>
        <w:numPr>
          <w:ilvl w:val="0"/>
          <w:numId w:val="5"/>
        </w:numPr>
        <w:jc w:val="both"/>
        <w:rPr>
          <w:rFonts w:ascii="Times New Roman" w:eastAsia="Times New Roman" w:hAnsi="Times New Roman" w:cs="Times New Roman"/>
          <w:color w:val="000000"/>
          <w:sz w:val="28"/>
          <w:szCs w:val="28"/>
        </w:rPr>
      </w:pPr>
      <w:bookmarkStart w:id="5" w:name="_Toc68449273"/>
      <w:r>
        <w:rPr>
          <w:rFonts w:ascii="Times New Roman" w:eastAsia="Times New Roman" w:hAnsi="Times New Roman" w:cs="Times New Roman"/>
          <w:color w:val="000000"/>
          <w:sz w:val="28"/>
          <w:szCs w:val="28"/>
        </w:rPr>
        <w:t>Психология на комуникацията.</w:t>
      </w:r>
      <w:bookmarkEnd w:id="5"/>
    </w:p>
    <w:p w:rsidR="00342C92" w:rsidRPr="00342C92" w:rsidRDefault="00342C92" w:rsidP="00342C92">
      <w:pPr>
        <w:jc w:val="both"/>
        <w:rPr>
          <w:rFonts w:ascii="Times New Roman" w:hAnsi="Times New Roman" w:cs="Times New Roman"/>
          <w:sz w:val="28"/>
          <w:szCs w:val="28"/>
        </w:rPr>
      </w:pPr>
      <w:r w:rsidRPr="00342C92">
        <w:rPr>
          <w:rFonts w:ascii="Times New Roman" w:hAnsi="Times New Roman" w:cs="Times New Roman"/>
          <w:sz w:val="28"/>
          <w:szCs w:val="28"/>
        </w:rPr>
        <w:t xml:space="preserve">Комуникацията с други хора е неразделна и неизменна част от човешкия живот. Това е важна дейност на всеки индивид, тъй като установяваме връзки чрез комуникация. Тя ни помага да установим контакти, междуличностни отношения и взаимоотношения - приятелски, семейни или бизнес. Във всички междуличностните взаимоотношения хората предават преживяванията си, учат се един от друг, трупат опит и знания. </w:t>
      </w:r>
    </w:p>
    <w:p w:rsidR="00342C92" w:rsidRPr="00342C92" w:rsidRDefault="00342C92" w:rsidP="00342C92">
      <w:pPr>
        <w:jc w:val="both"/>
        <w:rPr>
          <w:rFonts w:ascii="Times New Roman" w:hAnsi="Times New Roman" w:cs="Times New Roman"/>
          <w:sz w:val="28"/>
          <w:szCs w:val="28"/>
        </w:rPr>
      </w:pPr>
      <w:r w:rsidRPr="00342C92">
        <w:rPr>
          <w:rFonts w:ascii="Times New Roman" w:hAnsi="Times New Roman" w:cs="Times New Roman"/>
          <w:sz w:val="28"/>
          <w:szCs w:val="28"/>
        </w:rPr>
        <w:t xml:space="preserve">Терминът комуникация означава процес, при който информацията и мислите се предават и обменят. Комуникацията позволява на хората да предават своите чувства, мисли, мнения и очаквания. </w:t>
      </w:r>
    </w:p>
    <w:p w:rsidR="00342C92" w:rsidRPr="00342C92" w:rsidRDefault="00342C92" w:rsidP="00342C92">
      <w:pPr>
        <w:jc w:val="both"/>
        <w:rPr>
          <w:rFonts w:ascii="Times New Roman" w:hAnsi="Times New Roman" w:cs="Times New Roman"/>
          <w:sz w:val="28"/>
          <w:szCs w:val="28"/>
        </w:rPr>
      </w:pPr>
      <w:r w:rsidRPr="00342C92">
        <w:rPr>
          <w:rFonts w:ascii="Times New Roman" w:hAnsi="Times New Roman" w:cs="Times New Roman"/>
          <w:sz w:val="28"/>
          <w:szCs w:val="28"/>
        </w:rPr>
        <w:t xml:space="preserve">Комуникацията е вербална (словесна), при която се общува чрез думи и невербална, която се отнася до изражението на лицето, движенията, мислите и чувствата. </w:t>
      </w:r>
    </w:p>
    <w:p w:rsidR="00342C92" w:rsidRPr="00342C92" w:rsidRDefault="00342C92" w:rsidP="00342C92">
      <w:pPr>
        <w:jc w:val="both"/>
        <w:rPr>
          <w:rFonts w:ascii="Times New Roman" w:hAnsi="Times New Roman" w:cs="Times New Roman"/>
          <w:sz w:val="28"/>
          <w:szCs w:val="28"/>
        </w:rPr>
      </w:pPr>
      <w:r w:rsidRPr="00342C92">
        <w:rPr>
          <w:rFonts w:ascii="Times New Roman" w:hAnsi="Times New Roman" w:cs="Times New Roman"/>
          <w:sz w:val="28"/>
          <w:szCs w:val="28"/>
        </w:rPr>
        <w:t xml:space="preserve">Както вече споменагхме по-горе, съществува процес на учене, който се случва в комуникацията; и това означава, че в разговорите с другите придобиваме нови знания и умения и сме изложени на нови гледни точки. Поради това комуникацията не е просто средство за предаване на информация. </w:t>
      </w:r>
      <w:r w:rsidRPr="00CA0DD6">
        <w:rPr>
          <w:rFonts w:ascii="Times New Roman" w:hAnsi="Times New Roman" w:cs="Times New Roman"/>
          <w:sz w:val="28"/>
          <w:szCs w:val="28"/>
          <w:highlight w:val="yellow"/>
        </w:rPr>
        <w:t>Комуницацията е основната цел е</w:t>
      </w:r>
      <w:r w:rsidRPr="00342C92">
        <w:rPr>
          <w:rFonts w:ascii="Times New Roman" w:hAnsi="Times New Roman" w:cs="Times New Roman"/>
          <w:sz w:val="28"/>
          <w:szCs w:val="28"/>
        </w:rPr>
        <w:t xml:space="preserve"> информацията да бъде чута, разбрана, приета и практически приложена.</w:t>
      </w:r>
    </w:p>
    <w:p w:rsidR="00970703" w:rsidRPr="00FA1443" w:rsidRDefault="00342C92">
      <w:pPr>
        <w:pStyle w:val="2"/>
        <w:numPr>
          <w:ilvl w:val="0"/>
          <w:numId w:val="5"/>
        </w:numPr>
        <w:jc w:val="both"/>
        <w:rPr>
          <w:rFonts w:ascii="Times New Roman" w:eastAsia="Times New Roman" w:hAnsi="Times New Roman" w:cs="Times New Roman"/>
          <w:color w:val="000000"/>
          <w:sz w:val="28"/>
          <w:szCs w:val="28"/>
          <w:highlight w:val="yellow"/>
        </w:rPr>
      </w:pPr>
      <w:bookmarkStart w:id="6" w:name="_Toc68449274"/>
      <w:r w:rsidRPr="00FA1443">
        <w:rPr>
          <w:rFonts w:ascii="Times New Roman" w:eastAsia="Times New Roman" w:hAnsi="Times New Roman" w:cs="Times New Roman"/>
          <w:color w:val="000000"/>
          <w:sz w:val="28"/>
          <w:szCs w:val="28"/>
          <w:highlight w:val="yellow"/>
        </w:rPr>
        <w:t>Теории на лидерско поведение.</w:t>
      </w:r>
      <w:bookmarkEnd w:id="6"/>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Поведението на лидера (ръководителя) към неговите подчинени с оглед влияние и подбуждане към действие за постигане на целите се определя като </w:t>
      </w:r>
      <w:r>
        <w:rPr>
          <w:rFonts w:ascii="Times New Roman" w:eastAsia="Times New Roman" w:hAnsi="Times New Roman" w:cs="Times New Roman"/>
          <w:i/>
          <w:sz w:val="28"/>
          <w:szCs w:val="28"/>
        </w:rPr>
        <w:t xml:space="preserve">стил на лидерство (ръководство).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lastRenderedPageBreak/>
        <w:t>Основни теории на лидерско поведение са:</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Теорията на К. Левин за трите стила на лидерство (ръководство)</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Стилът на ръководство характеризира поведението на ръководителя по отношение на подчинените с оглед оказване на влияние и мотивиране към постигане на целите на организацията. Делегиране на правомощия, отношение и грижа към подчинените, вземането на решения и др. се отнасят към стила на ръководство, характеризиращ лидера.  </w:t>
      </w:r>
    </w:p>
    <w:p w:rsidR="00970703" w:rsidRDefault="00342C92">
      <w:pPr>
        <w:spacing w:after="16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Сравнителната характеристика на трите стила на лидерство е посочена на таблицата</w:t>
      </w:r>
      <w:r w:rsidR="00087C8B">
        <w:rPr>
          <w:rFonts w:ascii="Times New Roman" w:eastAsia="Times New Roman" w:hAnsi="Times New Roman" w:cs="Times New Roman"/>
          <w:sz w:val="28"/>
          <w:szCs w:val="28"/>
        </w:rPr>
        <w:t xml:space="preserve"> </w:t>
      </w:r>
    </w:p>
    <w:p w:rsidR="003E4DFF" w:rsidRDefault="003E4DFF" w:rsidP="003E4DFF">
      <w:pPr>
        <w:pStyle w:val="af0"/>
        <w:rPr>
          <w:i w:val="0"/>
          <w:color w:val="1F497D"/>
        </w:rPr>
      </w:pPr>
      <w:bookmarkStart w:id="7" w:name="_3dy6vkm" w:colFirst="0" w:colLast="0"/>
      <w:bookmarkStart w:id="8" w:name="_Toc68448760"/>
      <w:bookmarkEnd w:id="7"/>
      <w:r>
        <w:t xml:space="preserve">Таблица </w:t>
      </w:r>
      <w:r>
        <w:fldChar w:fldCharType="begin"/>
      </w:r>
      <w:r>
        <w:instrText xml:space="preserve"> SEQ Таблица \* ARABIC </w:instrText>
      </w:r>
      <w:r>
        <w:fldChar w:fldCharType="separate"/>
      </w:r>
      <w:r w:rsidR="00917C4F">
        <w:rPr>
          <w:noProof/>
        </w:rPr>
        <w:t>2</w:t>
      </w:r>
      <w:r>
        <w:fldChar w:fldCharType="end"/>
      </w:r>
      <w:r w:rsidRPr="005477CD">
        <w:t>Сравнителни характеристики на стил на лидерство (ръководство)</w:t>
      </w:r>
      <w:bookmarkEnd w:id="8"/>
    </w:p>
    <w:tbl>
      <w:tblPr>
        <w:tblStyle w:val="a6"/>
        <w:tblW w:w="8936" w:type="dxa"/>
        <w:tblInd w:w="-8" w:type="dxa"/>
        <w:tblLayout w:type="fixed"/>
        <w:tblLook w:val="0000" w:firstRow="0" w:lastRow="0" w:firstColumn="0" w:lastColumn="0" w:noHBand="0" w:noVBand="0"/>
      </w:tblPr>
      <w:tblGrid>
        <w:gridCol w:w="1758"/>
        <w:gridCol w:w="2249"/>
        <w:gridCol w:w="2454"/>
        <w:gridCol w:w="2475"/>
      </w:tblGrid>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Основни </w:t>
            </w:r>
          </w:p>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Характе-</w:t>
            </w:r>
          </w:p>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ристики</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Стил на лидерство (ръководство)</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u w:val="single"/>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Авторитарен</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Демократичен</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Либерален</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Цялата власт и отговорност се концентрира в лидера (ръководителя) </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Делегиране на правомощия, но ключовите позиции са на лидера</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Отговорността и властта лидерът предоставя на  групата</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Еднолично определяне на целите и средствата за постигането им </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Приемане на решения при широко обсъждане със сътрудниците и изпълнителите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Предоставяне на големи </w:t>
            </w:r>
            <w:r w:rsidRPr="00807689">
              <w:rPr>
                <w:rFonts w:ascii="Times New Roman" w:eastAsia="Times New Roman" w:hAnsi="Times New Roman" w:cs="Times New Roman"/>
                <w:highlight w:val="yellow"/>
              </w:rPr>
              <w:t>възможните</w:t>
            </w:r>
            <w:r>
              <w:rPr>
                <w:rFonts w:ascii="Times New Roman" w:eastAsia="Times New Roman" w:hAnsi="Times New Roman" w:cs="Times New Roman"/>
              </w:rPr>
              <w:t xml:space="preserve"> на групите за самоуправление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Комуникацията е изградена на принципа “от горе надолу” </w:t>
            </w:r>
          </w:p>
          <w:p w:rsidR="00970703" w:rsidRDefault="00970703">
            <w:pPr>
              <w:spacing w:line="160" w:lineRule="auto"/>
              <w:jc w:val="both"/>
              <w:rPr>
                <w:rFonts w:ascii="Times New Roman" w:eastAsia="Times New Roman" w:hAnsi="Times New Roman" w:cs="Times New Roman"/>
              </w:rPr>
            </w:pP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Комуникацията активно се осъществява по вертикални и хоризонтални информационни канали</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Комуникацията е главно по хоризонталните канали </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Въздействие на лидера върху потребностите на подчинените от по-ниски нива</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Въздействие на лидера върху потребностите на подчинените от по-високите нива</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Недостатъчно въздействие върху нарушителите на дисциплината и изпълнителите с ниска квалификация</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970703">
            <w:pPr>
              <w:spacing w:line="160" w:lineRule="auto"/>
              <w:jc w:val="center"/>
              <w:rPr>
                <w:rFonts w:ascii="Times New Roman" w:eastAsia="Times New Roman" w:hAnsi="Times New Roman" w:cs="Times New Roman"/>
              </w:rPr>
            </w:pP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Силно психологическо въздействие върху подчинените</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Осигуряване на нормални условия за работа с подчинените</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b/>
              </w:rPr>
            </w:pPr>
            <w:r>
              <w:rPr>
                <w:rFonts w:ascii="Times New Roman" w:eastAsia="Times New Roman" w:hAnsi="Times New Roman" w:cs="Times New Roman"/>
              </w:rPr>
              <w:t>Лидерът (ръководителят) се намира под влияние на подчинените</w:t>
            </w:r>
          </w:p>
        </w:tc>
      </w:tr>
      <w:tr w:rsidR="00970703">
        <w:tc>
          <w:tcPr>
            <w:tcW w:w="1758" w:type="dxa"/>
            <w:tcBorders>
              <w:top w:val="single" w:sz="4" w:space="0" w:color="000000"/>
              <w:left w:val="single" w:sz="4" w:space="0" w:color="000000"/>
              <w:bottom w:val="single" w:sz="4" w:space="0" w:color="000000"/>
            </w:tcBorders>
            <w:shd w:val="clear" w:color="auto" w:fill="auto"/>
            <w:vAlign w:val="center"/>
          </w:tcPr>
          <w:p w:rsidR="00970703" w:rsidRDefault="00970703">
            <w:pPr>
              <w:spacing w:line="160" w:lineRule="auto"/>
              <w:rPr>
                <w:rFonts w:ascii="Times New Roman" w:eastAsia="Times New Roman" w:hAnsi="Times New Roman" w:cs="Times New Roman"/>
                <w:b/>
                <w:u w:val="single"/>
              </w:rPr>
            </w:pPr>
          </w:p>
          <w:p w:rsidR="00970703" w:rsidRDefault="00342C92">
            <w:pPr>
              <w:spacing w:line="160" w:lineRule="auto"/>
              <w:rPr>
                <w:rFonts w:ascii="Times New Roman" w:eastAsia="Times New Roman" w:hAnsi="Times New Roman" w:cs="Times New Roman"/>
                <w:b/>
                <w:u w:val="single"/>
              </w:rPr>
            </w:pPr>
            <w:r>
              <w:rPr>
                <w:rFonts w:ascii="Times New Roman" w:eastAsia="Times New Roman" w:hAnsi="Times New Roman" w:cs="Times New Roman"/>
                <w:b/>
                <w:u w:val="single"/>
              </w:rPr>
              <w:t>Параметри на взаимодействие с подчинените</w:t>
            </w:r>
          </w:p>
        </w:tc>
        <w:tc>
          <w:tcPr>
            <w:tcW w:w="2249" w:type="dxa"/>
            <w:tcBorders>
              <w:top w:val="single" w:sz="4" w:space="0" w:color="000000"/>
              <w:left w:val="single" w:sz="4" w:space="0" w:color="000000"/>
              <w:bottom w:val="single" w:sz="4" w:space="0" w:color="000000"/>
            </w:tcBorders>
            <w:shd w:val="clear" w:color="auto" w:fill="auto"/>
            <w:vAlign w:val="center"/>
          </w:tcPr>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Авторитарен</w:t>
            </w:r>
          </w:p>
        </w:tc>
        <w:tc>
          <w:tcPr>
            <w:tcW w:w="2454" w:type="dxa"/>
            <w:tcBorders>
              <w:top w:val="single" w:sz="4" w:space="0" w:color="000000"/>
              <w:left w:val="single" w:sz="4" w:space="0" w:color="000000"/>
              <w:bottom w:val="single" w:sz="4" w:space="0" w:color="000000"/>
            </w:tcBorders>
            <w:shd w:val="clear" w:color="auto" w:fill="auto"/>
            <w:vAlign w:val="center"/>
          </w:tcPr>
          <w:p w:rsidR="00970703" w:rsidRDefault="00342C92">
            <w:pPr>
              <w:spacing w:line="1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Демократичен</w:t>
            </w:r>
          </w:p>
        </w:tc>
        <w:tc>
          <w:tcPr>
            <w:tcW w:w="2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spacing w:line="160"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Либерален</w:t>
            </w:r>
          </w:p>
        </w:tc>
      </w:tr>
      <w:tr w:rsidR="00970703">
        <w:trPr>
          <w:trHeight w:val="708"/>
        </w:trPr>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вземане на решения</w:t>
            </w:r>
          </w:p>
        </w:tc>
        <w:tc>
          <w:tcPr>
            <w:tcW w:w="2249"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Решенията се вземат еднолично</w:t>
            </w:r>
          </w:p>
        </w:tc>
        <w:tc>
          <w:tcPr>
            <w:tcW w:w="2454"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Решенията се вземат след обсъждане в група </w:t>
            </w:r>
          </w:p>
        </w:tc>
        <w:tc>
          <w:tcPr>
            <w:tcW w:w="2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Решенията се вземат или от групата или по указания на ръководителя Решения </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Провеждане на решенията</w:t>
            </w:r>
          </w:p>
        </w:tc>
        <w:tc>
          <w:tcPr>
            <w:tcW w:w="2249"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Заповеди; разпореждания, команди</w:t>
            </w:r>
          </w:p>
        </w:tc>
        <w:tc>
          <w:tcPr>
            <w:tcW w:w="2454"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Предложения, съвети</w:t>
            </w:r>
          </w:p>
        </w:tc>
        <w:tc>
          <w:tcPr>
            <w:tcW w:w="2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Молби</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Отношение към отговорностите</w:t>
            </w:r>
          </w:p>
        </w:tc>
        <w:tc>
          <w:tcPr>
            <w:tcW w:w="2249"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Или поема пълна отговорност или изцяло я прехвърля на подчинените</w:t>
            </w:r>
          </w:p>
        </w:tc>
        <w:tc>
          <w:tcPr>
            <w:tcW w:w="2454" w:type="dxa"/>
            <w:tcBorders>
              <w:top w:val="single" w:sz="4" w:space="0" w:color="000000"/>
              <w:left w:val="single" w:sz="4" w:space="0" w:color="000000"/>
              <w:bottom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Колективна отговорност.</w:t>
            </w:r>
          </w:p>
        </w:tc>
        <w:tc>
          <w:tcPr>
            <w:tcW w:w="2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Снема от себе си всякаква отговорност</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Отношение към инициативата</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Ограничава я</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Поощрява я</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Изцяло я отдава на подчинените.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Отношение към квалификацията</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Възприпяства я</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Стреми се ефективно да я използва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Оставя я на подчинените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Отношение към професионалните знания и умения </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Няма недостатъци по правило.</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Постоянно повишава своята квалификация.</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Няма голямо значение. </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Стил на общуване</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Спазва дистанция.</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Поддържа приятелски отношения.</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Избягва общуването. </w:t>
            </w:r>
          </w:p>
        </w:tc>
      </w:tr>
      <w:tr w:rsidR="00970703">
        <w:trPr>
          <w:trHeight w:val="333"/>
        </w:trPr>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Отношение към подчинените </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Според настроението.</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Равнопоставеност и сътрудничество.</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Фриволно поведение.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Отношение към дисциплината </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Стриктно  спазване на формалната дисциплина. </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Спазва принципа на “разумна достатъчност”.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Формално отношение.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Морално въздействие върху подчинените </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Основен метод на въздействие е санкцията. </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Различни методи за стимулиране и санкциониране.</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pBdr>
                <w:top w:val="nil"/>
                <w:left w:val="nil"/>
                <w:bottom w:val="nil"/>
                <w:right w:val="nil"/>
                <w:between w:val="nil"/>
              </w:pBdr>
              <w:spacing w:line="160" w:lineRule="auto"/>
              <w:rPr>
                <w:rFonts w:ascii="Times New Roman" w:eastAsia="Times New Roman" w:hAnsi="Times New Roman" w:cs="Times New Roman"/>
                <w:color w:val="000000"/>
              </w:rPr>
            </w:pPr>
            <w:r>
              <w:rPr>
                <w:rFonts w:ascii="Times New Roman" w:eastAsia="Times New Roman" w:hAnsi="Times New Roman" w:cs="Times New Roman"/>
                <w:color w:val="000000"/>
              </w:rPr>
              <w:t>Безразличие.</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Силни страни</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Оперативност, ред, организираност.</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Силна мотивация на персонала, поради неговото участие в  управлението.</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Изпълнение на задачите без пряко участие на лидера (ръководителя).</w:t>
            </w:r>
          </w:p>
        </w:tc>
      </w:tr>
      <w:tr w:rsidR="00970703">
        <w:tc>
          <w:tcPr>
            <w:tcW w:w="1758"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Слаби страни </w:t>
            </w:r>
          </w:p>
        </w:tc>
        <w:tc>
          <w:tcPr>
            <w:tcW w:w="2249"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Ограничаване на личната инициатива.</w:t>
            </w:r>
          </w:p>
        </w:tc>
        <w:tc>
          <w:tcPr>
            <w:tcW w:w="2454" w:type="dxa"/>
            <w:tcBorders>
              <w:top w:val="single" w:sz="4" w:space="0" w:color="000000"/>
              <w:left w:val="single" w:sz="4" w:space="0" w:color="000000"/>
              <w:bottom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Реализирането на стила изисква време и усилия.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spacing w:line="160" w:lineRule="auto"/>
              <w:jc w:val="both"/>
              <w:rPr>
                <w:rFonts w:ascii="Times New Roman" w:eastAsia="Times New Roman" w:hAnsi="Times New Roman" w:cs="Times New Roman"/>
              </w:rPr>
            </w:pPr>
            <w:r>
              <w:rPr>
                <w:rFonts w:ascii="Times New Roman" w:eastAsia="Times New Roman" w:hAnsi="Times New Roman" w:cs="Times New Roman"/>
              </w:rPr>
              <w:t xml:space="preserve">Изпълнението на задачите може да започне без намесата на лидера (ръководителя). </w:t>
            </w:r>
          </w:p>
        </w:tc>
      </w:tr>
    </w:tbl>
    <w:p w:rsidR="00970703" w:rsidRDefault="00970703">
      <w:pPr>
        <w:spacing w:after="160" w:line="360" w:lineRule="auto"/>
        <w:ind w:left="360"/>
        <w:jc w:val="both"/>
        <w:rPr>
          <w:rFonts w:ascii="Arial" w:eastAsia="Arial" w:hAnsi="Arial" w:cs="Arial"/>
          <w:b/>
          <w:i/>
          <w:sz w:val="20"/>
          <w:szCs w:val="20"/>
        </w:rPr>
      </w:pPr>
    </w:p>
    <w:p w:rsidR="00970703" w:rsidRDefault="00342C92">
      <w:pPr>
        <w:spacing w:after="16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Двуфакторна теория на лидерството.</w:t>
      </w:r>
      <w:r>
        <w:rPr>
          <w:rFonts w:ascii="Arial" w:eastAsia="Arial" w:hAnsi="Arial" w:cs="Arial"/>
          <w:b/>
          <w:i/>
          <w:sz w:val="20"/>
          <w:szCs w:val="20"/>
        </w:rPr>
        <w:t xml:space="preserve">  </w:t>
      </w:r>
      <w:r>
        <w:rPr>
          <w:rFonts w:ascii="Times New Roman" w:eastAsia="Times New Roman" w:hAnsi="Times New Roman" w:cs="Times New Roman"/>
          <w:sz w:val="28"/>
          <w:szCs w:val="28"/>
        </w:rPr>
        <w:t>Теорията е изградена в резултат на изследвания, които са проведени в университета Охайо (САЩ)</w:t>
      </w:r>
    </w:p>
    <w:p w:rsidR="003E4DFF" w:rsidRDefault="003E4DFF" w:rsidP="003E4DFF">
      <w:pPr>
        <w:pStyle w:val="af0"/>
        <w:rPr>
          <w:i w:val="0"/>
          <w:color w:val="1F497D"/>
        </w:rPr>
      </w:pPr>
      <w:bookmarkStart w:id="9" w:name="_1t3h5sf" w:colFirst="0" w:colLast="0"/>
      <w:bookmarkStart w:id="10" w:name="_Toc68448761"/>
      <w:bookmarkEnd w:id="9"/>
      <w:r>
        <w:t xml:space="preserve">Таблица </w:t>
      </w:r>
      <w:r>
        <w:fldChar w:fldCharType="begin"/>
      </w:r>
      <w:r>
        <w:instrText xml:space="preserve"> SEQ Таблица \* ARABIC </w:instrText>
      </w:r>
      <w:r>
        <w:fldChar w:fldCharType="separate"/>
      </w:r>
      <w:r w:rsidR="00917C4F">
        <w:rPr>
          <w:noProof/>
        </w:rPr>
        <w:t>3</w:t>
      </w:r>
      <w:r>
        <w:fldChar w:fldCharType="end"/>
      </w:r>
      <w:r w:rsidRPr="00350C49">
        <w:t>Двуфакторна теория на лидерството</w:t>
      </w:r>
      <w:bookmarkEnd w:id="10"/>
    </w:p>
    <w:tbl>
      <w:tblPr>
        <w:tblStyle w:val="a7"/>
        <w:tblW w:w="8936" w:type="dxa"/>
        <w:tblInd w:w="-8" w:type="dxa"/>
        <w:tblLayout w:type="fixed"/>
        <w:tblLook w:val="0000" w:firstRow="0" w:lastRow="0" w:firstColumn="0" w:lastColumn="0" w:noHBand="0" w:noVBand="0"/>
      </w:tblPr>
      <w:tblGrid>
        <w:gridCol w:w="1550"/>
        <w:gridCol w:w="4394"/>
        <w:gridCol w:w="2992"/>
      </w:tblGrid>
      <w:tr w:rsidR="00970703">
        <w:tc>
          <w:tcPr>
            <w:tcW w:w="1550" w:type="dxa"/>
            <w:tcBorders>
              <w:top w:val="single" w:sz="4" w:space="0" w:color="000000"/>
              <w:left w:val="single" w:sz="4" w:space="0" w:color="000000"/>
              <w:bottom w:val="single" w:sz="4" w:space="0" w:color="000000"/>
            </w:tcBorders>
            <w:shd w:val="clear" w:color="auto" w:fill="auto"/>
          </w:tcPr>
          <w:p w:rsidR="00970703" w:rsidRDefault="00342C92">
            <w:pPr>
              <w:rPr>
                <w:rFonts w:ascii="Times New Roman" w:eastAsia="Times New Roman" w:hAnsi="Times New Roman" w:cs="Times New Roman"/>
              </w:rPr>
            </w:pPr>
            <w:r>
              <w:rPr>
                <w:rFonts w:ascii="Times New Roman" w:eastAsia="Times New Roman" w:hAnsi="Times New Roman" w:cs="Times New Roman"/>
              </w:rPr>
              <w:t xml:space="preserve">Внимание </w:t>
            </w:r>
          </w:p>
          <w:p w:rsidR="00970703" w:rsidRDefault="00342C92">
            <w:pPr>
              <w:rPr>
                <w:rFonts w:ascii="Times New Roman" w:eastAsia="Times New Roman" w:hAnsi="Times New Roman" w:cs="Times New Roman"/>
              </w:rPr>
            </w:pPr>
            <w:r>
              <w:rPr>
                <w:rFonts w:ascii="Times New Roman" w:eastAsia="Times New Roman" w:hAnsi="Times New Roman" w:cs="Times New Roman"/>
              </w:rPr>
              <w:t xml:space="preserve">към </w:t>
            </w:r>
          </w:p>
          <w:p w:rsidR="00970703" w:rsidRDefault="00342C92">
            <w:pPr>
              <w:rPr>
                <w:rFonts w:ascii="Times New Roman" w:eastAsia="Times New Roman" w:hAnsi="Times New Roman" w:cs="Times New Roman"/>
              </w:rPr>
            </w:pPr>
            <w:r>
              <w:rPr>
                <w:rFonts w:ascii="Times New Roman" w:eastAsia="Times New Roman" w:hAnsi="Times New Roman" w:cs="Times New Roman"/>
              </w:rPr>
              <w:t>подчинените</w:t>
            </w:r>
          </w:p>
        </w:tc>
        <w:tc>
          <w:tcPr>
            <w:tcW w:w="4394" w:type="dxa"/>
            <w:tcBorders>
              <w:top w:val="single" w:sz="4" w:space="0" w:color="000000"/>
              <w:left w:val="single" w:sz="4" w:space="0" w:color="000000"/>
              <w:bottom w:val="single" w:sz="4" w:space="0" w:color="000000"/>
            </w:tcBorders>
            <w:shd w:val="clear" w:color="auto" w:fill="auto"/>
          </w:tcPr>
          <w:p w:rsidR="00970703" w:rsidRDefault="00342C92">
            <w:pPr>
              <w:rPr>
                <w:rFonts w:ascii="Times New Roman" w:eastAsia="Times New Roman" w:hAnsi="Times New Roman" w:cs="Times New Roman"/>
              </w:rPr>
            </w:pPr>
            <w:r>
              <w:rPr>
                <w:rFonts w:ascii="Times New Roman" w:eastAsia="Times New Roman" w:hAnsi="Times New Roman" w:cs="Times New Roman"/>
              </w:rPr>
              <w:t xml:space="preserve">високо  </w:t>
            </w:r>
          </w:p>
        </w:tc>
        <w:tc>
          <w:tcPr>
            <w:tcW w:w="2992"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ниско</w:t>
            </w:r>
          </w:p>
        </w:tc>
      </w:tr>
      <w:tr w:rsidR="00970703">
        <w:tc>
          <w:tcPr>
            <w:tcW w:w="1550" w:type="dxa"/>
            <w:tcBorders>
              <w:top w:val="single" w:sz="4" w:space="0" w:color="000000"/>
              <w:left w:val="single" w:sz="4" w:space="0" w:color="000000"/>
              <w:bottom w:val="single" w:sz="4" w:space="0" w:color="000000"/>
            </w:tcBorders>
            <w:shd w:val="clear" w:color="auto" w:fill="auto"/>
          </w:tcPr>
          <w:p w:rsidR="00970703" w:rsidRDefault="00970703">
            <w:pPr>
              <w:jc w:val="both"/>
              <w:rPr>
                <w:rFonts w:ascii="Times New Roman" w:eastAsia="Times New Roman" w:hAnsi="Times New Roman" w:cs="Times New Roman"/>
              </w:rPr>
            </w:pPr>
          </w:p>
        </w:tc>
        <w:tc>
          <w:tcPr>
            <w:tcW w:w="4394" w:type="dxa"/>
            <w:tcBorders>
              <w:top w:val="single" w:sz="4" w:space="0" w:color="000000"/>
              <w:left w:val="single" w:sz="4" w:space="0" w:color="000000"/>
              <w:bottom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Поведение ориентирано към удовлетворяване на потребностите и желанията на изпълнителите и по-малко към задачите.</w:t>
            </w:r>
          </w:p>
        </w:tc>
        <w:tc>
          <w:tcPr>
            <w:tcW w:w="2992"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Поведение ориентирано едновременно към изпълнителите и задачите.</w:t>
            </w:r>
          </w:p>
        </w:tc>
      </w:tr>
      <w:tr w:rsidR="00970703">
        <w:tc>
          <w:tcPr>
            <w:tcW w:w="1550" w:type="dxa"/>
            <w:tcBorders>
              <w:top w:val="single" w:sz="4" w:space="0" w:color="000000"/>
              <w:left w:val="single" w:sz="4" w:space="0" w:color="000000"/>
              <w:bottom w:val="single" w:sz="4" w:space="0" w:color="000000"/>
            </w:tcBorders>
            <w:shd w:val="clear" w:color="auto" w:fill="auto"/>
          </w:tcPr>
          <w:p w:rsidR="00970703" w:rsidRDefault="00970703">
            <w:pPr>
              <w:jc w:val="both"/>
              <w:rPr>
                <w:rFonts w:ascii="Times New Roman" w:eastAsia="Times New Roman" w:hAnsi="Times New Roman" w:cs="Times New Roman"/>
              </w:rPr>
            </w:pPr>
          </w:p>
        </w:tc>
        <w:tc>
          <w:tcPr>
            <w:tcW w:w="4394" w:type="dxa"/>
            <w:tcBorders>
              <w:top w:val="single" w:sz="4" w:space="0" w:color="000000"/>
              <w:left w:val="single" w:sz="4" w:space="0" w:color="000000"/>
              <w:bottom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Поведение на трудно справяне със задачите и стремеж към компенсиране на този недостатък чрез насочване на усилията към подобряване на отношенията с изпълнителите.</w:t>
            </w:r>
          </w:p>
        </w:tc>
        <w:tc>
          <w:tcPr>
            <w:tcW w:w="2992"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Поведение изцяло ориентирано към задачите и пренебрегва нуждите и желанията на изпълнителите.</w:t>
            </w:r>
          </w:p>
        </w:tc>
      </w:tr>
      <w:tr w:rsidR="00970703">
        <w:tc>
          <w:tcPr>
            <w:tcW w:w="1550" w:type="dxa"/>
            <w:tcBorders>
              <w:top w:val="single" w:sz="4" w:space="0" w:color="000000"/>
              <w:left w:val="single" w:sz="4" w:space="0" w:color="000000"/>
              <w:bottom w:val="single" w:sz="4" w:space="0" w:color="000000"/>
            </w:tcBorders>
            <w:shd w:val="clear" w:color="auto" w:fill="auto"/>
          </w:tcPr>
          <w:p w:rsidR="00970703" w:rsidRDefault="00970703">
            <w:pPr>
              <w:jc w:val="both"/>
              <w:rPr>
                <w:rFonts w:ascii="Times New Roman" w:eastAsia="Times New Roman" w:hAnsi="Times New Roman" w:cs="Times New Roman"/>
              </w:rPr>
            </w:pPr>
          </w:p>
        </w:tc>
        <w:tc>
          <w:tcPr>
            <w:tcW w:w="4394" w:type="dxa"/>
            <w:tcBorders>
              <w:top w:val="single" w:sz="4" w:space="0" w:color="000000"/>
              <w:left w:val="single" w:sz="4" w:space="0" w:color="000000"/>
              <w:bottom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ниско</w:t>
            </w:r>
          </w:p>
        </w:tc>
        <w:tc>
          <w:tcPr>
            <w:tcW w:w="2992"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високо</w:t>
            </w:r>
          </w:p>
        </w:tc>
      </w:tr>
      <w:tr w:rsidR="00970703">
        <w:tc>
          <w:tcPr>
            <w:tcW w:w="1550" w:type="dxa"/>
            <w:tcBorders>
              <w:top w:val="single" w:sz="4" w:space="0" w:color="000000"/>
              <w:left w:val="single" w:sz="4" w:space="0" w:color="000000"/>
              <w:bottom w:val="single" w:sz="4" w:space="0" w:color="000000"/>
            </w:tcBorders>
            <w:shd w:val="clear" w:color="auto" w:fill="auto"/>
          </w:tcPr>
          <w:p w:rsidR="00970703" w:rsidRDefault="00970703">
            <w:pPr>
              <w:jc w:val="both"/>
              <w:rPr>
                <w:rFonts w:ascii="Times New Roman" w:eastAsia="Times New Roman" w:hAnsi="Times New Roman" w:cs="Times New Roman"/>
              </w:rPr>
            </w:pP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rPr>
            </w:pPr>
            <w:r>
              <w:rPr>
                <w:rFonts w:ascii="Times New Roman" w:eastAsia="Times New Roman" w:hAnsi="Times New Roman" w:cs="Times New Roman"/>
              </w:rPr>
              <w:t>Внимание към организацията и работата.</w:t>
            </w:r>
          </w:p>
        </w:tc>
      </w:tr>
    </w:tbl>
    <w:p w:rsidR="00970703" w:rsidRDefault="00342C92">
      <w:pPr>
        <w:pBdr>
          <w:top w:val="nil"/>
          <w:left w:val="nil"/>
          <w:bottom w:val="nil"/>
          <w:right w:val="nil"/>
          <w:between w:val="nil"/>
        </w:pBdr>
        <w:spacing w:before="140" w:after="0" w:line="240" w:lineRule="auto"/>
        <w:jc w:val="both"/>
        <w:rPr>
          <w:rFonts w:ascii="Arial" w:eastAsia="Arial" w:hAnsi="Arial" w:cs="Arial"/>
          <w:b/>
          <w:color w:val="000000"/>
          <w:sz w:val="20"/>
          <w:szCs w:val="20"/>
        </w:rPr>
      </w:pPr>
      <w:r>
        <w:rPr>
          <w:rFonts w:ascii="Times New Roman" w:eastAsia="Times New Roman" w:hAnsi="Times New Roman" w:cs="Times New Roman"/>
          <w:color w:val="000000"/>
          <w:sz w:val="28"/>
          <w:szCs w:val="28"/>
        </w:rPr>
        <w:t xml:space="preserve">Двуфакторната теория на лидерството се опира на две основни променливи- внимание към подчинените и отношение към организацията на работата. Според теорията по-ефективни са лидерите, които отделят достатъчно внимание едновременно на организация на работата и на изпълнителите. Правилното структуриране и организация на работата води до повишаване на професионализма и качеството на изпълнение на задачите. Преимущественото акцентиране върху проблемите на изпълнителите обратно, намалява равнището на професионализъм. </w:t>
      </w:r>
    </w:p>
    <w:p w:rsidR="00970703" w:rsidRDefault="00342C92" w:rsidP="006F743D">
      <w:pPr>
        <w:spacing w:after="16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Решетката на управление на Блейк и Моутон. </w:t>
      </w:r>
      <w:r>
        <w:rPr>
          <w:rFonts w:ascii="Times New Roman" w:eastAsia="Times New Roman" w:hAnsi="Times New Roman" w:cs="Times New Roman"/>
          <w:sz w:val="28"/>
          <w:szCs w:val="28"/>
        </w:rPr>
        <w:t>Разработена е през 80-те години на XX век</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Решетката измерва степента на значимост, която мениджърът отдава на производството и хората</w:t>
      </w:r>
    </w:p>
    <w:p w:rsidR="00970703" w:rsidRDefault="00342C92" w:rsidP="006F743D">
      <w:pPr>
        <w:keepNext/>
        <w:spacing w:after="160" w:line="240" w:lineRule="auto"/>
        <w:ind w:left="360"/>
        <w:jc w:val="center"/>
      </w:pPr>
      <w:r>
        <w:rPr>
          <w:noProof/>
        </w:rPr>
        <w:drawing>
          <wp:inline distT="0" distB="0" distL="0" distR="0" wp14:anchorId="3A5192C5" wp14:editId="667856AC">
            <wp:extent cx="3832225" cy="22821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32225" cy="2282190"/>
                    </a:xfrm>
                    <a:prstGeom prst="rect">
                      <a:avLst/>
                    </a:prstGeom>
                    <a:ln/>
                  </pic:spPr>
                </pic:pic>
              </a:graphicData>
            </a:graphic>
          </wp:inline>
        </w:drawing>
      </w:r>
    </w:p>
    <w:p w:rsidR="00F565A2" w:rsidRDefault="00F565A2" w:rsidP="006F743D">
      <w:pPr>
        <w:pStyle w:val="af0"/>
        <w:jc w:val="center"/>
        <w:rPr>
          <w:rFonts w:ascii="Times New Roman" w:eastAsia="Times New Roman" w:hAnsi="Times New Roman" w:cs="Times New Roman"/>
          <w:i w:val="0"/>
          <w:color w:val="1F497D"/>
          <w:sz w:val="28"/>
          <w:szCs w:val="28"/>
        </w:rPr>
      </w:pPr>
      <w:bookmarkStart w:id="11" w:name="_4d34og8" w:colFirst="0" w:colLast="0"/>
      <w:bookmarkStart w:id="12" w:name="_Toc68448781"/>
      <w:bookmarkEnd w:id="11"/>
      <w:r>
        <w:t xml:space="preserve">Фигура </w:t>
      </w:r>
      <w:r>
        <w:fldChar w:fldCharType="begin"/>
      </w:r>
      <w:r>
        <w:instrText xml:space="preserve"> SEQ Фигура \* ARABIC </w:instrText>
      </w:r>
      <w:r>
        <w:fldChar w:fldCharType="separate"/>
      </w:r>
      <w:r w:rsidR="00DB630A">
        <w:rPr>
          <w:noProof/>
        </w:rPr>
        <w:t>1</w:t>
      </w:r>
      <w:r>
        <w:fldChar w:fldCharType="end"/>
      </w:r>
      <w:r w:rsidRPr="000B329D">
        <w:t xml:space="preserve">Решетка на управлението на Блейк и </w:t>
      </w:r>
      <w:proofErr w:type="spellStart"/>
      <w:r w:rsidRPr="000B329D">
        <w:t>Моутон</w:t>
      </w:r>
      <w:bookmarkEnd w:id="12"/>
      <w:proofErr w:type="spellEnd"/>
    </w:p>
    <w:p w:rsidR="00970703" w:rsidRDefault="00342C92" w:rsidP="006F743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Управленска решетка на Блейк-Моутон</w:t>
      </w:r>
    </w:p>
    <w:p w:rsidR="00970703" w:rsidRDefault="00342C92" w:rsidP="006F743D">
      <w:pPr>
        <w:spacing w:after="1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Взаимната връзка се изразява с 9 бална оценка. С бал 1 се измерва най-ниската степен, а с бал 9-най-високата. Според отношението към производството и хората се определят пет типа на ръководство. Всеки тип се дефинира с индивидуални характеристики и поведение на ръководителя.</w:t>
      </w:r>
    </w:p>
    <w:p w:rsidR="00970703" w:rsidRDefault="00342C92">
      <w:pPr>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Характеристика на типа на ръководство по Блейк-Моутон</w:t>
      </w:r>
    </w:p>
    <w:p w:rsidR="00917C4F" w:rsidRDefault="00917C4F" w:rsidP="00917C4F">
      <w:pPr>
        <w:pStyle w:val="af0"/>
        <w:rPr>
          <w:i w:val="0"/>
          <w:color w:val="1F497D"/>
        </w:rPr>
      </w:pPr>
      <w:bookmarkStart w:id="13" w:name="_2s8eyo1" w:colFirst="0" w:colLast="0"/>
      <w:bookmarkStart w:id="14" w:name="_Toc68448762"/>
      <w:bookmarkEnd w:id="13"/>
      <w:r>
        <w:t xml:space="preserve">Таблица </w:t>
      </w:r>
      <w:r>
        <w:fldChar w:fldCharType="begin"/>
      </w:r>
      <w:r>
        <w:instrText xml:space="preserve"> SEQ Таблица \* ARABIC </w:instrText>
      </w:r>
      <w:r>
        <w:fldChar w:fldCharType="separate"/>
      </w:r>
      <w:r>
        <w:rPr>
          <w:noProof/>
        </w:rPr>
        <w:t>4</w:t>
      </w:r>
      <w:r>
        <w:fldChar w:fldCharType="end"/>
      </w:r>
      <w:r w:rsidRPr="00FA6FCE">
        <w:t>Характеристика на типа на ръководството по Блейк-</w:t>
      </w:r>
      <w:proofErr w:type="spellStart"/>
      <w:r w:rsidRPr="00FA6FCE">
        <w:t>Моутон</w:t>
      </w:r>
      <w:bookmarkEnd w:id="14"/>
      <w:proofErr w:type="spellEnd"/>
    </w:p>
    <w:tbl>
      <w:tblPr>
        <w:tblStyle w:val="a8"/>
        <w:tblW w:w="8936" w:type="dxa"/>
        <w:tblInd w:w="-8" w:type="dxa"/>
        <w:tblLayout w:type="fixed"/>
        <w:tblLook w:val="0000" w:firstRow="0" w:lastRow="0" w:firstColumn="0" w:lastColumn="0" w:noHBand="0" w:noVBand="0"/>
      </w:tblPr>
      <w:tblGrid>
        <w:gridCol w:w="2737"/>
        <w:gridCol w:w="6199"/>
      </w:tblGrid>
      <w:tr w:rsidR="00970703">
        <w:tc>
          <w:tcPr>
            <w:tcW w:w="273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Стил на ръководство</w:t>
            </w:r>
          </w:p>
        </w:tc>
        <w:tc>
          <w:tcPr>
            <w:tcW w:w="6199"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Характеристика</w:t>
            </w:r>
          </w:p>
        </w:tc>
      </w:tr>
      <w:tr w:rsidR="00970703">
        <w:tc>
          <w:tcPr>
            <w:tcW w:w="2737"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Стил 9.1</w:t>
            </w:r>
          </w:p>
        </w:tc>
        <w:tc>
          <w:tcPr>
            <w:tcW w:w="6199"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Максимална работа за ефективността на производството (9) и минимална грижа за подчинените (1). За ръководителя от тип 9.1. важен приоритет е постигане на максимални </w:t>
            </w:r>
            <w:r>
              <w:rPr>
                <w:rFonts w:ascii="Times New Roman" w:eastAsia="Times New Roman" w:hAnsi="Times New Roman" w:cs="Times New Roman"/>
                <w:sz w:val="28"/>
                <w:szCs w:val="28"/>
              </w:rPr>
              <w:lastRenderedPageBreak/>
              <w:t xml:space="preserve">производствени резултати и стриктен контрол на изпълнителите. </w:t>
            </w:r>
          </w:p>
        </w:tc>
      </w:tr>
      <w:tr w:rsidR="00970703">
        <w:tc>
          <w:tcPr>
            <w:tcW w:w="2737" w:type="dxa"/>
            <w:tcBorders>
              <w:top w:val="single" w:sz="4" w:space="0" w:color="000000"/>
              <w:left w:val="single" w:sz="4" w:space="0" w:color="000000"/>
              <w:bottom w:val="single" w:sz="4" w:space="0" w:color="000000"/>
            </w:tcBorders>
            <w:shd w:val="clear" w:color="auto" w:fill="auto"/>
          </w:tcPr>
          <w:p w:rsidR="00970703" w:rsidRDefault="00342C9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Стил 1.9</w:t>
            </w:r>
          </w:p>
        </w:tc>
        <w:tc>
          <w:tcPr>
            <w:tcW w:w="6199"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Минимална грижа за производството (1) и максимална грижа за подчинените (9). Основно внимание се отделя на изграждане на хармонични отношения с изпълнителите, дори понякога това да е за сметка на производствените показатели. </w:t>
            </w:r>
          </w:p>
        </w:tc>
      </w:tr>
      <w:tr w:rsidR="00970703">
        <w:tc>
          <w:tcPr>
            <w:tcW w:w="2737" w:type="dxa"/>
            <w:tcBorders>
              <w:top w:val="single" w:sz="4" w:space="0" w:color="000000"/>
              <w:left w:val="single" w:sz="4" w:space="0" w:color="000000"/>
              <w:bottom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Стил 5.5 средата на решетката</w:t>
            </w:r>
          </w:p>
        </w:tc>
        <w:tc>
          <w:tcPr>
            <w:tcW w:w="6199"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Стил изграден на принципа “златна среда”. Балансирано отношение към производството и хората. </w:t>
            </w:r>
          </w:p>
        </w:tc>
      </w:tr>
      <w:tr w:rsidR="00970703">
        <w:tc>
          <w:tcPr>
            <w:tcW w:w="2737" w:type="dxa"/>
            <w:tcBorders>
              <w:top w:val="single" w:sz="4" w:space="0" w:color="000000"/>
              <w:left w:val="single" w:sz="4" w:space="0" w:color="000000"/>
              <w:bottom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Стил 9.9 </w:t>
            </w:r>
          </w:p>
        </w:tc>
        <w:tc>
          <w:tcPr>
            <w:tcW w:w="6199"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Съчетаване на грижата за хората с производството. Ръководителят се придържа към демократичните принципи и подходи при решаване на производствените и лични въпроси. </w:t>
            </w:r>
          </w:p>
        </w:tc>
      </w:tr>
    </w:tbl>
    <w:p w:rsidR="00970703" w:rsidRDefault="00970703">
      <w:pPr>
        <w:spacing w:after="60"/>
        <w:jc w:val="center"/>
        <w:rPr>
          <w:rFonts w:ascii="Arial" w:eastAsia="Arial" w:hAnsi="Arial" w:cs="Arial"/>
          <w:b/>
          <w:sz w:val="20"/>
          <w:szCs w:val="20"/>
        </w:rPr>
      </w:pPr>
    </w:p>
    <w:p w:rsidR="00970703" w:rsidRDefault="00970703">
      <w:pPr>
        <w:spacing w:after="60"/>
        <w:jc w:val="both"/>
        <w:rPr>
          <w:rFonts w:ascii="Times New Roman" w:eastAsia="Times New Roman" w:hAnsi="Times New Roman" w:cs="Times New Roman"/>
          <w:b/>
          <w:sz w:val="28"/>
          <w:szCs w:val="28"/>
        </w:rPr>
      </w:pPr>
    </w:p>
    <w:p w:rsidR="00970703" w:rsidRDefault="00342C92">
      <w:pPr>
        <w:spacing w:after="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Теория на Лайкерт. </w:t>
      </w:r>
      <w:r>
        <w:rPr>
          <w:rFonts w:ascii="Times New Roman" w:eastAsia="Times New Roman" w:hAnsi="Times New Roman" w:cs="Times New Roman"/>
          <w:sz w:val="28"/>
          <w:szCs w:val="28"/>
        </w:rPr>
        <w:t xml:space="preserve">Според тази система се разграничават четири системи на лидерство. Основните особености на системите са посочени на </w:t>
      </w:r>
      <w:r w:rsidR="00404181" w:rsidRPr="00404181">
        <w:rPr>
          <w:rFonts w:ascii="Times New Roman" w:eastAsia="Times New Roman" w:hAnsi="Times New Roman" w:cs="Times New Roman"/>
          <w:sz w:val="28"/>
          <w:szCs w:val="28"/>
        </w:rPr>
        <w:fldChar w:fldCharType="begin"/>
      </w:r>
      <w:r w:rsidR="00404181" w:rsidRPr="00404181">
        <w:rPr>
          <w:rFonts w:ascii="Times New Roman" w:eastAsia="Times New Roman" w:hAnsi="Times New Roman" w:cs="Times New Roman"/>
          <w:sz w:val="28"/>
          <w:szCs w:val="28"/>
        </w:rPr>
        <w:instrText xml:space="preserve"> REF _Ref68450252 \h </w:instrText>
      </w:r>
      <w:r w:rsidR="00404181" w:rsidRPr="00404181">
        <w:rPr>
          <w:rFonts w:ascii="Times New Roman" w:eastAsia="Times New Roman" w:hAnsi="Times New Roman" w:cs="Times New Roman"/>
          <w:sz w:val="28"/>
          <w:szCs w:val="28"/>
        </w:rPr>
      </w:r>
      <w:r w:rsidR="00404181" w:rsidRPr="00404181">
        <w:rPr>
          <w:rFonts w:ascii="Times New Roman" w:eastAsia="Times New Roman" w:hAnsi="Times New Roman" w:cs="Times New Roman"/>
          <w:sz w:val="28"/>
          <w:szCs w:val="28"/>
        </w:rPr>
        <w:instrText xml:space="preserve"> \* MERGEFORMAT </w:instrText>
      </w:r>
      <w:r w:rsidR="00404181" w:rsidRPr="00404181">
        <w:rPr>
          <w:rFonts w:ascii="Times New Roman" w:eastAsia="Times New Roman" w:hAnsi="Times New Roman" w:cs="Times New Roman"/>
          <w:sz w:val="28"/>
          <w:szCs w:val="28"/>
        </w:rPr>
        <w:fldChar w:fldCharType="separate"/>
      </w:r>
      <w:r w:rsidR="00404181" w:rsidRPr="00404181">
        <w:rPr>
          <w:rFonts w:ascii="Times New Roman" w:hAnsi="Times New Roman" w:cs="Times New Roman"/>
          <w:sz w:val="28"/>
          <w:szCs w:val="28"/>
        </w:rPr>
        <w:t xml:space="preserve">Таблица </w:t>
      </w:r>
      <w:r w:rsidR="00404181" w:rsidRPr="00404181">
        <w:rPr>
          <w:rFonts w:ascii="Times New Roman" w:hAnsi="Times New Roman" w:cs="Times New Roman"/>
          <w:noProof/>
          <w:sz w:val="28"/>
          <w:szCs w:val="28"/>
        </w:rPr>
        <w:t>5</w:t>
      </w:r>
      <w:r w:rsidR="00404181" w:rsidRPr="00404181">
        <w:rPr>
          <w:rFonts w:ascii="Times New Roman" w:eastAsia="Times New Roman" w:hAnsi="Times New Roman" w:cs="Times New Roman"/>
          <w:sz w:val="28"/>
          <w:szCs w:val="28"/>
        </w:rPr>
        <w:fldChar w:fldCharType="end"/>
      </w:r>
      <w:r w:rsidRPr="00404181">
        <w:rPr>
          <w:rFonts w:ascii="Times New Roman" w:eastAsia="Times New Roman" w:hAnsi="Times New Roman" w:cs="Times New Roman"/>
          <w:sz w:val="28"/>
          <w:szCs w:val="28"/>
        </w:rPr>
        <w:t>:</w:t>
      </w:r>
    </w:p>
    <w:p w:rsidR="00970703" w:rsidRDefault="00917C4F" w:rsidP="00917C4F">
      <w:pPr>
        <w:pStyle w:val="af0"/>
        <w:rPr>
          <w:i w:val="0"/>
          <w:color w:val="1F497D"/>
        </w:rPr>
      </w:pPr>
      <w:bookmarkStart w:id="15" w:name="_17dp8vu" w:colFirst="0" w:colLast="0"/>
      <w:bookmarkStart w:id="16" w:name="_Toc68448763"/>
      <w:bookmarkStart w:id="17" w:name="_Ref68450252"/>
      <w:bookmarkEnd w:id="15"/>
      <w:r>
        <w:t xml:space="preserve">Таблица </w:t>
      </w:r>
      <w:r>
        <w:fldChar w:fldCharType="begin"/>
      </w:r>
      <w:r>
        <w:instrText xml:space="preserve"> SEQ Таблица \* ARABIC </w:instrText>
      </w:r>
      <w:r>
        <w:fldChar w:fldCharType="separate"/>
      </w:r>
      <w:r>
        <w:rPr>
          <w:noProof/>
        </w:rPr>
        <w:t>5</w:t>
      </w:r>
      <w:r>
        <w:fldChar w:fldCharType="end"/>
      </w:r>
      <w:bookmarkEnd w:id="17"/>
      <w:r w:rsidRPr="004C6625">
        <w:t>Системи на лидерство</w:t>
      </w:r>
      <w:bookmarkEnd w:id="16"/>
    </w:p>
    <w:tbl>
      <w:tblPr>
        <w:tblStyle w:val="a9"/>
        <w:tblW w:w="9627" w:type="dxa"/>
        <w:tblLayout w:type="fixed"/>
        <w:tblLook w:val="0000" w:firstRow="0" w:lastRow="0" w:firstColumn="0" w:lastColumn="0" w:noHBand="0" w:noVBand="0"/>
      </w:tblPr>
      <w:tblGrid>
        <w:gridCol w:w="2012"/>
        <w:gridCol w:w="1818"/>
        <w:gridCol w:w="2078"/>
        <w:gridCol w:w="1922"/>
        <w:gridCol w:w="1797"/>
      </w:tblGrid>
      <w:tr w:rsidR="00970703">
        <w:tc>
          <w:tcPr>
            <w:tcW w:w="2012"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Организационни променливи</w:t>
            </w:r>
          </w:p>
        </w:tc>
        <w:tc>
          <w:tcPr>
            <w:tcW w:w="7615" w:type="dxa"/>
            <w:gridSpan w:val="4"/>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Система</w:t>
            </w:r>
          </w:p>
        </w:tc>
      </w:tr>
      <w:tr w:rsidR="00970703">
        <w:tc>
          <w:tcPr>
            <w:tcW w:w="2012" w:type="dxa"/>
            <w:tcBorders>
              <w:top w:val="single" w:sz="4" w:space="0" w:color="000000"/>
              <w:left w:val="single" w:sz="4" w:space="0" w:color="000000"/>
              <w:bottom w:val="single" w:sz="4" w:space="0" w:color="000000"/>
            </w:tcBorders>
            <w:shd w:val="clear" w:color="auto" w:fill="auto"/>
          </w:tcPr>
          <w:p w:rsidR="00970703" w:rsidRDefault="00970703">
            <w:pPr>
              <w:jc w:val="center"/>
              <w:rPr>
                <w:rFonts w:ascii="Times New Roman" w:eastAsia="Times New Roman" w:hAnsi="Times New Roman" w:cs="Times New Roman"/>
                <w:b/>
                <w:sz w:val="28"/>
                <w:szCs w:val="28"/>
                <w:u w:val="single"/>
              </w:rPr>
            </w:pPr>
          </w:p>
        </w:tc>
        <w:tc>
          <w:tcPr>
            <w:tcW w:w="1818"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Крайно авторитарна</w:t>
            </w:r>
          </w:p>
        </w:tc>
        <w:tc>
          <w:tcPr>
            <w:tcW w:w="2078"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Слабо авторитарна</w:t>
            </w:r>
          </w:p>
        </w:tc>
        <w:tc>
          <w:tcPr>
            <w:tcW w:w="1922"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Консултативно-демократична</w:t>
            </w:r>
          </w:p>
        </w:tc>
        <w:tc>
          <w:tcPr>
            <w:tcW w:w="1797"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Основана на участие</w:t>
            </w:r>
          </w:p>
        </w:tc>
      </w:tr>
      <w:tr w:rsidR="00970703">
        <w:tc>
          <w:tcPr>
            <w:tcW w:w="201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Доверие към подчинените</w:t>
            </w:r>
          </w:p>
        </w:tc>
        <w:tc>
          <w:tcPr>
            <w:tcW w:w="181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Неуверен и недоверчив </w:t>
            </w:r>
          </w:p>
        </w:tc>
        <w:tc>
          <w:tcPr>
            <w:tcW w:w="207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Снизходителен и слабо доверчив</w:t>
            </w:r>
          </w:p>
        </w:tc>
        <w:tc>
          <w:tcPr>
            <w:tcW w:w="192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Значително уверен  </w:t>
            </w:r>
          </w:p>
        </w:tc>
        <w:tc>
          <w:tcPr>
            <w:tcW w:w="1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8"/>
                <w:szCs w:val="28"/>
              </w:rPr>
            </w:pPr>
            <w:r>
              <w:rPr>
                <w:rFonts w:ascii="Times New Roman" w:eastAsia="Times New Roman" w:hAnsi="Times New Roman" w:cs="Times New Roman"/>
                <w:sz w:val="28"/>
                <w:szCs w:val="28"/>
              </w:rPr>
              <w:t>Пълна увереност и доверие към всички</w:t>
            </w:r>
          </w:p>
        </w:tc>
      </w:tr>
      <w:tr w:rsidR="00970703">
        <w:tc>
          <w:tcPr>
            <w:tcW w:w="201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Мотивация</w:t>
            </w:r>
          </w:p>
        </w:tc>
        <w:tc>
          <w:tcPr>
            <w:tcW w:w="181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Страх, заплахи, наказания и индивидуални </w:t>
            </w:r>
            <w:r>
              <w:rPr>
                <w:rFonts w:ascii="Times New Roman" w:eastAsia="Times New Roman" w:hAnsi="Times New Roman" w:cs="Times New Roman"/>
                <w:sz w:val="28"/>
                <w:szCs w:val="28"/>
              </w:rPr>
              <w:lastRenderedPageBreak/>
              <w:t>възнаграждения</w:t>
            </w:r>
          </w:p>
        </w:tc>
        <w:tc>
          <w:tcPr>
            <w:tcW w:w="207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Възнаграждението е според степента на наказанията</w:t>
            </w:r>
          </w:p>
        </w:tc>
        <w:tc>
          <w:tcPr>
            <w:tcW w:w="192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Възнаграждения, отделни наказания и ограничено привличане </w:t>
            </w:r>
            <w:r>
              <w:rPr>
                <w:rFonts w:ascii="Times New Roman" w:eastAsia="Times New Roman" w:hAnsi="Times New Roman" w:cs="Times New Roman"/>
                <w:sz w:val="28"/>
                <w:szCs w:val="28"/>
              </w:rPr>
              <w:lastRenderedPageBreak/>
              <w:t>за участие в управлението</w:t>
            </w:r>
          </w:p>
        </w:tc>
        <w:tc>
          <w:tcPr>
            <w:tcW w:w="1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Система за стимулиране на труда </w:t>
            </w:r>
            <w:r>
              <w:rPr>
                <w:rFonts w:ascii="Times New Roman" w:eastAsia="Times New Roman" w:hAnsi="Times New Roman" w:cs="Times New Roman"/>
                <w:sz w:val="28"/>
                <w:szCs w:val="28"/>
              </w:rPr>
              <w:lastRenderedPageBreak/>
              <w:t>според  участието</w:t>
            </w:r>
          </w:p>
        </w:tc>
      </w:tr>
      <w:tr w:rsidR="00970703">
        <w:tc>
          <w:tcPr>
            <w:tcW w:w="201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Влияние и взаимодействие с подчинените</w:t>
            </w:r>
          </w:p>
        </w:tc>
        <w:tc>
          <w:tcPr>
            <w:tcW w:w="181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Слабо взаимодействие основано на страх и недоверие </w:t>
            </w:r>
          </w:p>
        </w:tc>
        <w:tc>
          <w:tcPr>
            <w:tcW w:w="2078"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Слабо взаимодействие с отчитане на мнението на някои подчинени</w:t>
            </w:r>
          </w:p>
        </w:tc>
        <w:tc>
          <w:tcPr>
            <w:tcW w:w="1922"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Умерено взаимодействие и увереност в работниците  </w:t>
            </w:r>
          </w:p>
        </w:tc>
        <w:tc>
          <w:tcPr>
            <w:tcW w:w="1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8"/>
                <w:szCs w:val="28"/>
              </w:rPr>
            </w:pPr>
            <w:r>
              <w:rPr>
                <w:rFonts w:ascii="Times New Roman" w:eastAsia="Times New Roman" w:hAnsi="Times New Roman" w:cs="Times New Roman"/>
                <w:sz w:val="28"/>
                <w:szCs w:val="28"/>
              </w:rPr>
              <w:t>Пълно взаимодействие</w:t>
            </w:r>
          </w:p>
          <w:p w:rsidR="00970703" w:rsidRDefault="00342C92">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И висока увереност с работниците </w:t>
            </w:r>
          </w:p>
        </w:tc>
      </w:tr>
    </w:tbl>
    <w:p w:rsidR="00970703" w:rsidRDefault="00970703">
      <w:pPr>
        <w:spacing w:after="160" w:line="360" w:lineRule="auto"/>
        <w:rPr>
          <w:rFonts w:ascii="Times New Roman" w:eastAsia="Times New Roman" w:hAnsi="Times New Roman" w:cs="Times New Roman"/>
          <w:sz w:val="28"/>
          <w:szCs w:val="28"/>
        </w:rPr>
      </w:pPr>
    </w:p>
    <w:p w:rsidR="00342C92" w:rsidRDefault="00342C92">
      <w:pPr>
        <w:spacing w:after="160" w:line="360" w:lineRule="auto"/>
        <w:rPr>
          <w:rFonts w:ascii="Times New Roman" w:eastAsia="Times New Roman" w:hAnsi="Times New Roman" w:cs="Times New Roman"/>
          <w:sz w:val="28"/>
          <w:szCs w:val="28"/>
        </w:rPr>
      </w:pPr>
    </w:p>
    <w:p w:rsidR="00970703" w:rsidRDefault="00342C92">
      <w:pPr>
        <w:pStyle w:val="2"/>
        <w:ind w:left="360"/>
        <w:jc w:val="both"/>
        <w:rPr>
          <w:rFonts w:ascii="Times New Roman" w:eastAsia="Times New Roman" w:hAnsi="Times New Roman" w:cs="Times New Roman"/>
          <w:color w:val="000000"/>
          <w:sz w:val="28"/>
          <w:szCs w:val="28"/>
        </w:rPr>
      </w:pPr>
      <w:bookmarkStart w:id="18" w:name="_Toc68449275"/>
      <w:bookmarkStart w:id="19" w:name="_GoBack"/>
      <w:bookmarkEnd w:id="19"/>
      <w:r>
        <w:rPr>
          <w:rFonts w:ascii="Times New Roman" w:eastAsia="Times New Roman" w:hAnsi="Times New Roman" w:cs="Times New Roman"/>
          <w:color w:val="000000"/>
          <w:sz w:val="28"/>
          <w:szCs w:val="28"/>
        </w:rPr>
        <w:t>3. Четири типа</w:t>
      </w:r>
      <w:r w:rsidR="002A1D7F">
        <w:rPr>
          <w:rFonts w:ascii="Times New Roman" w:eastAsia="Times New Roman" w:hAnsi="Times New Roman" w:cs="Times New Roman"/>
          <w:color w:val="000000"/>
          <w:sz w:val="28"/>
          <w:szCs w:val="28"/>
        </w:rPr>
        <w:t xml:space="preserve"> комуникационна култура на</w:t>
      </w:r>
      <w:r>
        <w:rPr>
          <w:rFonts w:ascii="Times New Roman" w:eastAsia="Times New Roman" w:hAnsi="Times New Roman" w:cs="Times New Roman"/>
          <w:color w:val="000000"/>
          <w:sz w:val="28"/>
          <w:szCs w:val="28"/>
        </w:rPr>
        <w:t xml:space="preserve"> лидерство според концепцията за възнаграждение и наказание</w:t>
      </w:r>
      <w:bookmarkEnd w:id="18"/>
      <w:r>
        <w:rPr>
          <w:rFonts w:ascii="Times New Roman" w:eastAsia="Times New Roman" w:hAnsi="Times New Roman" w:cs="Times New Roman"/>
          <w:color w:val="000000"/>
          <w:sz w:val="28"/>
          <w:szCs w:val="28"/>
        </w:rPr>
        <w:t xml:space="preserve"> </w:t>
      </w:r>
    </w:p>
    <w:p w:rsidR="00970703" w:rsidRDefault="00342C92">
      <w:pPr>
        <w:pBdr>
          <w:top w:val="nil"/>
          <w:left w:val="nil"/>
          <w:bottom w:val="nil"/>
          <w:right w:val="nil"/>
          <w:between w:val="nil"/>
        </w:pBdr>
        <w:spacing w:before="140"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Лидерско поведение според системата на стимулиране</w:t>
      </w:r>
    </w:p>
    <w:p w:rsidR="00970703" w:rsidRDefault="00342C9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на поведението чрез/</w:t>
      </w:r>
    </w:p>
    <w:p w:rsidR="00917C4F" w:rsidRDefault="00917C4F" w:rsidP="00917C4F">
      <w:pPr>
        <w:pStyle w:val="af0"/>
        <w:rPr>
          <w:i w:val="0"/>
          <w:color w:val="1F497D"/>
        </w:rPr>
      </w:pPr>
      <w:bookmarkStart w:id="20" w:name="_26in1rg" w:colFirst="0" w:colLast="0"/>
      <w:bookmarkStart w:id="21" w:name="_Toc68448764"/>
      <w:bookmarkEnd w:id="20"/>
      <w:r>
        <w:t xml:space="preserve">Таблица </w:t>
      </w:r>
      <w:r>
        <w:fldChar w:fldCharType="begin"/>
      </w:r>
      <w:r>
        <w:instrText xml:space="preserve"> SEQ Таблица \* ARABIC </w:instrText>
      </w:r>
      <w:r>
        <w:fldChar w:fldCharType="separate"/>
      </w:r>
      <w:r>
        <w:rPr>
          <w:noProof/>
        </w:rPr>
        <w:t>6</w:t>
      </w:r>
      <w:r>
        <w:fldChar w:fldCharType="end"/>
      </w:r>
      <w:r w:rsidRPr="00DE244D">
        <w:t>Лидерско поведение според системата на стимулиране</w:t>
      </w:r>
      <w:bookmarkEnd w:id="21"/>
    </w:p>
    <w:tbl>
      <w:tblPr>
        <w:tblStyle w:val="aa"/>
        <w:tblW w:w="8936" w:type="dxa"/>
        <w:tblInd w:w="-8" w:type="dxa"/>
        <w:tblLayout w:type="fixed"/>
        <w:tblLook w:val="0000" w:firstRow="0" w:lastRow="0" w:firstColumn="0" w:lastColumn="0" w:noHBand="0" w:noVBand="0"/>
      </w:tblPr>
      <w:tblGrid>
        <w:gridCol w:w="4396"/>
        <w:gridCol w:w="4540"/>
      </w:tblGrid>
      <w:tr w:rsidR="00970703">
        <w:tc>
          <w:tcPr>
            <w:tcW w:w="4396"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Наказания</w:t>
            </w:r>
          </w:p>
        </w:tc>
        <w:tc>
          <w:tcPr>
            <w:tcW w:w="454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Възнаграждения</w:t>
            </w:r>
          </w:p>
        </w:tc>
      </w:tr>
      <w:tr w:rsidR="00970703">
        <w:tc>
          <w:tcPr>
            <w:tcW w:w="4396"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Наказания за степента на изпълнение на работата</w:t>
            </w:r>
          </w:p>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Степента, до която лидерът прилага твърди мерки при изпълнение на задачите.</w:t>
            </w:r>
          </w:p>
        </w:tc>
        <w:tc>
          <w:tcPr>
            <w:tcW w:w="4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Възнаграждение за изпълнение на работата</w:t>
            </w:r>
          </w:p>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Степента, до която лидерът прави усилия за изпълнение на работата. </w:t>
            </w:r>
          </w:p>
        </w:tc>
      </w:tr>
      <w:tr w:rsidR="00970703">
        <w:tc>
          <w:tcPr>
            <w:tcW w:w="4396"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Наказания без отчитане на качеството на работа</w:t>
            </w:r>
          </w:p>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Степента, до която лидерът използва твърди мерки към подчинените независимо от това колко добре изпълняват работата.</w:t>
            </w:r>
          </w:p>
        </w:tc>
        <w:tc>
          <w:tcPr>
            <w:tcW w:w="4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Възнаграждения без отчитане на качеството на работа</w:t>
            </w:r>
          </w:p>
          <w:p w:rsidR="00970703" w:rsidRDefault="00342C92">
            <w:pPr>
              <w:rPr>
                <w:rFonts w:ascii="Times New Roman" w:eastAsia="Times New Roman" w:hAnsi="Times New Roman" w:cs="Times New Roman"/>
              </w:rPr>
            </w:pPr>
            <w:r>
              <w:rPr>
                <w:rFonts w:ascii="Times New Roman" w:eastAsia="Times New Roman" w:hAnsi="Times New Roman" w:cs="Times New Roman"/>
                <w:sz w:val="20"/>
                <w:szCs w:val="20"/>
              </w:rPr>
              <w:t>Степента, до която лидерът възнаграждава подчинените независимо от това, колко добре подчинените изпълняват своята работа.</w:t>
            </w:r>
          </w:p>
        </w:tc>
      </w:tr>
    </w:tbl>
    <w:p w:rsidR="00970703" w:rsidRDefault="00970703">
      <w:pPr>
        <w:jc w:val="both"/>
        <w:rPr>
          <w:rFonts w:ascii="Times New Roman" w:eastAsia="Times New Roman" w:hAnsi="Times New Roman" w:cs="Times New Roman"/>
          <w:sz w:val="28"/>
          <w:szCs w:val="28"/>
        </w:rPr>
      </w:pP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практика системата на заплащане и стимулиране според постигнатите крайни резултати води до повишаване на заинтересоваността на изпълнителите за качествена работа. Санкционирането при несвършена и ниско качествена работа влияе като мобилизира изпълнителите. Налаганите санкции, които не отчитат изпълнението на работата има отрицателно влияние върху качеството и удовлетвореността от работата.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Други известни теории и концепции на лидерството са: модел на Фидлер, Херсея и Бланшард за ситуационното лидерство, модел на лидерство “път-цел” на Хауз и Митчл и др.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t>Лидерството в организацията се характеризира с доминиране на един от трите типа лидерство:</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Делово лидерство</w:t>
      </w:r>
      <w:r>
        <w:rPr>
          <w:rFonts w:ascii="Times New Roman" w:eastAsia="Times New Roman" w:hAnsi="Times New Roman" w:cs="Times New Roman"/>
          <w:sz w:val="28"/>
          <w:szCs w:val="28"/>
        </w:rPr>
        <w:t xml:space="preserve"> - характерно е за организации, които решават производствени задачи. Основни качества, които развива този тип лидерство са: висока професионална компетентност, умение за решаване на организационни задачи, авторитет и уважение от членовете на организацията. С деловите лидери се работи много лесно, тъй като те могат да организират, да изграждат делови връзки и бързо да постигат резултати.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Емоционално лидерство</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 обикновено възниква в неформалните социални групи. Емоционалният лидер предизвиква у хората доверие, внушава увереност, смекчава напрежението, създава атмосфера на психологически и емоционален комфорт. Всеки индивид в групата може да се обърне към емоционалния лидер за съчувствие и разбиране.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Информационно лидерство </w:t>
      </w:r>
      <w:r>
        <w:rPr>
          <w:rFonts w:ascii="Times New Roman" w:eastAsia="Times New Roman" w:hAnsi="Times New Roman" w:cs="Times New Roman"/>
          <w:sz w:val="28"/>
          <w:szCs w:val="28"/>
        </w:rPr>
        <w:t xml:space="preserve">– свързва се с определяне на субект, който притежава определени знания и е в състояние да обясни и помогне при намиране на необходимата информация.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Най-благоприятна е ситуацията когато се съчетават и трите типа лидерство. На практика, универсалният лидер се среща много рядко. Обикновено се комбинират два по типа- емоционално и делово, или информационно и делово. </w:t>
      </w:r>
    </w:p>
    <w:p w:rsidR="00970703" w:rsidRDefault="00342C92">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В зависимост от направлението на влияние лидерството се разглежда като:</w:t>
      </w:r>
    </w:p>
    <w:p w:rsidR="00970703" w:rsidRDefault="00342C92">
      <w:pPr>
        <w:numPr>
          <w:ilvl w:val="0"/>
          <w:numId w:val="1"/>
        </w:numPr>
        <w:tabs>
          <w:tab w:val="left" w:pos="0"/>
          <w:tab w:val="left" w:pos="900"/>
        </w:tabs>
        <w:spacing w:after="0" w:line="240" w:lineRule="auto"/>
        <w:ind w:left="0" w:firstLine="0"/>
        <w:jc w:val="both"/>
        <w:rPr>
          <w:i/>
          <w:sz w:val="28"/>
          <w:szCs w:val="28"/>
        </w:rPr>
      </w:pPr>
      <w:r>
        <w:rPr>
          <w:rFonts w:ascii="Times New Roman" w:eastAsia="Times New Roman" w:hAnsi="Times New Roman" w:cs="Times New Roman"/>
          <w:i/>
          <w:sz w:val="28"/>
          <w:szCs w:val="28"/>
        </w:rPr>
        <w:t>Конструктивно лидерство (функционално</w:t>
      </w:r>
      <w:r>
        <w:rPr>
          <w:rFonts w:ascii="Times New Roman" w:eastAsia="Times New Roman" w:hAnsi="Times New Roman" w:cs="Times New Roman"/>
          <w:sz w:val="28"/>
          <w:szCs w:val="28"/>
        </w:rPr>
        <w:t>) -  подпомага да се постигната целите на организацията;</w:t>
      </w:r>
    </w:p>
    <w:p w:rsidR="00970703" w:rsidRDefault="00342C92">
      <w:pPr>
        <w:numPr>
          <w:ilvl w:val="0"/>
          <w:numId w:val="1"/>
        </w:numPr>
        <w:tabs>
          <w:tab w:val="left" w:pos="0"/>
          <w:tab w:val="left" w:pos="900"/>
        </w:tabs>
        <w:spacing w:after="0" w:line="240" w:lineRule="auto"/>
        <w:ind w:left="0" w:firstLine="0"/>
        <w:jc w:val="both"/>
        <w:rPr>
          <w:i/>
          <w:sz w:val="28"/>
          <w:szCs w:val="28"/>
        </w:rPr>
      </w:pPr>
      <w:r>
        <w:rPr>
          <w:rFonts w:ascii="Times New Roman" w:eastAsia="Times New Roman" w:hAnsi="Times New Roman" w:cs="Times New Roman"/>
          <w:i/>
          <w:sz w:val="28"/>
          <w:szCs w:val="28"/>
        </w:rPr>
        <w:t xml:space="preserve">Деструктивно лидерство (дисфункционлано) </w:t>
      </w:r>
      <w:r>
        <w:rPr>
          <w:rFonts w:ascii="Times New Roman" w:eastAsia="Times New Roman" w:hAnsi="Times New Roman" w:cs="Times New Roman"/>
          <w:sz w:val="28"/>
          <w:szCs w:val="28"/>
        </w:rPr>
        <w:t xml:space="preserve"> - формира се чрез поведение нанасящо вреда на организацията;</w:t>
      </w:r>
    </w:p>
    <w:p w:rsidR="00970703" w:rsidRDefault="00342C92">
      <w:pPr>
        <w:numPr>
          <w:ilvl w:val="0"/>
          <w:numId w:val="1"/>
        </w:numPr>
        <w:tabs>
          <w:tab w:val="left" w:pos="0"/>
          <w:tab w:val="left" w:pos="900"/>
        </w:tabs>
        <w:spacing w:after="0" w:line="240" w:lineRule="auto"/>
        <w:ind w:left="0" w:firstLine="0"/>
        <w:jc w:val="both"/>
        <w:rPr>
          <w:sz w:val="28"/>
          <w:szCs w:val="28"/>
        </w:rPr>
      </w:pPr>
      <w:r>
        <w:rPr>
          <w:rFonts w:ascii="Times New Roman" w:eastAsia="Times New Roman" w:hAnsi="Times New Roman" w:cs="Times New Roman"/>
          <w:i/>
          <w:sz w:val="28"/>
          <w:szCs w:val="28"/>
        </w:rPr>
        <w:t xml:space="preserve">Неутрално лидерство – </w:t>
      </w:r>
      <w:r>
        <w:rPr>
          <w:rFonts w:ascii="Times New Roman" w:eastAsia="Times New Roman" w:hAnsi="Times New Roman" w:cs="Times New Roman"/>
          <w:sz w:val="28"/>
          <w:szCs w:val="28"/>
        </w:rPr>
        <w:t>не влияе върху ефективността на дейността на организацията.</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Според особеностите на мисловно-интелектуалната дейност японският мениджмънт разграничава </w:t>
      </w:r>
      <w:r>
        <w:rPr>
          <w:rFonts w:ascii="Times New Roman" w:eastAsia="Times New Roman" w:hAnsi="Times New Roman" w:cs="Times New Roman"/>
          <w:i/>
          <w:sz w:val="28"/>
          <w:szCs w:val="28"/>
        </w:rPr>
        <w:t>четири типа ръководители-лидери</w:t>
      </w:r>
      <w:r>
        <w:rPr>
          <w:rFonts w:ascii="Times New Roman" w:eastAsia="Times New Roman" w:hAnsi="Times New Roman" w:cs="Times New Roman"/>
          <w:sz w:val="28"/>
          <w:szCs w:val="28"/>
        </w:rPr>
        <w:t xml:space="preserve">. </w:t>
      </w:r>
    </w:p>
    <w:p w:rsidR="00970703" w:rsidRDefault="00342C92">
      <w:pPr>
        <w:numPr>
          <w:ilvl w:val="0"/>
          <w:numId w:val="7"/>
        </w:numPr>
        <w:tabs>
          <w:tab w:val="left" w:pos="90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консервативно-интуитивен тип;</w:t>
      </w:r>
    </w:p>
    <w:p w:rsidR="00970703" w:rsidRDefault="00342C92">
      <w:pPr>
        <w:numPr>
          <w:ilvl w:val="0"/>
          <w:numId w:val="7"/>
        </w:numPr>
        <w:tabs>
          <w:tab w:val="left" w:pos="90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консервативно-аналитичен тип;</w:t>
      </w:r>
    </w:p>
    <w:p w:rsidR="00970703" w:rsidRDefault="00342C92">
      <w:pPr>
        <w:numPr>
          <w:ilvl w:val="0"/>
          <w:numId w:val="7"/>
        </w:numPr>
        <w:tabs>
          <w:tab w:val="left" w:pos="90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новаторско-интуитивен тип;</w:t>
      </w:r>
    </w:p>
    <w:p w:rsidR="00970703" w:rsidRDefault="00342C92">
      <w:pPr>
        <w:numPr>
          <w:ilvl w:val="0"/>
          <w:numId w:val="7"/>
        </w:numPr>
        <w:tabs>
          <w:tab w:val="left" w:pos="90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новаторско-аналитичен тип.</w:t>
      </w:r>
    </w:p>
    <w:p w:rsidR="00970703" w:rsidRDefault="00970703">
      <w:pPr>
        <w:tabs>
          <w:tab w:val="left" w:pos="900"/>
        </w:tabs>
        <w:spacing w:after="0" w:line="240" w:lineRule="auto"/>
        <w:jc w:val="both"/>
        <w:rPr>
          <w:rFonts w:ascii="Times New Roman" w:eastAsia="Times New Roman" w:hAnsi="Times New Roman" w:cs="Times New Roman"/>
          <w:sz w:val="28"/>
          <w:szCs w:val="28"/>
        </w:rPr>
      </w:pPr>
    </w:p>
    <w:p w:rsidR="00970703" w:rsidRDefault="00342C9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В практиката на японския мениджмънт като най-популярен и ефективен се налага новаторско-аналитичния стил. За него са характерни новаторството, енергичност, генериране на нови идеи и информация, бързо вземане и реализиране на решения, умение да се владее ситуацията и др.</w:t>
      </w:r>
    </w:p>
    <w:p w:rsidR="00970703" w:rsidRDefault="00970703">
      <w:pPr>
        <w:jc w:val="both"/>
        <w:rPr>
          <w:rFonts w:ascii="Times New Roman" w:eastAsia="Times New Roman" w:hAnsi="Times New Roman" w:cs="Times New Roman"/>
          <w:b/>
          <w:sz w:val="28"/>
          <w:szCs w:val="28"/>
        </w:rPr>
      </w:pPr>
    </w:p>
    <w:p w:rsidR="00970703" w:rsidRDefault="00970703">
      <w:pPr>
        <w:spacing w:line="360" w:lineRule="auto"/>
        <w:rPr>
          <w:rFonts w:ascii="Times New Roman" w:eastAsia="Times New Roman" w:hAnsi="Times New Roman" w:cs="Times New Roman"/>
          <w:sz w:val="28"/>
          <w:szCs w:val="28"/>
        </w:rPr>
      </w:pPr>
    </w:p>
    <w:p w:rsidR="00970703" w:rsidRDefault="00342C92">
      <w:pPr>
        <w:pStyle w:val="2"/>
        <w:numPr>
          <w:ilvl w:val="0"/>
          <w:numId w:val="2"/>
        </w:numPr>
        <w:jc w:val="both"/>
        <w:rPr>
          <w:rFonts w:ascii="Times New Roman" w:eastAsia="Times New Roman" w:hAnsi="Times New Roman" w:cs="Times New Roman"/>
          <w:color w:val="000000"/>
          <w:sz w:val="28"/>
          <w:szCs w:val="28"/>
        </w:rPr>
      </w:pPr>
      <w:bookmarkStart w:id="22" w:name="_Toc68449276"/>
      <w:r>
        <w:rPr>
          <w:rFonts w:ascii="Times New Roman" w:eastAsia="Times New Roman" w:hAnsi="Times New Roman" w:cs="Times New Roman"/>
          <w:color w:val="000000"/>
          <w:sz w:val="28"/>
          <w:szCs w:val="28"/>
        </w:rPr>
        <w:t>Съвременни модели на лидерство</w:t>
      </w:r>
      <w:bookmarkEnd w:id="22"/>
    </w:p>
    <w:p w:rsidR="00970703" w:rsidRDefault="00342C92">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4.1 Концепция на атрибутивното лидерство</w:t>
      </w:r>
    </w:p>
    <w:p w:rsidR="00970703" w:rsidRDefault="00342C92">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Основа за развитие на концепцията са причинно-следствените връзки обуславящи настъпването на дадено събитие. Изхождайки от тяхната същност, атрибутивният подход на лидерство приема, че в еднаква степен поведението на лидера и подчинените е функция на реакциите им. Лидерът наблюдава работата и получава информация как подчинените се справят със задачите си. В зависимост от това, той прави своите изводи и изгражда своето поведение към подчинените. Разглежданият подход изисква от лидера да разкрие причините за създадената ситуация, да анализира реакцията на подчинените и да се опита да обясни поведението им. Разкритите причини, реакции и поведение на подчинените до голяма степен предопределят и поведението на лидера. При определяне на причините на поведение на подчинените, лидерът се опира основно на три характеристики: личността на подчинения, естеството на работата, обкръжаващата среда. </w:t>
      </w:r>
    </w:p>
    <w:p w:rsidR="00970703" w:rsidRDefault="00342C92">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Моделът на атрибутивното лидерство се различава от традиционните модели поради две важни особености. Първата е свързана със стремежа на лидера да определи причините за незадоволителната работа. Търсенето на причини изисква набавяне на информация за поведението на подчинените. Втората особеност отразява ответното лидерско поведение, което се явява следствие на мнението на лидера за незадоволителната работа. Разкриване на връзките между причини и следствията имат голям практически интерес главно в следните насоки:</w:t>
      </w:r>
    </w:p>
    <w:p w:rsidR="00970703" w:rsidRDefault="00342C92">
      <w:pPr>
        <w:numPr>
          <w:ilvl w:val="0"/>
          <w:numId w:val="3"/>
        </w:numPr>
        <w:tabs>
          <w:tab w:val="left" w:pos="0"/>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Подчинените са склонни да виждат причините за недобрата работа извън себе си, а ръководителите ги търсят в подчинените;</w:t>
      </w:r>
    </w:p>
    <w:p w:rsidR="00970703" w:rsidRDefault="00342C92">
      <w:pPr>
        <w:numPr>
          <w:ilvl w:val="0"/>
          <w:numId w:val="3"/>
        </w:numPr>
        <w:tabs>
          <w:tab w:val="left" w:pos="0"/>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Ръководителите предпочитат да търсят причините за недобрата работа у подчинените, поради това насочват въздействията си към тях;</w:t>
      </w:r>
    </w:p>
    <w:p w:rsidR="00970703" w:rsidRDefault="00342C92">
      <w:pPr>
        <w:numPr>
          <w:ilvl w:val="0"/>
          <w:numId w:val="3"/>
        </w:numPr>
        <w:tabs>
          <w:tab w:val="left" w:pos="0"/>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Сложните ситуации провокират ръководителя да търси вътрешни причини и разработване на съответни мерки;</w:t>
      </w:r>
    </w:p>
    <w:p w:rsidR="00970703" w:rsidRDefault="00342C92">
      <w:pPr>
        <w:numPr>
          <w:ilvl w:val="0"/>
          <w:numId w:val="3"/>
        </w:numPr>
        <w:tabs>
          <w:tab w:val="left" w:pos="0"/>
          <w:tab w:val="left" w:pos="900"/>
        </w:tabs>
        <w:spacing w:after="0" w:line="240" w:lineRule="auto"/>
        <w:ind w:left="0" w:firstLine="0"/>
        <w:jc w:val="both"/>
        <w:rPr>
          <w:sz w:val="28"/>
          <w:szCs w:val="28"/>
        </w:rPr>
      </w:pPr>
      <w:r>
        <w:rPr>
          <w:rFonts w:ascii="Times New Roman" w:eastAsia="Times New Roman" w:hAnsi="Times New Roman" w:cs="Times New Roman"/>
          <w:sz w:val="28"/>
          <w:szCs w:val="28"/>
        </w:rPr>
        <w:lastRenderedPageBreak/>
        <w:t>Търсенето на извинителни причини и избягването на отговорност провокира ръководителя към по-сериозни мерки и по-твърдо поведение;</w:t>
      </w:r>
    </w:p>
    <w:p w:rsidR="00970703" w:rsidRDefault="00342C9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В рамките на този модел се наблюдава не толкова въздействие на лидера върху поведението на подчинените, а взаимодействие между тях. </w:t>
      </w:r>
    </w:p>
    <w:p w:rsidR="00970703" w:rsidRDefault="00342C92">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4.2 Концепция на харизматичния лидер</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Съществуват две противоположни позиции за формиране на образа на лидера. Едната отрича каквото и да е влияние на лидера върху организационната ефективност. Другата разглежда лидера като харизматична личност като й приписва дори магически качества. </w:t>
      </w:r>
    </w:p>
    <w:p w:rsidR="00970703" w:rsidRDefault="00342C9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Харизмата е форма на влияние върху другите чрез лично обаяние и стил на ръководство. Харизматичен е лидерът, който чрез силата на своите лични качества оказва голямо влияние върху последователите си. Като източник на власт харизмата на лидера го подпомага по-ефективно да влияе върху своите подчинени. В рамките на стопанската организация влиянието на харизматичния лидер особено се засилва в критични ситуации на радикални промени. При такива случаи възниква необходимостта от проявление на другата лидерска концепция - концепцията на лидера преобразувател или лидера-реформатор. </w:t>
      </w:r>
    </w:p>
    <w:p w:rsidR="00970703" w:rsidRDefault="00342C92">
      <w:pPr>
        <w:ind w:left="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4.3 Концепция на реформаторското лидерство</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Лидерът реформатор мотивира своите последователи по пътя на влияние на тяхното съзнание, възприемане на важността, на ценностите на поставените цели, съчетаване на личните с общи интереси, създаване на атмосфера на доверие и убеждение за саморазвитие и усъвършенстване. Концепцията утвърждава модела на творчески подход на лидера за решаване на проблемите. Такъв подход предполага поведение на:</w:t>
      </w:r>
    </w:p>
    <w:p w:rsidR="00970703" w:rsidRDefault="00342C92">
      <w:pPr>
        <w:numPr>
          <w:ilvl w:val="0"/>
          <w:numId w:val="4"/>
        </w:numPr>
        <w:tabs>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привличане на последователите за по-широко участие в управлението;</w:t>
      </w:r>
    </w:p>
    <w:p w:rsidR="00970703" w:rsidRDefault="00342C92">
      <w:pPr>
        <w:numPr>
          <w:ilvl w:val="0"/>
          <w:numId w:val="4"/>
        </w:numPr>
        <w:tabs>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стремеж за обединяване на усилията за постигане на целите;</w:t>
      </w:r>
    </w:p>
    <w:p w:rsidR="00970703" w:rsidRDefault="00342C92">
      <w:pPr>
        <w:numPr>
          <w:ilvl w:val="0"/>
          <w:numId w:val="4"/>
        </w:numPr>
        <w:tabs>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критична оценка на възможностите и осъзнат подход на действие;</w:t>
      </w:r>
    </w:p>
    <w:p w:rsidR="00970703" w:rsidRDefault="00342C92">
      <w:pPr>
        <w:numPr>
          <w:ilvl w:val="0"/>
          <w:numId w:val="4"/>
        </w:numPr>
        <w:tabs>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създаване на атмосфера на доверие и уважение;</w:t>
      </w:r>
    </w:p>
    <w:p w:rsidR="00970703" w:rsidRDefault="00342C92">
      <w:pPr>
        <w:numPr>
          <w:ilvl w:val="0"/>
          <w:numId w:val="4"/>
        </w:numPr>
        <w:tabs>
          <w:tab w:val="left" w:pos="900"/>
        </w:tabs>
        <w:spacing w:after="0" w:line="240" w:lineRule="auto"/>
        <w:ind w:left="0" w:firstLine="0"/>
        <w:jc w:val="both"/>
        <w:rPr>
          <w:sz w:val="28"/>
          <w:szCs w:val="28"/>
        </w:rPr>
      </w:pPr>
      <w:r>
        <w:rPr>
          <w:rFonts w:ascii="Times New Roman" w:eastAsia="Times New Roman" w:hAnsi="Times New Roman" w:cs="Times New Roman"/>
          <w:sz w:val="28"/>
          <w:szCs w:val="28"/>
        </w:rPr>
        <w:t>ограничаване на емоциите и търсене на рационално поведение.</w:t>
      </w:r>
    </w:p>
    <w:p w:rsidR="00970703" w:rsidRDefault="00970703">
      <w:pPr>
        <w:tabs>
          <w:tab w:val="left" w:pos="900"/>
        </w:tabs>
        <w:spacing w:after="0" w:line="240" w:lineRule="auto"/>
        <w:jc w:val="both"/>
        <w:rPr>
          <w:rFonts w:ascii="Times New Roman" w:eastAsia="Times New Roman" w:hAnsi="Times New Roman" w:cs="Times New Roman"/>
          <w:sz w:val="28"/>
          <w:szCs w:val="28"/>
        </w:rPr>
      </w:pPr>
    </w:p>
    <w:p w:rsidR="00970703" w:rsidRDefault="00342C92">
      <w:pPr>
        <w:ind w:left="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Концепция на ефективното лидерство</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Концепцията разработва модел на лидерство ориентиран спрямо йерархичните равнища на управление на стопанската организация. Йерархичният модел позволява последователно развитие и усъвършенстване на качествата на хората в организацията. Характеристиката на неговата същност е посочена на </w:t>
      </w:r>
      <w:r w:rsidR="005E766E">
        <w:rPr>
          <w:rFonts w:ascii="Times New Roman" w:eastAsia="Times New Roman" w:hAnsi="Times New Roman" w:cs="Times New Roman"/>
          <w:sz w:val="28"/>
          <w:szCs w:val="28"/>
        </w:rPr>
        <w:fldChar w:fldCharType="begin"/>
      </w:r>
      <w:r w:rsidR="005E766E">
        <w:rPr>
          <w:rFonts w:ascii="Times New Roman" w:eastAsia="Times New Roman" w:hAnsi="Times New Roman" w:cs="Times New Roman"/>
          <w:sz w:val="28"/>
          <w:szCs w:val="28"/>
        </w:rPr>
        <w:instrText xml:space="preserve"> REF _Ref68451026 \h </w:instrText>
      </w:r>
      <w:r w:rsidR="005E766E">
        <w:rPr>
          <w:rFonts w:ascii="Times New Roman" w:eastAsia="Times New Roman" w:hAnsi="Times New Roman" w:cs="Times New Roman"/>
          <w:sz w:val="28"/>
          <w:szCs w:val="28"/>
        </w:rPr>
      </w:r>
      <w:r w:rsidR="005E766E">
        <w:rPr>
          <w:rFonts w:ascii="Times New Roman" w:eastAsia="Times New Roman" w:hAnsi="Times New Roman" w:cs="Times New Roman"/>
          <w:sz w:val="28"/>
          <w:szCs w:val="28"/>
        </w:rPr>
        <w:instrText xml:space="preserve"> \* MERGEFORMAT </w:instrText>
      </w:r>
      <w:r w:rsidR="005E766E">
        <w:rPr>
          <w:rFonts w:ascii="Times New Roman" w:eastAsia="Times New Roman" w:hAnsi="Times New Roman" w:cs="Times New Roman"/>
          <w:sz w:val="28"/>
          <w:szCs w:val="28"/>
        </w:rPr>
        <w:fldChar w:fldCharType="separate"/>
      </w:r>
      <w:r w:rsidR="005E766E" w:rsidRPr="005E766E">
        <w:rPr>
          <w:rFonts w:ascii="Times New Roman" w:eastAsia="Times New Roman" w:hAnsi="Times New Roman" w:cs="Times New Roman"/>
          <w:sz w:val="28"/>
          <w:szCs w:val="28"/>
        </w:rPr>
        <w:t>Таблица 7</w:t>
      </w:r>
      <w:r w:rsidR="005E766E">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rsidR="00970703" w:rsidRDefault="00342C9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Модел на ефективно лидерство</w:t>
      </w:r>
    </w:p>
    <w:p w:rsidR="00970703" w:rsidRDefault="00917C4F" w:rsidP="008E5591">
      <w:pPr>
        <w:pStyle w:val="af0"/>
        <w:rPr>
          <w:i w:val="0"/>
          <w:color w:val="1F497D"/>
        </w:rPr>
      </w:pPr>
      <w:bookmarkStart w:id="23" w:name="_35nkun2" w:colFirst="0" w:colLast="0"/>
      <w:bookmarkStart w:id="24" w:name="_Toc68448765"/>
      <w:bookmarkStart w:id="25" w:name="_Ref68451026"/>
      <w:bookmarkEnd w:id="23"/>
      <w:r>
        <w:t xml:space="preserve">Таблица </w:t>
      </w:r>
      <w:r w:rsidR="00FA1443">
        <w:fldChar w:fldCharType="begin"/>
      </w:r>
      <w:r w:rsidR="00FA1443">
        <w:instrText xml:space="preserve"> SEQ Таблица \* ARABIC </w:instrText>
      </w:r>
      <w:r w:rsidR="00FA1443">
        <w:fldChar w:fldCharType="separate"/>
      </w:r>
      <w:r>
        <w:rPr>
          <w:noProof/>
        </w:rPr>
        <w:t>7</w:t>
      </w:r>
      <w:r w:rsidR="00FA1443">
        <w:rPr>
          <w:noProof/>
        </w:rPr>
        <w:fldChar w:fldCharType="end"/>
      </w:r>
      <w:bookmarkEnd w:id="25"/>
      <w:r w:rsidRPr="00683D7C">
        <w:t>Модел на ефективно лидерство</w:t>
      </w:r>
      <w:bookmarkEnd w:id="24"/>
    </w:p>
    <w:tbl>
      <w:tblPr>
        <w:tblStyle w:val="ab"/>
        <w:tblW w:w="7580" w:type="dxa"/>
        <w:jc w:val="center"/>
        <w:tblLayout w:type="fixed"/>
        <w:tblLook w:val="0000" w:firstRow="0" w:lastRow="0" w:firstColumn="0" w:lastColumn="0" w:noHBand="0" w:noVBand="0"/>
      </w:tblPr>
      <w:tblGrid>
        <w:gridCol w:w="1980"/>
        <w:gridCol w:w="2340"/>
        <w:gridCol w:w="3260"/>
      </w:tblGrid>
      <w:tr w:rsidR="00970703">
        <w:trPr>
          <w:jc w:val="center"/>
        </w:trPr>
        <w:tc>
          <w:tcPr>
            <w:tcW w:w="1980"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Ръководители</w:t>
            </w:r>
          </w:p>
        </w:tc>
        <w:tc>
          <w:tcPr>
            <w:tcW w:w="2340" w:type="dxa"/>
            <w:tcBorders>
              <w:top w:val="single" w:sz="4" w:space="0" w:color="000000"/>
              <w:left w:val="single" w:sz="4" w:space="0" w:color="000000"/>
              <w:bottom w:val="single" w:sz="4" w:space="0" w:color="000000"/>
            </w:tcBorders>
            <w:shd w:val="clear" w:color="auto" w:fill="auto"/>
          </w:tcPr>
          <w:p w:rsidR="00970703" w:rsidRDefault="00342C92">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Делови качества</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970703" w:rsidRDefault="00342C92">
            <w:pPr>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Характеристика на качествата</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Висше равнище на компетентност </w:t>
            </w: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Глобално виждане на ситуацията </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Развитие на общото виждане на организацията, осигуряване на широка поддръжка при провеждане на организационни изменения;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Информираност за външната среда</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Информираност по отношение на политическа обстановка,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нормативно-правна система, тенденции, приоритети,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социални настроения и интереси, външно въздействие на лица и </w:t>
            </w:r>
          </w:p>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документи, широко използване на информацията при вземане на решения</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Средно равнище на компетентност</w:t>
            </w: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Творческо мислене</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Развитие на интуицията и умение за решаване на проблемите;</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насърчаване на иновационната активност на другите.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Планиране и оценка на резултатите</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Разработване на политики, основни направления на развитие,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планове и приоритети, разпределение на ресурси; планиране и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координация на действията; оценка на резултати; повишаване на</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ефективността на организацията.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Ориентация към потребителите </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Активно изучаване на потребностите и удовлетворяване на търсенето; усъвършенстване на процесите на производство и продажба на стоки и услуги</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Контрол и интеграция </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Усилия за интегриране на организационните процеси, съдействие за ефективна работа</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Финансово управление</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Подготовка и приемане на бюджета, контрол на разходите, управление на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договорите;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Управление на технологиите</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Съдействие персоналът да получи информация за най-новите </w:t>
            </w:r>
          </w:p>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технологии, внедряване на най-новите технологии в организацията;</w:t>
            </w:r>
          </w:p>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обучение на персонала;</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Нисше равнище на компетентност</w:t>
            </w: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Управление на персонала</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Признание на индивидуалните различия, съдействие за развитие на знанията и уменията на персонала;</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Управление на конфликтите  </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Създаване на среда за конструктивно разрешаване на спорове, несъгласия и др.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Водене на преговори </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Използване на преговорите за постигане на целите;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Изграждане на групи</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Създаване на дух на сътрудничество и взаимопомощ чрез консенсус и комуникация между членовете на групата.;</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b/>
                <w:sz w:val="20"/>
                <w:szCs w:val="20"/>
              </w:rPr>
              <w:t>Основни компетенции</w:t>
            </w: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Устни комуникации</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Умение да се слуша; поставяне на ясни устни задачи на отделни сътрудници или групи;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Писмени комуникации</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Ефективни комуникации чрез разбиране и критично възприемане на писмени съобщения;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Решаване на проблеми</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Определяне и формулиране на проблема, анализ на информацията, търсене на алтернативи и планиране на мерки за решаване на проблема;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Междуличностни отношения</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Разбиране и адекватно реагиране на потребности, чувства, способности и интереси; осигуряване на обратна връзка и безпристрастна оценка на хората;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Самоуправление</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Демонстриране и насърчаване на стандарти на поведение, приспособяване към стила на управление, умение да се ръководят хора;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Гъвкавост</w:t>
            </w:r>
          </w:p>
          <w:p w:rsidR="00970703" w:rsidRDefault="00970703">
            <w:pPr>
              <w:rPr>
                <w:rFonts w:ascii="Times New Roman" w:eastAsia="Times New Roman" w:hAnsi="Times New Roman" w:cs="Times New Roman"/>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Приспособяване към измененията на работната среда, ефективна борба със стреса; </w:t>
            </w:r>
          </w:p>
        </w:tc>
      </w:tr>
      <w:tr w:rsidR="00970703">
        <w:trPr>
          <w:jc w:val="center"/>
        </w:trPr>
        <w:tc>
          <w:tcPr>
            <w:tcW w:w="1980" w:type="dxa"/>
            <w:tcBorders>
              <w:top w:val="single" w:sz="4" w:space="0" w:color="000000"/>
              <w:left w:val="single" w:sz="4" w:space="0" w:color="000000"/>
              <w:bottom w:val="single" w:sz="4" w:space="0" w:color="000000"/>
            </w:tcBorders>
            <w:shd w:val="clear" w:color="auto" w:fill="auto"/>
            <w:vAlign w:val="center"/>
          </w:tcPr>
          <w:p w:rsidR="00970703" w:rsidRDefault="00970703">
            <w:pPr>
              <w:rPr>
                <w:rFonts w:ascii="Times New Roman" w:eastAsia="Times New Roman" w:hAnsi="Times New Roman" w:cs="Times New Roman"/>
                <w:b/>
                <w:sz w:val="20"/>
                <w:szCs w:val="20"/>
              </w:rPr>
            </w:pPr>
          </w:p>
        </w:tc>
        <w:tc>
          <w:tcPr>
            <w:tcW w:w="2340" w:type="dxa"/>
            <w:tcBorders>
              <w:top w:val="single" w:sz="4" w:space="0" w:color="000000"/>
              <w:left w:val="single" w:sz="4" w:space="0" w:color="000000"/>
              <w:bottom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Техническа компетентност</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0703" w:rsidRDefault="00342C92">
            <w:pPr>
              <w:rPr>
                <w:rFonts w:ascii="Times New Roman" w:eastAsia="Times New Roman" w:hAnsi="Times New Roman" w:cs="Times New Roman"/>
                <w:sz w:val="20"/>
                <w:szCs w:val="20"/>
              </w:rPr>
            </w:pPr>
            <w:r>
              <w:rPr>
                <w:rFonts w:ascii="Times New Roman" w:eastAsia="Times New Roman" w:hAnsi="Times New Roman" w:cs="Times New Roman"/>
                <w:sz w:val="20"/>
                <w:szCs w:val="20"/>
              </w:rPr>
              <w:t>Активни действия и готовност да се поема риск; приемане на трудни решения в сложни ситуации; поемане на отговорност.</w:t>
            </w:r>
          </w:p>
        </w:tc>
      </w:tr>
    </w:tbl>
    <w:p w:rsidR="00970703" w:rsidRDefault="00970703">
      <w:pPr>
        <w:rPr>
          <w:rFonts w:ascii="Times New Roman" w:eastAsia="Times New Roman" w:hAnsi="Times New Roman" w:cs="Times New Roman"/>
          <w:sz w:val="28"/>
          <w:szCs w:val="28"/>
        </w:rPr>
      </w:pPr>
    </w:p>
    <w:p w:rsidR="00970703" w:rsidRDefault="00342C92">
      <w:pPr>
        <w:pStyle w:val="2"/>
        <w:numPr>
          <w:ilvl w:val="0"/>
          <w:numId w:val="2"/>
        </w:numPr>
        <w:jc w:val="both"/>
        <w:rPr>
          <w:rFonts w:ascii="Times New Roman" w:eastAsia="Times New Roman" w:hAnsi="Times New Roman" w:cs="Times New Roman"/>
          <w:color w:val="000000"/>
          <w:sz w:val="28"/>
          <w:szCs w:val="28"/>
        </w:rPr>
      </w:pPr>
      <w:bookmarkStart w:id="26" w:name="_Toc68449277"/>
      <w:r>
        <w:rPr>
          <w:rFonts w:ascii="Times New Roman" w:eastAsia="Times New Roman" w:hAnsi="Times New Roman" w:cs="Times New Roman"/>
          <w:color w:val="000000"/>
          <w:sz w:val="28"/>
          <w:szCs w:val="28"/>
        </w:rPr>
        <w:t>Власт и влияние</w:t>
      </w:r>
      <w:bookmarkEnd w:id="26"/>
    </w:p>
    <w:p w:rsidR="00970703" w:rsidRDefault="00970703">
      <w:pPr>
        <w:shd w:val="clear" w:color="auto" w:fill="FFFFFF"/>
        <w:spacing w:after="0" w:line="360" w:lineRule="auto"/>
        <w:rPr>
          <w:rFonts w:ascii="Times New Roman" w:eastAsia="Times New Roman" w:hAnsi="Times New Roman" w:cs="Times New Roman"/>
          <w:sz w:val="28"/>
          <w:szCs w:val="28"/>
        </w:rPr>
      </w:pPr>
    </w:p>
    <w:p w:rsidR="00970703" w:rsidRDefault="00342C92">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За осъществяването на управленските функции е необходимо ефективно ръководство. </w:t>
      </w:r>
      <w:r>
        <w:rPr>
          <w:rFonts w:ascii="Times New Roman" w:eastAsia="Times New Roman" w:hAnsi="Times New Roman" w:cs="Times New Roman"/>
          <w:i/>
          <w:sz w:val="28"/>
          <w:szCs w:val="28"/>
        </w:rPr>
        <w:t xml:space="preserve">Ръководството </w:t>
      </w:r>
      <w:r>
        <w:rPr>
          <w:rFonts w:ascii="Times New Roman" w:eastAsia="Times New Roman" w:hAnsi="Times New Roman" w:cs="Times New Roman"/>
          <w:sz w:val="28"/>
          <w:szCs w:val="28"/>
        </w:rPr>
        <w:t xml:space="preserve">в случая се разбира като процес на социална организация и управление на дейността на индивидите в групата. Управлението на дейността на хората е свързано с влияние върху тях за постигане на целите на организацията.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Влиянието</w:t>
      </w:r>
      <w:r>
        <w:rPr>
          <w:rFonts w:ascii="Times New Roman" w:eastAsia="Times New Roman" w:hAnsi="Times New Roman" w:cs="Times New Roman"/>
          <w:sz w:val="28"/>
          <w:szCs w:val="28"/>
        </w:rPr>
        <w:t xml:space="preserve"> е въздействие на едно лице върху друго с цел изменение на неговото поведение.  Влиянието върху хората се осъществява по различни начини- молба, пожелание, нареждане, мнение, идея и др. Възможност за влияние се появява в случай, че едно лице се намира в определена зависимост от друго. Отношенията на зависимост се характеризират като отношения на власт. Ръководителят е в състояние да влияе върху другите, тъй като притежава власт. От друга страна, ръководителят е длъжен да оказва влияние на своите подчинени като ефективно ги управлява с цел реализиране на поставените задачи. В този връзка лидерството се разбира като способност да се влияе върху отделните личности и групи и насочване на техните усилия към постигане на целите на организацията. Лидерството е тясно свързано със създаване на мотивация и влияние върху хората.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формалната организация ръководството се осъществява от субект, който е облечен в определена власт. Ако лидерството се свързва с въздействие, то властта е</w:t>
      </w:r>
      <w:r>
        <w:rPr>
          <w:rFonts w:ascii="Times New Roman" w:eastAsia="Times New Roman" w:hAnsi="Times New Roman" w:cs="Times New Roman"/>
          <w:i/>
          <w:sz w:val="28"/>
          <w:szCs w:val="28"/>
        </w:rPr>
        <w:t xml:space="preserve"> негово средство, което обуславя това въздействие т.е. властта</w:t>
      </w:r>
      <w:r>
        <w:rPr>
          <w:rFonts w:ascii="Times New Roman" w:eastAsia="Times New Roman" w:hAnsi="Times New Roman" w:cs="Times New Roman"/>
          <w:sz w:val="28"/>
          <w:szCs w:val="28"/>
        </w:rPr>
        <w:t xml:space="preserve"> се определя като възможност да се влияе върху поведението на други хора.</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властта произтичат определени правомощия. Това са множество от права, които ръководителят прилага при вземане на решения.  Концепцията на властта се изгражда върху взаимодействието между хората и групите в организацията. Властта се използва и от ръководителите и от подчинените за постигане на цели или за укрепване на позиции. Властта пронизва цялата организация и поддържа нейната структура. Организацията не може да съществува без власт. </w:t>
      </w:r>
    </w:p>
    <w:p w:rsidR="00970703" w:rsidRDefault="00342C92">
      <w:pPr>
        <w:ind w:left="709"/>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5.1 Източници на власт и влияние</w:t>
      </w:r>
    </w:p>
    <w:p w:rsidR="00970703" w:rsidRDefault="00342C92">
      <w:pPr>
        <w:keepNext/>
      </w:pPr>
      <w:r>
        <w:rPr>
          <w:noProof/>
        </w:rPr>
        <mc:AlternateContent>
          <mc:Choice Requires="wpg">
            <w:drawing>
              <wp:inline distT="0" distB="0" distL="0" distR="0" wp14:anchorId="31A1ECC9" wp14:editId="2C05AEDE">
                <wp:extent cx="5485765" cy="4162425"/>
                <wp:effectExtent l="0" t="0" r="0" b="0"/>
                <wp:docPr id="1" name="Group 1"/>
                <wp:cNvGraphicFramePr/>
                <a:graphic xmlns:a="http://schemas.openxmlformats.org/drawingml/2006/main">
                  <a:graphicData uri="http://schemas.microsoft.com/office/word/2010/wordprocessingGroup">
                    <wpg:wgp>
                      <wpg:cNvGrpSpPr/>
                      <wpg:grpSpPr>
                        <a:xfrm>
                          <a:off x="0" y="0"/>
                          <a:ext cx="5485765" cy="4162425"/>
                          <a:chOff x="2603118" y="1698788"/>
                          <a:chExt cx="5485765" cy="4162425"/>
                        </a:xfrm>
                      </wpg:grpSpPr>
                      <wpg:grpSp>
                        <wpg:cNvPr id="4" name="Group 4"/>
                        <wpg:cNvGrpSpPr/>
                        <wpg:grpSpPr>
                          <a:xfrm>
                            <a:off x="2603118" y="1698788"/>
                            <a:ext cx="5485765" cy="4162425"/>
                            <a:chOff x="0" y="0"/>
                            <a:chExt cx="8638" cy="5938"/>
                          </a:xfrm>
                        </wpg:grpSpPr>
                        <wps:wsp>
                          <wps:cNvPr id="5" name="Rectangle 5"/>
                          <wps:cNvSpPr/>
                          <wps:spPr>
                            <a:xfrm>
                              <a:off x="0" y="0"/>
                              <a:ext cx="8625" cy="5925"/>
                            </a:xfrm>
                            <a:prstGeom prst="rect">
                              <a:avLst/>
                            </a:prstGeom>
                            <a:noFill/>
                            <a:ln>
                              <a:noFill/>
                            </a:ln>
                          </wps:spPr>
                          <wps:txbx>
                            <w:txbxContent>
                              <w:p w:rsidR="00FA1443" w:rsidRDefault="00FA1443">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0"/>
                              <a:ext cx="8638" cy="5938"/>
                            </a:xfrm>
                            <a:prstGeom prst="rect">
                              <a:avLst/>
                            </a:prstGeom>
                            <a:noFill/>
                            <a:ln>
                              <a:noFill/>
                            </a:ln>
                          </wps:spPr>
                          <wps:txbx>
                            <w:txbxContent>
                              <w:p w:rsidR="00FA1443" w:rsidRDefault="00FA1443">
                                <w:pPr>
                                  <w:spacing w:after="0" w:line="240" w:lineRule="auto"/>
                                  <w:textDirection w:val="btLr"/>
                                </w:pPr>
                              </w:p>
                            </w:txbxContent>
                          </wps:txbx>
                          <wps:bodyPr spcFirstLastPara="1" wrap="square" lIns="91425" tIns="91425" rIns="91425" bIns="91425" anchor="ctr" anchorCtr="0">
                            <a:noAutofit/>
                          </wps:bodyPr>
                        </wps:wsp>
                        <wps:wsp>
                          <wps:cNvPr id="7" name="Elbow Connector 7"/>
                          <wps:cNvCnPr/>
                          <wps:spPr>
                            <a:xfrm rot="10800000">
                              <a:off x="6077" y="2487"/>
                              <a:ext cx="1" cy="360"/>
                            </a:xfrm>
                            <a:prstGeom prst="bentConnector3">
                              <a:avLst>
                                <a:gd name="adj1" fmla="val 606843024"/>
                              </a:avLst>
                            </a:prstGeom>
                            <a:noFill/>
                            <a:ln w="9525" cap="flat" cmpd="sng">
                              <a:solidFill>
                                <a:srgbClr val="000000"/>
                              </a:solidFill>
                              <a:prstDash val="solid"/>
                              <a:round/>
                              <a:headEnd type="none" w="med" len="med"/>
                              <a:tailEnd type="none" w="med" len="med"/>
                            </a:ln>
                          </wps:spPr>
                          <wps:bodyPr/>
                        </wps:wsp>
                        <wps:wsp>
                          <wps:cNvPr id="8" name="Elbow Connector 8"/>
                          <wps:cNvCnPr/>
                          <wps:spPr>
                            <a:xfrm rot="10800000">
                              <a:off x="2912" y="2487"/>
                              <a:ext cx="1" cy="360"/>
                            </a:xfrm>
                            <a:prstGeom prst="bentConnector3">
                              <a:avLst>
                                <a:gd name="adj1" fmla="val 290841392"/>
                              </a:avLst>
                            </a:prstGeom>
                            <a:noFill/>
                            <a:ln w="9525" cap="flat" cmpd="sng">
                              <a:solidFill>
                                <a:srgbClr val="000000"/>
                              </a:solidFill>
                              <a:prstDash val="solid"/>
                              <a:round/>
                              <a:headEnd type="none" w="med" len="med"/>
                              <a:tailEnd type="none" w="med" len="med"/>
                            </a:ln>
                          </wps:spPr>
                          <wps:bodyPr/>
                        </wps:wsp>
                        <wps:wsp>
                          <wps:cNvPr id="9" name="Elbow Connector 9"/>
                          <wps:cNvCnPr/>
                          <wps:spPr>
                            <a:xfrm rot="10800000">
                              <a:off x="3707" y="617"/>
                              <a:ext cx="1580" cy="360"/>
                            </a:xfrm>
                            <a:prstGeom prst="bentConnector3">
                              <a:avLst>
                                <a:gd name="adj1" fmla="val 334172"/>
                              </a:avLst>
                            </a:prstGeom>
                            <a:noFill/>
                            <a:ln w="9525" cap="flat" cmpd="sng">
                              <a:solidFill>
                                <a:srgbClr val="000000"/>
                              </a:solidFill>
                              <a:prstDash val="solid"/>
                              <a:round/>
                              <a:headEnd type="none" w="med" len="med"/>
                              <a:tailEnd type="none" w="med" len="med"/>
                            </a:ln>
                          </wps:spPr>
                          <wps:bodyPr/>
                        </wps:wsp>
                        <wps:wsp>
                          <wps:cNvPr id="10" name="Elbow Connector 10"/>
                          <wps:cNvCnPr/>
                          <wps:spPr>
                            <a:xfrm rot="10800000" flipH="1">
                              <a:off x="2124" y="615"/>
                              <a:ext cx="1584" cy="360"/>
                            </a:xfrm>
                            <a:prstGeom prst="bentConnector3">
                              <a:avLst>
                                <a:gd name="adj1" fmla="val -133801"/>
                              </a:avLst>
                            </a:prstGeom>
                            <a:noFill/>
                            <a:ln w="9525" cap="flat" cmpd="sng">
                              <a:solidFill>
                                <a:srgbClr val="000000"/>
                              </a:solidFill>
                              <a:prstDash val="solid"/>
                              <a:round/>
                              <a:headEnd type="none" w="med" len="med"/>
                              <a:tailEnd type="none" w="med" len="med"/>
                            </a:ln>
                          </wps:spPr>
                          <wps:bodyPr/>
                        </wps:wsp>
                        <wps:wsp>
                          <wps:cNvPr id="11" name="Rounded Rectangle 11"/>
                          <wps:cNvSpPr/>
                          <wps:spPr>
                            <a:xfrm>
                              <a:off x="3240" y="870"/>
                              <a:ext cx="2158" cy="718"/>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FA1443" w:rsidRDefault="00FA1443">
                                <w:pPr>
                                  <w:spacing w:line="275" w:lineRule="auto"/>
                                  <w:jc w:val="center"/>
                                  <w:textDirection w:val="btLr"/>
                                </w:pPr>
                                <w:r>
                                  <w:rPr>
                                    <w:rFonts w:ascii="Times New Roman" w:eastAsia="Times New Roman" w:hAnsi="Times New Roman" w:cs="Times New Roman"/>
                                    <w:color w:val="000000"/>
                                    <w:sz w:val="24"/>
                                  </w:rPr>
                                  <w:t>Източници на власт</w:t>
                                </w:r>
                              </w:p>
                            </w:txbxContent>
                          </wps:txbx>
                          <wps:bodyPr spcFirstLastPara="1" wrap="square" lIns="91425" tIns="45700" rIns="91425" bIns="45700" anchor="ctr" anchorCtr="0">
                            <a:noAutofit/>
                          </wps:bodyPr>
                        </wps:wsp>
                        <wps:wsp>
                          <wps:cNvPr id="12" name="Rounded Rectangle 12"/>
                          <wps:cNvSpPr/>
                          <wps:spPr>
                            <a:xfrm>
                              <a:off x="1657" y="1950"/>
                              <a:ext cx="2158" cy="718"/>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FA1443" w:rsidRDefault="00FA1443">
                                <w:pPr>
                                  <w:spacing w:line="275" w:lineRule="auto"/>
                                  <w:jc w:val="center"/>
                                  <w:textDirection w:val="btLr"/>
                                </w:pPr>
                                <w:r>
                                  <w:rPr>
                                    <w:rFonts w:ascii="Times New Roman" w:eastAsia="Times New Roman" w:hAnsi="Times New Roman" w:cs="Times New Roman"/>
                                    <w:color w:val="000000"/>
                                    <w:sz w:val="24"/>
                                  </w:rPr>
                                  <w:t>личностни</w:t>
                                </w:r>
                              </w:p>
                            </w:txbxContent>
                          </wps:txbx>
                          <wps:bodyPr spcFirstLastPara="1" wrap="square" lIns="91425" tIns="45700" rIns="91425" bIns="45700" anchor="ctr" anchorCtr="0">
                            <a:noAutofit/>
                          </wps:bodyPr>
                        </wps:wsp>
                        <wps:wsp>
                          <wps:cNvPr id="13" name="Rounded Rectangle 13"/>
                          <wps:cNvSpPr/>
                          <wps:spPr>
                            <a:xfrm>
                              <a:off x="4822" y="1950"/>
                              <a:ext cx="2158" cy="718"/>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FA1443" w:rsidRDefault="00FA1443">
                                <w:pPr>
                                  <w:spacing w:line="275" w:lineRule="auto"/>
                                  <w:jc w:val="center"/>
                                  <w:textDirection w:val="btLr"/>
                                </w:pPr>
                                <w:r>
                                  <w:rPr>
                                    <w:rFonts w:ascii="Times New Roman" w:eastAsia="Times New Roman" w:hAnsi="Times New Roman" w:cs="Times New Roman"/>
                                    <w:color w:val="000000"/>
                                    <w:sz w:val="24"/>
                                  </w:rPr>
                                  <w:t>организационни</w:t>
                                </w:r>
                              </w:p>
                            </w:txbxContent>
                          </wps:txbx>
                          <wps:bodyPr spcFirstLastPara="1" wrap="square" lIns="91425" tIns="45700" rIns="91425" bIns="45700" anchor="ctr" anchorCtr="0">
                            <a:noAutofit/>
                          </wps:bodyPr>
                        </wps:wsp>
                        <wps:wsp>
                          <wps:cNvPr id="14" name="Rounded Rectangle 14"/>
                          <wps:cNvSpPr/>
                          <wps:spPr>
                            <a:xfrm>
                              <a:off x="1335" y="3030"/>
                              <a:ext cx="2803" cy="1889"/>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FA1443" w:rsidRDefault="00FA1443">
                                <w:pPr>
                                  <w:spacing w:line="275" w:lineRule="auto"/>
                                  <w:textDirection w:val="btLr"/>
                                </w:pPr>
                                <w:r>
                                  <w:rPr>
                                    <w:rFonts w:ascii="Times New Roman" w:eastAsia="Times New Roman" w:hAnsi="Times New Roman" w:cs="Times New Roman"/>
                                    <w:color w:val="000000"/>
                                    <w:sz w:val="24"/>
                                  </w:rPr>
                                  <w:t>Власт на експерта</w:t>
                                </w:r>
                              </w:p>
                              <w:p w:rsidR="00FA1443" w:rsidRDefault="00FA1443">
                                <w:pPr>
                                  <w:spacing w:line="275" w:lineRule="auto"/>
                                  <w:textDirection w:val="btLr"/>
                                </w:pPr>
                                <w:r>
                                  <w:rPr>
                                    <w:rFonts w:ascii="Times New Roman" w:eastAsia="Times New Roman" w:hAnsi="Times New Roman" w:cs="Times New Roman"/>
                                    <w:color w:val="000000"/>
                                    <w:sz w:val="24"/>
                                  </w:rPr>
                                  <w:t>Власт чрез харизма</w:t>
                                </w:r>
                              </w:p>
                              <w:p w:rsidR="00FA1443" w:rsidRDefault="00FA1443">
                                <w:pPr>
                                  <w:spacing w:line="275" w:lineRule="auto"/>
                                  <w:textDirection w:val="btLr"/>
                                </w:pPr>
                                <w:r>
                                  <w:rPr>
                                    <w:rFonts w:ascii="Times New Roman" w:eastAsia="Times New Roman" w:hAnsi="Times New Roman" w:cs="Times New Roman"/>
                                    <w:color w:val="000000"/>
                                    <w:sz w:val="24"/>
                                  </w:rPr>
                                  <w:t>Власт чрез информация</w:t>
                                </w:r>
                              </w:p>
                              <w:p w:rsidR="00FA1443" w:rsidRDefault="00FA1443">
                                <w:pPr>
                                  <w:spacing w:line="275" w:lineRule="auto"/>
                                  <w:textDirection w:val="btLr"/>
                                </w:pPr>
                                <w:r>
                                  <w:rPr>
                                    <w:rFonts w:ascii="Times New Roman" w:eastAsia="Times New Roman" w:hAnsi="Times New Roman" w:cs="Times New Roman"/>
                                    <w:color w:val="000000"/>
                                    <w:sz w:val="24"/>
                                  </w:rPr>
                                  <w:t>Власт чрез убеждение</w:t>
                                </w:r>
                              </w:p>
                              <w:p w:rsidR="00FA1443" w:rsidRDefault="00FA1443">
                                <w:pPr>
                                  <w:spacing w:line="275" w:lineRule="auto"/>
                                  <w:textDirection w:val="btLr"/>
                                </w:pPr>
                              </w:p>
                              <w:p w:rsidR="00FA1443" w:rsidRDefault="00FA1443">
                                <w:pPr>
                                  <w:spacing w:line="275" w:lineRule="auto"/>
                                  <w:jc w:val="center"/>
                                  <w:textDirection w:val="btLr"/>
                                </w:pPr>
                                <w:r>
                                  <w:rPr>
                                    <w:rFonts w:ascii="Times New Roman" w:eastAsia="Times New Roman" w:hAnsi="Times New Roman" w:cs="Times New Roman"/>
                                    <w:color w:val="000000"/>
                                    <w:sz w:val="24"/>
                                  </w:rPr>
                                  <w:t>в</w:t>
                                </w:r>
                              </w:p>
                            </w:txbxContent>
                          </wps:txbx>
                          <wps:bodyPr spcFirstLastPara="1" wrap="square" lIns="91425" tIns="45700" rIns="91425" bIns="45700" anchor="ctr" anchorCtr="0">
                            <a:noAutofit/>
                          </wps:bodyPr>
                        </wps:wsp>
                        <wps:wsp>
                          <wps:cNvPr id="15" name="Rounded Rectangle 15"/>
                          <wps:cNvSpPr/>
                          <wps:spPr>
                            <a:xfrm>
                              <a:off x="4500" y="3030"/>
                              <a:ext cx="2803" cy="2772"/>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FA1443" w:rsidRDefault="00FA1443">
                                <w:pPr>
                                  <w:spacing w:line="275" w:lineRule="auto"/>
                                  <w:textDirection w:val="btLr"/>
                                </w:pPr>
                                <w:r>
                                  <w:rPr>
                                    <w:rFonts w:ascii="Times New Roman" w:eastAsia="Times New Roman" w:hAnsi="Times New Roman" w:cs="Times New Roman"/>
                                    <w:color w:val="000000"/>
                                    <w:sz w:val="24"/>
                                  </w:rPr>
                                  <w:t>Власт за вземане на решения</w:t>
                                </w:r>
                              </w:p>
                              <w:p w:rsidR="00FA1443" w:rsidRDefault="00FA1443">
                                <w:pPr>
                                  <w:spacing w:line="275" w:lineRule="auto"/>
                                  <w:textDirection w:val="btLr"/>
                                </w:pPr>
                                <w:r>
                                  <w:rPr>
                                    <w:rFonts w:ascii="Times New Roman" w:eastAsia="Times New Roman" w:hAnsi="Times New Roman" w:cs="Times New Roman"/>
                                    <w:color w:val="000000"/>
                                    <w:sz w:val="24"/>
                                  </w:rPr>
                                  <w:t>Власт чрез възнаграждение</w:t>
                                </w:r>
                              </w:p>
                              <w:p w:rsidR="00FA1443" w:rsidRDefault="00FA1443">
                                <w:pPr>
                                  <w:spacing w:line="275" w:lineRule="auto"/>
                                  <w:textDirection w:val="btLr"/>
                                </w:pPr>
                                <w:r>
                                  <w:rPr>
                                    <w:rFonts w:ascii="Times New Roman" w:eastAsia="Times New Roman" w:hAnsi="Times New Roman" w:cs="Times New Roman"/>
                                    <w:color w:val="000000"/>
                                    <w:sz w:val="24"/>
                                  </w:rPr>
                                  <w:t>Власт на принуда</w:t>
                                </w:r>
                              </w:p>
                              <w:p w:rsidR="00FA1443" w:rsidRDefault="00FA1443">
                                <w:pPr>
                                  <w:spacing w:line="275" w:lineRule="auto"/>
                                  <w:textDirection w:val="btLr"/>
                                </w:pPr>
                                <w:r>
                                  <w:rPr>
                                    <w:rFonts w:ascii="Times New Roman" w:eastAsia="Times New Roman" w:hAnsi="Times New Roman" w:cs="Times New Roman"/>
                                    <w:color w:val="000000"/>
                                    <w:sz w:val="24"/>
                                  </w:rPr>
                                  <w:t>Власт над ресурсите</w:t>
                                </w:r>
                              </w:p>
                              <w:p w:rsidR="00FA1443" w:rsidRDefault="00FA1443">
                                <w:pPr>
                                  <w:spacing w:line="275" w:lineRule="auto"/>
                                  <w:textDirection w:val="btLr"/>
                                </w:pPr>
                                <w:r>
                                  <w:rPr>
                                    <w:rFonts w:ascii="Times New Roman" w:eastAsia="Times New Roman" w:hAnsi="Times New Roman" w:cs="Times New Roman"/>
                                    <w:color w:val="000000"/>
                                    <w:sz w:val="24"/>
                                  </w:rPr>
                                  <w:t>Власт на връзките</w:t>
                                </w:r>
                              </w:p>
                              <w:p w:rsidR="00FA1443" w:rsidRDefault="00FA1443">
                                <w:pPr>
                                  <w:spacing w:line="275" w:lineRule="auto"/>
                                  <w:textDirection w:val="btLr"/>
                                </w:pPr>
                                <w:r>
                                  <w:rPr>
                                    <w:rFonts w:ascii="Times New Roman" w:eastAsia="Times New Roman" w:hAnsi="Times New Roman" w:cs="Times New Roman"/>
                                    <w:color w:val="000000"/>
                                    <w:sz w:val="24"/>
                                  </w:rPr>
                                  <w:t>Власт на традициите</w:t>
                                </w:r>
                              </w:p>
                              <w:p w:rsidR="00FA1443" w:rsidRDefault="00FA1443">
                                <w:pPr>
                                  <w:spacing w:line="275" w:lineRule="auto"/>
                                  <w:textDirection w:val="btLr"/>
                                </w:pPr>
                              </w:p>
                              <w:p w:rsidR="00FA1443" w:rsidRDefault="00FA1443">
                                <w:pPr>
                                  <w:spacing w:line="275" w:lineRule="auto"/>
                                  <w:textDirection w:val="btLr"/>
                                </w:pPr>
                              </w:p>
                              <w:p w:rsidR="00FA1443" w:rsidRDefault="00FA1443">
                                <w:pPr>
                                  <w:spacing w:line="275" w:lineRule="auto"/>
                                  <w:jc w:val="center"/>
                                  <w:textDirection w:val="btLr"/>
                                </w:pPr>
                              </w:p>
                              <w:p w:rsidR="00FA1443" w:rsidRDefault="00FA1443">
                                <w:pPr>
                                  <w:spacing w:line="275" w:lineRule="auto"/>
                                  <w:jc w:val="center"/>
                                  <w:textDirection w:val="btLr"/>
                                </w:pPr>
                              </w:p>
                            </w:txbxContent>
                          </wps:txbx>
                          <wps:bodyPr spcFirstLastPara="1" wrap="square" lIns="91425" tIns="45700" rIns="91425" bIns="45700" anchor="ctr" anchorCtr="0">
                            <a:noAutofit/>
                          </wps:bodyPr>
                        </wps:wsp>
                      </wpg:grpSp>
                    </wpg:wgp>
                  </a:graphicData>
                </a:graphic>
              </wp:inline>
            </w:drawing>
          </mc:Choice>
          <mc:Fallback>
            <w:pict>
              <v:group w14:anchorId="31A1ECC9" id="Group 1" o:spid="_x0000_s1026" style="width:431.95pt;height:327.75pt;mso-position-horizontal-relative:char;mso-position-vertical-relative:line" coordorigin="26031,16987" coordsize="54857,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tO+wQAAHYgAAAOAAAAZHJzL2Uyb0RvYy54bWzsWtlu4zYUfS/QfyD0PrGozbIQZ1Bka4FB&#10;G8y0H0BLlKxCIlWSiZ2/7+UieUnUbBgnbe0HR5Ro8m7n3HupnH5etw26o0LWnM09fOJ7iLKcFzWr&#10;5t4fv199Sj0kFWEFaTijc++eSu/z2Y8/nK66jAZ8yZuCCgSLMJmturm3VKrLJhOZL2lL5AnvKIOH&#10;JRctUTAU1aQQZAWrt80k8P1ksuKi6ATPqZRw98I+9M7M+mVJc/VbWUqqUDP3QDZlvoX5Xujvydkp&#10;ySpBumWdOzHIK6RoSc1g02GpC6IIuhX1g6XaOhdc8lKd5Lyd8LKsc2p0AG2wv6fNteC3ndGlylZV&#10;N5gJTLtnp1cvm/96dyNQXYDvPMRICy4yuyKsTbPqqgxmXIvuW3cj3I3KjrS261K0+i/ogdbGqPeD&#10;UelaoRxuxlEaT5PYQzk8i3ASREFszZ4vwTf6d0HihxhDpMAMnMzSaZr2My6fWGXSCzHRsg6iDYNB&#10;B6dltKtl9AotR6V9gcYQihtL5cteyzQJwQraUPEMrsDgo/oBXOQmIuTbIuLbknTUBJrU/na2Ap/Z&#10;iPgKMCKsaigynlt1ZtYQEjKTEB3PjYc0Af87HW0kDDqSrBNSXVPeIn0x9wRsbGBF7r5IZc3RT9H7&#10;MX5VNw3cJ1nDdm7AmvoOREUvnb5S68XaRLHMFry4Bz1ll1/VsNcXItUNEYB9wMEK+GDuyb9uiaAe&#10;an5hYN4Z1nGL1PZAbA8W2wPC8iUHmsmV8JAdnCtDO1bKn24VL2ujkZbLCuPEBb/qqD2Ag5OHDk4s&#10;IN7m4NEgPoiDHZsd/TwAedr7+bJZ8BU654wBsLhA0y1vnzPH8D1gLLMiwQGI2E99/TFgdGyf+FNY&#10;GLgqiFKzEMl6BgQMaRILE5Ngx/G9oEwN0oQbpGuQVIVjH1L8CeuVbQPgvCMNSvwkjUI/MNwNaxtu&#10;MEw5Sg1oBQCODe9oZJcNUSBh20Hak6wy+0re1IVmE723FNXivBEItoN8ZjW37LMzTe93QeTSzjOP&#10;tEFJBnmbFeZqSUlxyQqk7jtIrQxqIKCXudfSAoiFQsmkr8xMRermOTMfZzbLIFpGxxwHohBIVzZH&#10;7IeWyV5aFsgnLw6tYIaD9witYOanEQ5ngXbJMbRsDL1XaM3GQmv2FtYKp75lrQTvk1acQln2/Xgr&#10;DCM8PUaWKxY3Zc/hSQuDnx9nLXgC4ryItlDZ1N3Pum7UzO9yY4AhPencmGDX7AypMU7hyfeLsk84&#10;DFPfdG9HAntfAsNDS/1V1wO0QJtGCp5tAu3pTioMItsyplN3ZtHHU4Bj1zJOoYO2aatvy/t6qO+m&#10;tBRahPFCa7vOwkmSGIocjaOdYminZroyHyfOzrSGHboYa2sFR0xN3c49V8SClUg2UpnJ1hVmcGHm&#10;jdRle/Mer8p0v2naEUP7G8p7ZdsZxVMowdEjbad78u9oO3Vt5w4WHuJisBTUjU/jAiexzeZ4Fh+B&#10;AcFhCWAHcaNdykcARqglPgLDHcGG/wCMwVLPAkaUBraDOgLj5e37RwCGO5nuzwb/5xkDSubRjDFY&#10;6lnAgPIYjnH14ZQf7meM1AcA6tIcp6lpMiGrH2spb+tg6yMgY3gH8aYj/P9KLQXBPIqMwVLPQkYU&#10;6+LyCWQE0+EI44iMj4aM4eXNB0fG5l2tOa82L7fNeat7Ea/fnm+PzazNvwuc/Q0AAP//AwBQSwME&#10;FAAGAAgAAAAhAOnQpojdAAAABQEAAA8AAABkcnMvZG93bnJldi54bWxMj0FLw0AQhe+C/2EZwZvd&#10;xJJQ02xKKeqpCLaC9DbNTpPQ7GzIbpP037t6qZeBx3u8902+mkwrBupdY1lBPItAEJdWN1wp+Nq/&#10;PS1AOI+ssbVMCq7kYFXc3+WYaTvyJw07X4lQwi5DBbX3XSalK2sy6Ga2Iw7eyfYGfZB9JXWPYyg3&#10;rXyOolQabDgs1NjRpqbyvLsYBe8jjut5/Dpsz6fN9bBPPr63MSn1+DCtlyA8Tf4Whl/8gA5FYDra&#10;C2snWgXhEf93g7dI5y8gjgrSJElAFrn8T1/8AAAA//8DAFBLAQItABQABgAIAAAAIQC2gziS/gAA&#10;AOEBAAATAAAAAAAAAAAAAAAAAAAAAABbQ29udGVudF9UeXBlc10ueG1sUEsBAi0AFAAGAAgAAAAh&#10;ADj9If/WAAAAlAEAAAsAAAAAAAAAAAAAAAAALwEAAF9yZWxzLy5yZWxzUEsBAi0AFAAGAAgAAAAh&#10;AIJRe077BAAAdiAAAA4AAAAAAAAAAAAAAAAALgIAAGRycy9lMm9Eb2MueG1sUEsBAi0AFAAGAAgA&#10;AAAhAOnQpojdAAAABQEAAA8AAAAAAAAAAAAAAAAAVQcAAGRycy9kb3ducmV2LnhtbFBLBQYAAAAA&#10;BAAEAPMAAABfCAAAAAA=&#10;">
                <v:group id="Group 4" o:spid="_x0000_s1027" style="position:absolute;left:26031;top:16987;width:54857;height:41625" coordsize="8638,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625;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FA1443" w:rsidRDefault="00FA1443">
                          <w:pPr>
                            <w:spacing w:after="0" w:line="240" w:lineRule="auto"/>
                            <w:textDirection w:val="btLr"/>
                          </w:pPr>
                        </w:p>
                      </w:txbxContent>
                    </v:textbox>
                  </v:rect>
                  <v:rect id="Rectangle 6" o:spid="_x0000_s1029" style="position:absolute;width:8638;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FA1443" w:rsidRDefault="00FA1443">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0" type="#_x0000_t34" style="position:absolute;left:6077;top:2487;width:1;height:3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5EMxAAAANoAAAAPAAAAZHJzL2Rvd25yZXYueG1sRI9Ba8JA&#10;FITvQv/D8gq96caG2jZ1FSuUCoISW+j1kX1Ngtm3YXc10V/vCoLHYWa+Yabz3jTiSM7XlhWMRwkI&#10;4sLqmksFvz9fwzcQPiBrbCyTghN5mM8eBlPMtO04p+MulCJC2GeooAqhzaT0RUUG/ci2xNH7t85g&#10;iNKVUjvsItw08jlJJtJgzXGhwpaWFRX73cEoSA8vuVusO79Mt6n7/P4L5836Xamnx37xASJQH+7h&#10;W3ulFbzC9Uq8AXJ2AQAA//8DAFBLAQItABQABgAIAAAAIQDb4fbL7gAAAIUBAAATAAAAAAAAAAAA&#10;AAAAAAAAAABbQ29udGVudF9UeXBlc10ueG1sUEsBAi0AFAAGAAgAAAAhAFr0LFu/AAAAFQEAAAsA&#10;AAAAAAAAAAAAAAAAHwEAAF9yZWxzLy5yZWxzUEsBAi0AFAAGAAgAAAAhAI57kQzEAAAA2gAAAA8A&#10;AAAAAAAAAAAAAAAABwIAAGRycy9kb3ducmV2LnhtbFBLBQYAAAAAAwADALcAAAD4AgAAAAA=&#10;" adj="131078093">
                    <v:stroke joinstyle="round"/>
                  </v:shape>
                  <v:shape id="Elbow Connector 8" o:spid="_x0000_s1031" type="#_x0000_t34" style="position:absolute;left:2912;top:2487;width:1;height:3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BisvgAAANoAAAAPAAAAZHJzL2Rvd25yZXYueG1sRE/LisIw&#10;FN0L/kO4gjtN7UKkmpYyjI7MzscHXJs7bZnmpiQZW/16sxhweTjvXTGaTtzJ+daygtUyAUFcWd1y&#10;reB62S82IHxA1thZJgUP8lDk08kOM20HPtH9HGoRQ9hnqKAJoc+k9FVDBv3S9sSR+7HOYIjQ1VI7&#10;HGK46WSaJGtpsOXY0GBPHw1Vv+c/o6D8PKTH8tanX+vDU3bfbenMOCg1n43lFkSgMbzF/+6jVhC3&#10;xivxBsj8BQAA//8DAFBLAQItABQABgAIAAAAIQDb4fbL7gAAAIUBAAATAAAAAAAAAAAAAAAAAAAA&#10;AABbQ29udGVudF9UeXBlc10ueG1sUEsBAi0AFAAGAAgAAAAhAFr0LFu/AAAAFQEAAAsAAAAAAAAA&#10;AAAAAAAAHwEAAF9yZWxzLy5yZWxzUEsBAi0AFAAGAAgAAAAhALo0GKy+AAAA2gAAAA8AAAAAAAAA&#10;AAAAAAAABwIAAGRycy9kb3ducmV2LnhtbFBLBQYAAAAAAwADALcAAADyAgAAAAA=&#10;" adj="62821741">
                    <v:stroke joinstyle="round"/>
                  </v:shape>
                  <v:shape id="Elbow Connector 9" o:spid="_x0000_s1032" type="#_x0000_t34" style="position:absolute;left:3707;top:617;width:1580;height:36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J7xAAAANoAAAAPAAAAZHJzL2Rvd25yZXYueG1sRI9Ba8JA&#10;FITvQv/D8gq9SLNRQdI0q0hpqychsRdvj+xrNjT7NmS3mvbXu4LgcZiZb5hiPdpOnGjwrWMFsyQF&#10;QVw73XKj4Ovw8ZyB8AFZY+eYFPyRh/XqYVJgrt2ZSzpVoRERwj5HBSaEPpfS14Ys+sT1xNH7doPF&#10;EOXQSD3gOcJtJ+dpupQWW44LBnt6M1T/VL9WQWnazWFG2+N/5vpptnj/PJb7uVJPj+PmFUSgMdzD&#10;t/ZOK3iB65V4A+TqAgAA//8DAFBLAQItABQABgAIAAAAIQDb4fbL7gAAAIUBAAATAAAAAAAAAAAA&#10;AAAAAAAAAABbQ29udGVudF9UeXBlc10ueG1sUEsBAi0AFAAGAAgAAAAhAFr0LFu/AAAAFQEAAAsA&#10;AAAAAAAAAAAAAAAAHwEAAF9yZWxzLy5yZWxzUEsBAi0AFAAGAAgAAAAhAAMYEnvEAAAA2gAAAA8A&#10;AAAAAAAAAAAAAAAABwIAAGRycy9kb3ducmV2LnhtbFBLBQYAAAAAAwADALcAAAD4AgAAAAA=&#10;" adj="72181">
                    <v:stroke joinstyle="round"/>
                  </v:shape>
                  <v:shape id="Elbow Connector 10" o:spid="_x0000_s1033" type="#_x0000_t34" style="position:absolute;left:2124;top:615;width:1584;height:36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TdwgAAANsAAAAPAAAAZHJzL2Rvd25yZXYueG1sRI9Ba8Mw&#10;DIXvg/0Ho8EuY3U6aOnSumXtGPTapL2LWI3DYjnYXprt10+HwW4S7+m9T5vd5Hs1UkxdYAPzWQGK&#10;uAm249bAuf54XoFKGdliH5gMfFOC3fb+boOlDTc+0VjlVkkIpxINuJyHUuvUOPKYZmEgFu0aoscs&#10;a2y1jXiTcN/rl6JYao8dS4PDgQ6Oms/qyxsY66eV8+86vGZ7+YmLw1SFem/M48P0tgaVacr/5r/r&#10;oxV8oZdfZAC9/QUAAP//AwBQSwECLQAUAAYACAAAACEA2+H2y+4AAACFAQAAEwAAAAAAAAAAAAAA&#10;AAAAAAAAW0NvbnRlbnRfVHlwZXNdLnhtbFBLAQItABQABgAIAAAAIQBa9CxbvwAAABUBAAALAAAA&#10;AAAAAAAAAAAAAB8BAABfcmVscy8ucmVsc1BLAQItABQABgAIAAAAIQAozpTdwgAAANsAAAAPAAAA&#10;AAAAAAAAAAAAAAcCAABkcnMvZG93bnJldi54bWxQSwUGAAAAAAMAAwC3AAAA9gIAAAAA&#10;" adj="-28901">
                    <v:stroke joinstyle="round"/>
                  </v:shape>
                  <v:roundrect id="Rounded Rectangle 11" o:spid="_x0000_s1034" style="position:absolute;left:3240;top:870;width:2158;height: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9VdwgAAANsAAAAPAAAAZHJzL2Rvd25yZXYueG1sRE9Na8JA&#10;EL0X/A/LCN7qJtKqRFeR0oIHe6iKehyzYzaYnQ3ZNab99d2C0Ns83ufMl52tREuNLx0rSIcJCOLc&#10;6ZILBfvdx/MUhA/IGivHpOCbPCwXvac5Ztrd+YvabShEDGGfoQITQp1J6XNDFv3Q1cSRu7jGYoiw&#10;KaRu8B7DbSVHSTKWFkuODQZrejOUX7c3q+DnpeUJv49fzQVPx8P5sBmln7lSg363moEI1IV/8cO9&#10;1nF+Cn+/xAPk4hcAAP//AwBQSwECLQAUAAYACAAAACEA2+H2y+4AAACFAQAAEwAAAAAAAAAAAAAA&#10;AAAAAAAAW0NvbnRlbnRfVHlwZXNdLnhtbFBLAQItABQABgAIAAAAIQBa9CxbvwAAABUBAAALAAAA&#10;AAAAAAAAAAAAAB8BAABfcmVscy8ucmVsc1BLAQItABQABgAIAAAAIQBUk9VdwgAAANsAAAAPAAAA&#10;AAAAAAAAAAAAAAcCAABkcnMvZG93bnJldi54bWxQSwUGAAAAAAMAAwC3AAAA9gIAAAAA&#10;">
                    <v:stroke startarrowwidth="narrow" startarrowlength="short" endarrowwidth="narrow" endarrowlength="short" joinstyle="miter"/>
                    <v:textbox inset="2.53958mm,1.2694mm,2.53958mm,1.2694mm">
                      <w:txbxContent>
                        <w:p w:rsidR="00FA1443" w:rsidRDefault="00FA1443">
                          <w:pPr>
                            <w:spacing w:line="275" w:lineRule="auto"/>
                            <w:jc w:val="center"/>
                            <w:textDirection w:val="btLr"/>
                          </w:pPr>
                          <w:r>
                            <w:rPr>
                              <w:rFonts w:ascii="Times New Roman" w:eastAsia="Times New Roman" w:hAnsi="Times New Roman" w:cs="Times New Roman"/>
                              <w:color w:val="000000"/>
                              <w:sz w:val="24"/>
                            </w:rPr>
                            <w:t>Източници на власт</w:t>
                          </w:r>
                        </w:p>
                      </w:txbxContent>
                    </v:textbox>
                  </v:roundrect>
                  <v:roundrect id="Rounded Rectangle 12" o:spid="_x0000_s1035" style="position:absolute;left:1657;top:1950;width:2158;height: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sqwwAAANsAAAAPAAAAZHJzL2Rvd25yZXYueG1sRE9La8JA&#10;EL4X/A/LCL3pxmBVoqtIqdBDe/CBehyzYzaYnQ3ZbUz767sFobf5+J6zWHW2Ei01vnSsYDRMQBDn&#10;TpdcKDjsN4MZCB+QNVaOScE3eVgte08LzLS785baXShEDGGfoQITQp1J6XNDFv3Q1cSRu7rGYoiw&#10;KaRu8B7DbSXTJJlIiyXHBoM1vRrKb7svq+Bn3PKU3yYv5orn0/Fy/EhHn7lSz/1uPQcRqAv/4of7&#10;Xcf5Kfz9Eg+Qy18AAAD//wMAUEsBAi0AFAAGAAgAAAAhANvh9svuAAAAhQEAABMAAAAAAAAAAAAA&#10;AAAAAAAAAFtDb250ZW50X1R5cGVzXS54bWxQSwECLQAUAAYACAAAACEAWvQsW78AAAAVAQAACwAA&#10;AAAAAAAAAAAAAAAfAQAAX3JlbHMvLnJlbHNQSwECLQAUAAYACAAAACEApEFLKsMAAADbAAAADwAA&#10;AAAAAAAAAAAAAAAHAgAAZHJzL2Rvd25yZXYueG1sUEsFBgAAAAADAAMAtwAAAPcCAAAAAA==&#10;">
                    <v:stroke startarrowwidth="narrow" startarrowlength="short" endarrowwidth="narrow" endarrowlength="short" joinstyle="miter"/>
                    <v:textbox inset="2.53958mm,1.2694mm,2.53958mm,1.2694mm">
                      <w:txbxContent>
                        <w:p w:rsidR="00FA1443" w:rsidRDefault="00FA1443">
                          <w:pPr>
                            <w:spacing w:line="275" w:lineRule="auto"/>
                            <w:jc w:val="center"/>
                            <w:textDirection w:val="btLr"/>
                          </w:pPr>
                          <w:r>
                            <w:rPr>
                              <w:rFonts w:ascii="Times New Roman" w:eastAsia="Times New Roman" w:hAnsi="Times New Roman" w:cs="Times New Roman"/>
                              <w:color w:val="000000"/>
                              <w:sz w:val="24"/>
                            </w:rPr>
                            <w:t>личностни</w:t>
                          </w:r>
                        </w:p>
                      </w:txbxContent>
                    </v:textbox>
                  </v:roundrect>
                  <v:roundrect id="Rounded Rectangle 13" o:spid="_x0000_s1036" style="position:absolute;left:4822;top:1950;width:2158;height: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6xwwAAANsAAAAPAAAAZHJzL2Rvd25yZXYueG1sRE9Na8JA&#10;EL0L/Q/LFHozG61aSV1FpIKHetAW7XGaHbOh2dmQ3cbYX+8KQm/zeJ8zW3S2Ei01vnSsYJCkIIhz&#10;p0suFHx+rPtTED4ga6wck4ILeVjMH3ozzLQ7847afShEDGGfoQITQp1J6XNDFn3iauLInVxjMUTY&#10;FFI3eI7htpLDNJ1IiyXHBoM1rQzlP/tfq+Bv1PILv03G5oRfx8P34X042OZKPT12y1cQgbrwL767&#10;NzrOf4bbL/EAOb8CAAD//wMAUEsBAi0AFAAGAAgAAAAhANvh9svuAAAAhQEAABMAAAAAAAAAAAAA&#10;AAAAAAAAAFtDb250ZW50X1R5cGVzXS54bWxQSwECLQAUAAYACAAAACEAWvQsW78AAAAVAQAACwAA&#10;AAAAAAAAAAAAAAAfAQAAX3JlbHMvLnJlbHNQSwECLQAUAAYACAAAACEAyw3uscMAAADbAAAADwAA&#10;AAAAAAAAAAAAAAAHAgAAZHJzL2Rvd25yZXYueG1sUEsFBgAAAAADAAMAtwAAAPcCAAAAAA==&#10;">
                    <v:stroke startarrowwidth="narrow" startarrowlength="short" endarrowwidth="narrow" endarrowlength="short" joinstyle="miter"/>
                    <v:textbox inset="2.53958mm,1.2694mm,2.53958mm,1.2694mm">
                      <w:txbxContent>
                        <w:p w:rsidR="00FA1443" w:rsidRDefault="00FA1443">
                          <w:pPr>
                            <w:spacing w:line="275" w:lineRule="auto"/>
                            <w:jc w:val="center"/>
                            <w:textDirection w:val="btLr"/>
                          </w:pPr>
                          <w:r>
                            <w:rPr>
                              <w:rFonts w:ascii="Times New Roman" w:eastAsia="Times New Roman" w:hAnsi="Times New Roman" w:cs="Times New Roman"/>
                              <w:color w:val="000000"/>
                              <w:sz w:val="24"/>
                            </w:rPr>
                            <w:t>организационни</w:t>
                          </w:r>
                        </w:p>
                      </w:txbxContent>
                    </v:textbox>
                  </v:roundrect>
                  <v:roundrect id="Rounded Rectangle 14" o:spid="_x0000_s1037" style="position:absolute;left:1335;top:3030;width:2803;height:1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bFwwAAANsAAAAPAAAAZHJzL2Rvd25yZXYueG1sRE9Na8JA&#10;EL0X+h+WKfSmmwSrkrpKKQoe9KAV9Thmx2xodjZktzH113cLhd7m8T5ntuhtLTpqfeVYQTpMQBAX&#10;TldcKjh8rAZTED4ga6wdk4Jv8rCYPz7MMNfuxjvq9qEUMYR9jgpMCE0upS8MWfRD1xBH7upaiyHC&#10;tpS6xVsMt7XMkmQsLVYcGww29G6o+Nx/WQX3UccTXo5fzBXPp+PluMnSbaHU81P/9goiUB/+xX/u&#10;tY7zR/D7SzxAzn8AAAD//wMAUEsBAi0AFAAGAAgAAAAhANvh9svuAAAAhQEAABMAAAAAAAAAAAAA&#10;AAAAAAAAAFtDb250ZW50X1R5cGVzXS54bWxQSwECLQAUAAYACAAAACEAWvQsW78AAAAVAQAACwAA&#10;AAAAAAAAAAAAAAAfAQAAX3JlbHMvLnJlbHNQSwECLQAUAAYACAAAACEAROR2xcMAAADbAAAADwAA&#10;AAAAAAAAAAAAAAAHAgAAZHJzL2Rvd25yZXYueG1sUEsFBgAAAAADAAMAtwAAAPcCAAAAAA==&#10;">
                    <v:stroke startarrowwidth="narrow" startarrowlength="short" endarrowwidth="narrow" endarrowlength="short" joinstyle="miter"/>
                    <v:textbox inset="2.53958mm,1.2694mm,2.53958mm,1.2694mm">
                      <w:txbxContent>
                        <w:p w:rsidR="00FA1443" w:rsidRDefault="00FA1443">
                          <w:pPr>
                            <w:spacing w:line="275" w:lineRule="auto"/>
                            <w:textDirection w:val="btLr"/>
                          </w:pPr>
                          <w:r>
                            <w:rPr>
                              <w:rFonts w:ascii="Times New Roman" w:eastAsia="Times New Roman" w:hAnsi="Times New Roman" w:cs="Times New Roman"/>
                              <w:color w:val="000000"/>
                              <w:sz w:val="24"/>
                            </w:rPr>
                            <w:t>Власт на експерта</w:t>
                          </w:r>
                        </w:p>
                        <w:p w:rsidR="00FA1443" w:rsidRDefault="00FA1443">
                          <w:pPr>
                            <w:spacing w:line="275" w:lineRule="auto"/>
                            <w:textDirection w:val="btLr"/>
                          </w:pPr>
                          <w:r>
                            <w:rPr>
                              <w:rFonts w:ascii="Times New Roman" w:eastAsia="Times New Roman" w:hAnsi="Times New Roman" w:cs="Times New Roman"/>
                              <w:color w:val="000000"/>
                              <w:sz w:val="24"/>
                            </w:rPr>
                            <w:t>Власт чрез харизма</w:t>
                          </w:r>
                        </w:p>
                        <w:p w:rsidR="00FA1443" w:rsidRDefault="00FA1443">
                          <w:pPr>
                            <w:spacing w:line="275" w:lineRule="auto"/>
                            <w:textDirection w:val="btLr"/>
                          </w:pPr>
                          <w:r>
                            <w:rPr>
                              <w:rFonts w:ascii="Times New Roman" w:eastAsia="Times New Roman" w:hAnsi="Times New Roman" w:cs="Times New Roman"/>
                              <w:color w:val="000000"/>
                              <w:sz w:val="24"/>
                            </w:rPr>
                            <w:t>Власт чрез информация</w:t>
                          </w:r>
                        </w:p>
                        <w:p w:rsidR="00FA1443" w:rsidRDefault="00FA1443">
                          <w:pPr>
                            <w:spacing w:line="275" w:lineRule="auto"/>
                            <w:textDirection w:val="btLr"/>
                          </w:pPr>
                          <w:r>
                            <w:rPr>
                              <w:rFonts w:ascii="Times New Roman" w:eastAsia="Times New Roman" w:hAnsi="Times New Roman" w:cs="Times New Roman"/>
                              <w:color w:val="000000"/>
                              <w:sz w:val="24"/>
                            </w:rPr>
                            <w:t>Власт чрез убеждение</w:t>
                          </w:r>
                        </w:p>
                        <w:p w:rsidR="00FA1443" w:rsidRDefault="00FA1443">
                          <w:pPr>
                            <w:spacing w:line="275" w:lineRule="auto"/>
                            <w:textDirection w:val="btLr"/>
                          </w:pPr>
                        </w:p>
                        <w:p w:rsidR="00FA1443" w:rsidRDefault="00FA1443">
                          <w:pPr>
                            <w:spacing w:line="275" w:lineRule="auto"/>
                            <w:jc w:val="center"/>
                            <w:textDirection w:val="btLr"/>
                          </w:pPr>
                          <w:r>
                            <w:rPr>
                              <w:rFonts w:ascii="Times New Roman" w:eastAsia="Times New Roman" w:hAnsi="Times New Roman" w:cs="Times New Roman"/>
                              <w:color w:val="000000"/>
                              <w:sz w:val="24"/>
                            </w:rPr>
                            <w:t>в</w:t>
                          </w:r>
                        </w:p>
                      </w:txbxContent>
                    </v:textbox>
                  </v:roundrect>
                  <v:roundrect id="Rounded Rectangle 15" o:spid="_x0000_s1038" style="position:absolute;left:4500;top:3030;width:2803;height:27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NewwAAANsAAAAPAAAAZHJzL2Rvd25yZXYueG1sRE9Na8JA&#10;EL0X/A/LCN7qJkFtia4i0kIP9lBbrMcxO2aD2dmQ3cbYX+8Khd7m8T5nseptLTpqfeVYQTpOQBAX&#10;TldcKvj6fH18BuEDssbaMSm4kofVcvCwwFy7C39QtwuliCHsc1RgQmhyKX1hyKIfu4Y4cifXWgwR&#10;tqXULV5iuK1lliQzabHi2GCwoY2h4rz7sQp+Jx0/8ctsak54+N4f99ssfS+UGg379RxEoD78i//c&#10;bzrOn8L9l3iAXN4AAAD//wMAUEsBAi0AFAAGAAgAAAAhANvh9svuAAAAhQEAABMAAAAAAAAAAAAA&#10;AAAAAAAAAFtDb250ZW50X1R5cGVzXS54bWxQSwECLQAUAAYACAAAACEAWvQsW78AAAAVAQAACwAA&#10;AAAAAAAAAAAAAAAfAQAAX3JlbHMvLnJlbHNQSwECLQAUAAYACAAAACEAK6jTXsMAAADbAAAADwAA&#10;AAAAAAAAAAAAAAAHAgAAZHJzL2Rvd25yZXYueG1sUEsFBgAAAAADAAMAtwAAAPcCAAAAAA==&#10;">
                    <v:stroke startarrowwidth="narrow" startarrowlength="short" endarrowwidth="narrow" endarrowlength="short" joinstyle="miter"/>
                    <v:textbox inset="2.53958mm,1.2694mm,2.53958mm,1.2694mm">
                      <w:txbxContent>
                        <w:p w:rsidR="00FA1443" w:rsidRDefault="00FA1443">
                          <w:pPr>
                            <w:spacing w:line="275" w:lineRule="auto"/>
                            <w:textDirection w:val="btLr"/>
                          </w:pPr>
                          <w:r>
                            <w:rPr>
                              <w:rFonts w:ascii="Times New Roman" w:eastAsia="Times New Roman" w:hAnsi="Times New Roman" w:cs="Times New Roman"/>
                              <w:color w:val="000000"/>
                              <w:sz w:val="24"/>
                            </w:rPr>
                            <w:t>Власт за вземане на решения</w:t>
                          </w:r>
                        </w:p>
                        <w:p w:rsidR="00FA1443" w:rsidRDefault="00FA1443">
                          <w:pPr>
                            <w:spacing w:line="275" w:lineRule="auto"/>
                            <w:textDirection w:val="btLr"/>
                          </w:pPr>
                          <w:r>
                            <w:rPr>
                              <w:rFonts w:ascii="Times New Roman" w:eastAsia="Times New Roman" w:hAnsi="Times New Roman" w:cs="Times New Roman"/>
                              <w:color w:val="000000"/>
                              <w:sz w:val="24"/>
                            </w:rPr>
                            <w:t>Власт чрез възнаграждение</w:t>
                          </w:r>
                        </w:p>
                        <w:p w:rsidR="00FA1443" w:rsidRDefault="00FA1443">
                          <w:pPr>
                            <w:spacing w:line="275" w:lineRule="auto"/>
                            <w:textDirection w:val="btLr"/>
                          </w:pPr>
                          <w:r>
                            <w:rPr>
                              <w:rFonts w:ascii="Times New Roman" w:eastAsia="Times New Roman" w:hAnsi="Times New Roman" w:cs="Times New Roman"/>
                              <w:color w:val="000000"/>
                              <w:sz w:val="24"/>
                            </w:rPr>
                            <w:t>Власт на принуда</w:t>
                          </w:r>
                        </w:p>
                        <w:p w:rsidR="00FA1443" w:rsidRDefault="00FA1443">
                          <w:pPr>
                            <w:spacing w:line="275" w:lineRule="auto"/>
                            <w:textDirection w:val="btLr"/>
                          </w:pPr>
                          <w:r>
                            <w:rPr>
                              <w:rFonts w:ascii="Times New Roman" w:eastAsia="Times New Roman" w:hAnsi="Times New Roman" w:cs="Times New Roman"/>
                              <w:color w:val="000000"/>
                              <w:sz w:val="24"/>
                            </w:rPr>
                            <w:t>Власт над ресурсите</w:t>
                          </w:r>
                        </w:p>
                        <w:p w:rsidR="00FA1443" w:rsidRDefault="00FA1443">
                          <w:pPr>
                            <w:spacing w:line="275" w:lineRule="auto"/>
                            <w:textDirection w:val="btLr"/>
                          </w:pPr>
                          <w:r>
                            <w:rPr>
                              <w:rFonts w:ascii="Times New Roman" w:eastAsia="Times New Roman" w:hAnsi="Times New Roman" w:cs="Times New Roman"/>
                              <w:color w:val="000000"/>
                              <w:sz w:val="24"/>
                            </w:rPr>
                            <w:t>Власт на връзките</w:t>
                          </w:r>
                        </w:p>
                        <w:p w:rsidR="00FA1443" w:rsidRDefault="00FA1443">
                          <w:pPr>
                            <w:spacing w:line="275" w:lineRule="auto"/>
                            <w:textDirection w:val="btLr"/>
                          </w:pPr>
                          <w:r>
                            <w:rPr>
                              <w:rFonts w:ascii="Times New Roman" w:eastAsia="Times New Roman" w:hAnsi="Times New Roman" w:cs="Times New Roman"/>
                              <w:color w:val="000000"/>
                              <w:sz w:val="24"/>
                            </w:rPr>
                            <w:t>Власт на традициите</w:t>
                          </w:r>
                        </w:p>
                        <w:p w:rsidR="00FA1443" w:rsidRDefault="00FA1443">
                          <w:pPr>
                            <w:spacing w:line="275" w:lineRule="auto"/>
                            <w:textDirection w:val="btLr"/>
                          </w:pPr>
                        </w:p>
                        <w:p w:rsidR="00FA1443" w:rsidRDefault="00FA1443">
                          <w:pPr>
                            <w:spacing w:line="275" w:lineRule="auto"/>
                            <w:textDirection w:val="btLr"/>
                          </w:pPr>
                        </w:p>
                        <w:p w:rsidR="00FA1443" w:rsidRDefault="00FA1443">
                          <w:pPr>
                            <w:spacing w:line="275" w:lineRule="auto"/>
                            <w:jc w:val="center"/>
                            <w:textDirection w:val="btLr"/>
                          </w:pPr>
                        </w:p>
                        <w:p w:rsidR="00FA1443" w:rsidRDefault="00FA1443">
                          <w:pPr>
                            <w:spacing w:line="275" w:lineRule="auto"/>
                            <w:jc w:val="center"/>
                            <w:textDirection w:val="btLr"/>
                          </w:pPr>
                        </w:p>
                      </w:txbxContent>
                    </v:textbox>
                  </v:roundrect>
                </v:group>
                <w10:anchorlock/>
              </v:group>
            </w:pict>
          </mc:Fallback>
        </mc:AlternateContent>
      </w:r>
    </w:p>
    <w:p w:rsidR="008E5591" w:rsidRDefault="008E5591" w:rsidP="008E5591">
      <w:pPr>
        <w:pStyle w:val="af0"/>
        <w:rPr>
          <w:i w:val="0"/>
          <w:color w:val="1F497D"/>
        </w:rPr>
      </w:pPr>
      <w:bookmarkStart w:id="27" w:name="_44sinio" w:colFirst="0" w:colLast="0"/>
      <w:bookmarkStart w:id="28" w:name="_Toc68448782"/>
      <w:bookmarkEnd w:id="27"/>
      <w:r>
        <w:t xml:space="preserve">Фигура </w:t>
      </w:r>
      <w:r>
        <w:fldChar w:fldCharType="begin"/>
      </w:r>
      <w:r>
        <w:instrText xml:space="preserve"> SEQ Фигура \* ARABIC </w:instrText>
      </w:r>
      <w:r>
        <w:fldChar w:fldCharType="separate"/>
      </w:r>
      <w:r w:rsidR="00DB630A">
        <w:rPr>
          <w:noProof/>
        </w:rPr>
        <w:t>2</w:t>
      </w:r>
      <w:r>
        <w:fldChar w:fldCharType="end"/>
      </w:r>
      <w:r w:rsidRPr="00202334">
        <w:t>Източници на власт</w:t>
      </w:r>
      <w:bookmarkEnd w:id="28"/>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Личностни източници на власт</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на експерта</w:t>
      </w:r>
      <w:r>
        <w:rPr>
          <w:rFonts w:ascii="Times New Roman" w:eastAsia="Times New Roman" w:hAnsi="Times New Roman" w:cs="Times New Roman"/>
          <w:sz w:val="28"/>
          <w:szCs w:val="28"/>
        </w:rPr>
        <w:t xml:space="preserve">. Изразява се в способността на ръководителя да влияе върху своите подчинени чрез високо специализирани знания, професионални умения, опит и талант. Експертната власт не е тясно свързана с определена длъжност. Равнището на експертната власт се определя от компетентността, която ръководителят демонстрира по отношение на анализ, оценка и контрол на подчинените.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чрез харизма</w:t>
      </w:r>
      <w:r>
        <w:rPr>
          <w:rFonts w:ascii="Times New Roman" w:eastAsia="Times New Roman" w:hAnsi="Times New Roman" w:cs="Times New Roman"/>
          <w:sz w:val="28"/>
          <w:szCs w:val="28"/>
        </w:rPr>
        <w:t xml:space="preserve">. Свързва се със способността на ръководителя да влияе върху подчинените си благодарение на магнетично излъчване, добър външен вид, достойно поведение, независим характер и др. Тази власт се изгражда на личния пример, качества и стил на ръководителя.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чрез информация</w:t>
      </w:r>
      <w:r>
        <w:rPr>
          <w:rFonts w:ascii="Times New Roman" w:eastAsia="Times New Roman" w:hAnsi="Times New Roman" w:cs="Times New Roman"/>
          <w:sz w:val="28"/>
          <w:szCs w:val="28"/>
        </w:rPr>
        <w:t xml:space="preserve">.  Информацията има важна роля при формиране на властта на ръководителя. Получената информация се използва за вземане на решения и за влияние върху подчинените. Пряко проявление на информационната власт е координация и контрол на информационните потоци, изграждане на информационни мрежи и др.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Власт чрез убеждение</w:t>
      </w:r>
      <w:r>
        <w:rPr>
          <w:rFonts w:ascii="Times New Roman" w:eastAsia="Times New Roman" w:hAnsi="Times New Roman" w:cs="Times New Roman"/>
          <w:sz w:val="28"/>
          <w:szCs w:val="28"/>
        </w:rPr>
        <w:t xml:space="preserve">. Основава се на умението на ръководителя да влияе върху подчинените със силата на аргументите и здрава логика.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Организационни източници на власт</w:t>
      </w:r>
      <w:r>
        <w:rPr>
          <w:rFonts w:ascii="Times New Roman" w:eastAsia="Times New Roman" w:hAnsi="Times New Roman" w:cs="Times New Roman"/>
          <w:sz w:val="28"/>
          <w:szCs w:val="28"/>
        </w:rPr>
        <w:t>.</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за вземане на решения</w:t>
      </w:r>
      <w:r>
        <w:rPr>
          <w:rFonts w:ascii="Times New Roman" w:eastAsia="Times New Roman" w:hAnsi="Times New Roman" w:cs="Times New Roman"/>
          <w:sz w:val="28"/>
          <w:szCs w:val="28"/>
        </w:rPr>
        <w:t xml:space="preserve">. Проявява се във възможността ръководителят  чрез решенията да влияе върху поведението на подчинените.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чрез възнаграждение</w:t>
      </w:r>
      <w:r>
        <w:rPr>
          <w:rFonts w:ascii="Times New Roman" w:eastAsia="Times New Roman" w:hAnsi="Times New Roman" w:cs="Times New Roman"/>
          <w:sz w:val="28"/>
          <w:szCs w:val="28"/>
        </w:rPr>
        <w:t xml:space="preserve">. Способността да се влияе върху подчинените чрез положително въздействие (благодарност, премия, допълнителен отпуск и др.) за получаване на добри крайни резултати.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чрез принуда</w:t>
      </w:r>
      <w:r>
        <w:rPr>
          <w:rFonts w:ascii="Times New Roman" w:eastAsia="Times New Roman" w:hAnsi="Times New Roman" w:cs="Times New Roman"/>
          <w:sz w:val="28"/>
          <w:szCs w:val="28"/>
        </w:rPr>
        <w:t>. Основава се на страхопочитание от страна на подчинените и прилагане на санкции (понижение в длъжност, глоби, уволнение и др.)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над ресурсите</w:t>
      </w:r>
      <w:r>
        <w:rPr>
          <w:rFonts w:ascii="Times New Roman" w:eastAsia="Times New Roman" w:hAnsi="Times New Roman" w:cs="Times New Roman"/>
          <w:sz w:val="28"/>
          <w:szCs w:val="28"/>
        </w:rPr>
        <w:t xml:space="preserve">. Ръководителят контролира разпределението на ограничените ресурси. При по-голям  дефицит на ресурси влиянието на ръководителя върху подчинените е по-голямо. </w:t>
      </w:r>
    </w:p>
    <w:p w:rsidR="00970703" w:rsidRDefault="00342C92">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Власт на връзките</w:t>
      </w:r>
      <w:r>
        <w:rPr>
          <w:rFonts w:ascii="Times New Roman" w:eastAsia="Times New Roman" w:hAnsi="Times New Roman" w:cs="Times New Roman"/>
          <w:sz w:val="28"/>
          <w:szCs w:val="28"/>
        </w:rPr>
        <w:t xml:space="preserve">. Създават се по пътя на изграждане на връзки и разпространение на информация между ръководителя и подчинените. </w:t>
      </w:r>
    </w:p>
    <w:p w:rsidR="00970703" w:rsidRDefault="00342C92">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Власт на традициите</w:t>
      </w:r>
      <w:r>
        <w:rPr>
          <w:rFonts w:ascii="Times New Roman" w:eastAsia="Times New Roman" w:hAnsi="Times New Roman" w:cs="Times New Roman"/>
          <w:sz w:val="28"/>
          <w:szCs w:val="28"/>
        </w:rPr>
        <w:t xml:space="preserve">. Изгражда се върху отношението на подчинените към традициите като: зачитане на законовата власт на ръководителя; уважение към ръководителя, неговата длъжност и разпореждания и др. </w:t>
      </w:r>
    </w:p>
    <w:p w:rsidR="00970703" w:rsidRDefault="00970703"/>
    <w:p w:rsidR="00342C92" w:rsidRDefault="00342C92"/>
    <w:p w:rsidR="00342C92" w:rsidRPr="00342C92" w:rsidRDefault="00342C92" w:rsidP="00794C55">
      <w:pPr>
        <w:pStyle w:val="2"/>
        <w:numPr>
          <w:ilvl w:val="0"/>
          <w:numId w:val="2"/>
        </w:numPr>
        <w:jc w:val="both"/>
        <w:rPr>
          <w:rFonts w:ascii="Times New Roman" w:eastAsia="Times New Roman" w:hAnsi="Times New Roman" w:cs="Times New Roman"/>
          <w:color w:val="000000"/>
          <w:sz w:val="28"/>
          <w:szCs w:val="28"/>
        </w:rPr>
      </w:pPr>
      <w:bookmarkStart w:id="29" w:name="_Toc68449278"/>
      <w:r>
        <w:rPr>
          <w:rFonts w:ascii="Times New Roman" w:eastAsia="Times New Roman" w:hAnsi="Times New Roman" w:cs="Times New Roman"/>
          <w:color w:val="000000"/>
          <w:sz w:val="28"/>
          <w:szCs w:val="28"/>
        </w:rPr>
        <w:t>Изграждане на корпоративен имидж</w:t>
      </w:r>
      <w:bookmarkEnd w:id="29"/>
    </w:p>
    <w:p w:rsidR="00342C92" w:rsidRPr="00342C92" w:rsidRDefault="00342C92" w:rsidP="00342C92">
      <w:pPr>
        <w:jc w:val="both"/>
        <w:rPr>
          <w:rFonts w:ascii="Times New Roman" w:hAnsi="Times New Roman" w:cs="Times New Roman"/>
          <w:sz w:val="28"/>
          <w:szCs w:val="28"/>
        </w:rPr>
      </w:pPr>
      <w:r w:rsidRPr="00342C92">
        <w:rPr>
          <w:rFonts w:ascii="Times New Roman" w:hAnsi="Times New Roman" w:cs="Times New Roman"/>
          <w:sz w:val="28"/>
          <w:szCs w:val="28"/>
        </w:rPr>
        <w:t>Макар и </w:t>
      </w:r>
      <w:hyperlink r:id="rId10" w:history="1">
        <w:r w:rsidRPr="00342C92">
          <w:rPr>
            <w:rStyle w:val="ad"/>
            <w:rFonts w:ascii="Times New Roman" w:hAnsi="Times New Roman" w:cs="Times New Roman"/>
            <w:color w:val="auto"/>
            <w:sz w:val="28"/>
            <w:szCs w:val="28"/>
            <w:u w:val="none"/>
          </w:rPr>
          <w:t>добре премислено</w:t>
        </w:r>
      </w:hyperlink>
      <w:r w:rsidRPr="00342C92">
        <w:rPr>
          <w:rFonts w:ascii="Times New Roman" w:hAnsi="Times New Roman" w:cs="Times New Roman"/>
          <w:sz w:val="28"/>
          <w:szCs w:val="28"/>
        </w:rPr>
        <w:t>, изграждането на ефективна организация на бизнеса, съобразена с действащите правни условия за неговото функциониране, не е достатъчно за неговия успех. Необходимо е и добро позициониране на бизнеса и фирмата в обществото чрез позитивен корпоративен имидж.</w:t>
      </w:r>
    </w:p>
    <w:p w:rsidR="00970703" w:rsidRPr="00CB606D" w:rsidRDefault="00847226" w:rsidP="00CB606D">
      <w:pPr>
        <w:rPr>
          <w:rFonts w:ascii="Times New Roman" w:hAnsi="Times New Roman" w:cs="Times New Roman"/>
          <w:b/>
          <w:sz w:val="28"/>
        </w:rPr>
      </w:pPr>
      <w:proofErr w:type="gramStart"/>
      <w:r w:rsidRPr="00CB606D">
        <w:rPr>
          <w:rFonts w:ascii="Times New Roman" w:hAnsi="Times New Roman" w:cs="Times New Roman"/>
          <w:b/>
          <w:sz w:val="28"/>
          <w:lang w:val="en-US"/>
        </w:rPr>
        <w:t>A)</w:t>
      </w:r>
      <w:r w:rsidR="00EE73F3">
        <w:rPr>
          <w:rFonts w:ascii="Times New Roman" w:hAnsi="Times New Roman" w:cs="Times New Roman"/>
          <w:b/>
          <w:sz w:val="28"/>
        </w:rPr>
        <w:t>Корпоративна</w:t>
      </w:r>
      <w:proofErr w:type="gramEnd"/>
      <w:r w:rsidR="00EE73F3">
        <w:rPr>
          <w:rFonts w:ascii="Times New Roman" w:hAnsi="Times New Roman" w:cs="Times New Roman"/>
          <w:b/>
          <w:sz w:val="28"/>
        </w:rPr>
        <w:t xml:space="preserve"> идентичност</w:t>
      </w:r>
      <w:r w:rsidR="00316ECA" w:rsidRPr="00CB606D">
        <w:rPr>
          <w:rFonts w:ascii="Times New Roman" w:hAnsi="Times New Roman" w:cs="Times New Roman"/>
          <w:b/>
          <w:sz w:val="28"/>
        </w:rPr>
        <w:t>,</w:t>
      </w:r>
      <w:r w:rsidR="00EE73F3">
        <w:rPr>
          <w:rFonts w:ascii="Times New Roman" w:hAnsi="Times New Roman" w:cs="Times New Roman"/>
          <w:b/>
          <w:sz w:val="28"/>
        </w:rPr>
        <w:t xml:space="preserve"> </w:t>
      </w:r>
      <w:r w:rsidR="00316ECA" w:rsidRPr="00CB606D">
        <w:rPr>
          <w:rFonts w:ascii="Times New Roman" w:hAnsi="Times New Roman" w:cs="Times New Roman"/>
          <w:b/>
          <w:sz w:val="28"/>
        </w:rPr>
        <w:t>имидж и репутация</w:t>
      </w:r>
    </w:p>
    <w:p w:rsidR="00316ECA" w:rsidRPr="00794C55" w:rsidRDefault="00316ECA" w:rsidP="00316ECA">
      <w:pPr>
        <w:spacing w:after="0"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Корпоративният имидж (КИ) е образът на една организация в съзнанието на хората, т. е. възприемането й от фирмения персонал и от стейкхолдерите (заинтересованите от съществуването й лица, институции и обществото като цяло). В този смисъл, за организацията са валидни различни имиджи (образи) поради различията между стейкхолдерите и съответно – между техните гледни точки. КИ се изгражда във външната среда като комплексно взаимодействие от идентичността, репутацията и културата на организацията.</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lastRenderedPageBreak/>
        <w:t>Корпоративната идентичност изразява вътрешната същност (индивидуалност) на организацията, като я визуализира посредством името, логото и фирмения дизайн – осезаеми аспекти, които я правят уникална. Символният език на корпоративната идентичност предава информация за организацията към външната среда.</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Някои компании имат толкова ярка корпоративна идентичност, че имената, цветовете и логото им се възприемат като синоними – например Ай Би Ем, на която дори прякорът е възникнал въз основа на фирмения цвят – Синият гигант (The Big Blue). Това обаче не може да се каже за голямата част от МСП, особено микрофирмите, поради ограничените им ресурси и локално действие. Въпреки това, има и изключения, когато фирмата, макар и малка, притежава някое отчетливо конкурентно предимство, което я позиционира добре на пазара и сред обществото.</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Корпоративната репутация се формира от възприятията и опита, който външната аудитория има от контактите си с организацията, а също под въздействието на чужди възприятия, на които тя се доверява. Компаниите могат да имат добра, лоша или никаква репутация (когато са неизвестни). Репутацията се отнася до такива характеристики </w:t>
      </w:r>
      <w:hyperlink r:id="rId11" w:history="1">
        <w:r w:rsidRPr="00794C55">
          <w:rPr>
            <w:rFonts w:ascii="Times New Roman" w:eastAsia="Times New Roman" w:hAnsi="Times New Roman" w:cs="Times New Roman"/>
            <w:sz w:val="28"/>
            <w:szCs w:val="28"/>
          </w:rPr>
          <w:t>като бързо обслужване</w:t>
        </w:r>
      </w:hyperlink>
      <w:r w:rsidRPr="00794C55">
        <w:rPr>
          <w:rFonts w:ascii="Times New Roman" w:eastAsia="Times New Roman" w:hAnsi="Times New Roman" w:cs="Times New Roman"/>
          <w:sz w:val="28"/>
          <w:szCs w:val="28"/>
        </w:rPr>
        <w:t>, добро качество, грижовно отношение към клиентите, коректни връзки със снабдителите, финансови постижения. За различните публики репутацията има различни качествени измерения и детерминанти.</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Корпоративно гражданство е термин, който изразява идеята за “бизнес единицата” като гражданин, като член на социалната общност. Инкорпорирането на бизнеса в социалния живот и социалното развитие на обществото е една от най-ярките тенденции на бизнес – философията в началото на 21-ви век.</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Социалната отговорност е вписването на организацията в обществения живот чрез включване в общественозначими проекти за изследвания, благоустройство и развитие; програми за благотворителност; дарителски актове и кампании; сътрудничество с неправителствения сектор; спонсорски програми; програми за общуване с местната общественост от типа на “отворени врати”.</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Фирмената (корпоративната) култура обхваща съвкупност от компоненти, чрез които се изразява корпоративната философия: мисия на компанията, ценностна система, символи и герои, ритуали и церемонии. Корпоративната култура е обособена конфигурация от норми, ценности и стил на сътрудничество на индивидите и екипите в бизнес организацията</w:t>
      </w:r>
      <w:r w:rsidRPr="00794C55">
        <w:rPr>
          <w:rFonts w:ascii="Times New Roman" w:eastAsia="Times New Roman" w:hAnsi="Times New Roman" w:cs="Times New Roman"/>
          <w:sz w:val="28"/>
          <w:szCs w:val="28"/>
          <w:vertAlign w:val="superscript"/>
        </w:rPr>
        <w:t>6</w:t>
      </w:r>
      <w:r w:rsidRPr="00794C55">
        <w:rPr>
          <w:rFonts w:ascii="Times New Roman" w:eastAsia="Times New Roman" w:hAnsi="Times New Roman" w:cs="Times New Roman"/>
          <w:sz w:val="28"/>
          <w:szCs w:val="28"/>
        </w:rPr>
        <w:t>.</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 xml:space="preserve">Корпоративните комуникации са проводник на корпоративната стратегия и се отнасят до всички дейности, чрез които се засяга корпоративния имидж на компанията и нейната социална отговорност. Взаимовръзката между представените по-горе съставки и понятия е дадена на </w:t>
      </w:r>
      <w:r w:rsidR="00D7460B">
        <w:rPr>
          <w:rFonts w:ascii="Times New Roman" w:eastAsia="Times New Roman" w:hAnsi="Times New Roman" w:cs="Times New Roman"/>
          <w:sz w:val="28"/>
          <w:szCs w:val="28"/>
        </w:rPr>
        <w:fldChar w:fldCharType="begin"/>
      </w:r>
      <w:r w:rsidR="00D7460B">
        <w:rPr>
          <w:rFonts w:ascii="Times New Roman" w:eastAsia="Times New Roman" w:hAnsi="Times New Roman" w:cs="Times New Roman"/>
          <w:sz w:val="28"/>
          <w:szCs w:val="28"/>
        </w:rPr>
        <w:instrText xml:space="preserve"> REF _Ref68452001 \h </w:instrText>
      </w:r>
      <w:r w:rsidR="00D7460B">
        <w:rPr>
          <w:rFonts w:ascii="Times New Roman" w:eastAsia="Times New Roman" w:hAnsi="Times New Roman" w:cs="Times New Roman"/>
          <w:sz w:val="28"/>
          <w:szCs w:val="28"/>
        </w:rPr>
      </w:r>
      <w:r w:rsidR="00D7460B">
        <w:rPr>
          <w:rFonts w:ascii="Times New Roman" w:eastAsia="Times New Roman" w:hAnsi="Times New Roman" w:cs="Times New Roman"/>
          <w:sz w:val="28"/>
          <w:szCs w:val="28"/>
        </w:rPr>
        <w:instrText xml:space="preserve"> \* MERGEFORMAT </w:instrText>
      </w:r>
      <w:r w:rsidR="00D7460B">
        <w:rPr>
          <w:rFonts w:ascii="Times New Roman" w:eastAsia="Times New Roman" w:hAnsi="Times New Roman" w:cs="Times New Roman"/>
          <w:sz w:val="28"/>
          <w:szCs w:val="28"/>
        </w:rPr>
        <w:fldChar w:fldCharType="separate"/>
      </w:r>
      <w:r w:rsidR="00D7460B" w:rsidRPr="00D7460B">
        <w:rPr>
          <w:rFonts w:ascii="Times New Roman" w:eastAsia="Times New Roman" w:hAnsi="Times New Roman" w:cs="Times New Roman"/>
          <w:sz w:val="28"/>
          <w:szCs w:val="28"/>
        </w:rPr>
        <w:t>Фигура 3</w:t>
      </w:r>
      <w:r w:rsidR="00D7460B">
        <w:rPr>
          <w:rFonts w:ascii="Times New Roman" w:eastAsia="Times New Roman" w:hAnsi="Times New Roman" w:cs="Times New Roman"/>
          <w:sz w:val="28"/>
          <w:szCs w:val="28"/>
        </w:rPr>
        <w:fldChar w:fldCharType="end"/>
      </w:r>
      <w:r w:rsidRPr="00794C55">
        <w:rPr>
          <w:rFonts w:ascii="Times New Roman" w:eastAsia="Times New Roman" w:hAnsi="Times New Roman" w:cs="Times New Roman"/>
          <w:sz w:val="28"/>
          <w:szCs w:val="28"/>
        </w:rPr>
        <w:t>.</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lastRenderedPageBreak/>
        <w:t>В случаите на МСП, корпоративната репутация най-често се асоциира с репутацията на собственика предприемач, а същевременно организационната (корпоративната) култура – с културата на предприемача. Едва когато управлението на фирмата се професионализира, културата на предприемача се трансформира във фирмена (корпоративна) култура. Така че като цяло корпоративният имидж и съпътстващите го елементи в мнозинството МСП се персонализират – отъждествяват се с репутацията на собственика-мениджър, особено в случаите на фамилните фирми.</w:t>
      </w:r>
    </w:p>
    <w:p w:rsidR="00316ECA" w:rsidRPr="00794C55" w:rsidRDefault="00316ECA" w:rsidP="00316ECA">
      <w:pPr>
        <w:spacing w:before="100" w:beforeAutospacing="1" w:after="100" w:afterAutospacing="1" w:line="240" w:lineRule="auto"/>
        <w:jc w:val="both"/>
        <w:rPr>
          <w:rFonts w:ascii="Times New Roman" w:eastAsia="Times New Roman" w:hAnsi="Times New Roman" w:cs="Times New Roman"/>
          <w:sz w:val="28"/>
          <w:szCs w:val="28"/>
        </w:rPr>
      </w:pPr>
      <w:r w:rsidRPr="00794C55">
        <w:rPr>
          <w:rFonts w:ascii="Times New Roman" w:eastAsia="Times New Roman" w:hAnsi="Times New Roman" w:cs="Times New Roman"/>
          <w:sz w:val="28"/>
          <w:szCs w:val="28"/>
        </w:rPr>
        <w:t>Доброто име на дадена фирма в обществото показва икономическата стойност на корпоративния имидж – понякога оценяван с по-голяма стойност от стойността на неговите ДМА. Усилията, насочени към подобряване на корпоративния имидж, са важен елемент от маркетинговата стратегия за привличане, запазване и увеличаване броя на лоялните потребители. Стратегията за изграждане на добър КИ също така е необходим инструмент при кандидатстването за получаване на кредити и печелене на доверието на бизнес партньорите.</w:t>
      </w:r>
    </w:p>
    <w:p w:rsidR="00316ECA" w:rsidRDefault="00316ECA" w:rsidP="00316ECA">
      <w:pPr>
        <w:jc w:val="both"/>
        <w:rPr>
          <w:b/>
          <w:bCs/>
          <w:color w:val="000000"/>
        </w:rPr>
      </w:pPr>
      <w:r>
        <w:rPr>
          <w:noProof/>
        </w:rPr>
        <w:drawing>
          <wp:inline distT="0" distB="0" distL="0" distR="0" wp14:anchorId="1B9301B9" wp14:editId="71B5E375">
            <wp:extent cx="4438650" cy="3067050"/>
            <wp:effectExtent l="0" t="0" r="0" b="0"/>
            <wp:docPr id="16" name="Picture 16" descr="https://obuch.info/fokus-grupa-rabotodateli-sdrjanie-v2/25233_html_1a0d4c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buch.info/fokus-grupa-rabotodateli-sdrjanie-v2/25233_html_1a0d4c1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r w:rsidRPr="00316ECA">
        <w:rPr>
          <w:b/>
          <w:bCs/>
          <w:color w:val="000000"/>
        </w:rPr>
        <w:t xml:space="preserve"> </w:t>
      </w:r>
    </w:p>
    <w:p w:rsidR="00316ECA" w:rsidRPr="00C56C59" w:rsidRDefault="00DB630A" w:rsidP="00C56C59">
      <w:pPr>
        <w:pStyle w:val="af0"/>
        <w:rPr>
          <w:b/>
          <w:bCs/>
          <w:color w:val="000000"/>
        </w:rPr>
      </w:pPr>
      <w:bookmarkStart w:id="30" w:name="_Toc68448783"/>
      <w:bookmarkStart w:id="31" w:name="_Ref68452001"/>
      <w:r>
        <w:t xml:space="preserve">Фигура </w:t>
      </w:r>
      <w:r w:rsidR="00FA1443">
        <w:fldChar w:fldCharType="begin"/>
      </w:r>
      <w:r w:rsidR="00FA1443">
        <w:instrText xml:space="preserve"> SEQ Фигура \* ARABIC </w:instrText>
      </w:r>
      <w:r w:rsidR="00FA1443">
        <w:fldChar w:fldCharType="separate"/>
      </w:r>
      <w:r>
        <w:rPr>
          <w:noProof/>
        </w:rPr>
        <w:t>3</w:t>
      </w:r>
      <w:r w:rsidR="00FA1443">
        <w:rPr>
          <w:noProof/>
        </w:rPr>
        <w:fldChar w:fldCharType="end"/>
      </w:r>
      <w:bookmarkEnd w:id="31"/>
      <w:r w:rsidRPr="0016030D">
        <w:t xml:space="preserve">Връзка между корпоративен имидж, корпоративни комуникации и концепцията за </w:t>
      </w:r>
      <w:proofErr w:type="spellStart"/>
      <w:r w:rsidRPr="0016030D">
        <w:t>корпоративногражданство</w:t>
      </w:r>
      <w:bookmarkEnd w:id="30"/>
      <w:proofErr w:type="spellEnd"/>
      <w:r w:rsidR="00316ECA">
        <w:rPr>
          <w:color w:val="000000"/>
        </w:rPr>
        <w:br/>
      </w:r>
    </w:p>
    <w:p w:rsidR="00316ECA" w:rsidRPr="00316ECA" w:rsidRDefault="00316ECA" w:rsidP="00316ECA">
      <w:pPr>
        <w:jc w:val="both"/>
        <w:rPr>
          <w:rFonts w:ascii="Times New Roman" w:hAnsi="Times New Roman" w:cs="Times New Roman"/>
          <w:color w:val="000000"/>
          <w:sz w:val="28"/>
          <w:szCs w:val="28"/>
        </w:rPr>
      </w:pPr>
      <w:r w:rsidRPr="00316ECA">
        <w:rPr>
          <w:rFonts w:ascii="Times New Roman" w:hAnsi="Times New Roman" w:cs="Times New Roman"/>
          <w:color w:val="000000"/>
          <w:sz w:val="28"/>
          <w:szCs w:val="28"/>
        </w:rPr>
        <w:t>Дейностите по формирането на корпоративния имидж могат да включват:</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установяване на партньорства и връзки с академични и изследователски институции;</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участие в изследователски проекти и инициативи;</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подпомагане на равния достъп до образование и обучение;</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подкрепа за групи в неравностойно положение;</w:t>
      </w:r>
    </w:p>
    <w:p w:rsid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финансова подкрепа за неправителствени организации (НПО);</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lastRenderedPageBreak/>
        <w:t>спонсориране и посещаване на събития (например участие на висшите мениджъри в конференции);</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дейности по опазване на околната среда, спортни дейности;</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благотворителна дейност;</w:t>
      </w:r>
    </w:p>
    <w:p w:rsidR="00316ECA" w:rsidRPr="00316ECA" w:rsidRDefault="00316ECA" w:rsidP="00316EC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създаване на групи по интереси за лобиране (например съюз на мениджърите) и др.</w:t>
      </w:r>
    </w:p>
    <w:p w:rsidR="00316ECA" w:rsidRPr="00316ECA" w:rsidRDefault="00316ECA" w:rsidP="00316ECA">
      <w:pPr>
        <w:spacing w:after="0" w:line="240" w:lineRule="auto"/>
        <w:rPr>
          <w:rFonts w:ascii="Times New Roman" w:eastAsia="Times New Roman" w:hAnsi="Times New Roman" w:cs="Times New Roman"/>
          <w:sz w:val="28"/>
          <w:szCs w:val="28"/>
        </w:rPr>
      </w:pPr>
      <w:r w:rsidRPr="00316ECA">
        <w:rPr>
          <w:rFonts w:ascii="Times New Roman" w:eastAsia="Times New Roman" w:hAnsi="Times New Roman" w:cs="Times New Roman"/>
          <w:color w:val="000000"/>
          <w:sz w:val="28"/>
          <w:szCs w:val="28"/>
        </w:rPr>
        <w:br/>
        <w:t>Корпоративният имидж е неразделна част от функционирането на бизнеса. Това означава доверието към дадена фирма/организация първо да се изгради, а след това – постоянно да се поддържа, за да се формира в настоящите и бъдещите потребители разбирането, че фирмата работи в интерес на обществото, че обслужва дадена обществена потребност и проявява грижа към хората.</w:t>
      </w:r>
    </w:p>
    <w:p w:rsidR="00316ECA" w:rsidRPr="00316ECA" w:rsidRDefault="00316ECA" w:rsidP="00316ECA">
      <w:p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Корпоративният имидж като инструмент за подобряване на възприятието на бизнес организациите от широката общественост в България се прилага предимно от големите фирми. От друга страна, проучванията за сектора на дребния бизнес показват, че:</w:t>
      </w:r>
    </w:p>
    <w:p w:rsidR="00316ECA" w:rsidRPr="00316ECA" w:rsidRDefault="00316ECA" w:rsidP="00316ECA">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Като цяло у предприемачите липсва визия за изграждането на социално приемлив КИ.</w:t>
      </w:r>
    </w:p>
    <w:p w:rsidR="00316ECA" w:rsidRPr="00316ECA" w:rsidRDefault="00316ECA" w:rsidP="00316ECA">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Интересите на малките фирми рядко отиват отвъд краткосрочното планиране и реакция.</w:t>
      </w:r>
    </w:p>
    <w:p w:rsidR="00847226" w:rsidRDefault="00316ECA" w:rsidP="00847226">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316ECA">
        <w:rPr>
          <w:rFonts w:ascii="Times New Roman" w:eastAsia="Times New Roman" w:hAnsi="Times New Roman" w:cs="Times New Roman"/>
          <w:color w:val="000000"/>
          <w:sz w:val="28"/>
          <w:szCs w:val="28"/>
        </w:rPr>
        <w:t>Водещият мотив в дейността им е реализирането на бързи печалби и спечелването на повече конкурентни предимства на българския пазар, а не на външните пазари.</w:t>
      </w:r>
    </w:p>
    <w:p w:rsidR="00847226" w:rsidRDefault="00847226" w:rsidP="00847226">
      <w:pPr>
        <w:spacing w:before="100" w:beforeAutospacing="1" w:after="100" w:afterAutospacing="1" w:line="240" w:lineRule="auto"/>
        <w:ind w:left="720"/>
        <w:rPr>
          <w:rFonts w:ascii="Times New Roman" w:hAnsi="Times New Roman" w:cs="Times New Roman"/>
          <w:b/>
          <w:sz w:val="28"/>
          <w:szCs w:val="28"/>
          <w:lang w:val="en-US"/>
        </w:rPr>
      </w:pPr>
    </w:p>
    <w:p w:rsidR="00847226" w:rsidRPr="00CB606D" w:rsidRDefault="00847226" w:rsidP="00CB606D">
      <w:pPr>
        <w:rPr>
          <w:rFonts w:ascii="Times New Roman" w:hAnsi="Times New Roman" w:cs="Times New Roman"/>
          <w:b/>
          <w:sz w:val="28"/>
        </w:rPr>
      </w:pPr>
      <w:proofErr w:type="gramStart"/>
      <w:r w:rsidRPr="00CB606D">
        <w:rPr>
          <w:rFonts w:ascii="Times New Roman" w:hAnsi="Times New Roman" w:cs="Times New Roman"/>
          <w:b/>
          <w:sz w:val="28"/>
          <w:lang w:val="en-US"/>
        </w:rPr>
        <w:t>B)</w:t>
      </w:r>
      <w:r w:rsidRPr="00CB606D">
        <w:rPr>
          <w:rFonts w:ascii="Times New Roman" w:hAnsi="Times New Roman" w:cs="Times New Roman"/>
          <w:b/>
          <w:sz w:val="28"/>
        </w:rPr>
        <w:t>Корпоративна</w:t>
      </w:r>
      <w:proofErr w:type="gramEnd"/>
      <w:r w:rsidRPr="00CB606D">
        <w:rPr>
          <w:rFonts w:ascii="Times New Roman" w:hAnsi="Times New Roman" w:cs="Times New Roman"/>
          <w:b/>
          <w:sz w:val="28"/>
        </w:rPr>
        <w:t xml:space="preserve"> идентичност ,имидж и репутация</w:t>
      </w:r>
    </w:p>
    <w:p w:rsidR="00847226" w:rsidRPr="00847226" w:rsidRDefault="00847226" w:rsidP="00847226">
      <w:pPr>
        <w:spacing w:after="0"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Бизнес организациите могат да използват редица възможности за изграждане на КИ, включително прилагане на принципите на устойчивото развитие, корпоративна социална отговорност (КСО), разширяване на предлаганата гама от продукти/услуги в съответствие с актуалните нужди, вкл. на потребители в неравностойно положение. Изследванията разкриват редица примери и добри практики за целенасочен маркетинг, включително разработване на нови продукти и обслужване на нови пазарни сегменти с цел нарастване както на приходите, така и на обществената популярност. Някои от тези практики имат за цел да дадат възможност на повече хора да получат равен достъп до съществуващи продукти и услуги.</w:t>
      </w:r>
    </w:p>
    <w:p w:rsidR="00847226" w:rsidRPr="00847226" w:rsidRDefault="00847226" w:rsidP="00847226">
      <w:p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Върху изграждането на корпоративния имидж оказват влияние основни две групи фактори:</w:t>
      </w:r>
    </w:p>
    <w:p w:rsidR="00847226" w:rsidRPr="00847226" w:rsidRDefault="00847226" w:rsidP="00847226">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lastRenderedPageBreak/>
        <w:t>Регулируеми фактори – те се изразяват в реалната възможност бизнес организацията да ги отчита, анализира и управлява (корпоративна идентичност и комуникация);</w:t>
      </w:r>
    </w:p>
    <w:p w:rsidR="00847226" w:rsidRPr="00847226" w:rsidRDefault="00847226" w:rsidP="00847226">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Нерегулируеми фактори – тези, които фирмата анализира и отчита, но не е в състояние да управлява (законодателство, народопсихология, медии).</w:t>
      </w:r>
    </w:p>
    <w:p w:rsidR="00847226" w:rsidRPr="00847226" w:rsidRDefault="00847226" w:rsidP="00847226">
      <w:pPr>
        <w:spacing w:after="0"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br/>
        <w:t>Действията на предприемачите и мениджърите за формиране на КИ са ограничени до създаване на подходяща за бизнес организацията външна и вътрешна среда, включително предоставяне на достоверна информация за възприетата от фирмата стратегическа насоченост (като съвкупност от </w:t>
      </w:r>
      <w:hyperlink r:id="rId13" w:history="1">
        <w:r w:rsidRPr="00847226">
          <w:rPr>
            <w:rFonts w:ascii="Times New Roman" w:eastAsia="Times New Roman" w:hAnsi="Times New Roman" w:cs="Times New Roman"/>
            <w:sz w:val="28"/>
            <w:szCs w:val="28"/>
          </w:rPr>
          <w:t>мисията на организацията</w:t>
        </w:r>
      </w:hyperlink>
      <w:r w:rsidRPr="00847226">
        <w:rPr>
          <w:rFonts w:ascii="Times New Roman" w:eastAsia="Times New Roman" w:hAnsi="Times New Roman" w:cs="Times New Roman"/>
          <w:sz w:val="28"/>
          <w:szCs w:val="28"/>
        </w:rPr>
        <w:t>, целите и дейностите, чрез които ще се реализира, и необходимите ресурси за нейното изпълнение).</w:t>
      </w:r>
    </w:p>
    <w:p w:rsidR="00847226" w:rsidRPr="00847226" w:rsidRDefault="00847226" w:rsidP="00847226">
      <w:p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Външната корпоративна среда се състои от обществени групи, върху които бизнес организацията целево проектира своята идентичност за изграждане на КИ. Целевите групи включват лицата, заинтересовани от действията на бизнес организацията (стейкхолдерите), и лицата, заинтересовани от нейните бизнес резултати (акционерите в АД или участващите в дяловото разпределение на собствеността при останалите видове търговски дружества).</w:t>
      </w:r>
    </w:p>
    <w:p w:rsidR="00847226" w:rsidRPr="00847226" w:rsidRDefault="00847226" w:rsidP="00847226">
      <w:p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Връзката обществен интерес – организационно поведение – корпоративен имидж е лабилна, тънка и чувствителна. Тук са съсредоточени най-много конфликтни променливи като: легитимност, правомерност, законосъобразност, нелоялна конкуренция, монополизъм, корупция, данъчна отговорност, корпоративен интерес, прозрачност и т. н., елементи, към които демократичните общества са безкомпромисни. Тук преминава и разделителната линия между т. нар. “нормален” и “сенчест” бизнес. Корпоративният имидж е функция от легитимността, лоялността и прозрачността на бизнес дейността.</w:t>
      </w:r>
    </w:p>
    <w:p w:rsidR="00847226" w:rsidRPr="00847226" w:rsidRDefault="00847226" w:rsidP="00847226">
      <w:p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Собствениците, мениджърите и корпоративната общност (заинтересованите лица) изграждат корпоративния имидж на бизнес организацията. Чрез своите действия те формират корпоративната идентичност, която посредством избраната форма на комуникация се предава към външната аудитория.</w:t>
      </w:r>
    </w:p>
    <w:p w:rsidR="00847226" w:rsidRPr="00847226" w:rsidRDefault="00847226" w:rsidP="00847226">
      <w:pPr>
        <w:spacing w:after="0"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br/>
      </w:r>
      <w:r w:rsidRPr="00847226">
        <w:rPr>
          <w:rFonts w:ascii="Times New Roman" w:eastAsia="Times New Roman" w:hAnsi="Times New Roman" w:cs="Times New Roman"/>
          <w:sz w:val="28"/>
          <w:szCs w:val="28"/>
        </w:rPr>
        <w:br/>
        <w:t>Една новосъздадена, млада и неукрепнала още фирма може да заложи следната логика на установяване и развитие на корпоративния имидж:</w:t>
      </w:r>
      <w:r w:rsidRPr="00847226">
        <w:rPr>
          <w:rFonts w:ascii="Times New Roman" w:eastAsia="Times New Roman" w:hAnsi="Times New Roman" w:cs="Times New Roman"/>
          <w:sz w:val="28"/>
          <w:szCs w:val="28"/>
        </w:rPr>
        <w:br/>
      </w:r>
    </w:p>
    <w:p w:rsidR="00847226" w:rsidRPr="00847226" w:rsidRDefault="00847226" w:rsidP="00847226">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 xml:space="preserve">Действия по изграждане на индивидуалност – да даде ясен и изчерпателен отговор на въпросите: защо е създадена; какво иска да прави и по какъв начин; кои са целевите пазарни сегменти (ниши) и какъв индивидуален образ иска да наложи в тях; кое я отличава от конкурентите; какво място и значение има персоналът за постигането на целите й; каква социална </w:t>
      </w:r>
      <w:r w:rsidRPr="00847226">
        <w:rPr>
          <w:rFonts w:ascii="Times New Roman" w:eastAsia="Times New Roman" w:hAnsi="Times New Roman" w:cs="Times New Roman"/>
          <w:sz w:val="28"/>
          <w:szCs w:val="28"/>
        </w:rPr>
        <w:lastRenderedPageBreak/>
        <w:t>отговорност поема; какъв е имиджът, който би желала да си изгради. Отговорите на тези въпроси на практика ще формулират нейната мисия в </w:t>
      </w:r>
      <w:hyperlink r:id="rId14" w:history="1">
        <w:r w:rsidRPr="00847226">
          <w:rPr>
            <w:rFonts w:ascii="Times New Roman" w:eastAsia="Times New Roman" w:hAnsi="Times New Roman" w:cs="Times New Roman"/>
            <w:sz w:val="28"/>
            <w:szCs w:val="28"/>
          </w:rPr>
          <w:t>кратък и разбираем текстов вид</w:t>
        </w:r>
      </w:hyperlink>
      <w:r w:rsidRPr="00847226">
        <w:rPr>
          <w:rFonts w:ascii="Times New Roman" w:eastAsia="Times New Roman" w:hAnsi="Times New Roman" w:cs="Times New Roman"/>
          <w:sz w:val="28"/>
          <w:szCs w:val="28"/>
        </w:rPr>
        <w:t>, който да дава възможност на организацията да лансира своята индивидуалност пред персонала и стейкхолдерите – най-вече като желан имидж.</w:t>
      </w:r>
    </w:p>
    <w:p w:rsidR="00847226" w:rsidRPr="00847226" w:rsidRDefault="00847226" w:rsidP="00847226">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Ако има финансова възможност, да отдели средства за популяризиране на дейността. На този етап рекламирането на фирмата има основно информационен и запознаващ акцент; рекламата може да се извлече от мисията във вид на мото или рекламно послание, допринасящо за изграждане на желания имидж.</w:t>
      </w:r>
    </w:p>
    <w:p w:rsidR="00847226" w:rsidRPr="00847226" w:rsidRDefault="00847226" w:rsidP="00847226">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Да установява и поддържа връзки с институциите и организациите, от които пряко зависи текущата й дейност и бъдещото й развитие. Това става основно с междуличностни комуникации, но ако няма възможност да извършва самостоятелно действия по лобиране, добре е да се включи в подходяща бизнес мрежа, асоциация или организация за подкрепа на бизнеса (както е при МСП), чрез която да получава актуална информация и специализирани консултации (например за програми за финансиране, възможности за партньорства и т.н.).</w:t>
      </w:r>
    </w:p>
    <w:p w:rsidR="00847226" w:rsidRPr="00847226" w:rsidRDefault="00847226" w:rsidP="00847226">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t>Тъй като на началния етап от развитието трудно могат да бъдат отделени средства за реализация на програми за социална отговорност, една постижима задача е да се извършва постоянно наблюдение и анализ на социалните проблеми, потребности и нужди на местната общност. На база на резултатите от наблюдението да се изготви план за действие, който да се осъществява поетапно във времето и при необходимост да се актуализира, за да съответства на степента на израстване и утвърждаване на корпоративния имидж на организацията. Тук важна роля може да изиграе едно публично-частно партньорство с местната община например.</w:t>
      </w:r>
    </w:p>
    <w:p w:rsidR="00847226" w:rsidRPr="00847226" w:rsidRDefault="00847226" w:rsidP="00847226">
      <w:pPr>
        <w:spacing w:before="100" w:beforeAutospacing="1" w:after="100" w:afterAutospacing="1" w:line="240" w:lineRule="auto"/>
        <w:jc w:val="both"/>
        <w:rPr>
          <w:rFonts w:ascii="Times New Roman" w:eastAsia="Times New Roman" w:hAnsi="Times New Roman" w:cs="Times New Roman"/>
          <w:sz w:val="28"/>
          <w:szCs w:val="28"/>
        </w:rPr>
      </w:pPr>
      <w:r w:rsidRPr="00847226">
        <w:rPr>
          <w:rFonts w:ascii="Times New Roman" w:eastAsia="Times New Roman" w:hAnsi="Times New Roman" w:cs="Times New Roman"/>
          <w:sz w:val="28"/>
          <w:szCs w:val="28"/>
        </w:rPr>
        <w:br/>
        <w:t>Докато големите фирми поддържат PR отдели, МСП трябва да балансират разходването на своите ресурси между всички оперативни и управленски дейности. При малките и средните фирми, в голяма част от които управлението се осъществява еднолично от собствениците, отговорността при осъществяване на дейности за изграждане на положителен КИ пада върху тях.</w:t>
      </w:r>
    </w:p>
    <w:p w:rsidR="00847226" w:rsidRDefault="00847226" w:rsidP="00847226">
      <w:pPr>
        <w:pStyle w:val="ae"/>
        <w:spacing w:before="100" w:beforeAutospacing="1" w:after="100" w:afterAutospacing="1" w:line="240" w:lineRule="auto"/>
        <w:rPr>
          <w:rFonts w:ascii="Times New Roman" w:eastAsia="Times New Roman" w:hAnsi="Times New Roman" w:cs="Times New Roman"/>
          <w:color w:val="000000"/>
          <w:sz w:val="28"/>
          <w:szCs w:val="28"/>
        </w:rPr>
      </w:pPr>
    </w:p>
    <w:p w:rsidR="00847226" w:rsidRPr="00847226" w:rsidRDefault="00847226" w:rsidP="00847226">
      <w:pPr>
        <w:pStyle w:val="ae"/>
        <w:spacing w:before="100" w:beforeAutospacing="1" w:after="100" w:afterAutospacing="1" w:line="240" w:lineRule="auto"/>
        <w:rPr>
          <w:rFonts w:ascii="Times New Roman" w:eastAsia="Times New Roman" w:hAnsi="Times New Roman" w:cs="Times New Roman"/>
          <w:color w:val="000000"/>
          <w:sz w:val="28"/>
          <w:szCs w:val="28"/>
        </w:rPr>
      </w:pPr>
    </w:p>
    <w:p w:rsidR="0036781E" w:rsidRDefault="0036781E">
      <w:pPr>
        <w:rPr>
          <w:rFonts w:ascii="Times New Roman" w:eastAsia="Cambria" w:hAnsi="Times New Roman" w:cs="Cambria"/>
          <w:b/>
          <w:sz w:val="28"/>
          <w:szCs w:val="28"/>
        </w:rPr>
      </w:pPr>
      <w:bookmarkStart w:id="32" w:name="_Toc68449279"/>
      <w:r>
        <w:br w:type="page"/>
      </w:r>
    </w:p>
    <w:p w:rsidR="00970703" w:rsidRDefault="00342C92" w:rsidP="00F94937">
      <w:pPr>
        <w:pStyle w:val="1"/>
      </w:pPr>
      <w:r>
        <w:lastRenderedPageBreak/>
        <w:t>Заключение</w:t>
      </w:r>
      <w:bookmarkEnd w:id="32"/>
    </w:p>
    <w:p w:rsidR="00970703" w:rsidRDefault="00342C92" w:rsidP="002D466F">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заключение може да кажем, че </w:t>
      </w:r>
      <w:r>
        <w:rPr>
          <w:rFonts w:ascii="Times New Roman" w:eastAsia="Times New Roman" w:hAnsi="Times New Roman" w:cs="Times New Roman"/>
          <w:color w:val="000000"/>
          <w:sz w:val="28"/>
          <w:szCs w:val="28"/>
        </w:rPr>
        <w:t>целия живот на човека преминава в социалната група и следователно човек цял живот е под влиянието на различни формални и неформални лидери, които в много случаи освен, че влияят на социализацията на хората, определят и тяхната съдба</w:t>
      </w:r>
      <w:r w:rsidR="003B1D95">
        <w:rPr>
          <w:rFonts w:ascii="Times New Roman" w:eastAsia="Times New Roman" w:hAnsi="Times New Roman" w:cs="Times New Roman"/>
          <w:color w:val="000000"/>
          <w:sz w:val="28"/>
          <w:szCs w:val="28"/>
        </w:rPr>
        <w:t xml:space="preserve"> и имиджа на общността</w:t>
      </w:r>
      <w:r>
        <w:rPr>
          <w:rFonts w:ascii="Times New Roman" w:eastAsia="Times New Roman" w:hAnsi="Times New Roman" w:cs="Times New Roman"/>
          <w:color w:val="000000"/>
          <w:sz w:val="28"/>
          <w:szCs w:val="28"/>
        </w:rPr>
        <w:t>. Следователно най-просто би могло да кажем, че лидерите са лица оказващи вли</w:t>
      </w:r>
      <w:r w:rsidR="003B1D95">
        <w:rPr>
          <w:rFonts w:ascii="Times New Roman" w:eastAsia="Times New Roman" w:hAnsi="Times New Roman" w:cs="Times New Roman"/>
          <w:color w:val="000000"/>
          <w:sz w:val="28"/>
          <w:szCs w:val="28"/>
        </w:rPr>
        <w:t>яние върху дейността на групата и чрез тяхната комуникационна култура и множество други фактори изграждат корпоративняи имидж на компанията</w:t>
      </w:r>
      <w:r>
        <w:rPr>
          <w:rFonts w:ascii="Times New Roman" w:eastAsia="Times New Roman" w:hAnsi="Times New Roman" w:cs="Times New Roman"/>
          <w:color w:val="000000"/>
          <w:sz w:val="28"/>
          <w:szCs w:val="28"/>
        </w:rPr>
        <w:t>. В критични ситуации влиятелния лидер успява да овладее проблема и да го разреши с възможно на</w:t>
      </w:r>
      <w:r w:rsidR="003B1D95">
        <w:rPr>
          <w:rFonts w:ascii="Times New Roman" w:eastAsia="Times New Roman" w:hAnsi="Times New Roman" w:cs="Times New Roman"/>
          <w:color w:val="000000"/>
          <w:sz w:val="28"/>
          <w:szCs w:val="28"/>
        </w:rPr>
        <w:t>й-малко сили и средства. Той</w:t>
      </w:r>
      <w:r>
        <w:rPr>
          <w:rFonts w:ascii="Times New Roman" w:eastAsia="Times New Roman" w:hAnsi="Times New Roman" w:cs="Times New Roman"/>
          <w:color w:val="000000"/>
          <w:sz w:val="28"/>
          <w:szCs w:val="28"/>
        </w:rPr>
        <w:t xml:space="preserve"> играе важна роля за регулиране на вътрешните отношения на </w:t>
      </w:r>
      <w:r w:rsidR="003B1D95">
        <w:rPr>
          <w:rFonts w:ascii="Times New Roman" w:eastAsia="Times New Roman" w:hAnsi="Times New Roman" w:cs="Times New Roman"/>
          <w:color w:val="000000"/>
          <w:sz w:val="28"/>
          <w:szCs w:val="28"/>
        </w:rPr>
        <w:t>групата.</w:t>
      </w:r>
      <w:r w:rsidR="001F0AA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От него зависи организираността и в какъв обем ще бъдат изпълнени поставените задачи. Отговорността му е голяма и крайния резултат на групата е отражение на неговите способности и качества да изпълнява своята роля на ЛИДЕР. </w:t>
      </w:r>
    </w:p>
    <w:p w:rsidR="00970703" w:rsidRDefault="00970703">
      <w:pPr>
        <w:jc w:val="both"/>
        <w:rPr>
          <w:sz w:val="28"/>
          <w:szCs w:val="28"/>
          <w:highlight w:val="yellow"/>
        </w:rPr>
      </w:pPr>
    </w:p>
    <w:p w:rsidR="003B1D95" w:rsidRDefault="003B1D95">
      <w:pPr>
        <w:jc w:val="both"/>
        <w:rPr>
          <w:sz w:val="28"/>
          <w:szCs w:val="28"/>
          <w:highlight w:val="yellow"/>
        </w:rPr>
      </w:pPr>
    </w:p>
    <w:p w:rsidR="0036781E" w:rsidRDefault="0036781E">
      <w:pPr>
        <w:rPr>
          <w:rFonts w:ascii="Times New Roman" w:eastAsia="Cambria" w:hAnsi="Times New Roman" w:cs="Cambria"/>
          <w:b/>
          <w:sz w:val="28"/>
          <w:szCs w:val="28"/>
        </w:rPr>
      </w:pPr>
      <w:bookmarkStart w:id="33" w:name="_Toc68449280"/>
      <w:r>
        <w:br w:type="page"/>
      </w:r>
    </w:p>
    <w:p w:rsidR="00970703" w:rsidRDefault="00342C92" w:rsidP="00F94937">
      <w:pPr>
        <w:pStyle w:val="1"/>
      </w:pPr>
      <w:r>
        <w:lastRenderedPageBreak/>
        <w:t>Литература</w:t>
      </w:r>
      <w:bookmarkEnd w:id="33"/>
    </w:p>
    <w:p w:rsidR="00970703" w:rsidRDefault="00342C92">
      <w:pPr>
        <w:tabs>
          <w:tab w:val="left" w:pos="28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t xml:space="preserve"> </w:t>
      </w:r>
      <w:r>
        <w:rPr>
          <w:rFonts w:ascii="Times New Roman" w:eastAsia="Times New Roman" w:hAnsi="Times New Roman" w:cs="Times New Roman"/>
          <w:sz w:val="28"/>
          <w:szCs w:val="28"/>
        </w:rPr>
        <w:t>dokumentite.com-liderstvo-i-stil-na-rykovodstvo-vlast-i-vliqnie;</w:t>
      </w:r>
    </w:p>
    <w:p w:rsidR="00970703" w:rsidRDefault="00342C92">
      <w:pPr>
        <w:tabs>
          <w:tab w:val="left" w:pos="28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2.Лекции на проф. д.ик.н. Красимир Марков Марков  „А,ПВО И КИС“</w:t>
      </w:r>
    </w:p>
    <w:p w:rsidR="00970703" w:rsidRDefault="00342C92">
      <w:pPr>
        <w:tabs>
          <w:tab w:val="left" w:pos="28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3.http://www.fricking.ninja/ibsedu/MK18/IBSEDU/I/OU/17_Glava_11_Liderstvo_212-237.pdf;</w:t>
      </w:r>
    </w:p>
    <w:p w:rsidR="003B1D95" w:rsidRPr="003B1D95" w:rsidRDefault="003B1D95">
      <w:pPr>
        <w:tabs>
          <w:tab w:val="left" w:pos="284"/>
        </w:tabs>
        <w:spacing w:after="0" w:line="360" w:lineRule="auto"/>
        <w:jc w:val="both"/>
        <w:rPr>
          <w:rFonts w:ascii="Times New Roman" w:eastAsia="Times New Roman" w:hAnsi="Times New Roman" w:cs="Times New Roman"/>
          <w:sz w:val="28"/>
          <w:szCs w:val="28"/>
        </w:rPr>
      </w:pPr>
      <w:r w:rsidRPr="003B1D95">
        <w:rPr>
          <w:rFonts w:ascii="Times New Roman" w:eastAsia="Times New Roman" w:hAnsi="Times New Roman" w:cs="Times New Roman"/>
          <w:sz w:val="28"/>
          <w:szCs w:val="28"/>
        </w:rPr>
        <w:t>4.</w:t>
      </w:r>
      <w:r w:rsidRPr="003B1D95">
        <w:t xml:space="preserve"> </w:t>
      </w:r>
      <w:hyperlink r:id="rId15" w:history="1">
        <w:r w:rsidRPr="003B1D95">
          <w:rPr>
            <w:rStyle w:val="ad"/>
            <w:rFonts w:ascii="Times New Roman" w:eastAsia="Times New Roman" w:hAnsi="Times New Roman" w:cs="Times New Roman"/>
            <w:color w:val="auto"/>
            <w:sz w:val="28"/>
            <w:szCs w:val="28"/>
            <w:u w:val="none"/>
          </w:rPr>
          <w:t>https://obuch.info/fokus-grupa-rabotodateli-sdrjanie-v2.html?page=5</w:t>
        </w:r>
      </w:hyperlink>
      <w:r w:rsidRPr="003B1D95">
        <w:rPr>
          <w:rFonts w:ascii="Times New Roman" w:eastAsia="Times New Roman" w:hAnsi="Times New Roman" w:cs="Times New Roman"/>
          <w:sz w:val="28"/>
          <w:szCs w:val="28"/>
        </w:rPr>
        <w:t>;</w:t>
      </w:r>
    </w:p>
    <w:p w:rsidR="003B1D95" w:rsidRPr="003B1D95" w:rsidRDefault="003B1D95">
      <w:pPr>
        <w:tabs>
          <w:tab w:val="left" w:pos="284"/>
        </w:tabs>
        <w:spacing w:after="0" w:line="360" w:lineRule="auto"/>
        <w:jc w:val="both"/>
        <w:rPr>
          <w:rFonts w:ascii="Times New Roman" w:eastAsia="Times New Roman" w:hAnsi="Times New Roman" w:cs="Times New Roman"/>
          <w:sz w:val="28"/>
          <w:szCs w:val="28"/>
        </w:rPr>
      </w:pPr>
      <w:r w:rsidRPr="003B1D95">
        <w:rPr>
          <w:rFonts w:ascii="Times New Roman" w:eastAsia="Times New Roman" w:hAnsi="Times New Roman" w:cs="Times New Roman"/>
          <w:sz w:val="28"/>
          <w:szCs w:val="28"/>
        </w:rPr>
        <w:t>5.https://www.europetour.tips/wpcontent/uploads/2018/08/M5_Communication_Strategy_BG_180731.pdf</w:t>
      </w:r>
    </w:p>
    <w:p w:rsidR="00970703" w:rsidRDefault="00970703">
      <w:pPr>
        <w:rPr>
          <w:rFonts w:ascii="Times New Roman" w:eastAsia="Times New Roman" w:hAnsi="Times New Roman" w:cs="Times New Roman"/>
          <w:sz w:val="28"/>
          <w:szCs w:val="28"/>
        </w:rPr>
      </w:pPr>
    </w:p>
    <w:sectPr w:rsidR="00970703">
      <w:footerReference w:type="default" r:id="rId16"/>
      <w:pgSz w:w="11906" w:h="16838"/>
      <w:pgMar w:top="851" w:right="851" w:bottom="851" w:left="1418" w:header="709" w:footer="851"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20" w:rsidRDefault="00FF3F20">
      <w:pPr>
        <w:spacing w:after="0" w:line="240" w:lineRule="auto"/>
      </w:pPr>
      <w:r>
        <w:separator/>
      </w:r>
    </w:p>
  </w:endnote>
  <w:endnote w:type="continuationSeparator" w:id="0">
    <w:p w:rsidR="00FF3F20" w:rsidRDefault="00FF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43" w:rsidRDefault="00FA144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36E61">
      <w:rPr>
        <w:noProof/>
        <w:color w:val="000000"/>
      </w:rPr>
      <w:t>9</w:t>
    </w:r>
    <w:r>
      <w:rPr>
        <w:color w:val="000000"/>
      </w:rPr>
      <w:fldChar w:fldCharType="end"/>
    </w:r>
  </w:p>
  <w:p w:rsidR="00FA1443" w:rsidRDefault="00FA144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20" w:rsidRDefault="00FF3F20">
      <w:pPr>
        <w:spacing w:after="0" w:line="240" w:lineRule="auto"/>
      </w:pPr>
      <w:r>
        <w:separator/>
      </w:r>
    </w:p>
  </w:footnote>
  <w:footnote w:type="continuationSeparator" w:id="0">
    <w:p w:rsidR="00FF3F20" w:rsidRDefault="00FF3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887"/>
    <w:multiLevelType w:val="hybridMultilevel"/>
    <w:tmpl w:val="3A5C35A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321B75"/>
    <w:multiLevelType w:val="multilevel"/>
    <w:tmpl w:val="0D40D19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915E76"/>
    <w:multiLevelType w:val="multilevel"/>
    <w:tmpl w:val="2C52A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D35B04"/>
    <w:multiLevelType w:val="multilevel"/>
    <w:tmpl w:val="17E8A51E"/>
    <w:lvl w:ilvl="0">
      <w:start w:val="7"/>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BEE6704"/>
    <w:multiLevelType w:val="multilevel"/>
    <w:tmpl w:val="9EDC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25773"/>
    <w:multiLevelType w:val="multilevel"/>
    <w:tmpl w:val="17E8A51E"/>
    <w:lvl w:ilvl="0">
      <w:start w:val="7"/>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DA7218E"/>
    <w:multiLevelType w:val="multilevel"/>
    <w:tmpl w:val="44E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80FE8"/>
    <w:multiLevelType w:val="multilevel"/>
    <w:tmpl w:val="F4F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B443F"/>
    <w:multiLevelType w:val="multilevel"/>
    <w:tmpl w:val="CA8A9B2A"/>
    <w:lvl w:ilvl="0">
      <w:start w:val="4"/>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47210831"/>
    <w:multiLevelType w:val="hybridMultilevel"/>
    <w:tmpl w:val="0AD8540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C371BB2"/>
    <w:multiLevelType w:val="multilevel"/>
    <w:tmpl w:val="13922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B1A18"/>
    <w:multiLevelType w:val="multilevel"/>
    <w:tmpl w:val="CA8A9B2A"/>
    <w:lvl w:ilvl="0">
      <w:start w:val="4"/>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55A44419"/>
    <w:multiLevelType w:val="hybridMultilevel"/>
    <w:tmpl w:val="48A2C53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8882650"/>
    <w:multiLevelType w:val="multilevel"/>
    <w:tmpl w:val="F2C2C1D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5B231DE1"/>
    <w:multiLevelType w:val="hybridMultilevel"/>
    <w:tmpl w:val="083661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B6E5365"/>
    <w:multiLevelType w:val="multilevel"/>
    <w:tmpl w:val="0F1E3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D72F3C"/>
    <w:multiLevelType w:val="multilevel"/>
    <w:tmpl w:val="BB0AE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64112E0"/>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BE71C9"/>
    <w:multiLevelType w:val="hybridMultilevel"/>
    <w:tmpl w:val="E8605D20"/>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6E311193"/>
    <w:multiLevelType w:val="multilevel"/>
    <w:tmpl w:val="ECFAEDAA"/>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0" w15:restartNumberingAfterBreak="0">
    <w:nsid w:val="79DA7220"/>
    <w:multiLevelType w:val="multilevel"/>
    <w:tmpl w:val="F4F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16"/>
  </w:num>
  <w:num w:numId="5">
    <w:abstractNumId w:val="13"/>
  </w:num>
  <w:num w:numId="6">
    <w:abstractNumId w:val="15"/>
  </w:num>
  <w:num w:numId="7">
    <w:abstractNumId w:val="19"/>
  </w:num>
  <w:num w:numId="8">
    <w:abstractNumId w:val="11"/>
  </w:num>
  <w:num w:numId="9">
    <w:abstractNumId w:val="9"/>
  </w:num>
  <w:num w:numId="10">
    <w:abstractNumId w:val="14"/>
  </w:num>
  <w:num w:numId="11">
    <w:abstractNumId w:val="5"/>
  </w:num>
  <w:num w:numId="12">
    <w:abstractNumId w:val="20"/>
  </w:num>
  <w:num w:numId="13">
    <w:abstractNumId w:val="10"/>
  </w:num>
  <w:num w:numId="14">
    <w:abstractNumId w:val="12"/>
  </w:num>
  <w:num w:numId="15">
    <w:abstractNumId w:val="18"/>
  </w:num>
  <w:num w:numId="16">
    <w:abstractNumId w:val="0"/>
  </w:num>
  <w:num w:numId="17">
    <w:abstractNumId w:val="3"/>
  </w:num>
  <w:num w:numId="18">
    <w:abstractNumId w:val="17"/>
  </w:num>
  <w:num w:numId="19">
    <w:abstractNumId w:val="7"/>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03"/>
    <w:rsid w:val="00010CFE"/>
    <w:rsid w:val="00086911"/>
    <w:rsid w:val="00087C8B"/>
    <w:rsid w:val="000A4925"/>
    <w:rsid w:val="000E69CB"/>
    <w:rsid w:val="001F0AAA"/>
    <w:rsid w:val="001F4A87"/>
    <w:rsid w:val="002A1D7F"/>
    <w:rsid w:val="002D466F"/>
    <w:rsid w:val="00316ECA"/>
    <w:rsid w:val="00342C92"/>
    <w:rsid w:val="0036781E"/>
    <w:rsid w:val="003B1D95"/>
    <w:rsid w:val="003E4DFF"/>
    <w:rsid w:val="00404181"/>
    <w:rsid w:val="005E766E"/>
    <w:rsid w:val="00636E61"/>
    <w:rsid w:val="006B1B9D"/>
    <w:rsid w:val="006F743D"/>
    <w:rsid w:val="00770518"/>
    <w:rsid w:val="00794C55"/>
    <w:rsid w:val="007C2A1C"/>
    <w:rsid w:val="00807689"/>
    <w:rsid w:val="00847226"/>
    <w:rsid w:val="008636ED"/>
    <w:rsid w:val="008E428E"/>
    <w:rsid w:val="008E5591"/>
    <w:rsid w:val="0091209D"/>
    <w:rsid w:val="00917C4F"/>
    <w:rsid w:val="00932E30"/>
    <w:rsid w:val="00970703"/>
    <w:rsid w:val="009F0D1C"/>
    <w:rsid w:val="00A1757F"/>
    <w:rsid w:val="00B97F85"/>
    <w:rsid w:val="00C222B0"/>
    <w:rsid w:val="00C36F46"/>
    <w:rsid w:val="00C56C59"/>
    <w:rsid w:val="00CA0DD6"/>
    <w:rsid w:val="00CB606D"/>
    <w:rsid w:val="00D7460B"/>
    <w:rsid w:val="00DA6AA4"/>
    <w:rsid w:val="00DB630A"/>
    <w:rsid w:val="00E92F52"/>
    <w:rsid w:val="00ED1352"/>
    <w:rsid w:val="00EE73F3"/>
    <w:rsid w:val="00F43A38"/>
    <w:rsid w:val="00F565A2"/>
    <w:rsid w:val="00F67324"/>
    <w:rsid w:val="00F94937"/>
    <w:rsid w:val="00FA1443"/>
    <w:rsid w:val="00FF3F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7CED"/>
  <w15:docId w15:val="{A7F711D3-6309-4416-937E-384C13E6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rsid w:val="00E92F52"/>
    <w:pPr>
      <w:keepNext/>
      <w:keepLines/>
      <w:spacing w:before="480" w:after="0"/>
      <w:outlineLvl w:val="0"/>
    </w:pPr>
    <w:rPr>
      <w:rFonts w:ascii="Times New Roman" w:eastAsia="Cambria" w:hAnsi="Times New Roman" w:cs="Cambria"/>
      <w:b/>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paragraph" w:customStyle="1" w:styleId="ac">
    <w:name w:val="Знак Знак"/>
    <w:basedOn w:val="a"/>
    <w:rsid w:val="00B97F85"/>
    <w:pPr>
      <w:tabs>
        <w:tab w:val="left" w:pos="709"/>
      </w:tabs>
      <w:spacing w:after="0" w:line="240" w:lineRule="auto"/>
    </w:pPr>
    <w:rPr>
      <w:rFonts w:ascii="Tahoma" w:eastAsia="Times New Roman" w:hAnsi="Tahoma" w:cs="Times New Roman"/>
      <w:sz w:val="24"/>
      <w:szCs w:val="24"/>
      <w:lang w:val="pl-PL" w:eastAsia="pl-PL"/>
    </w:rPr>
  </w:style>
  <w:style w:type="character" w:styleId="ad">
    <w:name w:val="Hyperlink"/>
    <w:basedOn w:val="a0"/>
    <w:uiPriority w:val="99"/>
    <w:unhideWhenUsed/>
    <w:rsid w:val="00342C92"/>
    <w:rPr>
      <w:color w:val="0000FF"/>
      <w:u w:val="single"/>
    </w:rPr>
  </w:style>
  <w:style w:type="paragraph" w:styleId="ae">
    <w:name w:val="List Paragraph"/>
    <w:basedOn w:val="a"/>
    <w:uiPriority w:val="34"/>
    <w:qFormat/>
    <w:rsid w:val="00342C92"/>
    <w:pPr>
      <w:ind w:left="720"/>
      <w:contextualSpacing/>
    </w:pPr>
  </w:style>
  <w:style w:type="paragraph" w:styleId="af">
    <w:name w:val="Normal (Web)"/>
    <w:basedOn w:val="a"/>
    <w:uiPriority w:val="99"/>
    <w:semiHidden/>
    <w:unhideWhenUsed/>
    <w:rsid w:val="00316ECA"/>
    <w:pPr>
      <w:spacing w:before="100" w:beforeAutospacing="1" w:after="100" w:afterAutospacing="1" w:line="240" w:lineRule="auto"/>
    </w:pPr>
    <w:rPr>
      <w:rFonts w:ascii="Times New Roman" w:eastAsia="Times New Roman" w:hAnsi="Times New Roman" w:cs="Times New Roman"/>
      <w:sz w:val="24"/>
      <w:szCs w:val="24"/>
    </w:rPr>
  </w:style>
  <w:style w:type="paragraph" w:styleId="af0">
    <w:name w:val="caption"/>
    <w:basedOn w:val="a"/>
    <w:next w:val="a"/>
    <w:uiPriority w:val="35"/>
    <w:unhideWhenUsed/>
    <w:qFormat/>
    <w:rsid w:val="008636ED"/>
    <w:pPr>
      <w:spacing w:line="240" w:lineRule="auto"/>
    </w:pPr>
    <w:rPr>
      <w:i/>
      <w:iCs/>
      <w:color w:val="1F497D" w:themeColor="text2"/>
      <w:sz w:val="18"/>
      <w:szCs w:val="18"/>
    </w:rPr>
  </w:style>
  <w:style w:type="paragraph" w:styleId="20">
    <w:name w:val="toc 2"/>
    <w:basedOn w:val="a"/>
    <w:next w:val="a"/>
    <w:autoRedefine/>
    <w:uiPriority w:val="39"/>
    <w:unhideWhenUsed/>
    <w:rsid w:val="00DB630A"/>
    <w:pPr>
      <w:spacing w:after="100"/>
      <w:ind w:left="220"/>
    </w:pPr>
  </w:style>
  <w:style w:type="paragraph" w:styleId="10">
    <w:name w:val="toc 1"/>
    <w:basedOn w:val="a"/>
    <w:next w:val="a"/>
    <w:autoRedefine/>
    <w:uiPriority w:val="39"/>
    <w:unhideWhenUsed/>
    <w:rsid w:val="00F94937"/>
    <w:pPr>
      <w:spacing w:after="100"/>
    </w:pPr>
  </w:style>
  <w:style w:type="paragraph" w:styleId="af1">
    <w:name w:val="table of figures"/>
    <w:basedOn w:val="a"/>
    <w:next w:val="a"/>
    <w:uiPriority w:val="99"/>
    <w:unhideWhenUsed/>
    <w:rsid w:val="009F0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14294">
      <w:bodyDiv w:val="1"/>
      <w:marLeft w:val="0"/>
      <w:marRight w:val="0"/>
      <w:marTop w:val="0"/>
      <w:marBottom w:val="0"/>
      <w:divBdr>
        <w:top w:val="none" w:sz="0" w:space="0" w:color="auto"/>
        <w:left w:val="none" w:sz="0" w:space="0" w:color="auto"/>
        <w:bottom w:val="none" w:sz="0" w:space="0" w:color="auto"/>
        <w:right w:val="none" w:sz="0" w:space="0" w:color="auto"/>
      </w:divBdr>
    </w:div>
    <w:div w:id="402991191">
      <w:bodyDiv w:val="1"/>
      <w:marLeft w:val="0"/>
      <w:marRight w:val="0"/>
      <w:marTop w:val="0"/>
      <w:marBottom w:val="0"/>
      <w:divBdr>
        <w:top w:val="none" w:sz="0" w:space="0" w:color="auto"/>
        <w:left w:val="none" w:sz="0" w:space="0" w:color="auto"/>
        <w:bottom w:val="none" w:sz="0" w:space="0" w:color="auto"/>
        <w:right w:val="none" w:sz="0" w:space="0" w:color="auto"/>
      </w:divBdr>
    </w:div>
    <w:div w:id="664747823">
      <w:bodyDiv w:val="1"/>
      <w:marLeft w:val="0"/>
      <w:marRight w:val="0"/>
      <w:marTop w:val="0"/>
      <w:marBottom w:val="0"/>
      <w:divBdr>
        <w:top w:val="none" w:sz="0" w:space="0" w:color="auto"/>
        <w:left w:val="none" w:sz="0" w:space="0" w:color="auto"/>
        <w:bottom w:val="none" w:sz="0" w:space="0" w:color="auto"/>
        <w:right w:val="none" w:sz="0" w:space="0" w:color="auto"/>
      </w:divBdr>
    </w:div>
    <w:div w:id="1317999237">
      <w:bodyDiv w:val="1"/>
      <w:marLeft w:val="0"/>
      <w:marRight w:val="0"/>
      <w:marTop w:val="0"/>
      <w:marBottom w:val="0"/>
      <w:divBdr>
        <w:top w:val="none" w:sz="0" w:space="0" w:color="auto"/>
        <w:left w:val="none" w:sz="0" w:space="0" w:color="auto"/>
        <w:bottom w:val="none" w:sz="0" w:space="0" w:color="auto"/>
        <w:right w:val="none" w:sz="0" w:space="0" w:color="auto"/>
      </w:divBdr>
    </w:div>
    <w:div w:id="1329793924">
      <w:bodyDiv w:val="1"/>
      <w:marLeft w:val="0"/>
      <w:marRight w:val="0"/>
      <w:marTop w:val="0"/>
      <w:marBottom w:val="0"/>
      <w:divBdr>
        <w:top w:val="none" w:sz="0" w:space="0" w:color="auto"/>
        <w:left w:val="none" w:sz="0" w:space="0" w:color="auto"/>
        <w:bottom w:val="none" w:sz="0" w:space="0" w:color="auto"/>
        <w:right w:val="none" w:sz="0" w:space="0" w:color="auto"/>
      </w:divBdr>
    </w:div>
    <w:div w:id="1850751098">
      <w:bodyDiv w:val="1"/>
      <w:marLeft w:val="0"/>
      <w:marRight w:val="0"/>
      <w:marTop w:val="0"/>
      <w:marBottom w:val="0"/>
      <w:divBdr>
        <w:top w:val="none" w:sz="0" w:space="0" w:color="auto"/>
        <w:left w:val="none" w:sz="0" w:space="0" w:color="auto"/>
        <w:bottom w:val="none" w:sz="0" w:space="0" w:color="auto"/>
        <w:right w:val="none" w:sz="0" w:space="0" w:color="auto"/>
      </w:divBdr>
    </w:div>
    <w:div w:id="1940407371">
      <w:bodyDiv w:val="1"/>
      <w:marLeft w:val="0"/>
      <w:marRight w:val="0"/>
      <w:marTop w:val="0"/>
      <w:marBottom w:val="0"/>
      <w:divBdr>
        <w:top w:val="none" w:sz="0" w:space="0" w:color="auto"/>
        <w:left w:val="none" w:sz="0" w:space="0" w:color="auto"/>
        <w:bottom w:val="none" w:sz="0" w:space="0" w:color="auto"/>
        <w:right w:val="none" w:sz="0" w:space="0" w:color="auto"/>
      </w:divBdr>
    </w:div>
    <w:div w:id="209947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buch.info/evropejska-kosmicheska-agenciya-eka-navigaciya-tehnologichni-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uch.info/bakshishite-pooshrenie-ili-nespravedlivost.html" TargetMode="External"/><Relationship Id="rId5" Type="http://schemas.openxmlformats.org/officeDocument/2006/relationships/webSettings" Target="webSettings.xml"/><Relationship Id="rId15" Type="http://schemas.openxmlformats.org/officeDocument/2006/relationships/hyperlink" Target="https://obuch.info/fokus-grupa-rabotodateli-sdrjanie-v2.html?page=5" TargetMode="External"/><Relationship Id="rId10" Type="http://schemas.openxmlformats.org/officeDocument/2006/relationships/hyperlink" Target="https://obuch.info/duracryl-harakteristik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buch.info/szdavane-na-web-strani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132E0-F242-464D-A7A1-78E21C2A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6480</Words>
  <Characters>36942</Characters>
  <Application>Microsoft Office Word</Application>
  <DocSecurity>0</DocSecurity>
  <Lines>307</Lines>
  <Paragraphs>86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cp:revision>
  <dcterms:created xsi:type="dcterms:W3CDTF">2021-04-04T09:16:00Z</dcterms:created>
  <dcterms:modified xsi:type="dcterms:W3CDTF">2021-04-04T15:22:00Z</dcterms:modified>
</cp:coreProperties>
</file>