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7FA" w:rsidRPr="001F2AF3" w:rsidRDefault="008B67FA" w:rsidP="008B67FA">
      <w:pPr>
        <w:numPr>
          <w:ilvl w:val="0"/>
          <w:numId w:val="1"/>
        </w:numPr>
        <w:tabs>
          <w:tab w:val="left" w:pos="0"/>
        </w:tabs>
        <w:jc w:val="both"/>
        <w:rPr>
          <w:bCs/>
          <w:strike/>
          <w:sz w:val="28"/>
          <w:szCs w:val="28"/>
          <w:bdr w:val="none" w:sz="0" w:space="0" w:color="auto" w:frame="1"/>
        </w:rPr>
      </w:pPr>
      <w:r w:rsidRPr="001F2AF3">
        <w:rPr>
          <w:bCs/>
          <w:strike/>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8B67FA" w:rsidRPr="003E46B7" w:rsidRDefault="008B67FA" w:rsidP="008B67FA">
      <w:pPr>
        <w:numPr>
          <w:ilvl w:val="0"/>
          <w:numId w:val="1"/>
        </w:numPr>
        <w:tabs>
          <w:tab w:val="left" w:pos="0"/>
        </w:tabs>
        <w:jc w:val="both"/>
        <w:rPr>
          <w:bCs/>
          <w:strike/>
          <w:sz w:val="28"/>
          <w:szCs w:val="28"/>
          <w:bdr w:val="none" w:sz="0" w:space="0" w:color="auto" w:frame="1"/>
        </w:rPr>
      </w:pPr>
      <w:bookmarkStart w:id="0" w:name="_Hlk69386548"/>
      <w:r w:rsidRPr="003E46B7">
        <w:rPr>
          <w:bCs/>
          <w:strike/>
          <w:sz w:val="28"/>
          <w:szCs w:val="28"/>
          <w:bdr w:val="none" w:sz="0" w:space="0" w:color="auto" w:frame="1"/>
        </w:rPr>
        <w:t>Корекции на психологичните ценности и мотивация на личния състав</w:t>
      </w:r>
    </w:p>
    <w:bookmarkEnd w:id="0"/>
    <w:p w:rsidR="008B67FA" w:rsidRPr="001D6A0A" w:rsidRDefault="008B67FA" w:rsidP="008B67FA">
      <w:pPr>
        <w:numPr>
          <w:ilvl w:val="0"/>
          <w:numId w:val="1"/>
        </w:numPr>
        <w:tabs>
          <w:tab w:val="left" w:pos="0"/>
        </w:tabs>
        <w:jc w:val="both"/>
        <w:rPr>
          <w:bCs/>
          <w:sz w:val="28"/>
          <w:szCs w:val="28"/>
          <w:bdr w:val="none" w:sz="0" w:space="0" w:color="auto" w:frame="1"/>
        </w:rPr>
      </w:pPr>
      <w:r w:rsidRPr="001D6A0A">
        <w:rPr>
          <w:bCs/>
          <w:sz w:val="28"/>
          <w:szCs w:val="28"/>
          <w:bdr w:val="none" w:sz="0" w:space="0" w:color="auto" w:frame="1"/>
        </w:rPr>
        <w:t>Оптимизация на психичните състояния, комуникацията и решаване на конфликти</w:t>
      </w:r>
    </w:p>
    <w:p w:rsidR="008B67FA" w:rsidRPr="00FC3B65" w:rsidRDefault="008B67FA" w:rsidP="008B67FA">
      <w:pPr>
        <w:numPr>
          <w:ilvl w:val="0"/>
          <w:numId w:val="1"/>
        </w:numPr>
        <w:tabs>
          <w:tab w:val="left" w:pos="0"/>
        </w:tabs>
        <w:jc w:val="both"/>
        <w:rPr>
          <w:bCs/>
          <w:sz w:val="28"/>
          <w:szCs w:val="28"/>
          <w:bdr w:val="none" w:sz="0" w:space="0" w:color="auto" w:frame="1"/>
        </w:rPr>
      </w:pPr>
      <w:r w:rsidRPr="001D6A0A">
        <w:rPr>
          <w:bCs/>
          <w:sz w:val="28"/>
          <w:szCs w:val="28"/>
          <w:bdr w:val="none" w:sz="0" w:space="0" w:color="auto" w:frame="1"/>
        </w:rPr>
        <w:t>Психология на личността на ръководителя в екстремални условия</w:t>
      </w:r>
      <w:r>
        <w:rPr>
          <w:bCs/>
          <w:sz w:val="28"/>
          <w:szCs w:val="28"/>
          <w:bdr w:val="none" w:sz="0" w:space="0" w:color="auto" w:frame="1"/>
        </w:rPr>
        <w:t xml:space="preserve"> - п</w:t>
      </w:r>
      <w:r w:rsidRPr="001D6A0A">
        <w:rPr>
          <w:bCs/>
          <w:sz w:val="28"/>
          <w:szCs w:val="28"/>
          <w:bdr w:val="none" w:sz="0" w:space="0" w:color="auto" w:frame="1"/>
        </w:rPr>
        <w:t>рофесионална компетентност</w:t>
      </w:r>
      <w:r>
        <w:rPr>
          <w:bCs/>
          <w:sz w:val="28"/>
          <w:szCs w:val="28"/>
          <w:bdr w:val="none" w:sz="0" w:space="0" w:color="auto" w:frame="1"/>
        </w:rPr>
        <w:t>, р</w:t>
      </w:r>
      <w:r w:rsidRPr="001D6A0A">
        <w:rPr>
          <w:bCs/>
          <w:sz w:val="28"/>
          <w:szCs w:val="28"/>
          <w:bdr w:val="none" w:sz="0" w:space="0" w:color="auto" w:frame="1"/>
        </w:rPr>
        <w:t>оля на лидера</w:t>
      </w:r>
      <w:r>
        <w:rPr>
          <w:bCs/>
          <w:sz w:val="28"/>
          <w:szCs w:val="28"/>
          <w:bdr w:val="none" w:sz="0" w:space="0" w:color="auto" w:frame="1"/>
        </w:rPr>
        <w:t>, с</w:t>
      </w:r>
      <w:r w:rsidRPr="00FC3B65">
        <w:rPr>
          <w:bCs/>
          <w:sz w:val="28"/>
          <w:szCs w:val="28"/>
          <w:bdr w:val="none" w:sz="0" w:space="0" w:color="auto" w:frame="1"/>
        </w:rPr>
        <w:t xml:space="preserve">тил на </w:t>
      </w:r>
      <w:r>
        <w:rPr>
          <w:bCs/>
          <w:sz w:val="28"/>
          <w:szCs w:val="28"/>
          <w:bdr w:val="none" w:sz="0" w:space="0" w:color="auto" w:frame="1"/>
        </w:rPr>
        <w:t>управление</w:t>
      </w:r>
      <w:r w:rsidRPr="00FC3B65">
        <w:rPr>
          <w:bCs/>
          <w:sz w:val="28"/>
          <w:szCs w:val="28"/>
          <w:bdr w:val="none" w:sz="0" w:space="0" w:color="auto" w:frame="1"/>
        </w:rPr>
        <w:t xml:space="preserve"> в екстремални условия</w:t>
      </w:r>
    </w:p>
    <w:p w:rsidR="008A5764" w:rsidRDefault="008A5764"/>
    <w:p w:rsidR="008B67FA" w:rsidRDefault="008B67FA">
      <w:r w:rsidRPr="008B67FA">
        <w:t>•</w:t>
      </w:r>
      <w:r w:rsidRPr="008B67FA">
        <w:tab/>
        <w:t>Професионален екстремално-психологически потенциал на специалисти, ръководители и функционални групи</w:t>
      </w:r>
    </w:p>
    <w:p w:rsidR="008B67FA" w:rsidRDefault="008B67FA"/>
    <w:p w:rsidR="006A11CE" w:rsidRDefault="00665A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w:t>
      </w:r>
      <w:proofErr w:type="spellStart"/>
      <w:r>
        <w:rPr>
          <w:rFonts w:ascii="Helvetica" w:hAnsi="Helvetica" w:cs="Helvetica"/>
          <w:color w:val="000000"/>
          <w:sz w:val="19"/>
          <w:szCs w:val="19"/>
          <w:shd w:val="clear" w:color="auto" w:fill="D2E3FC"/>
        </w:rPr>
        <w:t>самоценен</w:t>
      </w:r>
      <w:proofErr w:type="spellEnd"/>
      <w:r>
        <w:rPr>
          <w:rFonts w:ascii="Helvetica" w:hAnsi="Helvetica" w:cs="Helvetica"/>
          <w:color w:val="000000"/>
          <w:sz w:val="19"/>
          <w:szCs w:val="19"/>
          <w:shd w:val="clear" w:color="auto" w:fill="D2E3FC"/>
        </w:rPr>
        <w:t xml:space="preserve"> и </w:t>
      </w:r>
      <w:proofErr w:type="spellStart"/>
      <w:r>
        <w:rPr>
          <w:rFonts w:ascii="Helvetica" w:hAnsi="Helvetica" w:cs="Helvetica"/>
          <w:color w:val="000000"/>
          <w:sz w:val="19"/>
          <w:szCs w:val="19"/>
          <w:shd w:val="clear" w:color="auto" w:fill="D2E3FC"/>
        </w:rPr>
        <w:t>саморазвиващ</w:t>
      </w:r>
      <w:proofErr w:type="spellEnd"/>
      <w:r>
        <w:rPr>
          <w:rFonts w:ascii="Helvetica" w:hAnsi="Helvetica" w:cs="Helvetica"/>
          <w:color w:val="000000"/>
          <w:sz w:val="19"/>
          <w:szCs w:val="19"/>
          <w:shd w:val="clear" w:color="auto" w:fill="D2E3FC"/>
        </w:rPr>
        <w:t xml:space="preserve"> се. Самият термин „</w:t>
      </w:r>
      <w:proofErr w:type="spellStart"/>
      <w:r w:rsidR="00691C41">
        <w:rPr>
          <w:rFonts w:ascii="Arial" w:hAnsi="Arial" w:cs="Arial"/>
          <w:color w:val="4D5156"/>
          <w:sz w:val="15"/>
          <w:szCs w:val="15"/>
          <w:shd w:val="clear" w:color="auto" w:fill="FFFFFF"/>
        </w:rPr>
        <w:t>від</w:t>
      </w:r>
      <w:proofErr w:type="spellEnd"/>
      <w:r w:rsidR="00691C41">
        <w:rPr>
          <w:rFonts w:ascii="Arial" w:hAnsi="Arial" w:cs="Arial"/>
          <w:color w:val="4D5156"/>
          <w:sz w:val="15"/>
          <w:szCs w:val="15"/>
          <w:shd w:val="clear" w:color="auto" w:fill="FFFFFF"/>
        </w:rPr>
        <w:t xml:space="preserve"> лат. </w:t>
      </w:r>
      <w:proofErr w:type="spellStart"/>
      <w:r w:rsidR="00691C41">
        <w:rPr>
          <w:rStyle w:val="a3"/>
          <w:rFonts w:ascii="Arial" w:hAnsi="Arial" w:cs="Arial"/>
          <w:b/>
          <w:bCs/>
          <w:i w:val="0"/>
          <w:iCs w:val="0"/>
          <w:color w:val="5F6368"/>
          <w:sz w:val="15"/>
          <w:szCs w:val="15"/>
          <w:shd w:val="clear" w:color="auto" w:fill="FFFFFF"/>
        </w:rPr>
        <w:t>роїепсіа</w:t>
      </w:r>
      <w:proofErr w:type="spellEnd"/>
      <w:r w:rsidR="00691C41">
        <w:rPr>
          <w:rFonts w:ascii="Helvetica" w:hAnsi="Helvetica" w:cs="Helvetica"/>
          <w:color w:val="000000"/>
          <w:sz w:val="19"/>
          <w:szCs w:val="19"/>
          <w:shd w:val="clear" w:color="auto" w:fill="D2E3FC"/>
        </w:rPr>
        <w:t xml:space="preserve"> </w:t>
      </w:r>
      <w:r>
        <w:rPr>
          <w:rFonts w:ascii="Helvetica" w:hAnsi="Helvetica" w:cs="Helvetica"/>
          <w:color w:val="000000"/>
          <w:sz w:val="19"/>
          <w:szCs w:val="19"/>
          <w:shd w:val="clear" w:color="auto" w:fill="D2E3FC"/>
        </w:rPr>
        <w:t xml:space="preserve">“, означаващ както възможност, така и вътрешна сила, ни ориентира към хуманистичното възприятие на хората. Според В. М. </w:t>
      </w:r>
      <w:proofErr w:type="spellStart"/>
      <w:r>
        <w:rPr>
          <w:rFonts w:ascii="Helvetica" w:hAnsi="Helvetica" w:cs="Helvetica"/>
          <w:color w:val="000000"/>
          <w:sz w:val="19"/>
          <w:szCs w:val="19"/>
          <w:shd w:val="clear" w:color="auto" w:fill="D2E3FC"/>
        </w:rPr>
        <w:t>Шепел</w:t>
      </w:r>
      <w:proofErr w:type="spellEnd"/>
      <w:r>
        <w:rPr>
          <w:rFonts w:ascii="Helvetica" w:hAnsi="Helvetica" w:cs="Helvetica"/>
          <w:color w:val="000000"/>
          <w:sz w:val="19"/>
          <w:szCs w:val="19"/>
          <w:shd w:val="clear" w:color="auto" w:fill="D2E3FC"/>
        </w:rPr>
        <w:t>,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 [53].</w:t>
      </w:r>
    </w:p>
    <w:p w:rsidR="00194F99" w:rsidRDefault="00194F99">
      <w:pPr>
        <w:rPr>
          <w:rFonts w:ascii="Helvetica" w:hAnsi="Helvetica" w:cs="Helvetica"/>
          <w:color w:val="000000"/>
          <w:sz w:val="19"/>
          <w:szCs w:val="19"/>
          <w:shd w:val="clear" w:color="auto" w:fill="D2E3FC"/>
        </w:rPr>
      </w:pPr>
    </w:p>
    <w:p w:rsidR="00B66C00" w:rsidRDefault="00B66C0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w:t>
      </w:r>
      <w:proofErr w:type="spellStart"/>
      <w:r>
        <w:rPr>
          <w:rFonts w:ascii="Helvetica" w:hAnsi="Helvetica" w:cs="Helvetica"/>
          <w:color w:val="000000"/>
          <w:sz w:val="19"/>
          <w:szCs w:val="19"/>
          <w:shd w:val="clear" w:color="auto" w:fill="D2E3FC"/>
        </w:rPr>
        <w:t>самопопълване</w:t>
      </w:r>
      <w:proofErr w:type="spellEnd"/>
      <w:r>
        <w:rPr>
          <w:rFonts w:ascii="Helvetica" w:hAnsi="Helvetica" w:cs="Helvetica"/>
          <w:color w:val="000000"/>
          <w:sz w:val="19"/>
          <w:szCs w:val="19"/>
          <w:shd w:val="clear" w:color="auto" w:fill="D2E3FC"/>
        </w:rPr>
        <w:t xml:space="preserve">,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w:t>
      </w:r>
      <w:proofErr w:type="spellStart"/>
      <w:r>
        <w:rPr>
          <w:rFonts w:ascii="Helvetica" w:hAnsi="Helvetica" w:cs="Helvetica"/>
          <w:color w:val="000000"/>
          <w:sz w:val="19"/>
          <w:szCs w:val="19"/>
          <w:shd w:val="clear" w:color="auto" w:fill="D2E3FC"/>
        </w:rPr>
        <w:t>саморазбиране</w:t>
      </w:r>
      <w:proofErr w:type="spellEnd"/>
      <w:r>
        <w:rPr>
          <w:rFonts w:ascii="Helvetica" w:hAnsi="Helvetica" w:cs="Helvetica"/>
          <w:color w:val="000000"/>
          <w:sz w:val="19"/>
          <w:szCs w:val="19"/>
          <w:shd w:val="clear" w:color="auto" w:fill="D2E3FC"/>
        </w:rPr>
        <w:t xml:space="preserve">, </w:t>
      </w:r>
      <w:proofErr w:type="spellStart"/>
      <w:r>
        <w:rPr>
          <w:rFonts w:ascii="Helvetica" w:hAnsi="Helvetica" w:cs="Helvetica"/>
          <w:color w:val="000000"/>
          <w:sz w:val="19"/>
          <w:szCs w:val="19"/>
          <w:shd w:val="clear" w:color="auto" w:fill="D2E3FC"/>
        </w:rPr>
        <w:t>самопрогнозиране</w:t>
      </w:r>
      <w:proofErr w:type="spellEnd"/>
      <w:r>
        <w:rPr>
          <w:rFonts w:ascii="Helvetica" w:hAnsi="Helvetica" w:cs="Helvetica"/>
          <w:color w:val="000000"/>
          <w:sz w:val="19"/>
          <w:szCs w:val="19"/>
          <w:shd w:val="clear" w:color="auto" w:fill="D2E3FC"/>
        </w:rPr>
        <w:t xml:space="preserve"> и </w:t>
      </w:r>
      <w:proofErr w:type="spellStart"/>
      <w:r>
        <w:rPr>
          <w:rFonts w:ascii="Helvetica" w:hAnsi="Helvetica" w:cs="Helvetica"/>
          <w:color w:val="000000"/>
          <w:sz w:val="19"/>
          <w:szCs w:val="19"/>
          <w:shd w:val="clear" w:color="auto" w:fill="D2E3FC"/>
        </w:rPr>
        <w:t>саморазвитие</w:t>
      </w:r>
      <w:proofErr w:type="spellEnd"/>
      <w:r>
        <w:rPr>
          <w:rFonts w:ascii="Helvetica" w:hAnsi="Helvetica" w:cs="Helvetica"/>
          <w:color w:val="000000"/>
          <w:sz w:val="19"/>
          <w:szCs w:val="19"/>
          <w:shd w:val="clear" w:color="auto" w:fill="D2E3FC"/>
        </w:rPr>
        <w:t xml:space="preserve">, е насочен към творческо </w:t>
      </w:r>
      <w:proofErr w:type="spellStart"/>
      <w:r>
        <w:rPr>
          <w:rFonts w:ascii="Helvetica" w:hAnsi="Helvetica" w:cs="Helvetica"/>
          <w:color w:val="000000"/>
          <w:sz w:val="19"/>
          <w:szCs w:val="19"/>
          <w:shd w:val="clear" w:color="auto" w:fill="D2E3FC"/>
        </w:rPr>
        <w:t>самоизразяване</w:t>
      </w:r>
      <w:proofErr w:type="spellEnd"/>
      <w:r>
        <w:rPr>
          <w:rFonts w:ascii="Helvetica" w:hAnsi="Helvetica" w:cs="Helvetica"/>
          <w:color w:val="000000"/>
          <w:sz w:val="19"/>
          <w:szCs w:val="19"/>
          <w:shd w:val="clear" w:color="auto" w:fill="D2E3FC"/>
        </w:rPr>
        <w:t>, идентифициране на специалисти.</w:t>
      </w:r>
    </w:p>
    <w:p w:rsidR="00B66C00" w:rsidRDefault="00B66C00">
      <w:pPr>
        <w:rPr>
          <w:rFonts w:ascii="Helvetica" w:hAnsi="Helvetica" w:cs="Helvetica"/>
          <w:color w:val="000000"/>
          <w:sz w:val="19"/>
          <w:szCs w:val="19"/>
          <w:shd w:val="clear" w:color="auto" w:fill="D2E3FC"/>
        </w:rPr>
      </w:pPr>
    </w:p>
    <w:p w:rsidR="00B66C00"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rsidR="008A6F2F"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w:t>
      </w:r>
      <w:proofErr w:type="spellStart"/>
      <w:r>
        <w:rPr>
          <w:rFonts w:ascii="Helvetica" w:hAnsi="Helvetica" w:cs="Helvetica"/>
          <w:color w:val="000000"/>
          <w:sz w:val="19"/>
          <w:szCs w:val="19"/>
          <w:shd w:val="clear" w:color="auto" w:fill="D2E3FC"/>
        </w:rPr>
        <w:t>Чернинилов</w:t>
      </w:r>
      <w:proofErr w:type="spellEnd"/>
      <w:r>
        <w:rPr>
          <w:rFonts w:ascii="Helvetica" w:hAnsi="Helvetica" w:cs="Helvetica"/>
          <w:color w:val="000000"/>
          <w:sz w:val="19"/>
          <w:szCs w:val="19"/>
          <w:shd w:val="clear" w:color="auto" w:fill="D2E3FC"/>
        </w:rPr>
        <w:t xml:space="preserve">, се разграничават следните две основни подструктури в структурата на професиите и психологическия потенциал на служителя: </w:t>
      </w:r>
    </w:p>
    <w:p w:rsidR="008A6F2F"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1) </w:t>
      </w:r>
      <w:proofErr w:type="spellStart"/>
      <w:r>
        <w:rPr>
          <w:rFonts w:ascii="Helvetica" w:hAnsi="Helvetica" w:cs="Helvetica"/>
          <w:color w:val="000000"/>
          <w:sz w:val="19"/>
          <w:szCs w:val="19"/>
          <w:shd w:val="clear" w:color="auto" w:fill="D2E3FC"/>
        </w:rPr>
        <w:t>психотехнологични</w:t>
      </w:r>
      <w:proofErr w:type="spellEnd"/>
      <w:r>
        <w:rPr>
          <w:rFonts w:ascii="Helvetica" w:hAnsi="Helvetica" w:cs="Helvetica"/>
          <w:color w:val="000000"/>
          <w:sz w:val="19"/>
          <w:szCs w:val="19"/>
          <w:shd w:val="clear" w:color="auto" w:fill="D2E3FC"/>
        </w:rPr>
        <w:t xml:space="preserve"> и </w:t>
      </w:r>
    </w:p>
    <w:p w:rsidR="001F3DE8"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2) лични.</w:t>
      </w:r>
    </w:p>
    <w:p w:rsidR="005013C2" w:rsidRDefault="005013C2"/>
    <w:p w:rsidR="008A6F2F" w:rsidRDefault="008A6F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rsidR="00E021E6" w:rsidRDefault="00E021E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rsidR="000A7B9D" w:rsidRDefault="000A7B9D"/>
    <w:p w:rsidR="009077E3" w:rsidRDefault="009077E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съответствие с тази концепция, В. М. </w:t>
      </w:r>
      <w:proofErr w:type="spellStart"/>
      <w:r>
        <w:rPr>
          <w:rFonts w:ascii="Helvetica" w:hAnsi="Helvetica" w:cs="Helvetica"/>
          <w:color w:val="000000"/>
          <w:sz w:val="19"/>
          <w:szCs w:val="19"/>
          <w:shd w:val="clear" w:color="auto" w:fill="D2E3FC"/>
        </w:rPr>
        <w:t>Поздняков</w:t>
      </w:r>
      <w:proofErr w:type="spellEnd"/>
      <w:r>
        <w:rPr>
          <w:rFonts w:ascii="Helvetica" w:hAnsi="Helvetica" w:cs="Helvetica"/>
          <w:color w:val="000000"/>
          <w:sz w:val="19"/>
          <w:szCs w:val="19"/>
          <w:shd w:val="clear" w:color="auto" w:fill="D2E3FC"/>
        </w:rPr>
        <w:t xml:space="preserve"> и </w:t>
      </w:r>
      <w:proofErr w:type="spellStart"/>
      <w:r>
        <w:rPr>
          <w:rFonts w:ascii="Helvetica" w:hAnsi="Helvetica" w:cs="Helvetica"/>
          <w:color w:val="000000"/>
          <w:sz w:val="19"/>
          <w:szCs w:val="19"/>
          <w:shd w:val="clear" w:color="auto" w:fill="D2E3FC"/>
        </w:rPr>
        <w:t>И</w:t>
      </w:r>
      <w:proofErr w:type="spellEnd"/>
      <w:r>
        <w:rPr>
          <w:rFonts w:ascii="Helvetica" w:hAnsi="Helvetica" w:cs="Helvetica"/>
          <w:color w:val="000000"/>
          <w:sz w:val="19"/>
          <w:szCs w:val="19"/>
          <w:shd w:val="clear" w:color="auto" w:fill="D2E3FC"/>
        </w:rPr>
        <w:t xml:space="preserve">. Е. </w:t>
      </w:r>
      <w:proofErr w:type="spellStart"/>
      <w:r>
        <w:rPr>
          <w:rFonts w:ascii="Helvetica" w:hAnsi="Helvetica" w:cs="Helvetica"/>
          <w:color w:val="000000"/>
          <w:sz w:val="19"/>
          <w:szCs w:val="19"/>
          <w:shd w:val="clear" w:color="auto" w:fill="D2E3FC"/>
        </w:rPr>
        <w:t>Реутская</w:t>
      </w:r>
      <w:proofErr w:type="spellEnd"/>
      <w:r>
        <w:rPr>
          <w:rFonts w:ascii="Helvetica" w:hAnsi="Helvetica" w:cs="Helvetica"/>
          <w:color w:val="000000"/>
          <w:sz w:val="19"/>
          <w:szCs w:val="19"/>
          <w:shd w:val="clear" w:color="auto" w:fill="D2E3FC"/>
        </w:rPr>
        <w:t xml:space="preserve">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w:t>
      </w:r>
      <w:proofErr w:type="spellStart"/>
      <w:r>
        <w:rPr>
          <w:rFonts w:ascii="Helvetica" w:hAnsi="Helvetica" w:cs="Helvetica"/>
          <w:color w:val="000000"/>
          <w:sz w:val="19"/>
          <w:szCs w:val="19"/>
          <w:shd w:val="clear" w:color="auto" w:fill="D2E3FC"/>
        </w:rPr>
        <w:t>психотехнологичната</w:t>
      </w:r>
      <w:proofErr w:type="spellEnd"/>
      <w:r>
        <w:rPr>
          <w:rFonts w:ascii="Helvetica" w:hAnsi="Helvetica" w:cs="Helvetica"/>
          <w:color w:val="000000"/>
          <w:sz w:val="19"/>
          <w:szCs w:val="19"/>
          <w:shd w:val="clear" w:color="auto" w:fill="D2E3FC"/>
        </w:rPr>
        <w:t xml:space="preserve"> подструктура на потенциала се разбира проекция на интегралната психика на полицая в равнината на изискванията към него като специалист, наложени в съвременните условия. Той напълно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w:t>
      </w:r>
      <w:r>
        <w:rPr>
          <w:rFonts w:ascii="Helvetica" w:hAnsi="Helvetica" w:cs="Helvetica"/>
          <w:color w:val="000000"/>
          <w:sz w:val="19"/>
          <w:szCs w:val="19"/>
          <w:shd w:val="clear" w:color="auto" w:fill="D2E3FC"/>
        </w:rPr>
        <w:lastRenderedPageBreak/>
        <w:t>отвореност за нови неща, гражданска смелост, разбиране на отговорността за съдба на хората, включително отговорност към потомците и качеството на Отечеството като цяло.</w:t>
      </w:r>
    </w:p>
    <w:p w:rsidR="00BD0B8D" w:rsidRDefault="00BD0B8D">
      <w:pPr>
        <w:rPr>
          <w:rFonts w:ascii="Helvetica" w:hAnsi="Helvetica" w:cs="Helvetica"/>
          <w:color w:val="000000"/>
          <w:sz w:val="19"/>
          <w:szCs w:val="19"/>
          <w:shd w:val="clear" w:color="auto" w:fill="D2E3FC"/>
        </w:rPr>
      </w:pPr>
    </w:p>
    <w:p w:rsidR="00BD0B8D" w:rsidRDefault="00BD0B8D">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Тази функция се вижда най-ясно при екстремни условия.</w:t>
      </w:r>
    </w:p>
    <w:p w:rsidR="001C7BB7" w:rsidRDefault="001C7BB7">
      <w:pPr>
        <w:rPr>
          <w:rStyle w:val="jlqj4b"/>
          <w:rFonts w:ascii="Helvetica" w:hAnsi="Helvetica" w:cs="Helvetica"/>
          <w:color w:val="000000"/>
          <w:sz w:val="19"/>
          <w:szCs w:val="19"/>
          <w:shd w:val="clear" w:color="auto" w:fill="F5F5F5"/>
        </w:rPr>
      </w:pPr>
    </w:p>
    <w:p w:rsidR="001C7BB7" w:rsidRDefault="001C7BB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rsidR="000F3F8D" w:rsidRDefault="000F3F8D">
      <w:pPr>
        <w:rPr>
          <w:rStyle w:val="jlqj4b"/>
          <w:rFonts w:ascii="Helvetica" w:hAnsi="Helvetica" w:cs="Helvetica"/>
          <w:color w:val="000000"/>
          <w:sz w:val="19"/>
          <w:szCs w:val="19"/>
          <w:shd w:val="clear" w:color="auto" w:fill="F5F5F5"/>
        </w:rPr>
      </w:pPr>
    </w:p>
    <w:p w:rsidR="000F3F8D" w:rsidRDefault="000F3F8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Фиг. 1) .</w:t>
      </w:r>
    </w:p>
    <w:p w:rsidR="00D23051" w:rsidRDefault="00D23051">
      <w:pPr>
        <w:rPr>
          <w:rFonts w:ascii="Helvetica" w:hAnsi="Helvetica" w:cs="Helvetica"/>
          <w:color w:val="000000"/>
          <w:sz w:val="19"/>
          <w:szCs w:val="19"/>
          <w:shd w:val="clear" w:color="auto" w:fill="D2E3FC"/>
        </w:rPr>
      </w:pPr>
    </w:p>
    <w:p w:rsidR="00D23051" w:rsidRDefault="00D2305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w:t>
      </w:r>
      <w:proofErr w:type="spellStart"/>
      <w:r>
        <w:rPr>
          <w:rFonts w:ascii="Helvetica" w:hAnsi="Helvetica" w:cs="Helvetica"/>
          <w:color w:val="000000"/>
          <w:sz w:val="19"/>
          <w:szCs w:val="19"/>
          <w:shd w:val="clear" w:color="auto" w:fill="D2E3FC"/>
        </w:rPr>
        <w:t>психодинамични</w:t>
      </w:r>
      <w:proofErr w:type="spellEnd"/>
      <w:r>
        <w:rPr>
          <w:rFonts w:ascii="Helvetica" w:hAnsi="Helvetica" w:cs="Helvetica"/>
          <w:color w:val="000000"/>
          <w:sz w:val="19"/>
          <w:szCs w:val="19"/>
          <w:shd w:val="clear" w:color="auto" w:fill="D2E3FC"/>
        </w:rPr>
        <w:t xml:space="preserve">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w:t>
      </w:r>
      <w:proofErr w:type="spellStart"/>
      <w:r>
        <w:rPr>
          <w:rFonts w:ascii="Helvetica" w:hAnsi="Helvetica" w:cs="Helvetica"/>
          <w:color w:val="000000"/>
          <w:sz w:val="19"/>
          <w:szCs w:val="19"/>
          <w:shd w:val="clear" w:color="auto" w:fill="D2E3FC"/>
        </w:rPr>
        <w:t>Столяренко</w:t>
      </w:r>
      <w:proofErr w:type="spellEnd"/>
      <w:r>
        <w:rPr>
          <w:rFonts w:ascii="Helvetica" w:hAnsi="Helvetica" w:cs="Helvetica"/>
          <w:color w:val="000000"/>
          <w:sz w:val="19"/>
          <w:szCs w:val="19"/>
          <w:shd w:val="clear" w:color="auto" w:fill="D2E3FC"/>
        </w:rPr>
        <w:t>, в активен, притежаващ мотивираща сила, морален и мотивационен компонент (ценности, идеали, потребности, мотиви, ориентация, нагласи, цели).</w:t>
      </w:r>
    </w:p>
    <w:p w:rsidR="003B1707" w:rsidRDefault="003B1707">
      <w:pPr>
        <w:rPr>
          <w:rFonts w:ascii="Helvetica" w:hAnsi="Helvetica" w:cs="Helvetica"/>
          <w:color w:val="000000"/>
          <w:sz w:val="19"/>
          <w:szCs w:val="19"/>
          <w:shd w:val="clear" w:color="auto" w:fill="D2E3FC"/>
        </w:rPr>
      </w:pPr>
    </w:p>
    <w:p w:rsidR="003B1707" w:rsidRDefault="007D67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своеобразен индикатор за нивото на оформеното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rsidR="00FB0977" w:rsidRDefault="00FB0977">
      <w:pPr>
        <w:rPr>
          <w:rFonts w:ascii="Helvetica" w:hAnsi="Helvetica" w:cs="Helvetica"/>
          <w:color w:val="000000"/>
          <w:sz w:val="19"/>
          <w:szCs w:val="19"/>
          <w:shd w:val="clear" w:color="auto" w:fill="D2E3FC"/>
        </w:rPr>
      </w:pPr>
    </w:p>
    <w:p w:rsidR="003830EE" w:rsidRDefault="003830E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Екстремните условия на професионална дейност принуждават специалистите да извършват дълбоки личностни трансформации на психиката.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Тези промени се проявяват в процеса на професионално формиране, адаптиране, развитие и усъвършенстване на специалистите в екстремни условия.</w:t>
      </w:r>
    </w:p>
    <w:p w:rsidR="00D47838" w:rsidRDefault="00D47838">
      <w:pPr>
        <w:rPr>
          <w:rStyle w:val="jlqj4b"/>
          <w:rFonts w:ascii="Helvetica" w:hAnsi="Helvetica" w:cs="Helvetica"/>
          <w:color w:val="000000"/>
          <w:sz w:val="19"/>
          <w:szCs w:val="19"/>
          <w:shd w:val="clear" w:color="auto" w:fill="F5F5F5"/>
        </w:rPr>
      </w:pPr>
    </w:p>
    <w:p w:rsidR="00D47838" w:rsidRDefault="00D4783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екстремни условия процесът на професионално развитие по отношение на неговата динамика протича по различна схема, отколкото в нормалните условия.</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 има висока степен на психологическа зависимост към риска („Прехвърляне към риск“).</w:t>
      </w:r>
    </w:p>
    <w:p w:rsidR="0019749E" w:rsidRDefault="0019749E">
      <w:pPr>
        <w:rPr>
          <w:rFonts w:ascii="Helvetica" w:hAnsi="Helvetica" w:cs="Helvetica"/>
          <w:color w:val="000000"/>
          <w:sz w:val="19"/>
          <w:szCs w:val="19"/>
          <w:shd w:val="clear" w:color="auto" w:fill="D2E3FC"/>
        </w:rPr>
      </w:pPr>
    </w:p>
    <w:p w:rsidR="0025430D" w:rsidRDefault="0025430D">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А. М. </w:t>
      </w:r>
      <w:proofErr w:type="spellStart"/>
      <w:r>
        <w:rPr>
          <w:rStyle w:val="jlqj4b"/>
          <w:rFonts w:ascii="Helvetica" w:hAnsi="Helvetica" w:cs="Helvetica"/>
          <w:color w:val="000000"/>
          <w:sz w:val="19"/>
          <w:szCs w:val="19"/>
          <w:shd w:val="clear" w:color="auto" w:fill="F5F5F5"/>
        </w:rPr>
        <w:t>Столяренко</w:t>
      </w:r>
      <w:proofErr w:type="spellEnd"/>
      <w:r>
        <w:rPr>
          <w:rStyle w:val="jlqj4b"/>
          <w:rFonts w:ascii="Helvetica" w:hAnsi="Helvetica" w:cs="Helvetica"/>
          <w:color w:val="000000"/>
          <w:sz w:val="19"/>
          <w:szCs w:val="19"/>
          <w:shd w:val="clear" w:color="auto" w:fill="F5F5F5"/>
        </w:rPr>
        <w:t xml:space="preserve"> в психологическия потенциал на ръководителя на отдела за вътрешни работи предлага да се вземат предвид следните характеристики: 1) индивидуална концепция за управление;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2) развитие на морални и психологически качества;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3) мениджърска готовност;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4) интелектуални способности;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5) емоционални и волеви свойства;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6) комуникативни качества.</w:t>
      </w:r>
    </w:p>
    <w:p w:rsidR="00293C11"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rsidR="00403D4A"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-развити организационни умения и способности (координация на взаимно договорени и допълващи се действия</w:t>
      </w:r>
      <w:r w:rsidR="00403D4A">
        <w:rPr>
          <w:rFonts w:ascii="Helvetica" w:hAnsi="Helvetica" w:cs="Helvetica"/>
          <w:color w:val="000000"/>
          <w:sz w:val="19"/>
          <w:szCs w:val="19"/>
          <w:shd w:val="clear" w:color="auto" w:fill="D2E3FC"/>
        </w:rPr>
        <w:t>)</w:t>
      </w:r>
      <w:r>
        <w:rPr>
          <w:rFonts w:ascii="Helvetica" w:hAnsi="Helvetica" w:cs="Helvetica"/>
          <w:color w:val="000000"/>
          <w:sz w:val="19"/>
          <w:szCs w:val="19"/>
          <w:shd w:val="clear" w:color="auto" w:fill="D2E3FC"/>
        </w:rPr>
        <w:t>;</w:t>
      </w:r>
    </w:p>
    <w:p w:rsidR="00403D4A"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високо ниво на доверие в себе си и функционалната група (следователно, високо ниво на отговорност);</w:t>
      </w:r>
    </w:p>
    <w:p w:rsidR="0025430D"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способността да се помага (преподаване) на действия, които подобряват действията на подчинените служители (съдействие). - развита подсъзнателна сфера на психиката и високи управленски умения в тази сфера.</w:t>
      </w:r>
    </w:p>
    <w:p w:rsidR="00024A5F" w:rsidRDefault="00024A5F">
      <w:pPr>
        <w:rPr>
          <w:rFonts w:ascii="Helvetica" w:hAnsi="Helvetica" w:cs="Helvetica"/>
          <w:color w:val="000000"/>
          <w:sz w:val="19"/>
          <w:szCs w:val="19"/>
          <w:shd w:val="clear" w:color="auto" w:fill="D2E3FC"/>
        </w:rPr>
      </w:pPr>
    </w:p>
    <w:p w:rsidR="000F3F8D" w:rsidRDefault="00024A5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Основното условие за увеличаване на професионалния екстремен психологически потенциал на лидера в екстремни условия е развитието на неговата </w:t>
      </w:r>
      <w:proofErr w:type="spellStart"/>
      <w:r>
        <w:rPr>
          <w:rFonts w:ascii="Helvetica" w:hAnsi="Helvetica" w:cs="Helvetica"/>
          <w:color w:val="000000"/>
          <w:sz w:val="19"/>
          <w:szCs w:val="19"/>
          <w:shd w:val="clear" w:color="auto" w:fill="D2E3FC"/>
        </w:rPr>
        <w:t>автопсихологическа</w:t>
      </w:r>
      <w:proofErr w:type="spellEnd"/>
      <w:r>
        <w:rPr>
          <w:rFonts w:ascii="Helvetica" w:hAnsi="Helvetica" w:cs="Helvetica"/>
          <w:color w:val="000000"/>
          <w:sz w:val="19"/>
          <w:szCs w:val="19"/>
          <w:shd w:val="clear" w:color="auto" w:fill="D2E3FC"/>
        </w:rPr>
        <w:t xml:space="preserve"> компетентност, която се придобива в процеса на професионална екстремна психологическа подготовка, самообучение, </w:t>
      </w:r>
      <w:proofErr w:type="spellStart"/>
      <w:r>
        <w:rPr>
          <w:rFonts w:ascii="Helvetica" w:hAnsi="Helvetica" w:cs="Helvetica"/>
          <w:color w:val="000000"/>
          <w:sz w:val="19"/>
          <w:szCs w:val="19"/>
          <w:shd w:val="clear" w:color="auto" w:fill="D2E3FC"/>
        </w:rPr>
        <w:t>психоконсултантска</w:t>
      </w:r>
      <w:proofErr w:type="spellEnd"/>
      <w:r>
        <w:rPr>
          <w:rFonts w:ascii="Helvetica" w:hAnsi="Helvetica" w:cs="Helvetica"/>
          <w:color w:val="000000"/>
          <w:sz w:val="19"/>
          <w:szCs w:val="19"/>
          <w:shd w:val="clear" w:color="auto" w:fill="D2E3FC"/>
        </w:rPr>
        <w:t xml:space="preserve"> и професионална дейност (взаимодействие).</w:t>
      </w:r>
    </w:p>
    <w:p w:rsidR="00024A5F" w:rsidRDefault="00024A5F">
      <w:pPr>
        <w:rPr>
          <w:rFonts w:ascii="Helvetica" w:hAnsi="Helvetica" w:cs="Helvetica"/>
          <w:color w:val="000000"/>
          <w:sz w:val="19"/>
          <w:szCs w:val="19"/>
          <w:shd w:val="clear" w:color="auto" w:fill="D2E3FC"/>
        </w:rPr>
      </w:pPr>
    </w:p>
    <w:p w:rsidR="000F3F8D" w:rsidRDefault="00024A5F">
      <w:pPr>
        <w:rPr>
          <w:rStyle w:val="jlqj4b"/>
          <w:rFonts w:ascii="Helvetica" w:hAnsi="Helvetica" w:cs="Helvetica"/>
          <w:color w:val="000000"/>
          <w:sz w:val="19"/>
          <w:szCs w:val="19"/>
          <w:shd w:val="clear" w:color="auto" w:fill="F5F5F5"/>
        </w:rPr>
      </w:pPr>
      <w:proofErr w:type="spellStart"/>
      <w:r>
        <w:rPr>
          <w:rStyle w:val="jlqj4b"/>
          <w:rFonts w:ascii="Helvetica" w:hAnsi="Helvetica" w:cs="Helvetica"/>
          <w:color w:val="000000"/>
          <w:sz w:val="19"/>
          <w:szCs w:val="19"/>
          <w:shd w:val="clear" w:color="auto" w:fill="F5F5F5"/>
        </w:rPr>
        <w:t>Аутопсихологичната</w:t>
      </w:r>
      <w:proofErr w:type="spellEnd"/>
      <w:r>
        <w:rPr>
          <w:rStyle w:val="jlqj4b"/>
          <w:rFonts w:ascii="Helvetica" w:hAnsi="Helvetica" w:cs="Helvetica"/>
          <w:color w:val="000000"/>
          <w:sz w:val="19"/>
          <w:szCs w:val="19"/>
          <w:shd w:val="clear" w:color="auto" w:fill="F5F5F5"/>
        </w:rPr>
        <w:t xml:space="preserve"> компетентност на лидера е неразделна част от неговата професионална компетентност.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В комбинация със способностите професионалната компетентност формира така наречената „практическа интелигентност“ (училището на </w:t>
      </w:r>
      <w:proofErr w:type="spellStart"/>
      <w:r>
        <w:rPr>
          <w:rStyle w:val="jlqj4b"/>
          <w:rFonts w:ascii="Helvetica" w:hAnsi="Helvetica" w:cs="Helvetica"/>
          <w:color w:val="000000"/>
          <w:sz w:val="19"/>
          <w:szCs w:val="19"/>
          <w:shd w:val="clear" w:color="auto" w:fill="F5F5F5"/>
        </w:rPr>
        <w:t>Щернберг</w:t>
      </w:r>
      <w:proofErr w:type="spellEnd"/>
      <w:r>
        <w:rPr>
          <w:rStyle w:val="jlqj4b"/>
          <w:rFonts w:ascii="Helvetica" w:hAnsi="Helvetica" w:cs="Helvetica"/>
          <w:color w:val="000000"/>
          <w:sz w:val="19"/>
          <w:szCs w:val="19"/>
          <w:shd w:val="clear" w:color="auto" w:fill="F5F5F5"/>
        </w:rPr>
        <w:t>), което може да се разглежда като форма на опит, придобит в процеса на специални операции.</w:t>
      </w:r>
    </w:p>
    <w:p w:rsidR="00C82DE1" w:rsidRDefault="00C82DE1">
      <w:pPr>
        <w:rPr>
          <w:rStyle w:val="jlqj4b"/>
          <w:rFonts w:ascii="Helvetica" w:hAnsi="Helvetica" w:cs="Helvetica"/>
          <w:color w:val="000000"/>
          <w:sz w:val="19"/>
          <w:szCs w:val="19"/>
          <w:shd w:val="clear" w:color="auto" w:fill="F5F5F5"/>
        </w:rPr>
      </w:pPr>
    </w:p>
    <w:p w:rsidR="00BD0B8D" w:rsidRDefault="00C82DE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Латинската дума </w:t>
      </w:r>
      <w:proofErr w:type="spellStart"/>
      <w:r>
        <w:rPr>
          <w:rFonts w:ascii="Helvetica" w:hAnsi="Helvetica" w:cs="Helvetica"/>
          <w:color w:val="000000"/>
          <w:sz w:val="19"/>
          <w:szCs w:val="19"/>
          <w:shd w:val="clear" w:color="auto" w:fill="D2E3FC"/>
        </w:rPr>
        <w:t>intel</w:t>
      </w:r>
      <w:r>
        <w:rPr>
          <w:rFonts w:ascii="Helvetica" w:hAnsi="Helvetica" w:cs="Helvetica"/>
          <w:color w:val="000000"/>
          <w:sz w:val="19"/>
          <w:szCs w:val="19"/>
          <w:shd w:val="clear" w:color="auto" w:fill="D2E3FC"/>
          <w:lang w:val="en-US"/>
        </w:rPr>
        <w:t>l</w:t>
      </w:r>
      <w:r w:rsidR="003221B5">
        <w:rPr>
          <w:rFonts w:ascii="Helvetica" w:hAnsi="Helvetica" w:cs="Helvetica"/>
          <w:color w:val="000000"/>
          <w:sz w:val="19"/>
          <w:szCs w:val="19"/>
          <w:shd w:val="clear" w:color="auto" w:fill="D2E3FC"/>
          <w:lang w:val="en-US"/>
        </w:rPr>
        <w:t>ectus</w:t>
      </w:r>
      <w:proofErr w:type="spellEnd"/>
      <w:r>
        <w:rPr>
          <w:rFonts w:ascii="Helvetica" w:hAnsi="Helvetica" w:cs="Helvetica"/>
          <w:color w:val="000000"/>
          <w:sz w:val="19"/>
          <w:szCs w:val="19"/>
          <w:shd w:val="clear" w:color="auto" w:fill="D2E3FC"/>
        </w:rPr>
        <w:t xml:space="preserve">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rsidR="00DA3F52" w:rsidRDefault="00DA3F5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Интелигентността и преди всичко практическата интелигентност е изключително важна за </w:t>
      </w:r>
      <w:r w:rsidR="00A20248">
        <w:rPr>
          <w:rFonts w:ascii="Helvetica" w:hAnsi="Helvetica" w:cs="Helvetica"/>
          <w:color w:val="000000"/>
          <w:sz w:val="19"/>
          <w:szCs w:val="19"/>
          <w:shd w:val="clear" w:color="auto" w:fill="D2E3FC"/>
        </w:rPr>
        <w:t>ръководителите</w:t>
      </w:r>
      <w:r>
        <w:rPr>
          <w:rFonts w:ascii="Helvetica" w:hAnsi="Helvetica" w:cs="Helvetica"/>
          <w:color w:val="000000"/>
          <w:sz w:val="19"/>
          <w:szCs w:val="19"/>
          <w:shd w:val="clear" w:color="auto" w:fill="D2E3FC"/>
        </w:rPr>
        <w:t>,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оптимизират потоците от входящи от информация от различни източници и разпределя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rsidR="002C2D48" w:rsidRDefault="002C2D4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При решаването на нови проблеми в екстремни условия само интелектът не е достатъчен за лидер</w:t>
      </w:r>
      <w:r w:rsidR="00E72C38">
        <w:rPr>
          <w:rStyle w:val="jlqj4b"/>
          <w:rFonts w:ascii="Helvetica" w:hAnsi="Helvetica" w:cs="Helvetica"/>
          <w:color w:val="000000"/>
          <w:sz w:val="19"/>
          <w:szCs w:val="19"/>
          <w:shd w:val="clear" w:color="auto" w:fill="F5F5F5"/>
        </w:rPr>
        <w:t>а</w:t>
      </w:r>
      <w:r>
        <w:rPr>
          <w:rStyle w:val="jlqj4b"/>
          <w:rFonts w:ascii="Helvetica" w:hAnsi="Helvetica" w:cs="Helvetica"/>
          <w:color w:val="000000"/>
          <w:sz w:val="19"/>
          <w:szCs w:val="19"/>
          <w:shd w:val="clear" w:color="auto" w:fill="F5F5F5"/>
        </w:rPr>
        <w:t>.</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Той е само основата, на която се основават личностните черти (креативност, мотивация, воля, интуиция) и придобиват водеща стойност.</w:t>
      </w:r>
    </w:p>
    <w:p w:rsidR="00E72C38" w:rsidRDefault="00167E0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Латинската дума </w:t>
      </w:r>
      <w:proofErr w:type="spellStart"/>
      <w:r>
        <w:rPr>
          <w:rFonts w:ascii="Helvetica" w:hAnsi="Helvetica" w:cs="Helvetica"/>
          <w:color w:val="000000"/>
          <w:sz w:val="19"/>
          <w:szCs w:val="19"/>
          <w:shd w:val="clear" w:color="auto" w:fill="D2E3FC"/>
        </w:rPr>
        <w:t>create</w:t>
      </w:r>
      <w:proofErr w:type="spellEnd"/>
      <w:r>
        <w:rPr>
          <w:rFonts w:ascii="Helvetica" w:hAnsi="Helvetica" w:cs="Helvetica"/>
          <w:color w:val="000000"/>
          <w:sz w:val="19"/>
          <w:szCs w:val="19"/>
          <w:shd w:val="clear" w:color="auto" w:fill="D2E3FC"/>
        </w:rPr>
        <w:t xml:space="preserve"> се превежда като „създаване, създаване на новото“. Креативността се проявява не само в особеностите на мисленето (преобладаването на </w:t>
      </w:r>
      <w:proofErr w:type="spellStart"/>
      <w:r>
        <w:rPr>
          <w:rFonts w:ascii="Helvetica" w:hAnsi="Helvetica" w:cs="Helvetica"/>
          <w:color w:val="000000"/>
          <w:sz w:val="19"/>
          <w:szCs w:val="19"/>
          <w:shd w:val="clear" w:color="auto" w:fill="D2E3FC"/>
        </w:rPr>
        <w:t>дивергентно</w:t>
      </w:r>
      <w:proofErr w:type="spellEnd"/>
      <w:r>
        <w:rPr>
          <w:rFonts w:ascii="Helvetica" w:hAnsi="Helvetica" w:cs="Helvetica"/>
          <w:color w:val="000000"/>
          <w:sz w:val="19"/>
          <w:szCs w:val="19"/>
          <w:shd w:val="clear" w:color="auto" w:fill="D2E3FC"/>
        </w:rPr>
        <w:t xml:space="preserve"> (многопосочно, </w:t>
      </w:r>
      <w:proofErr w:type="spellStart"/>
      <w:r>
        <w:rPr>
          <w:rFonts w:ascii="Helvetica" w:hAnsi="Helvetica" w:cs="Helvetica"/>
          <w:color w:val="000000"/>
          <w:sz w:val="19"/>
          <w:szCs w:val="19"/>
          <w:shd w:val="clear" w:color="auto" w:fill="D2E3FC"/>
        </w:rPr>
        <w:t>холистично</w:t>
      </w:r>
      <w:proofErr w:type="spellEnd"/>
      <w:r>
        <w:rPr>
          <w:rFonts w:ascii="Helvetica" w:hAnsi="Helvetica" w:cs="Helvetica"/>
          <w:color w:val="000000"/>
          <w:sz w:val="19"/>
          <w:szCs w:val="19"/>
          <w:shd w:val="clear" w:color="auto" w:fill="D2E3FC"/>
        </w:rPr>
        <w:t xml:space="preserve"> оформено) спрямо </w:t>
      </w:r>
      <w:proofErr w:type="spellStart"/>
      <w:r>
        <w:rPr>
          <w:rFonts w:ascii="Helvetica" w:hAnsi="Helvetica" w:cs="Helvetica"/>
          <w:color w:val="000000"/>
          <w:sz w:val="19"/>
          <w:szCs w:val="19"/>
          <w:shd w:val="clear" w:color="auto" w:fill="D2E3FC"/>
        </w:rPr>
        <w:t>конвергентно</w:t>
      </w:r>
      <w:proofErr w:type="spellEnd"/>
      <w:r>
        <w:rPr>
          <w:rFonts w:ascii="Helvetica" w:hAnsi="Helvetica" w:cs="Helvetica"/>
          <w:color w:val="000000"/>
          <w:sz w:val="19"/>
          <w:szCs w:val="19"/>
          <w:shd w:val="clear" w:color="auto" w:fill="D2E3FC"/>
        </w:rPr>
        <w:t xml:space="preserve"> (еднопосочно, частично) мислене, според класификацията на J. </w:t>
      </w:r>
      <w:proofErr w:type="spellStart"/>
      <w:r>
        <w:rPr>
          <w:rFonts w:ascii="Helvetica" w:hAnsi="Helvetica" w:cs="Helvetica"/>
          <w:color w:val="000000"/>
          <w:sz w:val="19"/>
          <w:szCs w:val="19"/>
          <w:shd w:val="clear" w:color="auto" w:fill="D2E3FC"/>
        </w:rPr>
        <w:t>Guilford</w:t>
      </w:r>
      <w:proofErr w:type="spellEnd"/>
      <w:r>
        <w:rPr>
          <w:rFonts w:ascii="Helvetica" w:hAnsi="Helvetica" w:cs="Helvetica"/>
          <w:color w:val="000000"/>
          <w:sz w:val="19"/>
          <w:szCs w:val="19"/>
          <w:shd w:val="clear" w:color="auto" w:fill="D2E3FC"/>
        </w:rPr>
        <w:t>),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 [6 |.</w:t>
      </w:r>
    </w:p>
    <w:p w:rsidR="00690E13" w:rsidRDefault="00690E13">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Според проучванията на американския психолог П. </w:t>
      </w:r>
      <w:proofErr w:type="spellStart"/>
      <w:r>
        <w:rPr>
          <w:rStyle w:val="jlqj4b"/>
          <w:rFonts w:ascii="Helvetica" w:hAnsi="Helvetica" w:cs="Helvetica"/>
          <w:color w:val="000000"/>
          <w:sz w:val="19"/>
          <w:szCs w:val="19"/>
          <w:shd w:val="clear" w:color="auto" w:fill="F5F5F5"/>
        </w:rPr>
        <w:t>Торенс</w:t>
      </w:r>
      <w:proofErr w:type="spellEnd"/>
      <w:r>
        <w:rPr>
          <w:rStyle w:val="jlqj4b"/>
          <w:rFonts w:ascii="Helvetica" w:hAnsi="Helvetica" w:cs="Helvetica"/>
          <w:color w:val="000000"/>
          <w:sz w:val="19"/>
          <w:szCs w:val="19"/>
          <w:shd w:val="clear" w:color="auto" w:fill="F5F5F5"/>
        </w:rPr>
        <w:t xml:space="preserve">, нивото на креативност на човека, в по-голяма степен от интелигентността, е обусловено от влиянията на околната среда, но </w:t>
      </w:r>
      <w:proofErr w:type="spellStart"/>
      <w:r>
        <w:rPr>
          <w:rStyle w:val="jlqj4b"/>
          <w:rFonts w:ascii="Helvetica" w:hAnsi="Helvetica" w:cs="Helvetica"/>
          <w:color w:val="000000"/>
          <w:sz w:val="19"/>
          <w:szCs w:val="19"/>
          <w:shd w:val="clear" w:color="auto" w:fill="F5F5F5"/>
        </w:rPr>
        <w:t>корелира</w:t>
      </w:r>
      <w:proofErr w:type="spellEnd"/>
      <w:r>
        <w:rPr>
          <w:rStyle w:val="jlqj4b"/>
          <w:rFonts w:ascii="Helvetica" w:hAnsi="Helvetica" w:cs="Helvetica"/>
          <w:color w:val="000000"/>
          <w:sz w:val="19"/>
          <w:szCs w:val="19"/>
          <w:shd w:val="clear" w:color="auto" w:fill="F5F5F5"/>
        </w:rPr>
        <w:t xml:space="preserve"> с успеха в образованието и професионалната дейност.</w:t>
      </w:r>
    </w:p>
    <w:p w:rsidR="002C0D26" w:rsidRDefault="007F7D3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Екстремните условия, при наличието на опасности и рискове в тях, са плодородна почва, която допринася за развитието на лидерите чрез тяхната творческа </w:t>
      </w:r>
      <w:proofErr w:type="spellStart"/>
      <w:r>
        <w:rPr>
          <w:rFonts w:ascii="Helvetica" w:hAnsi="Helvetica" w:cs="Helvetica"/>
          <w:color w:val="000000"/>
          <w:sz w:val="19"/>
          <w:szCs w:val="19"/>
          <w:shd w:val="clear" w:color="auto" w:fill="D2E3FC"/>
        </w:rPr>
        <w:t>самореализация</w:t>
      </w:r>
      <w:proofErr w:type="spellEnd"/>
      <w:r>
        <w:rPr>
          <w:rFonts w:ascii="Helvetica" w:hAnsi="Helvetica" w:cs="Helvetica"/>
          <w:color w:val="000000"/>
          <w:sz w:val="19"/>
          <w:szCs w:val="19"/>
          <w:shd w:val="clear" w:color="auto" w:fill="D2E3FC"/>
        </w:rPr>
        <w:t xml:space="preserve">.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w:t>
      </w:r>
      <w:proofErr w:type="spellStart"/>
      <w:r>
        <w:rPr>
          <w:rFonts w:ascii="Helvetica" w:hAnsi="Helvetica" w:cs="Helvetica"/>
          <w:color w:val="000000"/>
          <w:sz w:val="19"/>
          <w:szCs w:val="19"/>
          <w:shd w:val="clear" w:color="auto" w:fill="D2E3FC"/>
        </w:rPr>
        <w:t>интрапсихична</w:t>
      </w:r>
      <w:proofErr w:type="spellEnd"/>
      <w:r>
        <w:rPr>
          <w:rFonts w:ascii="Helvetica" w:hAnsi="Helvetica" w:cs="Helvetica"/>
          <w:color w:val="000000"/>
          <w:sz w:val="19"/>
          <w:szCs w:val="19"/>
          <w:shd w:val="clear" w:color="auto" w:fill="D2E3FC"/>
        </w:rPr>
        <w:t xml:space="preserve"> активност. </w:t>
      </w:r>
      <w:r>
        <w:rPr>
          <w:rFonts w:ascii="Helvetica" w:hAnsi="Helvetica" w:cs="Helvetica"/>
          <w:color w:val="000000"/>
          <w:sz w:val="19"/>
          <w:szCs w:val="19"/>
          <w:shd w:val="clear" w:color="auto" w:fill="D2E3FC"/>
        </w:rPr>
        <w:lastRenderedPageBreak/>
        <w:t xml:space="preserve">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w:t>
      </w:r>
      <w:proofErr w:type="spellStart"/>
      <w:r>
        <w:rPr>
          <w:rFonts w:ascii="Helvetica" w:hAnsi="Helvetica" w:cs="Helvetica"/>
          <w:color w:val="000000"/>
          <w:sz w:val="19"/>
          <w:szCs w:val="19"/>
          <w:shd w:val="clear" w:color="auto" w:fill="D2E3FC"/>
        </w:rPr>
        <w:t>свръхситуационни</w:t>
      </w:r>
      <w:proofErr w:type="spellEnd"/>
      <w:r>
        <w:rPr>
          <w:rFonts w:ascii="Helvetica" w:hAnsi="Helvetica" w:cs="Helvetica"/>
          <w:color w:val="000000"/>
          <w:sz w:val="19"/>
          <w:szCs w:val="19"/>
          <w:shd w:val="clear" w:color="auto" w:fill="D2E3FC"/>
        </w:rPr>
        <w:t xml:space="preserve"> и неочаквани задачи.</w:t>
      </w:r>
    </w:p>
    <w:p w:rsidR="00A62E44" w:rsidRDefault="00A62E44">
      <w:pPr>
        <w:rPr>
          <w:rFonts w:ascii="Helvetica" w:hAnsi="Helvetica" w:cs="Helvetica"/>
          <w:color w:val="000000"/>
          <w:sz w:val="19"/>
          <w:szCs w:val="19"/>
          <w:shd w:val="clear" w:color="auto" w:fill="D2E3FC"/>
        </w:rPr>
      </w:pPr>
    </w:p>
    <w:p w:rsidR="00A62E44" w:rsidRDefault="00A62E44">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Според Б. </w:t>
      </w:r>
      <w:proofErr w:type="spellStart"/>
      <w:r>
        <w:rPr>
          <w:rFonts w:ascii="Helvetica" w:hAnsi="Helvetica" w:cs="Helvetica"/>
          <w:color w:val="000000"/>
          <w:sz w:val="19"/>
          <w:szCs w:val="19"/>
          <w:shd w:val="clear" w:color="auto" w:fill="D2E3FC"/>
        </w:rPr>
        <w:t>Трейси</w:t>
      </w:r>
      <w:proofErr w:type="spellEnd"/>
      <w:r>
        <w:rPr>
          <w:rFonts w:ascii="Helvetica" w:hAnsi="Helvetica" w:cs="Helvetica"/>
          <w:color w:val="000000"/>
          <w:sz w:val="19"/>
          <w:szCs w:val="19"/>
          <w:shd w:val="clear" w:color="auto" w:fill="D2E3FC"/>
        </w:rPr>
        <w:t xml:space="preserve"> и Ф. </w:t>
      </w:r>
      <w:proofErr w:type="spellStart"/>
      <w:r>
        <w:rPr>
          <w:rFonts w:ascii="Helvetica" w:hAnsi="Helvetica" w:cs="Helvetica"/>
          <w:color w:val="000000"/>
          <w:sz w:val="19"/>
          <w:szCs w:val="19"/>
          <w:shd w:val="clear" w:color="auto" w:fill="D2E3FC"/>
        </w:rPr>
        <w:t>Шийлън</w:t>
      </w:r>
      <w:proofErr w:type="spellEnd"/>
      <w:r>
        <w:rPr>
          <w:rFonts w:ascii="Helvetica" w:hAnsi="Helvetica" w:cs="Helvetica"/>
          <w:color w:val="000000"/>
          <w:sz w:val="19"/>
          <w:szCs w:val="19"/>
          <w:shd w:val="clear" w:color="auto" w:fill="D2E3FC"/>
        </w:rPr>
        <w:t>,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w:t>
      </w:r>
      <w:r w:rsidR="00460E16">
        <w:rPr>
          <w:rFonts w:ascii="Helvetica" w:hAnsi="Helvetica" w:cs="Helvetica"/>
          <w:color w:val="000000"/>
          <w:sz w:val="19"/>
          <w:szCs w:val="19"/>
          <w:shd w:val="clear" w:color="auto" w:fill="D2E3FC"/>
        </w:rPr>
        <w:t>държаме към определена идея [47</w:t>
      </w:r>
      <w:r w:rsidR="00460E16">
        <w:rPr>
          <w:rFonts w:ascii="Helvetica" w:hAnsi="Helvetica" w:cs="Helvetica"/>
          <w:color w:val="000000"/>
          <w:sz w:val="19"/>
          <w:szCs w:val="19"/>
          <w:shd w:val="clear" w:color="auto" w:fill="D2E3FC"/>
          <w:lang w:val="en-US"/>
        </w:rPr>
        <w:t>]</w:t>
      </w:r>
      <w:r>
        <w:rPr>
          <w:rFonts w:ascii="Helvetica" w:hAnsi="Helvetica" w:cs="Helvetica"/>
          <w:color w:val="000000"/>
          <w:sz w:val="19"/>
          <w:szCs w:val="19"/>
          <w:shd w:val="clear" w:color="auto" w:fill="D2E3FC"/>
        </w:rPr>
        <w:t>.</w:t>
      </w:r>
    </w:p>
    <w:p w:rsidR="00460E16" w:rsidRDefault="00460E16">
      <w:pPr>
        <w:rPr>
          <w:rFonts w:ascii="Helvetica" w:hAnsi="Helvetica" w:cs="Helvetica"/>
          <w:color w:val="000000"/>
          <w:sz w:val="19"/>
          <w:szCs w:val="19"/>
          <w:shd w:val="clear" w:color="auto" w:fill="D2E3FC"/>
        </w:rPr>
      </w:pPr>
    </w:p>
    <w:p w:rsidR="00460E16" w:rsidRPr="00460E16" w:rsidRDefault="001B534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w:t>
      </w:r>
      <w:r w:rsidR="001C5F5C">
        <w:rPr>
          <w:rFonts w:ascii="Helvetica" w:hAnsi="Helvetica" w:cs="Helvetica"/>
          <w:color w:val="000000"/>
          <w:sz w:val="19"/>
          <w:szCs w:val="19"/>
          <w:shd w:val="clear" w:color="auto" w:fill="D2E3FC"/>
        </w:rPr>
        <w:t xml:space="preserve"> на скрити </w:t>
      </w:r>
      <w:r>
        <w:rPr>
          <w:rFonts w:ascii="Helvetica" w:hAnsi="Helvetica" w:cs="Helvetica"/>
          <w:color w:val="000000"/>
          <w:sz w:val="19"/>
          <w:szCs w:val="19"/>
          <w:shd w:val="clear" w:color="auto" w:fill="D2E3FC"/>
        </w:rPr>
        <w:t>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rsidR="008C4E7C" w:rsidRDefault="008C4E7C"/>
    <w:p w:rsidR="001C5F5C" w:rsidRDefault="001C5F5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w:t>
      </w:r>
      <w:r w:rsidR="00FB0F0F">
        <w:rPr>
          <w:rFonts w:ascii="Helvetica" w:hAnsi="Helvetica" w:cs="Helvetica"/>
          <w:color w:val="000000"/>
          <w:sz w:val="19"/>
          <w:szCs w:val="19"/>
          <w:shd w:val="clear" w:color="auto" w:fill="D2E3FC"/>
        </w:rPr>
        <w:t>ните цели</w:t>
      </w:r>
      <w:r>
        <w:rPr>
          <w:rFonts w:ascii="Helvetica" w:hAnsi="Helvetica" w:cs="Helvetica"/>
          <w:color w:val="000000"/>
          <w:sz w:val="19"/>
          <w:szCs w:val="19"/>
          <w:shd w:val="clear" w:color="auto" w:fill="D2E3FC"/>
        </w:rPr>
        <w:t>,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rsidR="00E226AE" w:rsidRDefault="00E226A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култура на „специалните сили ”, Което влияе върху начина им на живот, нагласите, навиците, ценностите, мотивите и накрая върху манталитета на служителите.</w:t>
      </w:r>
    </w:p>
    <w:p w:rsidR="00A535B4" w:rsidRDefault="00A535B4">
      <w:pPr>
        <w:rPr>
          <w:rFonts w:ascii="Helvetica" w:hAnsi="Helvetica" w:cs="Helvetica"/>
          <w:color w:val="000000"/>
          <w:sz w:val="19"/>
          <w:szCs w:val="19"/>
          <w:shd w:val="clear" w:color="auto" w:fill="D2E3FC"/>
        </w:rPr>
      </w:pPr>
    </w:p>
    <w:p w:rsidR="00A535B4" w:rsidRDefault="00A535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rsidR="001F2AF3" w:rsidRDefault="001F2AF3">
      <w:pPr>
        <w:rPr>
          <w:rFonts w:ascii="Helvetica" w:hAnsi="Helvetica" w:cs="Helvetica"/>
          <w:color w:val="000000"/>
          <w:sz w:val="19"/>
          <w:szCs w:val="19"/>
          <w:shd w:val="clear" w:color="auto" w:fill="D2E3FC"/>
        </w:rPr>
      </w:pPr>
    </w:p>
    <w:p w:rsidR="001F2AF3" w:rsidRPr="002F1470" w:rsidRDefault="001F2AF3" w:rsidP="00171886">
      <w:pPr>
        <w:pStyle w:val="a6"/>
        <w:numPr>
          <w:ilvl w:val="0"/>
          <w:numId w:val="2"/>
        </w:numPr>
        <w:tabs>
          <w:tab w:val="left" w:pos="0"/>
        </w:tabs>
        <w:jc w:val="both"/>
        <w:rPr>
          <w:bCs/>
          <w:color w:val="000000"/>
          <w:sz w:val="28"/>
          <w:szCs w:val="28"/>
          <w:bdr w:val="none" w:sz="0" w:space="0" w:color="auto" w:frame="1"/>
        </w:rPr>
      </w:pPr>
      <w:r w:rsidRPr="00171886">
        <w:rPr>
          <w:bCs/>
          <w:color w:val="000000"/>
          <w:sz w:val="28"/>
          <w:szCs w:val="28"/>
          <w:bdr w:val="none" w:sz="0" w:space="0" w:color="auto" w:frame="1"/>
        </w:rPr>
        <w:t>Корекции на психологичните ценности и мотивация на личния състав</w:t>
      </w:r>
    </w:p>
    <w:p w:rsidR="002F1470" w:rsidRDefault="00837686"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Ценностните ориентации</w:t>
      </w:r>
      <w:r w:rsidR="00461DAD">
        <w:rPr>
          <w:rFonts w:ascii="Helvetica" w:hAnsi="Helvetica" w:cs="Helvetica"/>
          <w:color w:val="000000"/>
          <w:sz w:val="19"/>
          <w:szCs w:val="19"/>
          <w:shd w:val="clear" w:color="auto" w:fill="D2E3FC"/>
          <w:lang w:val="en-US"/>
        </w:rPr>
        <w:t xml:space="preserve"> - </w:t>
      </w:r>
      <w:r>
        <w:rPr>
          <w:rFonts w:ascii="Helvetica" w:hAnsi="Helvetica" w:cs="Helvetica"/>
          <w:color w:val="000000"/>
          <w:sz w:val="19"/>
          <w:szCs w:val="19"/>
          <w:shd w:val="clear" w:color="auto" w:fill="D2E3FC"/>
        </w:rPr>
        <w:t xml:space="preserve"> са ценности, които се разбират, вътрешно одобрени, са придобили личен смисъл и значение за даден човек | 45].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rsidR="00461DAD" w:rsidRDefault="000755E4"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хода на проучването сред служителите на специални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 [411 ...</w:t>
      </w:r>
    </w:p>
    <w:p w:rsidR="000755E4" w:rsidRDefault="000755E4"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Включени индивидуални ценности: желанието да получите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w:t>
      </w:r>
      <w:r w:rsidR="00AD0090">
        <w:rPr>
          <w:rFonts w:ascii="Helvetica" w:hAnsi="Helvetica" w:cs="Helvetica"/>
          <w:color w:val="000000"/>
          <w:sz w:val="19"/>
          <w:szCs w:val="19"/>
          <w:shd w:val="clear" w:color="auto" w:fill="D2E3FC"/>
        </w:rPr>
        <w:t>пешно представяне и др.)</w:t>
      </w:r>
      <w:r>
        <w:rPr>
          <w:rFonts w:ascii="Helvetica" w:hAnsi="Helvetica" w:cs="Helvetica"/>
          <w:color w:val="000000"/>
          <w:sz w:val="19"/>
          <w:szCs w:val="19"/>
          <w:shd w:val="clear" w:color="auto" w:fill="D2E3FC"/>
        </w:rPr>
        <w:t>;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rsidR="00CB5004" w:rsidRDefault="00CB5004" w:rsidP="002F1470">
      <w:pPr>
        <w:tabs>
          <w:tab w:val="left" w:pos="0"/>
        </w:tabs>
        <w:jc w:val="both"/>
        <w:rPr>
          <w:rFonts w:ascii="Helvetica" w:hAnsi="Helvetica" w:cs="Helvetica"/>
          <w:color w:val="000000"/>
          <w:sz w:val="19"/>
          <w:szCs w:val="19"/>
          <w:shd w:val="clear" w:color="auto" w:fill="D2E3FC"/>
          <w:lang w:val="en-US"/>
        </w:rPr>
      </w:pPr>
    </w:p>
    <w:p w:rsidR="00AD0090" w:rsidRDefault="00AD0090" w:rsidP="002F1470">
      <w:pPr>
        <w:tabs>
          <w:tab w:val="left" w:pos="0"/>
        </w:tabs>
        <w:jc w:val="both"/>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Списъ</w:t>
      </w:r>
      <w:r w:rsidR="00CB5004">
        <w:rPr>
          <w:rFonts w:ascii="Helvetica" w:hAnsi="Helvetica" w:cs="Helvetica"/>
          <w:color w:val="000000"/>
          <w:sz w:val="19"/>
          <w:szCs w:val="19"/>
          <w:shd w:val="clear" w:color="auto" w:fill="D2E3FC"/>
        </w:rPr>
        <w:t>кът с групови ценности включва</w:t>
      </w:r>
      <w:r>
        <w:rPr>
          <w:rFonts w:ascii="Helvetica" w:hAnsi="Helvetica" w:cs="Helvetica"/>
          <w:color w:val="000000"/>
          <w:sz w:val="19"/>
          <w:szCs w:val="19"/>
          <w:shd w:val="clear" w:color="auto" w:fill="D2E3FC"/>
        </w:rPr>
        <w:t>: чувство за колективизъм и лоялност към четата (отговорност към четата),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rsidR="00CC46BB" w:rsidRDefault="00CC46BB" w:rsidP="002F1470">
      <w:pPr>
        <w:tabs>
          <w:tab w:val="left" w:pos="0"/>
        </w:tabs>
        <w:jc w:val="both"/>
        <w:rPr>
          <w:rFonts w:ascii="Helvetica" w:hAnsi="Helvetica" w:cs="Helvetica"/>
          <w:color w:val="000000"/>
          <w:sz w:val="19"/>
          <w:szCs w:val="19"/>
          <w:shd w:val="clear" w:color="auto" w:fill="D2E3FC"/>
        </w:rPr>
      </w:pPr>
    </w:p>
    <w:p w:rsidR="00CC46BB" w:rsidRDefault="00CC46BB"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групата на социалните (общите граждански) ценности се включват: осъзнаване на държавното значение и значението на правоприлагането;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лична отговорност за случващото се в държавата, патриотизъм, гражданство, дълг към Родината, взискателност към себе си като член на обществото;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изпълнение на професионален дълг, любов и </w:t>
      </w:r>
      <w:proofErr w:type="spellStart"/>
      <w:r>
        <w:rPr>
          <w:rStyle w:val="jlqj4b"/>
          <w:rFonts w:ascii="Helvetica" w:hAnsi="Helvetica" w:cs="Helvetica"/>
          <w:color w:val="000000"/>
          <w:sz w:val="19"/>
          <w:szCs w:val="19"/>
          <w:shd w:val="clear" w:color="auto" w:fill="F5F5F5"/>
        </w:rPr>
        <w:t>отдаденост</w:t>
      </w:r>
      <w:proofErr w:type="spellEnd"/>
      <w:r>
        <w:rPr>
          <w:rStyle w:val="jlqj4b"/>
          <w:rFonts w:ascii="Helvetica" w:hAnsi="Helvetica" w:cs="Helvetica"/>
          <w:color w:val="000000"/>
          <w:sz w:val="19"/>
          <w:szCs w:val="19"/>
          <w:shd w:val="clear" w:color="auto" w:fill="F5F5F5"/>
        </w:rPr>
        <w:t xml:space="preserve"> на професията.</w:t>
      </w:r>
    </w:p>
    <w:p w:rsidR="008614E9" w:rsidRDefault="008614E9" w:rsidP="002F1470">
      <w:pPr>
        <w:tabs>
          <w:tab w:val="left" w:pos="0"/>
        </w:tabs>
        <w:jc w:val="both"/>
        <w:rPr>
          <w:rStyle w:val="jlqj4b"/>
          <w:rFonts w:ascii="Helvetica" w:hAnsi="Helvetica" w:cs="Helvetica"/>
          <w:color w:val="000000"/>
          <w:sz w:val="19"/>
          <w:szCs w:val="19"/>
          <w:shd w:val="clear" w:color="auto" w:fill="F5F5F5"/>
        </w:rPr>
      </w:pPr>
    </w:p>
    <w:p w:rsidR="008614E9" w:rsidRDefault="008614E9"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Всички служители на специалните части в екстремни условия имаха няколко ценности едновременно.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 по-малко засегнати от стрес ...</w:t>
      </w:r>
    </w:p>
    <w:p w:rsidR="008614E9" w:rsidRDefault="008614E9" w:rsidP="002F1470">
      <w:pPr>
        <w:tabs>
          <w:tab w:val="left" w:pos="0"/>
        </w:tabs>
        <w:jc w:val="both"/>
        <w:rPr>
          <w:rStyle w:val="jlqj4b"/>
          <w:rFonts w:ascii="Helvetica" w:hAnsi="Helvetica" w:cs="Helvetica"/>
          <w:color w:val="000000"/>
          <w:sz w:val="19"/>
          <w:szCs w:val="19"/>
          <w:shd w:val="clear" w:color="auto" w:fill="F5F5F5"/>
        </w:rPr>
      </w:pPr>
    </w:p>
    <w:p w:rsidR="008614E9" w:rsidRDefault="00D0642E"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От горния материал следва, че при екстремни условия на дейност ценностите, свързани с живота, са преди всичко групови и социални ценности.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 нормални условия обаче специалистите имат ограничени възможности за корекция на значими психологически стойности.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rsidR="00D0642E" w:rsidRPr="00AD0090" w:rsidRDefault="00D0642E" w:rsidP="002F1470">
      <w:pPr>
        <w:tabs>
          <w:tab w:val="left" w:pos="0"/>
        </w:tabs>
        <w:jc w:val="both"/>
        <w:rPr>
          <w:bCs/>
          <w:color w:val="000000"/>
          <w:sz w:val="28"/>
          <w:szCs w:val="28"/>
          <w:bdr w:val="none" w:sz="0" w:space="0" w:color="auto" w:frame="1"/>
          <w:lang w:val="en-US"/>
        </w:rPr>
      </w:pPr>
    </w:p>
    <w:p w:rsidR="00171886" w:rsidRDefault="00D0642E" w:rsidP="00171886">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смисленост от специалисти с лични ценности.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значими психологически ценности .</w:t>
      </w:r>
    </w:p>
    <w:p w:rsidR="00D61078" w:rsidRDefault="00D61078" w:rsidP="00171886">
      <w:pPr>
        <w:tabs>
          <w:tab w:val="left" w:pos="0"/>
        </w:tabs>
        <w:jc w:val="both"/>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Резултатите от интерпретацията на значими психологически ценности от специалисти са представени в табл. 5. От тях следва, че при нормални условия специалистите са склонни да имат приблизително </w:t>
      </w:r>
      <w:proofErr w:type="spellStart"/>
      <w:r>
        <w:rPr>
          <w:rFonts w:ascii="Helvetica" w:hAnsi="Helvetica" w:cs="Helvetica"/>
          <w:color w:val="000000"/>
          <w:sz w:val="19"/>
          <w:szCs w:val="19"/>
          <w:shd w:val="clear" w:color="auto" w:fill="D2E3FC"/>
        </w:rPr>
        <w:t>паритетно</w:t>
      </w:r>
      <w:proofErr w:type="spellEnd"/>
      <w:r>
        <w:rPr>
          <w:rFonts w:ascii="Helvetica" w:hAnsi="Helvetica" w:cs="Helvetica"/>
          <w:color w:val="000000"/>
          <w:sz w:val="19"/>
          <w:szCs w:val="19"/>
          <w:shd w:val="clear" w:color="auto" w:fill="D2E3FC"/>
        </w:rPr>
        <w:t xml:space="preserve">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табл. 5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са видяно.</w:t>
      </w:r>
    </w:p>
    <w:p w:rsidR="00E665E6" w:rsidRPr="00171886" w:rsidRDefault="00E665E6" w:rsidP="00171886">
      <w:pPr>
        <w:tabs>
          <w:tab w:val="left" w:pos="0"/>
        </w:tabs>
        <w:jc w:val="both"/>
        <w:rPr>
          <w:bCs/>
          <w:color w:val="000000"/>
          <w:sz w:val="28"/>
          <w:szCs w:val="28"/>
          <w:bdr w:val="none" w:sz="0" w:space="0" w:color="auto" w:frame="1"/>
        </w:rPr>
      </w:pPr>
    </w:p>
    <w:p w:rsidR="001F2AF3" w:rsidRDefault="00E665E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Значението на социалните ценности на новоназначените специалисти леко намалява (Таблица 5)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професията ,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ранг.</w:t>
      </w:r>
    </w:p>
    <w:p w:rsidR="00D735BB" w:rsidRDefault="00D735BB">
      <w:pPr>
        <w:rPr>
          <w:rFonts w:ascii="Helvetica" w:hAnsi="Helvetica" w:cs="Helvetica"/>
          <w:color w:val="000000"/>
          <w:sz w:val="19"/>
          <w:szCs w:val="19"/>
          <w:shd w:val="clear" w:color="auto" w:fill="D2E3FC"/>
        </w:rPr>
      </w:pPr>
    </w:p>
    <w:p w:rsidR="00D735BB" w:rsidRDefault="00D735B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rsidR="00D735BB" w:rsidRDefault="00D735BB">
      <w:pPr>
        <w:rPr>
          <w:rStyle w:val="jlqj4b"/>
          <w:rFonts w:ascii="Helvetica" w:hAnsi="Helvetica" w:cs="Helvetica"/>
          <w:color w:val="000000"/>
          <w:sz w:val="19"/>
          <w:szCs w:val="19"/>
          <w:shd w:val="clear" w:color="auto" w:fill="F5F5F5"/>
        </w:rPr>
      </w:pPr>
    </w:p>
    <w:p w:rsidR="00363437" w:rsidRDefault="00363437">
      <w:pPr>
        <w:rPr>
          <w:rStyle w:val="jlqj4b"/>
          <w:rFonts w:ascii="Helvetica" w:hAnsi="Helvetica" w:cs="Helvetica"/>
          <w:color w:val="000000"/>
          <w:sz w:val="19"/>
          <w:szCs w:val="19"/>
          <w:shd w:val="clear" w:color="auto" w:fill="F5F5F5"/>
        </w:rPr>
      </w:pPr>
      <w:r>
        <w:rPr>
          <w:rFonts w:ascii="Helvetica" w:hAnsi="Helvetica" w:cs="Helvetica"/>
          <w:color w:val="000000"/>
          <w:sz w:val="19"/>
          <w:szCs w:val="19"/>
          <w:shd w:val="clear" w:color="auto" w:fill="D2E3FC"/>
        </w:rPr>
        <w:t>Резултати от изследването на значими психологически ценности при екстремни специалисти</w:t>
      </w:r>
    </w:p>
    <w:p w:rsidR="00D735BB" w:rsidRDefault="00D735BB" w:rsidP="00D735BB">
      <w:pPr>
        <w:pStyle w:val="Style34"/>
        <w:widowControl/>
        <w:spacing w:before="43"/>
        <w:jc w:val="right"/>
        <w:rPr>
          <w:rStyle w:val="FontStyle91"/>
        </w:rPr>
      </w:pPr>
      <w:r>
        <w:rPr>
          <w:rStyle w:val="FontStyle102"/>
        </w:rPr>
        <w:t xml:space="preserve">Таблица </w:t>
      </w:r>
      <w:r>
        <w:rPr>
          <w:rStyle w:val="FontStyle91"/>
        </w:rPr>
        <w:t>5</w:t>
      </w:r>
    </w:p>
    <w:p w:rsidR="00D735BB" w:rsidRDefault="00D735BB" w:rsidP="00D735BB">
      <w:pPr>
        <w:pStyle w:val="Style12"/>
        <w:widowControl/>
        <w:spacing w:before="101"/>
        <w:ind w:left="842"/>
        <w:jc w:val="left"/>
        <w:rPr>
          <w:rStyle w:val="FontStyle96"/>
        </w:rPr>
      </w:pPr>
      <w:r>
        <w:rPr>
          <w:rStyle w:val="FontStyle96"/>
        </w:rPr>
        <w:t xml:space="preserve">Результаты изучения значимых психологических ценностей у специалистов экстремального </w:t>
      </w:r>
      <w:proofErr w:type="spellStart"/>
      <w:r>
        <w:rPr>
          <w:rStyle w:val="FontStyle96"/>
        </w:rPr>
        <w:t>ирофиля</w:t>
      </w:r>
      <w:proofErr w:type="spellEnd"/>
    </w:p>
    <w:p w:rsidR="00D735BB" w:rsidRDefault="00D735BB" w:rsidP="00D735BB">
      <w:pPr>
        <w:spacing w:after="108" w:line="1" w:lineRule="exact"/>
        <w:rPr>
          <w:sz w:val="2"/>
          <w:szCs w:val="2"/>
        </w:rPr>
      </w:pPr>
    </w:p>
    <w:tbl>
      <w:tblPr>
        <w:tblW w:w="5000" w:type="pct"/>
        <w:tblCellMar>
          <w:left w:w="40" w:type="dxa"/>
          <w:right w:w="40" w:type="dxa"/>
        </w:tblCellMar>
        <w:tblLook w:val="0000"/>
      </w:tblPr>
      <w:tblGrid>
        <w:gridCol w:w="2581"/>
        <w:gridCol w:w="549"/>
        <w:gridCol w:w="542"/>
        <w:gridCol w:w="549"/>
        <w:gridCol w:w="549"/>
        <w:gridCol w:w="542"/>
        <w:gridCol w:w="549"/>
        <w:gridCol w:w="542"/>
        <w:gridCol w:w="549"/>
        <w:gridCol w:w="549"/>
        <w:gridCol w:w="549"/>
        <w:gridCol w:w="542"/>
        <w:gridCol w:w="560"/>
      </w:tblGrid>
      <w:tr w:rsidR="00D735BB" w:rsidTr="00D735BB">
        <w:tblPrEx>
          <w:tblCellMar>
            <w:top w:w="0" w:type="dxa"/>
            <w:bottom w:w="0" w:type="dxa"/>
          </w:tblCellMar>
        </w:tblPrEx>
        <w:tc>
          <w:tcPr>
            <w:tcW w:w="141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left="828" w:firstLine="0"/>
              <w:rPr>
                <w:rStyle w:val="FontStyle90"/>
              </w:rPr>
            </w:pPr>
            <w:r>
              <w:rPr>
                <w:rStyle w:val="FontStyle90"/>
              </w:rPr>
              <w:t>Наименование</w:t>
            </w:r>
          </w:p>
        </w:tc>
        <w:tc>
          <w:tcPr>
            <w:tcW w:w="3590" w:type="pct"/>
            <w:gridSpan w:val="12"/>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left="1908" w:firstLine="0"/>
              <w:rPr>
                <w:rStyle w:val="FontStyle90"/>
              </w:rPr>
            </w:pPr>
            <w:r>
              <w:rPr>
                <w:rStyle w:val="FontStyle90"/>
              </w:rPr>
              <w:t xml:space="preserve">Уровень значимости ценностей (в %); </w:t>
            </w:r>
            <w:proofErr w:type="spellStart"/>
            <w:proofErr w:type="gramStart"/>
            <w:r>
              <w:rPr>
                <w:rStyle w:val="FontStyle101"/>
              </w:rPr>
              <w:t>п</w:t>
            </w:r>
            <w:proofErr w:type="gramEnd"/>
            <w:r>
              <w:rPr>
                <w:rStyle w:val="FontStyle101"/>
              </w:rPr>
              <w:t>=</w:t>
            </w:r>
            <w:proofErr w:type="spellEnd"/>
            <w:r>
              <w:rPr>
                <w:rStyle w:val="FontStyle101"/>
              </w:rPr>
              <w:t xml:space="preserve"> </w:t>
            </w:r>
            <w:r>
              <w:rPr>
                <w:rStyle w:val="FontStyle90"/>
              </w:rPr>
              <w:t>587</w:t>
            </w:r>
          </w:p>
        </w:tc>
      </w:tr>
      <w:tr w:rsidR="00D735BB" w:rsidTr="00363437">
        <w:tblPrEx>
          <w:tblCellMar>
            <w:top w:w="0" w:type="dxa"/>
            <w:bottom w:w="0" w:type="dxa"/>
          </w:tblCellMar>
        </w:tblPrEx>
        <w:tc>
          <w:tcPr>
            <w:tcW w:w="1410" w:type="pct"/>
            <w:vMerge w:val="restart"/>
            <w:tcBorders>
              <w:top w:val="single" w:sz="6" w:space="0" w:color="auto"/>
              <w:left w:val="single" w:sz="6" w:space="0" w:color="auto"/>
              <w:bottom w:val="nil"/>
              <w:right w:val="single" w:sz="6" w:space="0" w:color="auto"/>
            </w:tcBorders>
          </w:tcPr>
          <w:p w:rsidR="00D735BB" w:rsidRDefault="00D735BB" w:rsidP="00084E43">
            <w:pPr>
              <w:pStyle w:val="Style26"/>
              <w:widowControl/>
              <w:spacing w:line="240" w:lineRule="auto"/>
              <w:ind w:left="799" w:firstLine="0"/>
              <w:rPr>
                <w:rStyle w:val="FontStyle90"/>
              </w:rPr>
            </w:pPr>
            <w:r>
              <w:rPr>
                <w:rStyle w:val="FontStyle90"/>
              </w:rPr>
              <w:t>Подразделения</w:t>
            </w:r>
          </w:p>
        </w:tc>
        <w:tc>
          <w:tcPr>
            <w:tcW w:w="1196" w:type="pct"/>
            <w:gridSpan w:val="4"/>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rPr>
                <w:rStyle w:val="FontStyle90"/>
              </w:rPr>
            </w:pPr>
            <w:r>
              <w:rPr>
                <w:rStyle w:val="FontStyle90"/>
              </w:rPr>
              <w:t xml:space="preserve">Социальные (общегражданские) </w:t>
            </w:r>
            <w:r>
              <w:rPr>
                <w:rStyle w:val="FontStyle90"/>
              </w:rPr>
              <w:lastRenderedPageBreak/>
              <w:t>ценности</w:t>
            </w:r>
          </w:p>
        </w:tc>
        <w:tc>
          <w:tcPr>
            <w:tcW w:w="1192" w:type="pct"/>
            <w:gridSpan w:val="4"/>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left="360" w:firstLine="0"/>
              <w:rPr>
                <w:rStyle w:val="FontStyle90"/>
              </w:rPr>
            </w:pPr>
            <w:r>
              <w:rPr>
                <w:rStyle w:val="FontStyle90"/>
              </w:rPr>
              <w:lastRenderedPageBreak/>
              <w:t xml:space="preserve">Групповые </w:t>
            </w:r>
            <w:r>
              <w:rPr>
                <w:rStyle w:val="FontStyle90"/>
              </w:rPr>
              <w:lastRenderedPageBreak/>
              <w:t>ценности</w:t>
            </w:r>
          </w:p>
        </w:tc>
        <w:tc>
          <w:tcPr>
            <w:tcW w:w="1202" w:type="pct"/>
            <w:gridSpan w:val="4"/>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rPr>
                <w:rStyle w:val="FontStyle90"/>
              </w:rPr>
            </w:pPr>
            <w:r>
              <w:rPr>
                <w:rStyle w:val="FontStyle90"/>
              </w:rPr>
              <w:lastRenderedPageBreak/>
              <w:t xml:space="preserve">Индивидуальные </w:t>
            </w:r>
            <w:r>
              <w:rPr>
                <w:rStyle w:val="FontStyle90"/>
              </w:rPr>
              <w:lastRenderedPageBreak/>
              <w:t>ценности</w:t>
            </w:r>
          </w:p>
        </w:tc>
      </w:tr>
      <w:tr w:rsidR="00D735BB" w:rsidTr="00363437">
        <w:tblPrEx>
          <w:tblCellMar>
            <w:top w:w="0" w:type="dxa"/>
            <w:bottom w:w="0" w:type="dxa"/>
          </w:tblCellMar>
        </w:tblPrEx>
        <w:tc>
          <w:tcPr>
            <w:tcW w:w="1410" w:type="pct"/>
            <w:vMerge/>
            <w:tcBorders>
              <w:top w:val="nil"/>
              <w:left w:val="single" w:sz="6" w:space="0" w:color="auto"/>
              <w:bottom w:val="single" w:sz="6" w:space="0" w:color="auto"/>
              <w:right w:val="single" w:sz="6" w:space="0" w:color="auto"/>
            </w:tcBorders>
          </w:tcPr>
          <w:p w:rsidR="00D735BB" w:rsidRDefault="00D735BB" w:rsidP="00084E43">
            <w:pPr>
              <w:rPr>
                <w:rStyle w:val="FontStyle90"/>
              </w:rPr>
            </w:pPr>
          </w:p>
          <w:p w:rsidR="00D735BB" w:rsidRDefault="00D735BB" w:rsidP="00084E43">
            <w:pPr>
              <w:rPr>
                <w:rStyle w:val="FontStyle90"/>
              </w:rPr>
            </w:pP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1</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1"/>
              <w:widowControl/>
              <w:jc w:val="center"/>
              <w:rPr>
                <w:rStyle w:val="FontStyle100"/>
              </w:rPr>
            </w:pPr>
            <w:r>
              <w:rPr>
                <w:rStyle w:val="FontStyle100"/>
              </w:rPr>
              <w:t>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4</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1"/>
              <w:widowControl/>
              <w:jc w:val="center"/>
              <w:rPr>
                <w:rStyle w:val="FontStyle100"/>
              </w:rPr>
            </w:pPr>
            <w:r>
              <w:rPr>
                <w:rStyle w:val="FontStyle100"/>
              </w:rPr>
              <w:t>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1"/>
              <w:widowControl/>
              <w:jc w:val="center"/>
              <w:rPr>
                <w:rStyle w:val="FontStyle100"/>
              </w:rPr>
            </w:pPr>
            <w:r>
              <w:rPr>
                <w:rStyle w:val="FontStyle100"/>
              </w:rPr>
              <w:t>3</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4</w:t>
            </w:r>
          </w:p>
        </w:tc>
      </w:tr>
      <w:tr w:rsidR="00D735BB" w:rsidTr="00363437">
        <w:tblPrEx>
          <w:tblCellMar>
            <w:top w:w="0" w:type="dxa"/>
            <w:bottom w:w="0" w:type="dxa"/>
          </w:tblCellMar>
        </w:tblPrEx>
        <w:tc>
          <w:tcPr>
            <w:tcW w:w="141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rPr>
                <w:rStyle w:val="FontStyle90"/>
              </w:rPr>
            </w:pPr>
            <w:r>
              <w:rPr>
                <w:rStyle w:val="FontStyle90"/>
              </w:rPr>
              <w:t>ОМОН А.-Ч. УВДТ</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38,7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39,6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38,8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25,5</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24,5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23,4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24,5</w:t>
            </w:r>
          </w:p>
        </w:tc>
      </w:tr>
      <w:tr w:rsidR="00D735BB" w:rsidTr="00363437">
        <w:tblPrEx>
          <w:tblCellMar>
            <w:top w:w="0" w:type="dxa"/>
            <w:bottom w:w="0" w:type="dxa"/>
          </w:tblCellMar>
        </w:tblPrEx>
        <w:tc>
          <w:tcPr>
            <w:tcW w:w="141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rPr>
                <w:rStyle w:val="FontStyle90"/>
              </w:rPr>
            </w:pPr>
            <w:r>
              <w:rPr>
                <w:rStyle w:val="FontStyle90"/>
              </w:rPr>
              <w:t>ОМОН С. края</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34,9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32,0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33,0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32,0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32,0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32,1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33,0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32,0</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33,0</w:t>
            </w:r>
          </w:p>
        </w:tc>
      </w:tr>
      <w:tr w:rsidR="00D735BB" w:rsidTr="00363437">
        <w:tblPrEx>
          <w:tblCellMar>
            <w:top w:w="0" w:type="dxa"/>
            <w:bottom w:w="0" w:type="dxa"/>
          </w:tblCellMar>
        </w:tblPrEx>
        <w:tc>
          <w:tcPr>
            <w:tcW w:w="141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rPr>
                <w:rStyle w:val="FontStyle90"/>
              </w:rPr>
            </w:pPr>
            <w:r>
              <w:rPr>
                <w:rStyle w:val="FontStyle90"/>
              </w:rPr>
              <w:t>ОМОН Р.Д.</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44,8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43,1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44,1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43,1</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20,0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21,6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20,6</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21,6</w:t>
            </w:r>
          </w:p>
        </w:tc>
      </w:tr>
      <w:tr w:rsidR="00D735BB" w:rsidTr="00363437">
        <w:tblPrEx>
          <w:tblCellMar>
            <w:top w:w="0" w:type="dxa"/>
            <w:bottom w:w="0" w:type="dxa"/>
          </w:tblCellMar>
        </w:tblPrEx>
        <w:tc>
          <w:tcPr>
            <w:tcW w:w="141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rPr>
                <w:rStyle w:val="FontStyle90"/>
              </w:rPr>
            </w:pPr>
            <w:r>
              <w:rPr>
                <w:rStyle w:val="FontStyle90"/>
              </w:rPr>
              <w:t>ОМОН УВД П.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31,7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33,7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33,3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33,7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30,8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29,5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29,4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29,5</w:t>
            </w:r>
          </w:p>
        </w:tc>
      </w:tr>
      <w:tr w:rsidR="00D735BB" w:rsidTr="00363437">
        <w:tblPrEx>
          <w:tblCellMar>
            <w:top w:w="0" w:type="dxa"/>
            <w:bottom w:w="0" w:type="dxa"/>
          </w:tblCellMar>
        </w:tblPrEx>
        <w:tc>
          <w:tcPr>
            <w:tcW w:w="141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rPr>
                <w:rStyle w:val="FontStyle90"/>
              </w:rPr>
            </w:pPr>
            <w:r>
              <w:rPr>
                <w:rStyle w:val="FontStyle90"/>
              </w:rPr>
              <w:t>МВД К.-Б. Р.</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38,0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25,7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24,2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25,6</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24,2</w:t>
            </w:r>
          </w:p>
        </w:tc>
      </w:tr>
      <w:tr w:rsidR="00D735BB" w:rsidTr="00363437">
        <w:tblPrEx>
          <w:tblCellMar>
            <w:top w:w="0" w:type="dxa"/>
            <w:bottom w:w="0" w:type="dxa"/>
          </w:tblCellMar>
        </w:tblPrEx>
        <w:tc>
          <w:tcPr>
            <w:tcW w:w="141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rPr>
                <w:rStyle w:val="FontStyle90"/>
              </w:rPr>
            </w:pPr>
            <w:r>
              <w:rPr>
                <w:rStyle w:val="FontStyle90"/>
              </w:rPr>
              <w:t>ОМОН ГУВД Р.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37,4</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34,7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34,7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40,0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39,2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40,0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25,2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25,3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24,7</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25,3</w:t>
            </w:r>
          </w:p>
        </w:tc>
      </w:tr>
      <w:tr w:rsidR="00D735BB" w:rsidTr="00363437">
        <w:tblPrEx>
          <w:tblCellMar>
            <w:top w:w="0" w:type="dxa"/>
            <w:bottom w:w="0" w:type="dxa"/>
          </w:tblCellMar>
        </w:tblPrEx>
        <w:tc>
          <w:tcPr>
            <w:tcW w:w="141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rPr>
                <w:rStyle w:val="FontStyle90"/>
              </w:rPr>
            </w:pPr>
            <w:r>
              <w:rPr>
                <w:rStyle w:val="FontStyle90"/>
              </w:rPr>
              <w:t>ОМОН ГУВД М.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39,6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39,3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23,4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23,6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23,4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23,6</w:t>
            </w:r>
          </w:p>
        </w:tc>
      </w:tr>
      <w:tr w:rsidR="00D735BB" w:rsidTr="00363437">
        <w:tblPrEx>
          <w:tblCellMar>
            <w:top w:w="0" w:type="dxa"/>
            <w:bottom w:w="0" w:type="dxa"/>
          </w:tblCellMar>
        </w:tblPrEx>
        <w:tc>
          <w:tcPr>
            <w:tcW w:w="141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rPr>
                <w:rStyle w:val="FontStyle90"/>
              </w:rPr>
            </w:pPr>
            <w:r>
              <w:rPr>
                <w:rStyle w:val="FontStyle90"/>
              </w:rPr>
              <w:t>ОМОН МВД Р.К.</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27,6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27,6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27,9</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27,6</w:t>
            </w:r>
          </w:p>
        </w:tc>
      </w:tr>
      <w:tr w:rsidR="00D735BB" w:rsidTr="00363437">
        <w:tblPrEx>
          <w:tblCellMar>
            <w:top w:w="0" w:type="dxa"/>
            <w:bottom w:w="0" w:type="dxa"/>
          </w:tblCellMar>
        </w:tblPrEx>
        <w:tc>
          <w:tcPr>
            <w:tcW w:w="141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rPr>
                <w:rStyle w:val="FontStyle90"/>
              </w:rPr>
            </w:pPr>
            <w:r>
              <w:rPr>
                <w:rStyle w:val="FontStyle90"/>
              </w:rPr>
              <w:t>Средний уровень по отрядам</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38,2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35,5</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36,0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26,3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25,9</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084E43">
            <w:pPr>
              <w:pStyle w:val="Style26"/>
              <w:widowControl/>
              <w:spacing w:line="240" w:lineRule="auto"/>
              <w:ind w:firstLine="0"/>
              <w:jc w:val="center"/>
              <w:rPr>
                <w:rStyle w:val="FontStyle90"/>
              </w:rPr>
            </w:pPr>
            <w:r>
              <w:rPr>
                <w:rStyle w:val="FontStyle90"/>
              </w:rPr>
              <w:t>26,2</w:t>
            </w:r>
          </w:p>
        </w:tc>
      </w:tr>
    </w:tbl>
    <w:p w:rsidR="00D735BB" w:rsidRDefault="00363437">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Забележка: 1 - нивото на значимост на ценностите през първата година на работа;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2 - нивото на значимост на ценностите след първата година на работа;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3 - нивото на значимост на ценностите в екстремни условия;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4 - нивото на значимост на ценностите след изпълнение на служебни и бойни мисии в екстремни условия.</w:t>
      </w:r>
    </w:p>
    <w:p w:rsidR="00703A68" w:rsidRDefault="00703A68">
      <w:pPr>
        <w:rPr>
          <w:rStyle w:val="jlqj4b"/>
          <w:rFonts w:ascii="Helvetica" w:hAnsi="Helvetica" w:cs="Helvetica"/>
          <w:color w:val="000000"/>
          <w:sz w:val="19"/>
          <w:szCs w:val="19"/>
          <w:shd w:val="clear" w:color="auto" w:fill="F5F5F5"/>
        </w:rPr>
      </w:pPr>
    </w:p>
    <w:p w:rsidR="00703A68" w:rsidRDefault="00703A6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екстремни условия много специалисти изпитват намаляване на значението на отделните ценности и паралелно нарастване на значението на груповите ценности (вж. Таблица 5).</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В същото време това често се случва несъзнателно, несъзнателно, с ниска динамика, интензивност, със </w:t>
      </w:r>
      <w:proofErr w:type="spellStart"/>
      <w:r>
        <w:rPr>
          <w:rStyle w:val="jlqj4b"/>
          <w:rFonts w:ascii="Helvetica" w:hAnsi="Helvetica" w:cs="Helvetica"/>
          <w:color w:val="000000"/>
          <w:sz w:val="19"/>
          <w:szCs w:val="19"/>
          <w:shd w:val="clear" w:color="auto" w:fill="F5F5F5"/>
        </w:rPr>
        <w:t>животозастрашаващо</w:t>
      </w:r>
      <w:proofErr w:type="spellEnd"/>
      <w:r>
        <w:rPr>
          <w:rStyle w:val="jlqj4b"/>
          <w:rFonts w:ascii="Helvetica" w:hAnsi="Helvetica" w:cs="Helvetica"/>
          <w:color w:val="000000"/>
          <w:sz w:val="19"/>
          <w:szCs w:val="19"/>
          <w:shd w:val="clear" w:color="auto" w:fill="F5F5F5"/>
        </w:rPr>
        <w:t xml:space="preserve"> забавяне.</w:t>
      </w:r>
    </w:p>
    <w:p w:rsidR="00703A68" w:rsidRDefault="00703A68">
      <w:pPr>
        <w:rPr>
          <w:rStyle w:val="jlqj4b"/>
          <w:rFonts w:ascii="Helvetica" w:hAnsi="Helvetica" w:cs="Helvetica"/>
          <w:color w:val="000000"/>
          <w:sz w:val="19"/>
          <w:szCs w:val="19"/>
          <w:shd w:val="clear" w:color="auto" w:fill="F5F5F5"/>
        </w:rPr>
      </w:pPr>
    </w:p>
    <w:p w:rsidR="00703A68" w:rsidRDefault="00703A6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специалистите се върнат към обичайния си, в съответствие с установения режим, относително стабилен начин на живот и служба на мястото на постоянното разполагане,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към специалистите към условията на спокоен живот (Таблица 5).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rsidR="002F147A" w:rsidRDefault="002F147A">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специални звена разкриха 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rsidR="002F147A" w:rsidRDefault="002F147A">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Както следва от получените данни (Таблица 6), водещите мотиви за дейността на служителите на специалните части в екстремни условия са: чувство за другарство (OMSN - 22,2%, OMON - 17,4%);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желание за приключване на войната по-бързо (полиция за безредици - 16,8%);</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кариерно израстване (OMSN - 20,4%).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ги отличава от служителите на обединените полицейски части (SOM), чийто основен мотив е материалният интерес (26,3%).</w:t>
      </w:r>
    </w:p>
    <w:p w:rsidR="006978E2" w:rsidRDefault="006978E2">
      <w:pPr>
        <w:rPr>
          <w:rStyle w:val="jlqj4b"/>
          <w:rFonts w:ascii="Helvetica" w:hAnsi="Helvetica" w:cs="Helvetica"/>
          <w:color w:val="000000"/>
          <w:sz w:val="19"/>
          <w:szCs w:val="19"/>
          <w:shd w:val="clear" w:color="auto" w:fill="F5F5F5"/>
        </w:rPr>
      </w:pPr>
    </w:p>
    <w:p w:rsidR="006978E2" w:rsidRDefault="006978E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p>
    <w:p w:rsidR="006978E2" w:rsidRDefault="006978E2"/>
    <w:p w:rsidR="006978E2" w:rsidRDefault="006978E2" w:rsidP="006978E2">
      <w:pPr>
        <w:pStyle w:val="Style19"/>
        <w:widowControl/>
        <w:spacing w:before="50"/>
        <w:ind w:left="5170"/>
        <w:jc w:val="both"/>
        <w:rPr>
          <w:rStyle w:val="FontStyle90"/>
        </w:rPr>
      </w:pPr>
      <w:r>
        <w:rPr>
          <w:rStyle w:val="FontStyle90"/>
        </w:rPr>
        <w:t>Таблица 6</w:t>
      </w:r>
    </w:p>
    <w:p w:rsidR="006978E2" w:rsidRDefault="006978E2" w:rsidP="006978E2">
      <w:pPr>
        <w:pStyle w:val="Style35"/>
        <w:widowControl/>
        <w:spacing w:before="108"/>
        <w:ind w:left="302"/>
        <w:rPr>
          <w:rStyle w:val="FontStyle96"/>
        </w:rPr>
      </w:pPr>
      <w:r>
        <w:rPr>
          <w:rStyle w:val="FontStyle96"/>
        </w:rPr>
        <w:t xml:space="preserve">Результаты изучения мотивации к деятельности в экстремальных условиях и удовлетворенности деятельностью у специалистов экстремального </w:t>
      </w:r>
      <w:proofErr w:type="spellStart"/>
      <w:r>
        <w:rPr>
          <w:rStyle w:val="FontStyle96"/>
        </w:rPr>
        <w:t>лрофнля</w:t>
      </w:r>
      <w:proofErr w:type="spellEnd"/>
    </w:p>
    <w:p w:rsidR="006978E2" w:rsidRDefault="006978E2" w:rsidP="006978E2">
      <w:pPr>
        <w:spacing w:after="108" w:line="1" w:lineRule="exact"/>
        <w:rPr>
          <w:sz w:val="2"/>
          <w:szCs w:val="2"/>
        </w:rPr>
      </w:pPr>
    </w:p>
    <w:tbl>
      <w:tblPr>
        <w:tblW w:w="0" w:type="auto"/>
        <w:tblInd w:w="40" w:type="dxa"/>
        <w:tblLayout w:type="fixed"/>
        <w:tblCellMar>
          <w:left w:w="40" w:type="dxa"/>
          <w:right w:w="40" w:type="dxa"/>
        </w:tblCellMar>
        <w:tblLook w:val="0000"/>
      </w:tblPr>
      <w:tblGrid>
        <w:gridCol w:w="3262"/>
        <w:gridCol w:w="1022"/>
        <w:gridCol w:w="1022"/>
        <w:gridCol w:w="1044"/>
      </w:tblGrid>
      <w:tr w:rsidR="006978E2" w:rsidTr="00084E43">
        <w:tblPrEx>
          <w:tblCellMar>
            <w:top w:w="0" w:type="dxa"/>
            <w:bottom w:w="0" w:type="dxa"/>
          </w:tblCellMar>
        </w:tblPrEx>
        <w:tc>
          <w:tcPr>
            <w:tcW w:w="3262" w:type="dxa"/>
            <w:vMerge w:val="restart"/>
            <w:tcBorders>
              <w:top w:val="single" w:sz="6" w:space="0" w:color="auto"/>
              <w:left w:val="single" w:sz="6" w:space="0" w:color="auto"/>
              <w:bottom w:val="nil"/>
              <w:right w:val="single" w:sz="6" w:space="0" w:color="auto"/>
            </w:tcBorders>
          </w:tcPr>
          <w:p w:rsidR="006978E2" w:rsidRDefault="006978E2" w:rsidP="00084E43">
            <w:pPr>
              <w:pStyle w:val="Style29"/>
              <w:widowControl/>
              <w:spacing w:line="240" w:lineRule="auto"/>
              <w:ind w:left="684"/>
              <w:jc w:val="left"/>
              <w:rPr>
                <w:rStyle w:val="FontStyle90"/>
              </w:rPr>
            </w:pPr>
            <w:r>
              <w:rPr>
                <w:rStyle w:val="FontStyle90"/>
              </w:rPr>
              <w:t>Оценочный признак</w:t>
            </w:r>
          </w:p>
        </w:tc>
        <w:tc>
          <w:tcPr>
            <w:tcW w:w="3088" w:type="dxa"/>
            <w:gridSpan w:val="3"/>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jc w:val="left"/>
              <w:rPr>
                <w:rStyle w:val="FontStyle90"/>
              </w:rPr>
            </w:pPr>
            <w:r>
              <w:rPr>
                <w:rStyle w:val="FontStyle90"/>
              </w:rPr>
              <w:t xml:space="preserve">Результаты ответов (в %); </w:t>
            </w:r>
            <w:proofErr w:type="spellStart"/>
            <w:proofErr w:type="gramStart"/>
            <w:r>
              <w:rPr>
                <w:rStyle w:val="FontStyle101"/>
              </w:rPr>
              <w:t>п</w:t>
            </w:r>
            <w:proofErr w:type="spellEnd"/>
            <w:proofErr w:type="gramEnd"/>
            <w:r>
              <w:rPr>
                <w:rStyle w:val="FontStyle101"/>
              </w:rPr>
              <w:t xml:space="preserve"> </w:t>
            </w:r>
            <w:r>
              <w:rPr>
                <w:rStyle w:val="FontStyle90"/>
              </w:rPr>
              <w:t>- 448</w:t>
            </w:r>
          </w:p>
        </w:tc>
      </w:tr>
      <w:tr w:rsidR="006978E2" w:rsidTr="00084E43">
        <w:tblPrEx>
          <w:tblCellMar>
            <w:top w:w="0" w:type="dxa"/>
            <w:bottom w:w="0" w:type="dxa"/>
          </w:tblCellMar>
        </w:tblPrEx>
        <w:tc>
          <w:tcPr>
            <w:tcW w:w="3262" w:type="dxa"/>
            <w:vMerge/>
            <w:tcBorders>
              <w:top w:val="nil"/>
              <w:left w:val="single" w:sz="6" w:space="0" w:color="auto"/>
              <w:bottom w:val="single" w:sz="6" w:space="0" w:color="auto"/>
              <w:right w:val="single" w:sz="6" w:space="0" w:color="auto"/>
            </w:tcBorders>
          </w:tcPr>
          <w:p w:rsidR="006978E2" w:rsidRDefault="006978E2" w:rsidP="00084E43">
            <w:pPr>
              <w:rPr>
                <w:rStyle w:val="FontStyle90"/>
              </w:rPr>
            </w:pPr>
          </w:p>
          <w:p w:rsidR="006978E2" w:rsidRDefault="006978E2" w:rsidP="00084E43">
            <w:pPr>
              <w:rPr>
                <w:rStyle w:val="FontStyle90"/>
              </w:rPr>
            </w:pP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194" w:lineRule="exact"/>
              <w:rPr>
                <w:rStyle w:val="FontStyle90"/>
              </w:rPr>
            </w:pPr>
            <w:r>
              <w:rPr>
                <w:rStyle w:val="FontStyle90"/>
              </w:rPr>
              <w:t>ОМОН УВДТ</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194" w:lineRule="exact"/>
              <w:rPr>
                <w:rStyle w:val="FontStyle90"/>
              </w:rPr>
            </w:pPr>
            <w:r>
              <w:rPr>
                <w:rStyle w:val="FontStyle90"/>
              </w:rPr>
              <w:t>ОМСН ГУВД</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194" w:lineRule="exact"/>
              <w:rPr>
                <w:rStyle w:val="FontStyle90"/>
              </w:rPr>
            </w:pPr>
            <w:r>
              <w:rPr>
                <w:rStyle w:val="FontStyle90"/>
              </w:rPr>
              <w:t>СОМ ГУВД</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jc w:val="left"/>
              <w:rPr>
                <w:rStyle w:val="FontStyle90"/>
              </w:rPr>
            </w:pPr>
            <w:r>
              <w:rPr>
                <w:rStyle w:val="FontStyle90"/>
              </w:rPr>
              <w:t>Материальная заинтересованность</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10,2</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26,3</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33"/>
              <w:widowControl/>
              <w:spacing w:line="216" w:lineRule="exact"/>
              <w:ind w:left="14" w:hanging="14"/>
              <w:rPr>
                <w:rStyle w:val="FontStyle90"/>
              </w:rPr>
            </w:pPr>
            <w:r>
              <w:rPr>
                <w:rStyle w:val="FontStyle90"/>
              </w:rPr>
              <w:t>Стремление сменить обстановку в связи с проблемами на службе</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4,2</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5,9</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jc w:val="left"/>
              <w:rPr>
                <w:rStyle w:val="FontStyle90"/>
              </w:rPr>
            </w:pPr>
            <w:r>
              <w:rPr>
                <w:rStyle w:val="FontStyle90"/>
              </w:rPr>
              <w:t>Уход от семейных проблем</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3,9</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6,7</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33"/>
              <w:widowControl/>
              <w:spacing w:line="216" w:lineRule="exact"/>
              <w:rPr>
                <w:rStyle w:val="FontStyle90"/>
              </w:rPr>
            </w:pPr>
            <w:r>
              <w:rPr>
                <w:rStyle w:val="FontStyle90"/>
              </w:rPr>
              <w:lastRenderedPageBreak/>
              <w:t>Тяга к экстремальным, возбуждающим ситуациям</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11,4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10,2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11,5</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jc w:val="left"/>
              <w:rPr>
                <w:rStyle w:val="FontStyle90"/>
              </w:rPr>
            </w:pPr>
            <w:r>
              <w:rPr>
                <w:rStyle w:val="FontStyle90"/>
              </w:rPr>
              <w:t>Служить со своими товарищами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17,4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22,2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5,1</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jc w:val="left"/>
              <w:rPr>
                <w:rStyle w:val="FontStyle90"/>
              </w:rPr>
            </w:pPr>
            <w:r>
              <w:rPr>
                <w:rStyle w:val="FontStyle90"/>
              </w:rPr>
              <w:t>Защищать национальные интересы</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5,4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4,8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3,8</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jc w:val="left"/>
              <w:rPr>
                <w:rStyle w:val="FontStyle90"/>
              </w:rPr>
            </w:pPr>
            <w:r>
              <w:rPr>
                <w:rStyle w:val="FontStyle90"/>
              </w:rPr>
              <w:t>Желание быстрее закончить войну</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16,8</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19,1</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jc w:val="left"/>
              <w:rPr>
                <w:rStyle w:val="FontStyle90"/>
              </w:rPr>
            </w:pPr>
            <w:r>
              <w:rPr>
                <w:rStyle w:val="FontStyle90"/>
              </w:rPr>
              <w:t>Служебный рост</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7,9</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20,4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8,1</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jc w:val="left"/>
              <w:rPr>
                <w:rStyle w:val="FontStyle90"/>
              </w:rPr>
            </w:pPr>
            <w:r>
              <w:rPr>
                <w:rStyle w:val="FontStyle90"/>
              </w:rPr>
              <w:t>Самореализация</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9,0</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12,4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9,5</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33"/>
              <w:widowControl/>
              <w:spacing w:line="216" w:lineRule="exact"/>
              <w:rPr>
                <w:rStyle w:val="FontStyle90"/>
              </w:rPr>
            </w:pPr>
            <w:r>
              <w:rPr>
                <w:rStyle w:val="FontStyle90"/>
              </w:rPr>
              <w:t>Стремление к инициативной дея</w:t>
            </w:r>
            <w:r>
              <w:rPr>
                <w:rStyle w:val="FontStyle90"/>
              </w:rPr>
              <w:softHyphen/>
              <w:t>тельности, добиться высоких про</w:t>
            </w:r>
            <w:r>
              <w:rPr>
                <w:rStyle w:val="FontStyle90"/>
              </w:rPr>
              <w:softHyphen/>
              <w:t>фессиональных результатов (поста</w:t>
            </w:r>
            <w:r>
              <w:rPr>
                <w:rStyle w:val="FontStyle90"/>
              </w:rPr>
              <w:softHyphen/>
              <w:t>новка избыточных задач с точки зре</w:t>
            </w:r>
            <w:r>
              <w:rPr>
                <w:rStyle w:val="FontStyle90"/>
              </w:rPr>
              <w:softHyphen/>
              <w:t>ния первоначально поставленной цели)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3,0</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5,0</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0,5</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33"/>
              <w:widowControl/>
              <w:spacing w:line="216" w:lineRule="exact"/>
              <w:ind w:firstLine="7"/>
              <w:rPr>
                <w:rStyle w:val="FontStyle90"/>
              </w:rPr>
            </w:pPr>
            <w:r>
              <w:rPr>
                <w:rStyle w:val="FontStyle90"/>
              </w:rPr>
              <w:t>Повышенное чувство личной ответ</w:t>
            </w:r>
            <w:r>
              <w:rPr>
                <w:rStyle w:val="FontStyle90"/>
              </w:rPr>
              <w:softHyphen/>
              <w:t>ственности за происходящее и при</w:t>
            </w:r>
            <w:r>
              <w:rPr>
                <w:rStyle w:val="FontStyle90"/>
              </w:rPr>
              <w:softHyphen/>
              <w:t>нимаемые решения</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8,4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16,0</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1,0</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33"/>
              <w:widowControl/>
              <w:spacing w:line="216" w:lineRule="exact"/>
              <w:ind w:firstLine="7"/>
              <w:rPr>
                <w:rStyle w:val="FontStyle90"/>
              </w:rPr>
            </w:pPr>
            <w:r>
              <w:rPr>
                <w:rStyle w:val="FontStyle90"/>
              </w:rPr>
              <w:t>Отсутствие явно выраженных моти</w:t>
            </w:r>
            <w:r>
              <w:rPr>
                <w:rStyle w:val="FontStyle90"/>
              </w:rPr>
              <w:softHyphen/>
              <w:t>вов или затруднение в их определе</w:t>
            </w:r>
            <w:r>
              <w:rPr>
                <w:rStyle w:val="FontStyle90"/>
              </w:rPr>
              <w:softHyphen/>
              <w:t>нии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2,4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2,4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2,5</w:t>
            </w:r>
          </w:p>
        </w:tc>
      </w:tr>
      <w:tr w:rsidR="006978E2" w:rsidTr="00084E43">
        <w:tblPrEx>
          <w:tblCellMar>
            <w:top w:w="0" w:type="dxa"/>
            <w:bottom w:w="0" w:type="dxa"/>
          </w:tblCellMar>
        </w:tblPrEx>
        <w:tc>
          <w:tcPr>
            <w:tcW w:w="326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33"/>
              <w:widowControl/>
              <w:spacing w:line="216" w:lineRule="exact"/>
              <w:ind w:firstLine="22"/>
              <w:rPr>
                <w:rStyle w:val="FontStyle90"/>
              </w:rPr>
            </w:pPr>
            <w:r>
              <w:rPr>
                <w:rStyle w:val="FontStyle90"/>
              </w:rPr>
              <w:t>Удовлетворенность сотрудников профессиональной деятельностью</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26,5</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41,5</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084E43">
            <w:pPr>
              <w:pStyle w:val="Style29"/>
              <w:widowControl/>
              <w:spacing w:line="240" w:lineRule="auto"/>
              <w:rPr>
                <w:rStyle w:val="FontStyle90"/>
              </w:rPr>
            </w:pPr>
            <w:r>
              <w:rPr>
                <w:rStyle w:val="FontStyle90"/>
              </w:rPr>
              <w:t>11,5</w:t>
            </w:r>
          </w:p>
        </w:tc>
      </w:tr>
    </w:tbl>
    <w:p w:rsidR="006978E2" w:rsidRDefault="006978E2"/>
    <w:p w:rsidR="006978E2" w:rsidRDefault="006978E2"/>
    <w:p w:rsidR="00363437"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1,2%).</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Разбира се, тези мотиви не биха могли да се превърнат в стимули, които да помогнат на 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rsidR="004C030E" w:rsidRDefault="004C030E">
      <w:pPr>
        <w:rPr>
          <w:rStyle w:val="jlqj4b"/>
          <w:rFonts w:ascii="Helvetica" w:hAnsi="Helvetica" w:cs="Helvetica"/>
          <w:color w:val="000000"/>
          <w:sz w:val="19"/>
          <w:szCs w:val="19"/>
          <w:shd w:val="clear" w:color="auto" w:fill="F5F5F5"/>
        </w:rPr>
      </w:pP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Освен това служителите на OMSN имат по-висок мотив за кариерно израстване (OMSN - 20,4%, OMON - 7,9% и SOM - 8,1%). </w:t>
      </w: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rsidR="004C030E" w:rsidRDefault="004C030E">
      <w:pPr>
        <w:rPr>
          <w:rStyle w:val="jlqj4b"/>
          <w:rFonts w:ascii="Helvetica" w:hAnsi="Helvetica" w:cs="Helvetica"/>
          <w:color w:val="000000"/>
          <w:sz w:val="19"/>
          <w:szCs w:val="19"/>
          <w:shd w:val="clear" w:color="auto" w:fill="F5F5F5"/>
        </w:rPr>
      </w:pP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rsidR="00E54295" w:rsidRDefault="00E5429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w:t>
      </w:r>
      <w:proofErr w:type="spellStart"/>
      <w:r>
        <w:rPr>
          <w:rFonts w:ascii="Helvetica" w:hAnsi="Helvetica" w:cs="Helvetica"/>
          <w:color w:val="000000"/>
          <w:sz w:val="19"/>
          <w:szCs w:val="19"/>
          <w:shd w:val="clear" w:color="auto" w:fill="D2E3FC"/>
        </w:rPr>
        <w:t>дезадаптация</w:t>
      </w:r>
      <w:proofErr w:type="spellEnd"/>
      <w:r>
        <w:rPr>
          <w:rFonts w:ascii="Helvetica" w:hAnsi="Helvetica" w:cs="Helvetica"/>
          <w:color w:val="000000"/>
          <w:sz w:val="19"/>
          <w:szCs w:val="19"/>
          <w:shd w:val="clear" w:color="auto" w:fill="D2E3FC"/>
        </w:rPr>
        <w:t>.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rsidR="00E54295" w:rsidRDefault="00E54295">
      <w:pPr>
        <w:rPr>
          <w:rFonts w:ascii="Helvetica" w:hAnsi="Helvetica" w:cs="Helvetica"/>
          <w:color w:val="000000"/>
          <w:sz w:val="19"/>
          <w:szCs w:val="19"/>
          <w:shd w:val="clear" w:color="auto" w:fill="D2E3FC"/>
        </w:rPr>
      </w:pPr>
    </w:p>
    <w:p w:rsidR="00E54295" w:rsidRDefault="00E5429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 таблица. 6.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rsidR="003E46B7" w:rsidRDefault="003E46B7"/>
    <w:p w:rsidR="003E46B7" w:rsidRDefault="003E46B7">
      <w:r w:rsidRPr="003E46B7">
        <w:lastRenderedPageBreak/>
        <w:t>•</w:t>
      </w:r>
      <w:r w:rsidRPr="003E46B7">
        <w:tab/>
        <w:t>Оптимизация на психичните състояния, комуникацията и решаване на конфликти</w:t>
      </w:r>
    </w:p>
    <w:p w:rsidR="003E46B7" w:rsidRDefault="003E46B7"/>
    <w:p w:rsidR="00114277"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мениджърите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мениджъри,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мениджъри и специалисти да регулират своите психични състояния в условия на повишен стрес от психическа,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бойни психически състояния не може да бъде компенсирана с нищо. </w:t>
      </w:r>
    </w:p>
    <w:p w:rsidR="00114277" w:rsidRDefault="00114277">
      <w:pPr>
        <w:rPr>
          <w:rFonts w:ascii="Helvetica" w:hAnsi="Helvetica" w:cs="Helvetica"/>
          <w:color w:val="000000"/>
          <w:sz w:val="19"/>
          <w:szCs w:val="19"/>
          <w:shd w:val="clear" w:color="auto" w:fill="D2E3FC"/>
        </w:rPr>
      </w:pPr>
    </w:p>
    <w:p w:rsidR="00D35C21"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на врага [20]. Според други данни 18% от личния състав на специалните части умело оперира в бойни действия в горещи точки. М. </w:t>
      </w:r>
      <w:proofErr w:type="spellStart"/>
      <w:r>
        <w:rPr>
          <w:rFonts w:ascii="Helvetica" w:hAnsi="Helvetica" w:cs="Helvetica"/>
          <w:color w:val="000000"/>
          <w:sz w:val="19"/>
          <w:szCs w:val="19"/>
          <w:shd w:val="clear" w:color="auto" w:fill="D2E3FC"/>
        </w:rPr>
        <w:t>Райзер</w:t>
      </w:r>
      <w:proofErr w:type="spellEnd"/>
      <w:r>
        <w:rPr>
          <w:rFonts w:ascii="Helvetica" w:hAnsi="Helvetica" w:cs="Helvetica"/>
          <w:color w:val="000000"/>
          <w:sz w:val="19"/>
          <w:szCs w:val="19"/>
          <w:shd w:val="clear" w:color="auto" w:fill="D2E3FC"/>
        </w:rPr>
        <w:t xml:space="preserve"> смята, че при екстремни условия от 12 до 25% от персонала са в състояние да действат достатъчно ефективно] 50]. </w:t>
      </w:r>
    </w:p>
    <w:p w:rsidR="00D35C21"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rsidR="00E30283"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Г. С. </w:t>
      </w:r>
      <w:proofErr w:type="spellStart"/>
      <w:r>
        <w:rPr>
          <w:rFonts w:ascii="Helvetica" w:hAnsi="Helvetica" w:cs="Helvetica"/>
          <w:color w:val="000000"/>
          <w:sz w:val="19"/>
          <w:szCs w:val="19"/>
          <w:shd w:val="clear" w:color="auto" w:fill="D2E3FC"/>
        </w:rPr>
        <w:t>Човдирова</w:t>
      </w:r>
      <w:proofErr w:type="spellEnd"/>
      <w:r>
        <w:rPr>
          <w:rFonts w:ascii="Helvetica" w:hAnsi="Helvetica" w:cs="Helvetica"/>
          <w:color w:val="000000"/>
          <w:sz w:val="19"/>
          <w:szCs w:val="19"/>
          <w:shd w:val="clear" w:color="auto" w:fill="D2E3FC"/>
        </w:rPr>
        <w:t xml:space="preserve">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 51]. </w:t>
      </w:r>
    </w:p>
    <w:p w:rsidR="005E5142"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Тези данни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w:t>
      </w:r>
      <w:proofErr w:type="spellStart"/>
      <w:r>
        <w:rPr>
          <w:rFonts w:ascii="Helvetica" w:hAnsi="Helvetica" w:cs="Helvetica"/>
          <w:color w:val="000000"/>
          <w:sz w:val="19"/>
          <w:szCs w:val="19"/>
          <w:shd w:val="clear" w:color="auto" w:fill="D2E3FC"/>
        </w:rPr>
        <w:t>проективния</w:t>
      </w:r>
      <w:proofErr w:type="spellEnd"/>
      <w:r>
        <w:rPr>
          <w:rFonts w:ascii="Helvetica" w:hAnsi="Helvetica" w:cs="Helvetica"/>
          <w:color w:val="000000"/>
          <w:sz w:val="19"/>
          <w:szCs w:val="19"/>
          <w:shd w:val="clear" w:color="auto" w:fill="D2E3FC"/>
        </w:rPr>
        <w:t xml:space="preserve"> метод "Фигуративни асоциации". Общо бяха изследвани 540 служители (Таблица 7).</w:t>
      </w:r>
    </w:p>
    <w:p w:rsidR="00E30283" w:rsidRDefault="00E30283">
      <w:pPr>
        <w:rPr>
          <w:rFonts w:ascii="Helvetica" w:hAnsi="Helvetica" w:cs="Helvetica"/>
          <w:color w:val="000000"/>
          <w:sz w:val="19"/>
          <w:szCs w:val="19"/>
          <w:shd w:val="clear" w:color="auto" w:fill="D2E3FC"/>
        </w:rPr>
      </w:pPr>
    </w:p>
    <w:p w:rsidR="00E30283" w:rsidRDefault="00E30283" w:rsidP="00E30283">
      <w:pPr>
        <w:pStyle w:val="Style19"/>
        <w:widowControl/>
        <w:spacing w:before="48"/>
        <w:jc w:val="right"/>
        <w:rPr>
          <w:rStyle w:val="FontStyle90"/>
        </w:rPr>
      </w:pPr>
      <w:r>
        <w:rPr>
          <w:rStyle w:val="FontStyle90"/>
        </w:rPr>
        <w:t>Таблица 7</w:t>
      </w:r>
    </w:p>
    <w:p w:rsidR="00E30283" w:rsidRDefault="00E30283" w:rsidP="00E30283">
      <w:pPr>
        <w:pStyle w:val="Style35"/>
        <w:widowControl/>
        <w:spacing w:before="108" w:line="209" w:lineRule="exact"/>
        <w:ind w:left="727"/>
        <w:rPr>
          <w:rStyle w:val="FontStyle96"/>
        </w:rPr>
      </w:pPr>
      <w:r>
        <w:rPr>
          <w:rStyle w:val="FontStyle96"/>
        </w:rPr>
        <w:t xml:space="preserve">Оценка сотрудниками </w:t>
      </w:r>
      <w:proofErr w:type="spellStart"/>
      <w:r>
        <w:rPr>
          <w:rStyle w:val="FontStyle96"/>
        </w:rPr>
        <w:t>спецнодразделеннй</w:t>
      </w:r>
      <w:proofErr w:type="spellEnd"/>
      <w:r>
        <w:rPr>
          <w:rStyle w:val="FontStyle96"/>
        </w:rPr>
        <w:t xml:space="preserve"> </w:t>
      </w:r>
      <w:proofErr w:type="spellStart"/>
      <w:r>
        <w:rPr>
          <w:rStyle w:val="FontStyle96"/>
        </w:rPr>
        <w:t>благонрнятных</w:t>
      </w:r>
      <w:proofErr w:type="spellEnd"/>
      <w:r>
        <w:rPr>
          <w:rStyle w:val="FontStyle96"/>
        </w:rPr>
        <w:t xml:space="preserve"> </w:t>
      </w:r>
      <w:proofErr w:type="spellStart"/>
      <w:r>
        <w:rPr>
          <w:rStyle w:val="FontStyle96"/>
        </w:rPr>
        <w:t>н</w:t>
      </w:r>
      <w:proofErr w:type="spellEnd"/>
      <w:r>
        <w:rPr>
          <w:rStyle w:val="FontStyle96"/>
        </w:rPr>
        <w:t xml:space="preserve"> неблагоприятных психических состояний по методике «Смысловые ассоциации»</w:t>
      </w:r>
    </w:p>
    <w:p w:rsidR="00E30283" w:rsidRDefault="00E30283" w:rsidP="00E30283">
      <w:pPr>
        <w:spacing w:after="122" w:line="1" w:lineRule="exact"/>
        <w:rPr>
          <w:sz w:val="2"/>
          <w:szCs w:val="2"/>
        </w:rPr>
      </w:pPr>
    </w:p>
    <w:tbl>
      <w:tblPr>
        <w:tblW w:w="0" w:type="auto"/>
        <w:tblInd w:w="40" w:type="dxa"/>
        <w:tblLayout w:type="fixed"/>
        <w:tblCellMar>
          <w:left w:w="40" w:type="dxa"/>
          <w:right w:w="40" w:type="dxa"/>
        </w:tblCellMar>
        <w:tblLook w:val="0000"/>
      </w:tblPr>
      <w:tblGrid>
        <w:gridCol w:w="2347"/>
        <w:gridCol w:w="1022"/>
        <w:gridCol w:w="1022"/>
        <w:gridCol w:w="1022"/>
        <w:gridCol w:w="1022"/>
      </w:tblGrid>
      <w:tr w:rsidR="00E30283" w:rsidTr="00084E43">
        <w:tblPrEx>
          <w:tblCellMar>
            <w:top w:w="0" w:type="dxa"/>
            <w:bottom w:w="0" w:type="dxa"/>
          </w:tblCellMar>
        </w:tblPrEx>
        <w:tc>
          <w:tcPr>
            <w:tcW w:w="2347" w:type="dxa"/>
            <w:vMerge w:val="restart"/>
            <w:tcBorders>
              <w:top w:val="single" w:sz="6" w:space="0" w:color="auto"/>
              <w:left w:val="single" w:sz="6" w:space="0" w:color="auto"/>
              <w:bottom w:val="nil"/>
              <w:right w:val="single" w:sz="6" w:space="0" w:color="auto"/>
            </w:tcBorders>
          </w:tcPr>
          <w:p w:rsidR="00E30283" w:rsidRDefault="00E30283" w:rsidP="00084E43">
            <w:pPr>
              <w:pStyle w:val="Style40"/>
              <w:widowControl/>
              <w:spacing w:line="240" w:lineRule="auto"/>
              <w:ind w:left="266"/>
              <w:jc w:val="left"/>
              <w:rPr>
                <w:rStyle w:val="FontStyle90"/>
              </w:rPr>
            </w:pPr>
            <w:r>
              <w:rPr>
                <w:rStyle w:val="FontStyle106"/>
              </w:rPr>
              <w:t xml:space="preserve">Оценочный </w:t>
            </w:r>
            <w:r>
              <w:rPr>
                <w:rStyle w:val="FontStyle90"/>
              </w:rPr>
              <w:t>при</w:t>
            </w:r>
            <w:r>
              <w:rPr>
                <w:rStyle w:val="FontStyle99"/>
                <w:lang w:val="en-US"/>
              </w:rPr>
              <w:t>"</w:t>
            </w:r>
            <w:proofErr w:type="gramStart"/>
            <w:r>
              <w:rPr>
                <w:rStyle w:val="FontStyle99"/>
                <w:lang w:val="en-US"/>
              </w:rPr>
              <w:t>J</w:t>
            </w:r>
            <w:proofErr w:type="gramEnd"/>
            <w:r>
              <w:rPr>
                <w:rStyle w:val="FontStyle90"/>
              </w:rPr>
              <w:t>нэк</w:t>
            </w:r>
          </w:p>
        </w:tc>
        <w:tc>
          <w:tcPr>
            <w:tcW w:w="4088" w:type="dxa"/>
            <w:gridSpan w:val="4"/>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right"/>
              <w:rPr>
                <w:rStyle w:val="FontStyle106"/>
              </w:rPr>
            </w:pPr>
            <w:r>
              <w:rPr>
                <w:rStyle w:val="FontStyle106"/>
              </w:rPr>
              <w:t xml:space="preserve">Опенка </w:t>
            </w:r>
            <w:r>
              <w:rPr>
                <w:rStyle w:val="FontStyle90"/>
              </w:rPr>
              <w:t xml:space="preserve">психических состояний (в %); </w:t>
            </w:r>
            <w:proofErr w:type="spellStart"/>
            <w:proofErr w:type="gramStart"/>
            <w:r>
              <w:rPr>
                <w:rStyle w:val="FontStyle101"/>
              </w:rPr>
              <w:t>п</w:t>
            </w:r>
            <w:proofErr w:type="spellEnd"/>
            <w:proofErr w:type="gramEnd"/>
            <w:r>
              <w:rPr>
                <w:rStyle w:val="FontStyle101"/>
              </w:rPr>
              <w:t xml:space="preserve"> </w:t>
            </w:r>
            <w:r>
              <w:rPr>
                <w:rStyle w:val="FontStyle106"/>
              </w:rPr>
              <w:t>- 540</w:t>
            </w:r>
          </w:p>
        </w:tc>
      </w:tr>
      <w:tr w:rsidR="00E30283" w:rsidTr="00084E43">
        <w:tblPrEx>
          <w:tblCellMar>
            <w:top w:w="0" w:type="dxa"/>
            <w:bottom w:w="0" w:type="dxa"/>
          </w:tblCellMar>
        </w:tblPrEx>
        <w:tc>
          <w:tcPr>
            <w:tcW w:w="2347" w:type="dxa"/>
            <w:vMerge/>
            <w:tcBorders>
              <w:top w:val="nil"/>
              <w:left w:val="single" w:sz="6" w:space="0" w:color="auto"/>
              <w:bottom w:val="single" w:sz="6" w:space="0" w:color="auto"/>
              <w:right w:val="single" w:sz="6" w:space="0" w:color="auto"/>
            </w:tcBorders>
          </w:tcPr>
          <w:p w:rsidR="00E30283" w:rsidRDefault="00E30283" w:rsidP="00084E43">
            <w:pPr>
              <w:rPr>
                <w:rStyle w:val="FontStyle106"/>
              </w:rPr>
            </w:pPr>
          </w:p>
          <w:p w:rsidR="00E30283" w:rsidRDefault="00E30283" w:rsidP="00084E43">
            <w:pPr>
              <w:rPr>
                <w:rStyle w:val="FontStyle106"/>
              </w:rPr>
            </w:pP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40"/>
              <w:widowControl/>
              <w:rPr>
                <w:rStyle w:val="FontStyle103"/>
              </w:rPr>
            </w:pPr>
            <w:r>
              <w:rPr>
                <w:rStyle w:val="FontStyle106"/>
              </w:rPr>
              <w:t xml:space="preserve">ОМОН </w:t>
            </w:r>
            <w:proofErr w:type="spellStart"/>
            <w:r>
              <w:rPr>
                <w:rStyle w:val="FontStyle103"/>
              </w:rPr>
              <w:t>увдт</w:t>
            </w:r>
            <w:proofErr w:type="spell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40"/>
              <w:widowControl/>
              <w:spacing w:line="240" w:lineRule="auto"/>
              <w:rPr>
                <w:rStyle w:val="FontStyle106"/>
              </w:rPr>
            </w:pPr>
            <w:r>
              <w:rPr>
                <w:rStyle w:val="FontStyle106"/>
              </w:rPr>
              <w:t>ОМОН</w:t>
            </w:r>
          </w:p>
          <w:p w:rsidR="00E30283" w:rsidRDefault="00E30283" w:rsidP="00084E43">
            <w:pPr>
              <w:pStyle w:val="Style39"/>
              <w:widowControl/>
              <w:jc w:val="center"/>
              <w:rPr>
                <w:rStyle w:val="FontStyle103"/>
              </w:rPr>
            </w:pPr>
            <w:proofErr w:type="spellStart"/>
            <w:r>
              <w:rPr>
                <w:rStyle w:val="FontStyle103"/>
              </w:rPr>
              <w:t>увд</w:t>
            </w:r>
            <w:proofErr w:type="spell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42"/>
              <w:widowControl/>
              <w:ind w:left="122"/>
              <w:rPr>
                <w:rStyle w:val="FontStyle103"/>
              </w:rPr>
            </w:pPr>
            <w:r>
              <w:rPr>
                <w:rStyle w:val="FontStyle106"/>
              </w:rPr>
              <w:t xml:space="preserve">ОМСН </w:t>
            </w:r>
            <w:proofErr w:type="spellStart"/>
            <w:r>
              <w:rPr>
                <w:rStyle w:val="FontStyle103"/>
              </w:rPr>
              <w:t>гувд</w:t>
            </w:r>
            <w:proofErr w:type="spell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40"/>
              <w:widowControl/>
              <w:spacing w:line="194" w:lineRule="exact"/>
              <w:rPr>
                <w:rStyle w:val="FontStyle103"/>
              </w:rPr>
            </w:pPr>
            <w:r>
              <w:rPr>
                <w:rStyle w:val="FontStyle106"/>
              </w:rPr>
              <w:t xml:space="preserve">ОМСН </w:t>
            </w:r>
            <w:proofErr w:type="spellStart"/>
            <w:r>
              <w:rPr>
                <w:rStyle w:val="FontStyle103"/>
              </w:rPr>
              <w:t>увд</w:t>
            </w:r>
            <w:proofErr w:type="spellEnd"/>
          </w:p>
        </w:tc>
      </w:tr>
      <w:tr w:rsidR="00E30283" w:rsidTr="00084E43">
        <w:tblPrEx>
          <w:tblCellMar>
            <w:top w:w="0" w:type="dxa"/>
            <w:bottom w:w="0" w:type="dxa"/>
          </w:tblCellMar>
        </w:tblPrEx>
        <w:tc>
          <w:tcPr>
            <w:tcW w:w="2347"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16" w:lineRule="exact"/>
              <w:ind w:left="14" w:hanging="14"/>
              <w:rPr>
                <w:rStyle w:val="FontStyle90"/>
              </w:rPr>
            </w:pPr>
            <w:proofErr w:type="gramStart"/>
            <w:r>
              <w:rPr>
                <w:rStyle w:val="FontStyle90"/>
              </w:rPr>
              <w:t>Категория «индиви</w:t>
            </w:r>
            <w:r>
              <w:rPr>
                <w:rStyle w:val="FontStyle90"/>
              </w:rPr>
              <w:softHyphen/>
              <w:t>дуальное боевое психи</w:t>
            </w:r>
            <w:r>
              <w:rPr>
                <w:rStyle w:val="FontStyle90"/>
              </w:rPr>
              <w:softHyphen/>
              <w:t>ческое состояние»: «мо</w:t>
            </w:r>
            <w:r>
              <w:rPr>
                <w:rStyle w:val="FontStyle90"/>
              </w:rPr>
              <w:softHyphen/>
              <w:t>билизованность», «повы</w:t>
            </w:r>
            <w:r>
              <w:rPr>
                <w:rStyle w:val="FontStyle90"/>
              </w:rPr>
              <w:softHyphen/>
              <w:t xml:space="preserve">шенное внимание», </w:t>
            </w:r>
            <w:proofErr w:type="spellStart"/>
            <w:r>
              <w:rPr>
                <w:rStyle w:val="FontStyle90"/>
              </w:rPr>
              <w:t>^со</w:t>
            </w:r>
            <w:r>
              <w:rPr>
                <w:rStyle w:val="FontStyle90"/>
              </w:rPr>
              <w:softHyphen/>
              <w:t>средоточенность</w:t>
            </w:r>
            <w:proofErr w:type="spellEnd"/>
            <w:r>
              <w:rPr>
                <w:rStyle w:val="FontStyle90"/>
              </w:rPr>
              <w:t>», «бое</w:t>
            </w:r>
            <w:r>
              <w:rPr>
                <w:rStyle w:val="FontStyle90"/>
              </w:rPr>
              <w:softHyphen/>
              <w:t>вой азарт», «подъем», «активизация»</w:t>
            </w:r>
            <w:proofErr w:type="gram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rPr>
                <w:rStyle w:val="FontStyle90"/>
              </w:rPr>
            </w:pPr>
            <w:r>
              <w:rPr>
                <w:rStyle w:val="FontStyle90"/>
              </w:rPr>
              <w:t>"38,7</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30,0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ind w:left="216"/>
              <w:rPr>
                <w:rStyle w:val="FontStyle90"/>
              </w:rPr>
            </w:pPr>
            <w:r>
              <w:rPr>
                <w:rStyle w:val="FontStyle90"/>
              </w:rPr>
              <w:t>44.6</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47,0</w:t>
            </w:r>
          </w:p>
        </w:tc>
      </w:tr>
      <w:tr w:rsidR="00E30283" w:rsidTr="00084E43">
        <w:tblPrEx>
          <w:tblCellMar>
            <w:top w:w="0" w:type="dxa"/>
            <w:bottom w:w="0" w:type="dxa"/>
          </w:tblCellMar>
        </w:tblPrEx>
        <w:tc>
          <w:tcPr>
            <w:tcW w:w="2347"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16" w:lineRule="exact"/>
              <w:ind w:left="7" w:hanging="7"/>
              <w:rPr>
                <w:rStyle w:val="FontStyle90"/>
              </w:rPr>
            </w:pPr>
            <w:proofErr w:type="gramStart"/>
            <w:r>
              <w:rPr>
                <w:rStyle w:val="FontStyle90"/>
              </w:rPr>
              <w:t>Категория «боевое пси</w:t>
            </w:r>
            <w:r>
              <w:rPr>
                <w:rStyle w:val="FontStyle90"/>
              </w:rPr>
              <w:softHyphen/>
              <w:t>хическое состояние функциональной груп</w:t>
            </w:r>
            <w:r>
              <w:rPr>
                <w:rStyle w:val="FontStyle90"/>
              </w:rPr>
              <w:softHyphen/>
              <w:t>пы»: «дружественность», «симпатия», «долг», «восхищение», «удовлет</w:t>
            </w:r>
            <w:r>
              <w:rPr>
                <w:rStyle w:val="FontStyle90"/>
              </w:rPr>
              <w:softHyphen/>
              <w:t>воренность»</w:t>
            </w:r>
            <w:proofErr w:type="gram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50,1</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33,0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ind w:left="238"/>
              <w:rPr>
                <w:rStyle w:val="FontStyle90"/>
              </w:rPr>
            </w:pPr>
            <w:r>
              <w:rPr>
                <w:rStyle w:val="FontStyle90"/>
              </w:rPr>
              <w:t>65,0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63,0</w:t>
            </w:r>
          </w:p>
        </w:tc>
      </w:tr>
      <w:tr w:rsidR="00E30283" w:rsidTr="00084E43">
        <w:tblPrEx>
          <w:tblCellMar>
            <w:top w:w="0" w:type="dxa"/>
            <w:bottom w:w="0" w:type="dxa"/>
          </w:tblCellMar>
        </w:tblPrEx>
        <w:tc>
          <w:tcPr>
            <w:tcW w:w="2347"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16" w:lineRule="exact"/>
              <w:ind w:firstLine="7"/>
              <w:rPr>
                <w:rStyle w:val="FontStyle90"/>
              </w:rPr>
            </w:pPr>
            <w:proofErr w:type="gramStart"/>
            <w:r>
              <w:rPr>
                <w:rStyle w:val="FontStyle90"/>
              </w:rPr>
              <w:t>Категория «индиви</w:t>
            </w:r>
            <w:r>
              <w:rPr>
                <w:rStyle w:val="FontStyle90"/>
              </w:rPr>
              <w:softHyphen/>
              <w:t>дуальное неблагопри</w:t>
            </w:r>
            <w:r>
              <w:rPr>
                <w:rStyle w:val="FontStyle90"/>
              </w:rPr>
              <w:softHyphen/>
              <w:t>ятное психическое сос</w:t>
            </w:r>
            <w:r>
              <w:rPr>
                <w:rStyle w:val="FontStyle90"/>
              </w:rPr>
              <w:softHyphen/>
              <w:t>тояние»: «страх», «трево</w:t>
            </w:r>
            <w:r>
              <w:rPr>
                <w:rStyle w:val="FontStyle90"/>
              </w:rPr>
              <w:softHyphen/>
              <w:t>га», «ужас», --беспокой</w:t>
            </w:r>
            <w:r>
              <w:rPr>
                <w:rStyle w:val="FontStyle90"/>
              </w:rPr>
              <w:softHyphen/>
              <w:t>ство», «усталость», «ярость»</w:t>
            </w:r>
            <w:proofErr w:type="gram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70,0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70,0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ind w:left="252"/>
              <w:rPr>
                <w:rStyle w:val="FontStyle90"/>
              </w:rPr>
            </w:pPr>
            <w:r>
              <w:rPr>
                <w:rStyle w:val="FontStyle90"/>
              </w:rPr>
              <w:t>60,0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60.0</w:t>
            </w:r>
          </w:p>
        </w:tc>
      </w:tr>
      <w:tr w:rsidR="00E30283" w:rsidTr="00084E43">
        <w:tblPrEx>
          <w:tblCellMar>
            <w:top w:w="0" w:type="dxa"/>
            <w:bottom w:w="0" w:type="dxa"/>
          </w:tblCellMar>
        </w:tblPrEx>
        <w:tc>
          <w:tcPr>
            <w:tcW w:w="2347"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16" w:lineRule="exact"/>
              <w:ind w:firstLine="14"/>
              <w:rPr>
                <w:rStyle w:val="FontStyle90"/>
              </w:rPr>
            </w:pPr>
            <w:proofErr w:type="gramStart"/>
            <w:r>
              <w:rPr>
                <w:rStyle w:val="FontStyle90"/>
              </w:rPr>
              <w:lastRenderedPageBreak/>
              <w:t>Категория «неблагопри</w:t>
            </w:r>
            <w:r>
              <w:rPr>
                <w:rStyle w:val="FontStyle90"/>
              </w:rPr>
              <w:softHyphen/>
              <w:t>ятное психическое со</w:t>
            </w:r>
            <w:r>
              <w:rPr>
                <w:rStyle w:val="FontStyle90"/>
              </w:rPr>
              <w:softHyphen/>
              <w:t>стояние функциональ</w:t>
            </w:r>
            <w:r>
              <w:rPr>
                <w:rStyle w:val="FontStyle90"/>
              </w:rPr>
              <w:softHyphen/>
              <w:t>ной группы»: «обида», «антипатия» «ярость», «враждебность», «нена</w:t>
            </w:r>
            <w:r>
              <w:rPr>
                <w:rStyle w:val="FontStyle90"/>
              </w:rPr>
              <w:softHyphen/>
              <w:t>висть», «возмущение»</w:t>
            </w:r>
            <w:proofErr w:type="gram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45,0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45,0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ind w:left="266"/>
              <w:rPr>
                <w:rStyle w:val="FontStyle90"/>
              </w:rPr>
            </w:pPr>
            <w:r>
              <w:rPr>
                <w:rStyle w:val="FontStyle90"/>
              </w:rPr>
              <w:t>60,0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084E43">
            <w:pPr>
              <w:pStyle w:val="Style33"/>
              <w:widowControl/>
              <w:spacing w:line="240" w:lineRule="auto"/>
              <w:jc w:val="center"/>
              <w:rPr>
                <w:rStyle w:val="FontStyle90"/>
              </w:rPr>
            </w:pPr>
            <w:r>
              <w:rPr>
                <w:rStyle w:val="FontStyle90"/>
              </w:rPr>
              <w:t>60,0</w:t>
            </w:r>
          </w:p>
        </w:tc>
      </w:tr>
    </w:tbl>
    <w:p w:rsidR="00E30283" w:rsidRDefault="00E30283"/>
    <w:p w:rsidR="00E30283" w:rsidRDefault="00E3028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w:t>
      </w:r>
      <w:proofErr w:type="spellStart"/>
      <w:r>
        <w:rPr>
          <w:rFonts w:ascii="Helvetica" w:hAnsi="Helvetica" w:cs="Helvetica"/>
          <w:color w:val="000000"/>
          <w:sz w:val="19"/>
          <w:szCs w:val="19"/>
          <w:shd w:val="clear" w:color="auto" w:fill="D2E3FC"/>
        </w:rPr>
        <w:t>подкатегории</w:t>
      </w:r>
      <w:proofErr w:type="spellEnd"/>
      <w:r>
        <w:rPr>
          <w:rFonts w:ascii="Helvetica" w:hAnsi="Helvetica" w:cs="Helvetica"/>
          <w:color w:val="000000"/>
          <w:sz w:val="19"/>
          <w:szCs w:val="19"/>
          <w:shd w:val="clear" w:color="auto" w:fill="D2E3FC"/>
        </w:rPr>
        <w:t>: „индивидуално бойно психическо състояние“ и „бойно психическо състояние на функционалната група“.</w:t>
      </w:r>
    </w:p>
    <w:p w:rsidR="00492047" w:rsidRDefault="00492047">
      <w:pPr>
        <w:rPr>
          <w:rFonts w:ascii="Helvetica" w:hAnsi="Helvetica" w:cs="Helvetica"/>
          <w:color w:val="000000"/>
          <w:sz w:val="19"/>
          <w:szCs w:val="19"/>
          <w:shd w:val="clear" w:color="auto" w:fill="D2E3FC"/>
        </w:rPr>
      </w:pPr>
    </w:p>
    <w:p w:rsidR="00492047" w:rsidRDefault="00492047">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Борбата с психичните състояния се идентифицира по следните характеристики: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 мобилизиране на физически, умствени и групови способности, необходими за успешни действия; - увеличаване на продължителността на съзнателните (не поради инсталацията) действия; -повишаване на емоционалната активност, която не надхвърля границите на полезността.</w:t>
      </w:r>
    </w:p>
    <w:p w:rsidR="00492047" w:rsidRDefault="00492047">
      <w:pPr>
        <w:rPr>
          <w:rStyle w:val="jlqj4b"/>
          <w:rFonts w:ascii="Helvetica" w:hAnsi="Helvetica" w:cs="Helvetica"/>
          <w:color w:val="000000"/>
          <w:sz w:val="19"/>
          <w:szCs w:val="19"/>
          <w:shd w:val="clear" w:color="auto" w:fill="F5F5F5"/>
        </w:rPr>
      </w:pPr>
    </w:p>
    <w:p w:rsidR="00492047" w:rsidRDefault="0049204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rsidR="0001007F" w:rsidRDefault="0001007F">
      <w:pPr>
        <w:rPr>
          <w:rFonts w:ascii="Helvetica" w:hAnsi="Helvetica" w:cs="Helvetica"/>
          <w:color w:val="000000"/>
          <w:sz w:val="19"/>
          <w:szCs w:val="19"/>
          <w:shd w:val="clear" w:color="auto" w:fill="D2E3FC"/>
        </w:rPr>
      </w:pPr>
    </w:p>
    <w:p w:rsidR="0001007F" w:rsidRDefault="0001007F">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 регулират своите държави.</w:t>
      </w:r>
    </w:p>
    <w:p w:rsidR="0001007F" w:rsidRDefault="0001007F">
      <w:pPr>
        <w:rPr>
          <w:rStyle w:val="jlqj4b"/>
          <w:rFonts w:ascii="Helvetica" w:hAnsi="Helvetica" w:cs="Helvetica"/>
          <w:color w:val="000000"/>
          <w:sz w:val="19"/>
          <w:szCs w:val="19"/>
          <w:shd w:val="clear" w:color="auto" w:fill="F5F5F5"/>
        </w:rPr>
      </w:pPr>
    </w:p>
    <w:p w:rsidR="0001007F" w:rsidRDefault="00D42CFA">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над 6!%).</w:t>
      </w:r>
    </w:p>
    <w:p w:rsidR="00D42CFA" w:rsidRDefault="00D42CFA">
      <w:pPr>
        <w:rPr>
          <w:rFonts w:ascii="Helvetica" w:hAnsi="Helvetica" w:cs="Helvetica"/>
          <w:color w:val="000000"/>
          <w:sz w:val="19"/>
          <w:szCs w:val="19"/>
          <w:shd w:val="clear" w:color="auto" w:fill="D2E3FC"/>
        </w:rPr>
      </w:pPr>
    </w:p>
    <w:p w:rsidR="00D42CFA" w:rsidRDefault="00D42CFA">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Когато </w:t>
      </w:r>
      <w:proofErr w:type="spellStart"/>
      <w:r>
        <w:rPr>
          <w:rStyle w:val="jlqj4b"/>
          <w:rFonts w:ascii="Helvetica" w:hAnsi="Helvetica" w:cs="Helvetica"/>
          <w:color w:val="000000"/>
          <w:sz w:val="19"/>
          <w:szCs w:val="19"/>
          <w:shd w:val="clear" w:color="auto" w:fill="F5F5F5"/>
        </w:rPr>
        <w:t>диагностицирахме</w:t>
      </w:r>
      <w:proofErr w:type="spellEnd"/>
      <w:r>
        <w:rPr>
          <w:rStyle w:val="jlqj4b"/>
          <w:rFonts w:ascii="Helvetica" w:hAnsi="Helvetica" w:cs="Helvetica"/>
          <w:color w:val="000000"/>
          <w:sz w:val="19"/>
          <w:szCs w:val="19"/>
          <w:shd w:val="clear" w:color="auto" w:fill="F5F5F5"/>
        </w:rPr>
        <w:t xml:space="preserve"> психични състояния, се сблъскахме със ситуация, при която служителите на специални звена не можеха напълно да предадат характеристиките и значенията на своите състояния в словесна форма.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В този случай бяха използвани </w:t>
      </w:r>
      <w:proofErr w:type="spellStart"/>
      <w:r>
        <w:rPr>
          <w:rStyle w:val="jlqj4b"/>
          <w:rFonts w:ascii="Helvetica" w:hAnsi="Helvetica" w:cs="Helvetica"/>
          <w:color w:val="000000"/>
          <w:sz w:val="19"/>
          <w:szCs w:val="19"/>
          <w:shd w:val="clear" w:color="auto" w:fill="F5F5F5"/>
        </w:rPr>
        <w:t>проективни</w:t>
      </w:r>
      <w:proofErr w:type="spellEnd"/>
      <w:r>
        <w:rPr>
          <w:rStyle w:val="jlqj4b"/>
          <w:rFonts w:ascii="Helvetica" w:hAnsi="Helvetica" w:cs="Helvetica"/>
          <w:color w:val="000000"/>
          <w:sz w:val="19"/>
          <w:szCs w:val="19"/>
          <w:shd w:val="clear" w:color="auto" w:fill="F5F5F5"/>
        </w:rPr>
        <w:t xml:space="preserve"> методи (скициране и описание на състоянията).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Резултатите от чертежите на служителите бяха допълнително проучени и интерпретирани.</w:t>
      </w:r>
    </w:p>
    <w:p w:rsidR="00D42CFA" w:rsidRDefault="0007495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Анализът на получените резултати позволи да се определи опитът на благоприятно психическо състояние при по-голямата част от анкетираните, те също се характеризираха с рационалност на мисленето, внимателност и изчерпателност на решенията, висок самоконтрол, оригиналност на нагласите, преценките , независимост и креативност, активност и практическа ориентация, високо самочувствие, </w:t>
      </w:r>
      <w:proofErr w:type="spellStart"/>
      <w:r>
        <w:rPr>
          <w:rFonts w:ascii="Helvetica" w:hAnsi="Helvetica" w:cs="Helvetica"/>
          <w:color w:val="000000"/>
          <w:sz w:val="19"/>
          <w:szCs w:val="19"/>
          <w:shd w:val="clear" w:color="auto" w:fill="D2E3FC"/>
        </w:rPr>
        <w:t>самоорганизация</w:t>
      </w:r>
      <w:proofErr w:type="spellEnd"/>
      <w:r>
        <w:rPr>
          <w:rFonts w:ascii="Helvetica" w:hAnsi="Helvetica" w:cs="Helvetica"/>
          <w:color w:val="000000"/>
          <w:sz w:val="19"/>
          <w:szCs w:val="19"/>
          <w:shd w:val="clear" w:color="auto" w:fill="D2E3FC"/>
        </w:rPr>
        <w:t>, отсъствие или наличие на елементи на агресивност и оптималното ниво на тревожност на служителите.</w:t>
      </w:r>
    </w:p>
    <w:p w:rsidR="0007495C" w:rsidRDefault="0007495C"/>
    <w:p w:rsidR="0007495C" w:rsidRDefault="0007495C">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Редица служители на разследваните специални части (приблизително 34% от офицерите на OMON и 46% от офицерите на OMON), определящи техните психични </w:t>
      </w:r>
      <w:proofErr w:type="spellStart"/>
      <w:r>
        <w:rPr>
          <w:rStyle w:val="jlqj4b"/>
          <w:rFonts w:ascii="Helvetica" w:hAnsi="Helvetica" w:cs="Helvetica"/>
          <w:color w:val="000000"/>
          <w:sz w:val="19"/>
          <w:szCs w:val="19"/>
          <w:shd w:val="clear" w:color="auto" w:fill="F5F5F5"/>
        </w:rPr>
        <w:t>психични</w:t>
      </w:r>
      <w:proofErr w:type="spellEnd"/>
      <w:r>
        <w:rPr>
          <w:rStyle w:val="jlqj4b"/>
          <w:rFonts w:ascii="Helvetica" w:hAnsi="Helvetica" w:cs="Helvetica"/>
          <w:color w:val="000000"/>
          <w:sz w:val="19"/>
          <w:szCs w:val="19"/>
          <w:shd w:val="clear" w:color="auto" w:fill="F5F5F5"/>
        </w:rPr>
        <w:t xml:space="preserve"> състояния, заявиха, че основният елемент на тези състояния е мобилизирането на физически и психически сили в точното време .</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процеса на мобилизация има: - пълна мобилизация; - достатъчна мобилизация; - недостатъчна мобилизация; - демобилизиран ^.</w:t>
      </w:r>
    </w:p>
    <w:p w:rsidR="0007495C" w:rsidRDefault="0007495C">
      <w:pPr>
        <w:rPr>
          <w:rStyle w:val="jlqj4b"/>
          <w:rFonts w:ascii="Helvetica" w:hAnsi="Helvetica" w:cs="Helvetica"/>
          <w:color w:val="000000"/>
          <w:sz w:val="19"/>
          <w:szCs w:val="19"/>
          <w:shd w:val="clear" w:color="auto" w:fill="F5F5F5"/>
        </w:rPr>
      </w:pPr>
    </w:p>
    <w:p w:rsidR="007D2076" w:rsidRDefault="007D207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 екстремни условия е приемлива само пълна мобилизация на силите.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готовност , липсата на необходимите </w:t>
      </w:r>
      <w:proofErr w:type="spellStart"/>
      <w:r>
        <w:rPr>
          <w:rFonts w:ascii="Helvetica" w:hAnsi="Helvetica" w:cs="Helvetica"/>
          <w:color w:val="000000"/>
          <w:sz w:val="19"/>
          <w:szCs w:val="19"/>
          <w:shd w:val="clear" w:color="auto" w:fill="D2E3FC"/>
        </w:rPr>
        <w:t>психофизически</w:t>
      </w:r>
      <w:proofErr w:type="spellEnd"/>
      <w:r>
        <w:rPr>
          <w:rFonts w:ascii="Helvetica" w:hAnsi="Helvetica" w:cs="Helvetica"/>
          <w:color w:val="000000"/>
          <w:sz w:val="19"/>
          <w:szCs w:val="19"/>
          <w:shd w:val="clear" w:color="auto" w:fill="D2E3FC"/>
        </w:rPr>
        <w:t xml:space="preserve"> качества, знания, умения, умения за регулиране на психичните </w:t>
      </w:r>
      <w:r>
        <w:rPr>
          <w:rFonts w:ascii="Helvetica" w:hAnsi="Helvetica" w:cs="Helvetica"/>
          <w:color w:val="000000"/>
          <w:sz w:val="19"/>
          <w:szCs w:val="19"/>
          <w:shd w:val="clear" w:color="auto" w:fill="D2E3FC"/>
        </w:rPr>
        <w:lastRenderedPageBreak/>
        <w:t>бойни състояния.Поради това мобилизацията не трябва да замества, а да допълва професионалната екстремна психологическа подготовка на специални дивизии.</w:t>
      </w:r>
    </w:p>
    <w:p w:rsidR="007D2076" w:rsidRDefault="007D2076">
      <w:pPr>
        <w:rPr>
          <w:rFonts w:ascii="Helvetica" w:hAnsi="Helvetica" w:cs="Helvetica"/>
          <w:color w:val="000000"/>
          <w:sz w:val="19"/>
          <w:szCs w:val="19"/>
          <w:shd w:val="clear" w:color="auto" w:fill="D2E3FC"/>
        </w:rPr>
      </w:pPr>
    </w:p>
    <w:p w:rsidR="007D2076" w:rsidRDefault="007D207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 ...</w:t>
      </w:r>
    </w:p>
    <w:p w:rsidR="007D2076"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заданието експертите от специалните части бяха помолени да посочат признаците, свързани с различни нива на бойни психически състояния.</w:t>
      </w:r>
    </w:p>
    <w:p w:rsidR="00535D27"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rsidR="00535D27"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w:t>
      </w:r>
      <w:proofErr w:type="spellStart"/>
      <w:r>
        <w:rPr>
          <w:rFonts w:ascii="Helvetica" w:hAnsi="Helvetica" w:cs="Helvetica"/>
          <w:color w:val="000000"/>
          <w:sz w:val="19"/>
          <w:szCs w:val="19"/>
          <w:shd w:val="clear" w:color="auto" w:fill="D2E3FC"/>
        </w:rPr>
        <w:t>подкатегории</w:t>
      </w:r>
      <w:proofErr w:type="spellEnd"/>
      <w:r>
        <w:rPr>
          <w:rFonts w:ascii="Helvetica" w:hAnsi="Helvetica" w:cs="Helvetica"/>
          <w:color w:val="000000"/>
          <w:sz w:val="19"/>
          <w:szCs w:val="19"/>
          <w:shd w:val="clear" w:color="auto" w:fill="D2E3FC"/>
        </w:rPr>
        <w:t xml:space="preserve">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екстремни условия на активен ¬</w:t>
      </w:r>
      <w:proofErr w:type="spellStart"/>
      <w:r>
        <w:rPr>
          <w:rFonts w:ascii="Helvetica" w:hAnsi="Helvetica" w:cs="Helvetica"/>
          <w:color w:val="000000"/>
          <w:sz w:val="19"/>
          <w:szCs w:val="19"/>
          <w:shd w:val="clear" w:color="auto" w:fill="D2E3FC"/>
        </w:rPr>
        <w:t>sti</w:t>
      </w:r>
      <w:proofErr w:type="spellEnd"/>
      <w:r>
        <w:rPr>
          <w:rFonts w:ascii="Helvetica" w:hAnsi="Helvetica" w:cs="Helvetica"/>
          <w:color w:val="000000"/>
          <w:sz w:val="19"/>
          <w:szCs w:val="19"/>
          <w:shd w:val="clear" w:color="auto" w:fill="D2E3FC"/>
        </w:rPr>
        <w:t xml:space="preserve"> ”,„ засилено участие в екстремни условия на дейност ”,„ участие в екстремни условия на дейност ”,„ 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rsidR="00535D27" w:rsidRDefault="005222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 екстремни условия на дейност .. .</w:t>
      </w:r>
    </w:p>
    <w:p w:rsidR="005222C6" w:rsidRDefault="005222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rsidR="00181141" w:rsidRDefault="0018114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rsidR="00181141" w:rsidRDefault="0018114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Проучването на проявите на бойните психични състояния на полицаите от </w:t>
      </w:r>
      <w:proofErr w:type="spellStart"/>
      <w:r>
        <w:rPr>
          <w:rStyle w:val="jlqj4b"/>
          <w:rFonts w:ascii="Helvetica" w:hAnsi="Helvetica" w:cs="Helvetica"/>
          <w:color w:val="000000"/>
          <w:sz w:val="19"/>
          <w:szCs w:val="19"/>
          <w:shd w:val="clear" w:color="auto" w:fill="F5F5F5"/>
        </w:rPr>
        <w:t>спецназа</w:t>
      </w:r>
      <w:proofErr w:type="spellEnd"/>
      <w:r>
        <w:rPr>
          <w:rStyle w:val="jlqj4b"/>
          <w:rFonts w:ascii="Helvetica" w:hAnsi="Helvetica" w:cs="Helvetica"/>
          <w:color w:val="000000"/>
          <w:sz w:val="19"/>
          <w:szCs w:val="19"/>
          <w:shd w:val="clear" w:color="auto" w:fill="F5F5F5"/>
        </w:rPr>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rsidR="00181141" w:rsidRDefault="0018114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Активаторът ATS-5 е използван за определяне на фоновите емоционални състояния и окото на служителите.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rsidR="00181141" w:rsidRDefault="001C3B3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Това показва, че сред изследваните лица има хора с различни видове нервна система (с преобладаване на възбудителни процеси над </w:t>
      </w:r>
      <w:proofErr w:type="spellStart"/>
      <w:r>
        <w:rPr>
          <w:rStyle w:val="jlqj4b"/>
          <w:rFonts w:ascii="Helvetica" w:hAnsi="Helvetica" w:cs="Helvetica"/>
          <w:color w:val="000000"/>
          <w:sz w:val="19"/>
          <w:szCs w:val="19"/>
          <w:shd w:val="clear" w:color="auto" w:fill="F5F5F5"/>
        </w:rPr>
        <w:t>инхибиране</w:t>
      </w:r>
      <w:proofErr w:type="spellEnd"/>
      <w:r>
        <w:rPr>
          <w:rStyle w:val="jlqj4b"/>
          <w:rFonts w:ascii="Helvetica" w:hAnsi="Helvetica" w:cs="Helvetica"/>
          <w:color w:val="000000"/>
          <w:sz w:val="19"/>
          <w:szCs w:val="19"/>
          <w:shd w:val="clear" w:color="auto" w:fill="F5F5F5"/>
        </w:rPr>
        <w:t xml:space="preserve">, баланс между процесите на възбуждане и </w:t>
      </w:r>
      <w:proofErr w:type="spellStart"/>
      <w:r>
        <w:rPr>
          <w:rStyle w:val="jlqj4b"/>
          <w:rFonts w:ascii="Helvetica" w:hAnsi="Helvetica" w:cs="Helvetica"/>
          <w:color w:val="000000"/>
          <w:sz w:val="19"/>
          <w:szCs w:val="19"/>
          <w:shd w:val="clear" w:color="auto" w:fill="F5F5F5"/>
        </w:rPr>
        <w:t>инхибиране</w:t>
      </w:r>
      <w:proofErr w:type="spellEnd"/>
      <w:r>
        <w:rPr>
          <w:rStyle w:val="jlqj4b"/>
          <w:rFonts w:ascii="Helvetica" w:hAnsi="Helvetica" w:cs="Helvetica"/>
          <w:color w:val="000000"/>
          <w:sz w:val="19"/>
          <w:szCs w:val="19"/>
          <w:shd w:val="clear" w:color="auto" w:fill="F5F5F5"/>
        </w:rPr>
        <w:t>, с подвижни и инертни нервни процеси).</w:t>
      </w:r>
    </w:p>
    <w:p w:rsidR="001C3B3B" w:rsidRDefault="001C3B3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rsidR="001C3B3B" w:rsidRDefault="0029202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хода на изследването беше установена стабилна </w:t>
      </w:r>
      <w:proofErr w:type="spellStart"/>
      <w:r>
        <w:rPr>
          <w:rFonts w:ascii="Helvetica" w:hAnsi="Helvetica" w:cs="Helvetica"/>
          <w:color w:val="000000"/>
          <w:sz w:val="19"/>
          <w:szCs w:val="19"/>
          <w:shd w:val="clear" w:color="auto" w:fill="D2E3FC"/>
        </w:rPr>
        <w:t>корелационна</w:t>
      </w:r>
      <w:proofErr w:type="spellEnd"/>
      <w:r>
        <w:rPr>
          <w:rFonts w:ascii="Helvetica" w:hAnsi="Helvetica" w:cs="Helvetica"/>
          <w:color w:val="000000"/>
          <w:sz w:val="19"/>
          <w:szCs w:val="19"/>
          <w:shd w:val="clear" w:color="auto" w:fill="D2E3FC"/>
        </w:rPr>
        <w:t xml:space="preserve">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rsidR="00292022"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При стресови условия служителите имат средни показатели за лека психологическа нестабилност и </w:t>
      </w:r>
      <w:proofErr w:type="spellStart"/>
      <w:r>
        <w:rPr>
          <w:rFonts w:ascii="Helvetica" w:hAnsi="Helvetica" w:cs="Helvetica"/>
          <w:color w:val="000000"/>
          <w:sz w:val="19"/>
          <w:szCs w:val="19"/>
          <w:shd w:val="clear" w:color="auto" w:fill="D2E3FC"/>
        </w:rPr>
        <w:t>ситуативна</w:t>
      </w:r>
      <w:proofErr w:type="spellEnd"/>
      <w:r>
        <w:rPr>
          <w:rFonts w:ascii="Helvetica" w:hAnsi="Helvetica" w:cs="Helvetica"/>
          <w:color w:val="000000"/>
          <w:sz w:val="19"/>
          <w:szCs w:val="19"/>
          <w:shd w:val="clear" w:color="auto" w:fill="D2E3FC"/>
        </w:rPr>
        <w:t xml:space="preserve"> ненадеждност (в диапазона от 6 до 20%), което въпреки това им позволява успешно да се справят с възложената образователна задача.</w:t>
      </w:r>
    </w:p>
    <w:p w:rsidR="00D76A4E"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rsidR="00D76A4E"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Такива промени в екстремни условия често водят до нежелани последици: неразумна агресивност на служителите, напрежение в отношенията, междуличностни и </w:t>
      </w:r>
      <w:proofErr w:type="spellStart"/>
      <w:r>
        <w:rPr>
          <w:rFonts w:ascii="Helvetica" w:hAnsi="Helvetica" w:cs="Helvetica"/>
          <w:color w:val="000000"/>
          <w:sz w:val="19"/>
          <w:szCs w:val="19"/>
          <w:shd w:val="clear" w:color="auto" w:fill="D2E3FC"/>
        </w:rPr>
        <w:t>междугрупови</w:t>
      </w:r>
      <w:proofErr w:type="spellEnd"/>
      <w:r>
        <w:rPr>
          <w:rFonts w:ascii="Helvetica" w:hAnsi="Helvetica" w:cs="Helvetica"/>
          <w:color w:val="000000"/>
          <w:sz w:val="19"/>
          <w:szCs w:val="19"/>
          <w:shd w:val="clear" w:color="auto" w:fill="D2E3FC"/>
        </w:rPr>
        <w:t xml:space="preserve"> </w:t>
      </w:r>
      <w:proofErr w:type="spellStart"/>
      <w:r>
        <w:rPr>
          <w:rFonts w:ascii="Helvetica" w:hAnsi="Helvetica" w:cs="Helvetica"/>
          <w:color w:val="000000"/>
          <w:sz w:val="19"/>
          <w:szCs w:val="19"/>
          <w:shd w:val="clear" w:color="auto" w:fill="D2E3FC"/>
        </w:rPr>
        <w:t>конфронтации</w:t>
      </w:r>
      <w:proofErr w:type="spellEnd"/>
      <w:r>
        <w:rPr>
          <w:rFonts w:ascii="Helvetica" w:hAnsi="Helvetica" w:cs="Helvetica"/>
          <w:color w:val="000000"/>
          <w:sz w:val="19"/>
          <w:szCs w:val="19"/>
          <w:shd w:val="clear" w:color="auto" w:fill="D2E3FC"/>
        </w:rPr>
        <w:t>, гняв, избягване на бизнес и офис задачи и нарушения на дисциплината.</w:t>
      </w:r>
    </w:p>
    <w:p w:rsidR="005B408B" w:rsidRDefault="005B40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специалистите, а тяхното държави, които ни позволяват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rsidR="00312336" w:rsidRDefault="00312336">
      <w:pPr>
        <w:rPr>
          <w:rFonts w:ascii="Helvetica" w:hAnsi="Helvetica" w:cs="Helvetica"/>
          <w:color w:val="000000"/>
          <w:sz w:val="19"/>
          <w:szCs w:val="19"/>
          <w:shd w:val="clear" w:color="auto" w:fill="D2E3FC"/>
        </w:rPr>
      </w:pPr>
    </w:p>
    <w:p w:rsidR="005B408B" w:rsidRDefault="005B40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Важна е способността на мениджърите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w:t>
      </w:r>
      <w:proofErr w:type="spellStart"/>
      <w:r>
        <w:rPr>
          <w:rFonts w:ascii="Helvetica" w:hAnsi="Helvetica" w:cs="Helvetica"/>
          <w:color w:val="000000"/>
          <w:sz w:val="19"/>
          <w:szCs w:val="19"/>
          <w:shd w:val="clear" w:color="auto" w:fill="D2E3FC"/>
        </w:rPr>
        <w:t>многовариантността</w:t>
      </w:r>
      <w:proofErr w:type="spellEnd"/>
      <w:r>
        <w:rPr>
          <w:rFonts w:ascii="Helvetica" w:hAnsi="Helvetica" w:cs="Helvetica"/>
          <w:color w:val="000000"/>
          <w:sz w:val="19"/>
          <w:szCs w:val="19"/>
          <w:shd w:val="clear" w:color="auto" w:fill="D2E3FC"/>
        </w:rPr>
        <w:t xml:space="preserve"> и </w:t>
      </w:r>
      <w:proofErr w:type="spellStart"/>
      <w:r>
        <w:rPr>
          <w:rFonts w:ascii="Helvetica" w:hAnsi="Helvetica" w:cs="Helvetica"/>
          <w:color w:val="000000"/>
          <w:sz w:val="19"/>
          <w:szCs w:val="19"/>
          <w:shd w:val="clear" w:color="auto" w:fill="D2E3FC"/>
        </w:rPr>
        <w:t>непредсказуемостта</w:t>
      </w:r>
      <w:proofErr w:type="spellEnd"/>
      <w:r>
        <w:rPr>
          <w:rFonts w:ascii="Helvetica" w:hAnsi="Helvetica" w:cs="Helvetica"/>
          <w:color w:val="000000"/>
          <w:sz w:val="19"/>
          <w:szCs w:val="19"/>
          <w:shd w:val="clear" w:color="auto" w:fill="D2E3FC"/>
        </w:rPr>
        <w:t xml:space="preserve">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rsidR="00312336" w:rsidRDefault="00312336"/>
    <w:sectPr w:rsidR="00312336" w:rsidSect="008A57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8B67FA"/>
    <w:rsid w:val="0001007F"/>
    <w:rsid w:val="00024A5F"/>
    <w:rsid w:val="0007495C"/>
    <w:rsid w:val="000755E4"/>
    <w:rsid w:val="000A7B9D"/>
    <w:rsid w:val="000F3F8D"/>
    <w:rsid w:val="00114277"/>
    <w:rsid w:val="00167E0E"/>
    <w:rsid w:val="00171886"/>
    <w:rsid w:val="00181141"/>
    <w:rsid w:val="00194F99"/>
    <w:rsid w:val="0019749E"/>
    <w:rsid w:val="001B5344"/>
    <w:rsid w:val="001C3B3B"/>
    <w:rsid w:val="001C5F5C"/>
    <w:rsid w:val="001C7BB7"/>
    <w:rsid w:val="001F2AF3"/>
    <w:rsid w:val="001F3DE8"/>
    <w:rsid w:val="0025430D"/>
    <w:rsid w:val="00292022"/>
    <w:rsid w:val="00293C11"/>
    <w:rsid w:val="002C0D26"/>
    <w:rsid w:val="002C2D48"/>
    <w:rsid w:val="002F1470"/>
    <w:rsid w:val="002F147A"/>
    <w:rsid w:val="00312336"/>
    <w:rsid w:val="003221B5"/>
    <w:rsid w:val="00363437"/>
    <w:rsid w:val="003830EE"/>
    <w:rsid w:val="003B1707"/>
    <w:rsid w:val="003E46B7"/>
    <w:rsid w:val="00403D4A"/>
    <w:rsid w:val="00460E16"/>
    <w:rsid w:val="00461DAD"/>
    <w:rsid w:val="00492047"/>
    <w:rsid w:val="004C030E"/>
    <w:rsid w:val="005013C2"/>
    <w:rsid w:val="005222C6"/>
    <w:rsid w:val="00535D27"/>
    <w:rsid w:val="005B408B"/>
    <w:rsid w:val="005E5142"/>
    <w:rsid w:val="00665A55"/>
    <w:rsid w:val="00690E13"/>
    <w:rsid w:val="00691C41"/>
    <w:rsid w:val="006978E2"/>
    <w:rsid w:val="006A11CE"/>
    <w:rsid w:val="00703A68"/>
    <w:rsid w:val="007D2076"/>
    <w:rsid w:val="007D67B4"/>
    <w:rsid w:val="007F7D3C"/>
    <w:rsid w:val="00837686"/>
    <w:rsid w:val="008614E9"/>
    <w:rsid w:val="008A5764"/>
    <w:rsid w:val="008A6F2F"/>
    <w:rsid w:val="008B67FA"/>
    <w:rsid w:val="008C4E7C"/>
    <w:rsid w:val="009077E3"/>
    <w:rsid w:val="00A20248"/>
    <w:rsid w:val="00A535B4"/>
    <w:rsid w:val="00A62E44"/>
    <w:rsid w:val="00AD0090"/>
    <w:rsid w:val="00AD571F"/>
    <w:rsid w:val="00B66C00"/>
    <w:rsid w:val="00BD0B8D"/>
    <w:rsid w:val="00C21257"/>
    <w:rsid w:val="00C82DE1"/>
    <w:rsid w:val="00CB5004"/>
    <w:rsid w:val="00CC46BB"/>
    <w:rsid w:val="00D0642E"/>
    <w:rsid w:val="00D23051"/>
    <w:rsid w:val="00D35C21"/>
    <w:rsid w:val="00D42CFA"/>
    <w:rsid w:val="00D47838"/>
    <w:rsid w:val="00D61078"/>
    <w:rsid w:val="00D735BB"/>
    <w:rsid w:val="00D76A4E"/>
    <w:rsid w:val="00DA3F52"/>
    <w:rsid w:val="00E021E6"/>
    <w:rsid w:val="00E226AE"/>
    <w:rsid w:val="00E30283"/>
    <w:rsid w:val="00E54295"/>
    <w:rsid w:val="00E665E6"/>
    <w:rsid w:val="00E72C38"/>
    <w:rsid w:val="00F2124D"/>
    <w:rsid w:val="00FB0977"/>
    <w:rsid w:val="00FB0F0F"/>
    <w:rsid w:val="00FF6A8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7FA"/>
    <w:pPr>
      <w:spacing w:after="0" w:line="240" w:lineRule="auto"/>
    </w:pPr>
    <w:rPr>
      <w:rFonts w:ascii="Times New Roman" w:eastAsia="Times New Roman" w:hAnsi="Times New Roman" w:cs="Times New Roman"/>
      <w:sz w:val="24"/>
      <w:szCs w:val="24"/>
      <w:lan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91C41"/>
    <w:rPr>
      <w:i/>
      <w:iCs/>
    </w:rPr>
  </w:style>
  <w:style w:type="character" w:customStyle="1" w:styleId="viiyi">
    <w:name w:val="viiyi"/>
    <w:basedOn w:val="a0"/>
    <w:rsid w:val="00BD0B8D"/>
  </w:style>
  <w:style w:type="character" w:customStyle="1" w:styleId="jlqj4b">
    <w:name w:val="jlqj4b"/>
    <w:basedOn w:val="a0"/>
    <w:rsid w:val="00BD0B8D"/>
  </w:style>
  <w:style w:type="character" w:styleId="a4">
    <w:name w:val="Hyperlink"/>
    <w:basedOn w:val="a0"/>
    <w:uiPriority w:val="99"/>
    <w:unhideWhenUsed/>
    <w:rsid w:val="001F2AF3"/>
    <w:rPr>
      <w:color w:val="0000FF" w:themeColor="hyperlink"/>
      <w:u w:val="single"/>
    </w:rPr>
  </w:style>
  <w:style w:type="character" w:styleId="a5">
    <w:name w:val="FollowedHyperlink"/>
    <w:basedOn w:val="a0"/>
    <w:uiPriority w:val="99"/>
    <w:semiHidden/>
    <w:unhideWhenUsed/>
    <w:rsid w:val="00171886"/>
    <w:rPr>
      <w:color w:val="800080" w:themeColor="followedHyperlink"/>
      <w:u w:val="single"/>
    </w:rPr>
  </w:style>
  <w:style w:type="paragraph" w:styleId="a6">
    <w:name w:val="List Paragraph"/>
    <w:basedOn w:val="a"/>
    <w:uiPriority w:val="34"/>
    <w:qFormat/>
    <w:rsid w:val="00171886"/>
    <w:pPr>
      <w:ind w:left="720"/>
      <w:contextualSpacing/>
    </w:pPr>
  </w:style>
  <w:style w:type="paragraph" w:customStyle="1" w:styleId="Style12">
    <w:name w:val="Style12"/>
    <w:basedOn w:val="a"/>
    <w:uiPriority w:val="99"/>
    <w:rsid w:val="00D735BB"/>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D735BB"/>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D735BB"/>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D735BB"/>
    <w:pPr>
      <w:widowControl w:val="0"/>
      <w:autoSpaceDE w:val="0"/>
      <w:autoSpaceDN w:val="0"/>
      <w:adjustRightInd w:val="0"/>
    </w:pPr>
    <w:rPr>
      <w:rFonts w:ascii="Book Antiqua" w:hAnsi="Book Antiqua" w:cs="Book Antiqua"/>
      <w:lang w:val="ru-RU" w:eastAsia="ru-RU"/>
    </w:rPr>
  </w:style>
  <w:style w:type="character" w:customStyle="1" w:styleId="FontStyle90">
    <w:name w:val="Font Style90"/>
    <w:basedOn w:val="a0"/>
    <w:uiPriority w:val="99"/>
    <w:rsid w:val="00D735BB"/>
    <w:rPr>
      <w:rFonts w:ascii="Times New Roman" w:hAnsi="Times New Roman" w:cs="Times New Roman"/>
      <w:sz w:val="20"/>
      <w:szCs w:val="20"/>
    </w:rPr>
  </w:style>
  <w:style w:type="character" w:customStyle="1" w:styleId="FontStyle91">
    <w:name w:val="Font Style91"/>
    <w:basedOn w:val="a0"/>
    <w:uiPriority w:val="99"/>
    <w:rsid w:val="00D735BB"/>
    <w:rPr>
      <w:rFonts w:ascii="Arial" w:hAnsi="Arial" w:cs="Arial"/>
      <w:b/>
      <w:bCs/>
      <w:sz w:val="14"/>
      <w:szCs w:val="14"/>
    </w:rPr>
  </w:style>
  <w:style w:type="character" w:customStyle="1" w:styleId="FontStyle96">
    <w:name w:val="Font Style96"/>
    <w:basedOn w:val="a0"/>
    <w:uiPriority w:val="99"/>
    <w:rsid w:val="00D735BB"/>
    <w:rPr>
      <w:rFonts w:ascii="Times New Roman" w:hAnsi="Times New Roman" w:cs="Times New Roman"/>
      <w:b/>
      <w:bCs/>
      <w:sz w:val="18"/>
      <w:szCs w:val="18"/>
    </w:rPr>
  </w:style>
  <w:style w:type="character" w:customStyle="1" w:styleId="FontStyle100">
    <w:name w:val="Font Style100"/>
    <w:basedOn w:val="a0"/>
    <w:uiPriority w:val="99"/>
    <w:rsid w:val="00D735BB"/>
    <w:rPr>
      <w:rFonts w:ascii="Arial Black" w:hAnsi="Arial Black" w:cs="Arial Black"/>
      <w:sz w:val="16"/>
      <w:szCs w:val="16"/>
    </w:rPr>
  </w:style>
  <w:style w:type="character" w:customStyle="1" w:styleId="FontStyle101">
    <w:name w:val="Font Style101"/>
    <w:basedOn w:val="a0"/>
    <w:uiPriority w:val="99"/>
    <w:rsid w:val="00D735BB"/>
    <w:rPr>
      <w:rFonts w:ascii="Times New Roman" w:hAnsi="Times New Roman" w:cs="Times New Roman"/>
      <w:b/>
      <w:bCs/>
      <w:i/>
      <w:iCs/>
      <w:sz w:val="16"/>
      <w:szCs w:val="16"/>
    </w:rPr>
  </w:style>
  <w:style w:type="character" w:customStyle="1" w:styleId="FontStyle102">
    <w:name w:val="Font Style102"/>
    <w:basedOn w:val="a0"/>
    <w:uiPriority w:val="99"/>
    <w:rsid w:val="00D735BB"/>
    <w:rPr>
      <w:rFonts w:ascii="Times New Roman" w:hAnsi="Times New Roman" w:cs="Times New Roman"/>
      <w:b/>
      <w:bCs/>
      <w:spacing w:val="40"/>
      <w:sz w:val="16"/>
      <w:szCs w:val="16"/>
    </w:rPr>
  </w:style>
  <w:style w:type="paragraph" w:customStyle="1" w:styleId="Style19">
    <w:name w:val="Style19"/>
    <w:basedOn w:val="a"/>
    <w:uiPriority w:val="99"/>
    <w:rsid w:val="006978E2"/>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6978E2"/>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6978E2"/>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6978E2"/>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E30283"/>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E30283"/>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E30283"/>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E30283"/>
    <w:rPr>
      <w:rFonts w:ascii="Constantia" w:hAnsi="Constantia" w:cs="Constantia"/>
      <w:b/>
      <w:bCs/>
      <w:spacing w:val="-10"/>
      <w:sz w:val="14"/>
      <w:szCs w:val="14"/>
    </w:rPr>
  </w:style>
  <w:style w:type="character" w:customStyle="1" w:styleId="FontStyle103">
    <w:name w:val="Font Style103"/>
    <w:basedOn w:val="a0"/>
    <w:uiPriority w:val="99"/>
    <w:rsid w:val="00E30283"/>
    <w:rPr>
      <w:rFonts w:ascii="Arial" w:hAnsi="Arial" w:cs="Arial"/>
      <w:b/>
      <w:bCs/>
      <w:smallCaps/>
      <w:sz w:val="16"/>
      <w:szCs w:val="16"/>
    </w:rPr>
  </w:style>
  <w:style w:type="character" w:customStyle="1" w:styleId="FontStyle106">
    <w:name w:val="Font Style106"/>
    <w:basedOn w:val="a0"/>
    <w:uiPriority w:val="99"/>
    <w:rsid w:val="00E30283"/>
    <w:rPr>
      <w:rFonts w:ascii="Times New Roman" w:hAnsi="Times New Roman" w:cs="Times New Roman"/>
      <w:b/>
      <w:bCs/>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542F2-D973-4A86-A0F6-2B0E8F73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6730</Words>
  <Characters>38366</Characters>
  <Application>Microsoft Office Word</Application>
  <DocSecurity>0</DocSecurity>
  <Lines>319</Lines>
  <Paragraphs>90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emanu_000</cp:lastModifiedBy>
  <cp:revision>4</cp:revision>
  <dcterms:created xsi:type="dcterms:W3CDTF">2021-04-15T08:29:00Z</dcterms:created>
  <dcterms:modified xsi:type="dcterms:W3CDTF">2021-04-15T14:03:00Z</dcterms:modified>
</cp:coreProperties>
</file>