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5A" w:rsidRDefault="001B3F40">
      <w:r>
        <w:rPr>
          <w:noProof/>
          <w:lang w:eastAsia="bg-BG"/>
        </w:rPr>
        <w:pict>
          <v:oval id="_x0000_s1029" style="position:absolute;margin-left:280.55pt;margin-top:98.3pt;width:145.9pt;height:47.55pt;z-index:251661312">
            <v:textbox>
              <w:txbxContent>
                <w:p w:rsidR="0002485A" w:rsidRDefault="0002485A" w:rsidP="0002485A">
                  <w:pPr>
                    <w:jc w:val="center"/>
                  </w:pPr>
                  <w:r>
                    <w:t>Функционална група</w:t>
                  </w:r>
                </w:p>
              </w:txbxContent>
            </v:textbox>
          </v:oval>
        </w:pict>
      </w:r>
      <w:r>
        <w:rPr>
          <w:noProof/>
          <w:lang w:eastAsia="bg-BG"/>
        </w:rPr>
        <w:pict>
          <v:oval id="_x0000_s1026" style="position:absolute;margin-left:123.55pt;margin-top:-8.05pt;width:128.95pt;height:92pt;z-index:251658240">
            <v:textbox>
              <w:txbxContent>
                <w:p w:rsidR="005D63C6" w:rsidRDefault="005D63C6" w:rsidP="005D63C6">
                  <w:pPr>
                    <w:jc w:val="center"/>
                  </w:pPr>
                  <w:r>
                    <w:t>Екстремални условия (</w:t>
                  </w:r>
                  <w:proofErr w:type="spellStart"/>
                  <w:r>
                    <w:t>обстановъчен</w:t>
                  </w:r>
                  <w:proofErr w:type="spellEnd"/>
                  <w:r>
                    <w:t xml:space="preserve"> компонент)</w:t>
                  </w:r>
                </w:p>
              </w:txbxContent>
            </v:textbox>
          </v:oval>
        </w:pict>
      </w:r>
    </w:p>
    <w:p w:rsidR="0002485A" w:rsidRPr="0002485A" w:rsidRDefault="001B3F40" w:rsidP="0002485A"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52.5pt;margin-top:10.2pt;width:53.9pt;height:62.65pt;z-index:251666432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3" type="#_x0000_t32" style="position:absolute;margin-left:75.4pt;margin-top:10.2pt;width:48.15pt;height:62.65pt;flip:x;z-index:251665408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2" type="#_x0000_t32" style="position:absolute;margin-left:123.55pt;margin-top:10.2pt;width:0;height:145.5pt;z-index:251664384" o:connectortype="straight"/>
        </w:pict>
      </w:r>
      <w:r>
        <w:rPr>
          <w:noProof/>
          <w:lang w:eastAsia="bg-BG"/>
        </w:rPr>
        <w:pict>
          <v:shape id="_x0000_s1031" type="#_x0000_t32" style="position:absolute;margin-left:252.5pt;margin-top:17.7pt;width:0;height:145.5pt;z-index:251663360" o:connectortype="straight"/>
        </w:pict>
      </w:r>
    </w:p>
    <w:p w:rsidR="0002485A" w:rsidRPr="0002485A" w:rsidRDefault="0002485A" w:rsidP="0002485A"/>
    <w:p w:rsidR="0002485A" w:rsidRDefault="001B3F40" w:rsidP="0002485A">
      <w:r>
        <w:rPr>
          <w:noProof/>
          <w:lang w:eastAsia="bg-BG"/>
        </w:rPr>
        <w:pict>
          <v:oval id="_x0000_s1028" style="position:absolute;margin-left:-17.35pt;margin-top:21.95pt;width:125.2pt;height:41.95pt;z-index:251660288">
            <v:textbox>
              <w:txbxContent>
                <w:p w:rsidR="0002485A" w:rsidRDefault="0002485A" w:rsidP="0002485A">
                  <w:r>
                    <w:t>Специалист</w:t>
                  </w:r>
                </w:p>
              </w:txbxContent>
            </v:textbox>
          </v:oval>
        </w:pict>
      </w:r>
      <w:r>
        <w:rPr>
          <w:noProof/>
          <w:lang w:eastAsia="bg-BG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0" type="#_x0000_t69" style="position:absolute;margin-left:144.4pt;margin-top:28.1pt;width:79.2pt;height:38.2pt;rotation:270;z-index:251662336"/>
        </w:pict>
      </w:r>
    </w:p>
    <w:p w:rsidR="00D04B94" w:rsidRDefault="001B3F40" w:rsidP="0002485A">
      <w:pPr>
        <w:tabs>
          <w:tab w:val="left" w:pos="3600"/>
        </w:tabs>
      </w:pPr>
      <w:r>
        <w:rPr>
          <w:noProof/>
          <w:lang w:eastAsia="bg-BG"/>
        </w:rPr>
        <w:pict>
          <v:shape id="_x0000_s1036" type="#_x0000_t32" style="position:absolute;margin-left:252.5pt;margin-top:44.1pt;width:59.15pt;height:46.55pt;flip:y;z-index:251668480" o:connectortype="straight">
            <v:stroke startarrow="block" endarrow="block"/>
          </v:shape>
        </w:pict>
      </w:r>
      <w:r>
        <w:rPr>
          <w:noProof/>
          <w:lang w:eastAsia="bg-BG"/>
        </w:rPr>
        <w:pict>
          <v:shape id="_x0000_s1035" type="#_x0000_t32" style="position:absolute;margin-left:90.4pt;margin-top:38.5pt;width:33.15pt;height:52.15pt;flip:x y;z-index:251667456" o:connectortype="straight">
            <v:stroke startarrow="block" endarrow="block"/>
          </v:shape>
        </w:pict>
      </w:r>
      <w:r>
        <w:rPr>
          <w:noProof/>
          <w:lang w:eastAsia="bg-BG"/>
        </w:rPr>
        <w:pict>
          <v:oval id="_x0000_s1027" style="position:absolute;margin-left:123.55pt;margin-top:65.15pt;width:128.95pt;height:48.75pt;z-index:251659264">
            <v:textbox>
              <w:txbxContent>
                <w:p w:rsidR="0002485A" w:rsidRDefault="0002485A" w:rsidP="00C57F6B">
                  <w:pPr>
                    <w:jc w:val="center"/>
                  </w:pPr>
                  <w:r>
                    <w:t>Жизнена дейност</w:t>
                  </w:r>
                </w:p>
              </w:txbxContent>
            </v:textbox>
          </v:oval>
        </w:pict>
      </w:r>
      <w:r w:rsidR="0002485A">
        <w:tab/>
      </w:r>
    </w:p>
    <w:p w:rsidR="00D04B94" w:rsidRPr="00D04B94" w:rsidRDefault="00D04B94" w:rsidP="00D04B94"/>
    <w:p w:rsidR="00D04B94" w:rsidRPr="00D04B94" w:rsidRDefault="00D04B94" w:rsidP="00D04B94"/>
    <w:p w:rsidR="00D04B94" w:rsidRPr="00D04B94" w:rsidRDefault="00D04B94" w:rsidP="00D04B94"/>
    <w:p w:rsidR="00D04B94" w:rsidRPr="00D04B94" w:rsidRDefault="00D04B94" w:rsidP="00D04B94"/>
    <w:p w:rsidR="00D04B94" w:rsidRDefault="00D04B94" w:rsidP="00D04B94"/>
    <w:p w:rsidR="003646DA" w:rsidRDefault="00D04B94" w:rsidP="00D04B94">
      <w:pPr>
        <w:tabs>
          <w:tab w:val="left" w:pos="3990"/>
        </w:tabs>
      </w:pPr>
      <w:r>
        <w:tab/>
      </w:r>
      <w:r>
        <w:rPr>
          <w:noProof/>
          <w:lang w:eastAsia="bg-BG"/>
        </w:rPr>
        <w:drawing>
          <wp:inline distT="0" distB="0" distL="0" distR="0">
            <wp:extent cx="5476875" cy="2924803"/>
            <wp:effectExtent l="1905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462" t="30882" r="30040" b="2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2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DA" w:rsidRDefault="003646DA" w:rsidP="003646DA"/>
    <w:p w:rsidR="00587837" w:rsidRDefault="003646DA" w:rsidP="003646DA">
      <w:r w:rsidRPr="003646DA">
        <w:rPr>
          <w:noProof/>
          <w:lang w:eastAsia="bg-BG"/>
        </w:rPr>
        <w:lastRenderedPageBreak/>
        <w:drawing>
          <wp:inline distT="0" distB="0" distL="0" distR="0">
            <wp:extent cx="5491352" cy="2725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52" cy="27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37" w:rsidRPr="00587837" w:rsidRDefault="00587837" w:rsidP="00587837"/>
    <w:p w:rsidR="00587837" w:rsidRPr="00587837" w:rsidRDefault="00587837" w:rsidP="00587837"/>
    <w:p w:rsidR="00587837" w:rsidRPr="00587837" w:rsidRDefault="00587837" w:rsidP="00587837"/>
    <w:p w:rsidR="00587837" w:rsidRDefault="00587837" w:rsidP="00587837"/>
    <w:p w:rsidR="00587837" w:rsidRDefault="00587837" w:rsidP="00587837">
      <w:pPr>
        <w:tabs>
          <w:tab w:val="left" w:pos="1155"/>
        </w:tabs>
      </w:pPr>
      <w:r>
        <w:tab/>
      </w:r>
    </w:p>
    <w:p w:rsidR="00587837" w:rsidRDefault="00587837">
      <w:r>
        <w:br w:type="page"/>
      </w:r>
    </w:p>
    <w:tbl>
      <w:tblPr>
        <w:tblStyle w:val="a5"/>
        <w:tblW w:w="0" w:type="auto"/>
        <w:tblLook w:val="04A0"/>
      </w:tblPr>
      <w:tblGrid>
        <w:gridCol w:w="2376"/>
        <w:gridCol w:w="1276"/>
        <w:gridCol w:w="1276"/>
        <w:gridCol w:w="709"/>
        <w:gridCol w:w="498"/>
        <w:gridCol w:w="498"/>
        <w:gridCol w:w="498"/>
        <w:gridCol w:w="549"/>
        <w:gridCol w:w="498"/>
        <w:gridCol w:w="1002"/>
      </w:tblGrid>
      <w:tr w:rsidR="00A90E1B" w:rsidTr="003C5A9E">
        <w:tc>
          <w:tcPr>
            <w:tcW w:w="2376" w:type="dxa"/>
          </w:tcPr>
          <w:p w:rsidR="00A90E1B" w:rsidRDefault="00A90E1B" w:rsidP="00587837">
            <w:pPr>
              <w:tabs>
                <w:tab w:val="left" w:pos="1155"/>
              </w:tabs>
            </w:pPr>
          </w:p>
        </w:tc>
        <w:tc>
          <w:tcPr>
            <w:tcW w:w="6804" w:type="dxa"/>
            <w:gridSpan w:val="9"/>
          </w:tcPr>
          <w:p w:rsidR="00A90E1B" w:rsidRDefault="00A90E1B" w:rsidP="00A90E1B">
            <w:pPr>
              <w:tabs>
                <w:tab w:val="left" w:pos="1155"/>
              </w:tabs>
              <w:jc w:val="center"/>
            </w:pPr>
            <w:r>
              <w:t xml:space="preserve">Код профила (в %): </w:t>
            </w:r>
            <w:r>
              <w:rPr>
                <w:lang w:val="en-US"/>
              </w:rPr>
              <w:t>n = 2270</w:t>
            </w:r>
          </w:p>
        </w:tc>
      </w:tr>
      <w:tr w:rsidR="00A90E1B" w:rsidTr="003C5A9E">
        <w:trPr>
          <w:cantSplit/>
          <w:trHeight w:val="1704"/>
        </w:trPr>
        <w:tc>
          <w:tcPr>
            <w:tcW w:w="2376" w:type="dxa"/>
          </w:tcPr>
          <w:p w:rsidR="00E92CC3" w:rsidRDefault="00E92CC3" w:rsidP="00587837">
            <w:pPr>
              <w:tabs>
                <w:tab w:val="left" w:pos="1155"/>
              </w:tabs>
            </w:pPr>
            <w:r>
              <w:t xml:space="preserve">Категория </w:t>
            </w:r>
          </w:p>
          <w:p w:rsidR="00E92CC3" w:rsidRPr="009B7BE2" w:rsidRDefault="00E92CC3" w:rsidP="00587837">
            <w:pPr>
              <w:tabs>
                <w:tab w:val="left" w:pos="1155"/>
              </w:tabs>
            </w:pPr>
            <w:r>
              <w:t>изследване</w:t>
            </w:r>
          </w:p>
        </w:tc>
        <w:tc>
          <w:tcPr>
            <w:tcW w:w="1276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Разположение скала 9 висша средна величина</w:t>
            </w:r>
          </w:p>
        </w:tc>
        <w:tc>
          <w:tcPr>
            <w:tcW w:w="1276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Разположение всички скали висша средна величина</w:t>
            </w:r>
          </w:p>
        </w:tc>
        <w:tc>
          <w:tcPr>
            <w:tcW w:w="709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9 и 7 на първа позиция</w:t>
            </w:r>
          </w:p>
        </w:tc>
        <w:tc>
          <w:tcPr>
            <w:tcW w:w="498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9 и 7</w:t>
            </w:r>
          </w:p>
        </w:tc>
        <w:tc>
          <w:tcPr>
            <w:tcW w:w="498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9 с други</w:t>
            </w:r>
          </w:p>
        </w:tc>
        <w:tc>
          <w:tcPr>
            <w:tcW w:w="498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4 и 9</w:t>
            </w:r>
          </w:p>
        </w:tc>
        <w:tc>
          <w:tcPr>
            <w:tcW w:w="549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4 с други</w:t>
            </w:r>
          </w:p>
        </w:tc>
        <w:tc>
          <w:tcPr>
            <w:tcW w:w="498" w:type="dxa"/>
            <w:textDirection w:val="btLr"/>
          </w:tcPr>
          <w:p w:rsidR="00E92CC3" w:rsidRPr="003C5A9E" w:rsidRDefault="00E92CC3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Скала 9 или 4 на първа позиция</w:t>
            </w:r>
          </w:p>
        </w:tc>
        <w:tc>
          <w:tcPr>
            <w:tcW w:w="1002" w:type="dxa"/>
            <w:textDirection w:val="btLr"/>
          </w:tcPr>
          <w:p w:rsidR="00E92CC3" w:rsidRPr="003C5A9E" w:rsidRDefault="0061322E" w:rsidP="00A90E1B">
            <w:pPr>
              <w:tabs>
                <w:tab w:val="left" w:pos="1155"/>
              </w:tabs>
              <w:ind w:left="113" w:right="113"/>
              <w:rPr>
                <w:sz w:val="20"/>
              </w:rPr>
            </w:pPr>
            <w:r w:rsidRPr="003C5A9E">
              <w:rPr>
                <w:sz w:val="20"/>
              </w:rPr>
              <w:t>Съчетание</w:t>
            </w:r>
            <w:r w:rsidR="003C5A9E" w:rsidRPr="003C5A9E">
              <w:rPr>
                <w:sz w:val="20"/>
              </w:rPr>
              <w:t xml:space="preserve"> </w:t>
            </w:r>
            <w:r w:rsidRPr="003C5A9E">
              <w:rPr>
                <w:sz w:val="20"/>
              </w:rPr>
              <w:t xml:space="preserve"> скал</w:t>
            </w:r>
            <w:r w:rsidR="003C5A9E" w:rsidRPr="003C5A9E">
              <w:rPr>
                <w:sz w:val="20"/>
              </w:rPr>
              <w:t>а</w:t>
            </w:r>
            <w:r w:rsidRPr="003C5A9E">
              <w:rPr>
                <w:sz w:val="20"/>
              </w:rPr>
              <w:t xml:space="preserve"> 9 и 4 и 4 и 9 </w:t>
            </w:r>
          </w:p>
        </w:tc>
      </w:tr>
      <w:tr w:rsidR="00A90E1B" w:rsidTr="003C5A9E">
        <w:trPr>
          <w:trHeight w:val="1057"/>
        </w:trPr>
        <w:tc>
          <w:tcPr>
            <w:tcW w:w="2376" w:type="dxa"/>
          </w:tcPr>
          <w:p w:rsidR="00E92CC3" w:rsidRDefault="00E92CC3" w:rsidP="00587837">
            <w:pPr>
              <w:tabs>
                <w:tab w:val="left" w:pos="1155"/>
              </w:tabs>
            </w:pPr>
            <w:r>
              <w:t>Кандидати, подбор в спец. подразделения</w:t>
            </w:r>
          </w:p>
        </w:tc>
        <w:tc>
          <w:tcPr>
            <w:tcW w:w="1276" w:type="dxa"/>
          </w:tcPr>
          <w:p w:rsidR="00E92CC3" w:rsidRDefault="00E92CC3" w:rsidP="00587837">
            <w:pPr>
              <w:tabs>
                <w:tab w:val="left" w:pos="1155"/>
              </w:tabs>
            </w:pPr>
            <w:r>
              <w:t>100</w:t>
            </w:r>
          </w:p>
        </w:tc>
        <w:tc>
          <w:tcPr>
            <w:tcW w:w="1276" w:type="dxa"/>
          </w:tcPr>
          <w:p w:rsidR="00E92CC3" w:rsidRDefault="00E92CC3" w:rsidP="00587837">
            <w:pPr>
              <w:tabs>
                <w:tab w:val="left" w:pos="1155"/>
              </w:tabs>
            </w:pPr>
            <w:r>
              <w:t>70</w:t>
            </w:r>
          </w:p>
        </w:tc>
        <w:tc>
          <w:tcPr>
            <w:tcW w:w="709" w:type="dxa"/>
          </w:tcPr>
          <w:p w:rsidR="00E92CC3" w:rsidRDefault="00935CCA" w:rsidP="00587837">
            <w:pPr>
              <w:tabs>
                <w:tab w:val="left" w:pos="1155"/>
              </w:tabs>
            </w:pPr>
            <w:r>
              <w:t>10</w:t>
            </w:r>
          </w:p>
        </w:tc>
        <w:tc>
          <w:tcPr>
            <w:tcW w:w="498" w:type="dxa"/>
          </w:tcPr>
          <w:p w:rsidR="00E92CC3" w:rsidRDefault="00E92CC3" w:rsidP="00587837">
            <w:pPr>
              <w:tabs>
                <w:tab w:val="left" w:pos="1155"/>
              </w:tabs>
            </w:pPr>
          </w:p>
        </w:tc>
        <w:tc>
          <w:tcPr>
            <w:tcW w:w="498" w:type="dxa"/>
          </w:tcPr>
          <w:p w:rsidR="00E92CC3" w:rsidRDefault="00935CCA" w:rsidP="00587837">
            <w:pPr>
              <w:tabs>
                <w:tab w:val="left" w:pos="1155"/>
              </w:tabs>
            </w:pPr>
            <w:r>
              <w:t>20</w:t>
            </w:r>
          </w:p>
        </w:tc>
        <w:tc>
          <w:tcPr>
            <w:tcW w:w="498" w:type="dxa"/>
          </w:tcPr>
          <w:p w:rsidR="00E92CC3" w:rsidRDefault="00935CCA" w:rsidP="00587837">
            <w:pPr>
              <w:tabs>
                <w:tab w:val="left" w:pos="1155"/>
              </w:tabs>
            </w:pPr>
            <w:r>
              <w:t>40</w:t>
            </w:r>
          </w:p>
        </w:tc>
        <w:tc>
          <w:tcPr>
            <w:tcW w:w="549" w:type="dxa"/>
          </w:tcPr>
          <w:p w:rsidR="00E92CC3" w:rsidRDefault="0061322E" w:rsidP="00587837">
            <w:pPr>
              <w:tabs>
                <w:tab w:val="left" w:pos="1155"/>
              </w:tabs>
            </w:pPr>
            <w:r>
              <w:t>20</w:t>
            </w:r>
          </w:p>
        </w:tc>
        <w:tc>
          <w:tcPr>
            <w:tcW w:w="498" w:type="dxa"/>
          </w:tcPr>
          <w:p w:rsidR="00E92CC3" w:rsidRDefault="0061322E" w:rsidP="00587837">
            <w:pPr>
              <w:tabs>
                <w:tab w:val="left" w:pos="1155"/>
              </w:tabs>
            </w:pPr>
            <w:r>
              <w:t>90</w:t>
            </w:r>
          </w:p>
        </w:tc>
        <w:tc>
          <w:tcPr>
            <w:tcW w:w="1002" w:type="dxa"/>
          </w:tcPr>
          <w:p w:rsidR="00E92CC3" w:rsidRDefault="0061322E" w:rsidP="00587837">
            <w:pPr>
              <w:tabs>
                <w:tab w:val="left" w:pos="1155"/>
              </w:tabs>
            </w:pPr>
            <w:r>
              <w:t>50</w:t>
            </w:r>
          </w:p>
        </w:tc>
      </w:tr>
    </w:tbl>
    <w:p w:rsidR="00D30A18" w:rsidRPr="00587837" w:rsidRDefault="00587837" w:rsidP="00587837">
      <w:pPr>
        <w:tabs>
          <w:tab w:val="left" w:pos="1155"/>
        </w:tabs>
      </w:pPr>
      <w:r>
        <w:rPr>
          <w:noProof/>
          <w:lang w:eastAsia="bg-BG"/>
        </w:rPr>
        <w:pict>
          <v:group id="_x0000_s1038" style="position:absolute;margin-left:-25.85pt;margin-top:33.8pt;width:539.25pt;height:258.85pt;z-index:251669504;mso-wrap-distance-left:1.8pt;mso-wrap-distance-top:1.1pt;mso-wrap-distance-right:1.8pt;mso-position-horizontal-relative:margin;mso-position-vertical-relative:text" coordorigin="252,6761" coordsize="6422,38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52;top:7272;width:6422;height:3362;mso-wrap-edited:f" wrapcoords="0 0 0 21600 21600 21600 21600 0 0 0" o:allowincell="f">
              <v:imagedata r:id="rId7" o:title="" bilevel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97;top:6761;width:5889;height:432;mso-wrap-edited:f" o:allowincell="f" filled="f" strokecolor="white" strokeweight="0">
              <v:textbox inset="0,0,0,0">
                <w:txbxContent>
                  <w:p w:rsidR="00587837" w:rsidRDefault="00587837" w:rsidP="00587837">
                    <w:pPr>
                      <w:pStyle w:val="Style22"/>
                      <w:widowControl/>
                      <w:rPr>
                        <w:rStyle w:val="FontStyle96"/>
                      </w:rPr>
                    </w:pPr>
                    <w:proofErr w:type="spellStart"/>
                    <w:r>
                      <w:rPr>
                        <w:rStyle w:val="FontStyle96"/>
                      </w:rPr>
                      <w:t>Представленность</w:t>
                    </w:r>
                    <w:proofErr w:type="spellEnd"/>
                    <w:r>
                      <w:rPr>
                        <w:rStyle w:val="FontStyle96"/>
                      </w:rPr>
                      <w:t xml:space="preserve"> основных типов профилей по методике </w:t>
                    </w:r>
                    <w:r>
                      <w:rPr>
                        <w:rStyle w:val="FontStyle96"/>
                        <w:lang w:val="en-US"/>
                      </w:rPr>
                      <w:t>MMPI</w:t>
                    </w:r>
                    <w:r w:rsidRPr="002E33C5">
                      <w:rPr>
                        <w:rStyle w:val="FontStyle96"/>
                      </w:rPr>
                      <w:t xml:space="preserve"> </w:t>
                    </w:r>
                    <w:r>
                      <w:rPr>
                        <w:rStyle w:val="FontStyle96"/>
                      </w:rPr>
                      <w:t>у кандидатов в специальные подразделения органов внутренних дел</w:t>
                    </w:r>
                  </w:p>
                </w:txbxContent>
              </v:textbox>
            </v:shape>
            <w10:wrap type="topAndBottom" anchorx="margin"/>
          </v:group>
        </w:pict>
      </w:r>
    </w:p>
    <w:sectPr w:rsidR="00D30A18" w:rsidRPr="00587837" w:rsidSect="00D3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63C6"/>
    <w:rsid w:val="0002485A"/>
    <w:rsid w:val="000D7DF2"/>
    <w:rsid w:val="001B3F40"/>
    <w:rsid w:val="003646DA"/>
    <w:rsid w:val="003C5A9E"/>
    <w:rsid w:val="00587837"/>
    <w:rsid w:val="005D63C6"/>
    <w:rsid w:val="006123DA"/>
    <w:rsid w:val="0061322E"/>
    <w:rsid w:val="006F25EF"/>
    <w:rsid w:val="00935CCA"/>
    <w:rsid w:val="00943E1F"/>
    <w:rsid w:val="009B7BE2"/>
    <w:rsid w:val="009C1D25"/>
    <w:rsid w:val="00A90E1B"/>
    <w:rsid w:val="00B52835"/>
    <w:rsid w:val="00C315C7"/>
    <w:rsid w:val="00C57F6B"/>
    <w:rsid w:val="00CA54E8"/>
    <w:rsid w:val="00D04B94"/>
    <w:rsid w:val="00D108A4"/>
    <w:rsid w:val="00D11FB4"/>
    <w:rsid w:val="00D30A18"/>
    <w:rsid w:val="00DC2297"/>
    <w:rsid w:val="00E9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5"/>
        <o:r id="V:Rule11" type="connector" idref="#_x0000_s1036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04B94"/>
    <w:rPr>
      <w:rFonts w:ascii="Tahoma" w:hAnsi="Tahoma" w:cs="Tahoma"/>
      <w:sz w:val="16"/>
      <w:szCs w:val="16"/>
    </w:rPr>
  </w:style>
  <w:style w:type="paragraph" w:customStyle="1" w:styleId="Style22">
    <w:name w:val="Style22"/>
    <w:basedOn w:val="a"/>
    <w:uiPriority w:val="99"/>
    <w:rsid w:val="00587837"/>
    <w:pPr>
      <w:widowControl w:val="0"/>
      <w:autoSpaceDE w:val="0"/>
      <w:autoSpaceDN w:val="0"/>
      <w:adjustRightInd w:val="0"/>
      <w:spacing w:after="0" w:line="209" w:lineRule="exact"/>
      <w:ind w:firstLine="94"/>
      <w:jc w:val="both"/>
    </w:pPr>
    <w:rPr>
      <w:rFonts w:ascii="Book Antiqua" w:eastAsia="Times New Roman" w:hAnsi="Book Antiqua" w:cs="Book Antiqua"/>
      <w:sz w:val="24"/>
      <w:szCs w:val="24"/>
      <w:lang w:val="ru-RU" w:eastAsia="ru-RU"/>
    </w:rPr>
  </w:style>
  <w:style w:type="character" w:customStyle="1" w:styleId="FontStyle96">
    <w:name w:val="Font Style96"/>
    <w:basedOn w:val="a0"/>
    <w:uiPriority w:val="99"/>
    <w:rsid w:val="00587837"/>
    <w:rPr>
      <w:rFonts w:ascii="Times New Roman" w:hAnsi="Times New Roman" w:cs="Times New Roman"/>
      <w:b/>
      <w:bCs/>
      <w:sz w:val="18"/>
      <w:szCs w:val="18"/>
    </w:rPr>
  </w:style>
  <w:style w:type="table" w:styleId="a5">
    <w:name w:val="Table Grid"/>
    <w:basedOn w:val="a1"/>
    <w:uiPriority w:val="59"/>
    <w:rsid w:val="0058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9D50-5B42-441A-B57D-9442FC0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3</cp:revision>
  <dcterms:created xsi:type="dcterms:W3CDTF">2021-04-19T08:45:00Z</dcterms:created>
  <dcterms:modified xsi:type="dcterms:W3CDTF">2021-04-19T13:03:00Z</dcterms:modified>
</cp:coreProperties>
</file>