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Default="006C1BA9" w:rsidP="00BC5079">
      <w:pPr>
        <w:jc w:val="both"/>
      </w:pPr>
      <w:r>
        <w:t>Апок</w:t>
      </w:r>
      <w:r w:rsidR="007B5332">
        <w:t xml:space="preserve">рифната литература, еврейските апокрифни книги чиято автентичност не може да се потвърди. </w:t>
      </w:r>
      <w:r w:rsidR="00536F33">
        <w:t>И днес се среща такава литература в</w:t>
      </w:r>
      <w:r w:rsidR="008804B0">
        <w:t xml:space="preserve"> някои издания на</w:t>
      </w:r>
      <w:r w:rsidR="00536F33">
        <w:t xml:space="preserve"> Библията. Ученията на апокрифните книги не е в съгласие с</w:t>
      </w:r>
      <w:r w:rsidR="00150EED">
        <w:t xml:space="preserve"> каноничните книги. </w:t>
      </w:r>
      <w:r w:rsidR="00CC692E">
        <w:t>До средата на 2 в. тези фалшиви книги са отхвърлени от апостолите и християнските писатели</w:t>
      </w:r>
      <w:r w:rsidR="001F6958">
        <w:t>, и от евреите също. Към края на 2 в. тези книги започват да намират прием</w:t>
      </w:r>
      <w:r w:rsidR="00F553CF">
        <w:t xml:space="preserve"> в църквите. </w:t>
      </w:r>
      <w:r w:rsidR="00771F80">
        <w:t>В Католическата църква те не са премахнати.</w:t>
      </w:r>
      <w:r w:rsidR="00F5199A">
        <w:t xml:space="preserve"> Протестантските църкви отхвърлят апокрифите</w:t>
      </w:r>
      <w:r w:rsidR="008804B0">
        <w:t xml:space="preserve"> през</w:t>
      </w:r>
      <w:r w:rsidR="00F5199A">
        <w:t xml:space="preserve"> 19 в. </w:t>
      </w:r>
    </w:p>
    <w:p w:rsidR="00F5199A" w:rsidRDefault="00C5366F" w:rsidP="00BC5079">
      <w:pPr>
        <w:jc w:val="both"/>
      </w:pPr>
      <w:r>
        <w:t xml:space="preserve">Българската </w:t>
      </w:r>
      <w:proofErr w:type="spellStart"/>
      <w:r>
        <w:t>Синодиална</w:t>
      </w:r>
      <w:proofErr w:type="spellEnd"/>
      <w:r>
        <w:t xml:space="preserve"> Библия съдържа 11 апокрифни книги, </w:t>
      </w:r>
      <w:r w:rsidR="005239EC">
        <w:t>към книгата на „Даниил“ са добавени 13-та и 14-та глава</w:t>
      </w:r>
      <w:r w:rsidR="00FB4B4E">
        <w:t xml:space="preserve"> и дълъг пасаж към 3-та глава, към книгата „</w:t>
      </w:r>
      <w:proofErr w:type="spellStart"/>
      <w:r w:rsidR="00FB4B4E">
        <w:t>Естир</w:t>
      </w:r>
      <w:proofErr w:type="spellEnd"/>
      <w:r w:rsidR="001B547A">
        <w:t>“ в 10 глава е добавен апокрифен пасаж.</w:t>
      </w:r>
    </w:p>
    <w:p w:rsidR="008914EA" w:rsidRPr="009072E2" w:rsidRDefault="008914EA" w:rsidP="00BC5079">
      <w:pPr>
        <w:jc w:val="both"/>
        <w:rPr>
          <w:b/>
          <w:u w:val="single"/>
        </w:rPr>
      </w:pPr>
      <w:r w:rsidRPr="009072E2">
        <w:rPr>
          <w:b/>
          <w:u w:val="single"/>
        </w:rPr>
        <w:t>неделя, 21 февруари 2021 г.</w:t>
      </w:r>
    </w:p>
    <w:p w:rsidR="008914EA" w:rsidRDefault="008914EA" w:rsidP="00BC5079">
      <w:pPr>
        <w:jc w:val="both"/>
      </w:pPr>
      <w:r>
        <w:t>За Духът на пророчеството</w:t>
      </w:r>
    </w:p>
    <w:p w:rsidR="006B2403" w:rsidRDefault="006B2403" w:rsidP="00BC5079">
      <w:pPr>
        <w:jc w:val="both"/>
      </w:pPr>
      <w:r>
        <w:t>Пророческите дарби са били основни в Старият Завет. В Новият Завет те също на</w:t>
      </w:r>
      <w:r w:rsidR="008D693A">
        <w:t>мират продължение, макар и не толкова ярко.</w:t>
      </w:r>
    </w:p>
    <w:p w:rsidR="00A650AC" w:rsidRDefault="00A650AC" w:rsidP="009072E2">
      <w:pPr>
        <w:jc w:val="both"/>
        <w:rPr>
          <w:u w:val="single"/>
        </w:rPr>
      </w:pPr>
      <w:r>
        <w:lastRenderedPageBreak/>
        <w:t>Йоан в Откровение 19:10 заявява</w:t>
      </w:r>
      <w:r w:rsidR="009072E2">
        <w:t xml:space="preserve">: </w:t>
      </w:r>
      <w:r w:rsidRPr="00A650AC">
        <w:t>„</w:t>
      </w:r>
      <w:r w:rsidRPr="00A650AC">
        <w:rPr>
          <w:u w:val="single"/>
        </w:rPr>
        <w:t>Тогава аз паднах пред краката му, за да му се поклоня; но той ми каза: Недей; аз съм служител заедно с теб и братята ти, които имат свидетелството за Исус; поклони се на Бога; защото свидетелството за Исус е духът на пророчеството.“</w:t>
      </w:r>
    </w:p>
    <w:p w:rsidR="006873C5" w:rsidRDefault="006873C5" w:rsidP="009072E2">
      <w:pPr>
        <w:jc w:val="both"/>
      </w:pPr>
      <w:r>
        <w:t>Тук от контекста се разбира, че</w:t>
      </w:r>
      <w:r w:rsidR="00966E32">
        <w:t xml:space="preserve"> братята на Йоан имат свидетелството за Исус, </w:t>
      </w:r>
      <w:proofErr w:type="spellStart"/>
      <w:r w:rsidR="00966E32">
        <w:t>т.ест</w:t>
      </w:r>
      <w:proofErr w:type="spellEnd"/>
      <w:r w:rsidR="00966E32">
        <w:t>. духът на пророчеството</w:t>
      </w:r>
      <w:r w:rsidR="00B041A1">
        <w:t>.</w:t>
      </w:r>
    </w:p>
    <w:p w:rsidR="00E4402F" w:rsidRPr="00143508" w:rsidRDefault="00DF481B" w:rsidP="00E4402F">
      <w:pPr>
        <w:rPr>
          <w:u w:val="single"/>
        </w:rPr>
      </w:pPr>
      <w:r>
        <w:t>Кои са братята на Йоан? За това намираме информация в</w:t>
      </w:r>
      <w:r w:rsidR="00E4402F">
        <w:t xml:space="preserve"> Откровение 22: 8,9 </w:t>
      </w:r>
      <w:r w:rsidR="00E4402F" w:rsidRPr="00E4402F">
        <w:t>„</w:t>
      </w:r>
      <w:r w:rsidR="00E4402F" w:rsidRPr="00143508">
        <w:rPr>
          <w:u w:val="single"/>
        </w:rPr>
        <w:t xml:space="preserve">8 Аз, </w:t>
      </w:r>
      <w:proofErr w:type="spellStart"/>
      <w:r w:rsidR="00E4402F" w:rsidRPr="00143508">
        <w:rPr>
          <w:u w:val="single"/>
        </w:rPr>
        <w:t>Иоан</w:t>
      </w:r>
      <w:proofErr w:type="spellEnd"/>
      <w:r w:rsidR="00E4402F" w:rsidRPr="00143508">
        <w:rPr>
          <w:u w:val="single"/>
        </w:rPr>
        <w:t>, съм, който чух и видях, и когато чух и видях, паднах да се поклоня пред нозете на ангела, който ми, беше показал това.</w:t>
      </w:r>
    </w:p>
    <w:p w:rsidR="00DF481B" w:rsidRDefault="00E4402F" w:rsidP="00E4402F">
      <w:r w:rsidRPr="00143508">
        <w:rPr>
          <w:u w:val="single"/>
        </w:rPr>
        <w:t>9 Но той ми рече: Недей! Аз съм служител на тебе и на братята ти пророците и на тия, които пазят думите на тая книга. Поклони се Богу.</w:t>
      </w:r>
      <w:r w:rsidRPr="00E4402F">
        <w:t>“</w:t>
      </w:r>
    </w:p>
    <w:p w:rsidR="00E36666" w:rsidRDefault="00143508" w:rsidP="00E4402F">
      <w:r>
        <w:t>Братята на Йоан са пророците и само за тях се казва, че имат духът на пророчеството</w:t>
      </w:r>
      <w:r w:rsidR="00E36666">
        <w:t xml:space="preserve">. </w:t>
      </w:r>
      <w:r w:rsidR="005E5A0A">
        <w:t>Под духът на пророчеството не се има предвид познаване на Библията и пророчествата, и тяхното проповядване</w:t>
      </w:r>
      <w:r w:rsidR="00B5548A">
        <w:t xml:space="preserve">, а действително пророкуване. </w:t>
      </w:r>
    </w:p>
    <w:p w:rsidR="003F31A8" w:rsidRPr="003F31A8" w:rsidRDefault="00CB4183" w:rsidP="003F31A8">
      <w:pPr>
        <w:rPr>
          <w:u w:val="single"/>
        </w:rPr>
      </w:pPr>
      <w:r>
        <w:t>Ап</w:t>
      </w:r>
      <w:r w:rsidR="003F31A8">
        <w:t xml:space="preserve">остол Павел в 1 </w:t>
      </w:r>
      <w:proofErr w:type="spellStart"/>
      <w:r w:rsidR="003F31A8">
        <w:t>Коритяни</w:t>
      </w:r>
      <w:proofErr w:type="spellEnd"/>
      <w:r w:rsidR="003F31A8">
        <w:t xml:space="preserve"> 1: 5-8</w:t>
      </w:r>
      <w:r w:rsidR="00EE6CEE">
        <w:t xml:space="preserve"> ясно е заявено, че чакащите Второто пришествие на Христос ще се ползват от дар</w:t>
      </w:r>
      <w:r w:rsidR="009C5D44">
        <w:t>бите, и няма да бъдат лишени от тях. Тук се включва и пророческата дарба, която в Новият Завет продължава да съществува, както ще бъде показано по нататък.</w:t>
      </w:r>
      <w:r w:rsidR="003F31A8">
        <w:t xml:space="preserve"> </w:t>
      </w:r>
      <w:r w:rsidR="003F31A8" w:rsidRPr="003F31A8">
        <w:t>„</w:t>
      </w:r>
      <w:r w:rsidR="003F31A8" w:rsidRPr="003F31A8">
        <w:rPr>
          <w:u w:val="single"/>
        </w:rPr>
        <w:t>5 че се обогатихте чрез Него във всичко, в пълна сила да говорите за Него,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 xml:space="preserve">6 (по който начин се потвърди </w:t>
      </w:r>
      <w:proofErr w:type="spellStart"/>
      <w:r w:rsidRPr="003F31A8">
        <w:rPr>
          <w:u w:val="single"/>
        </w:rPr>
        <w:t>свидетелствуването</w:t>
      </w:r>
      <w:proofErr w:type="spellEnd"/>
      <w:r w:rsidRPr="003F31A8">
        <w:rPr>
          <w:u w:val="single"/>
        </w:rPr>
        <w:t xml:space="preserve"> за Христа между вас),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>7 така щото вие не оставате назад в никоя дарба, като чакате явлението на нашия Господ Исус Христос,</w:t>
      </w:r>
    </w:p>
    <w:p w:rsidR="00CB4183" w:rsidRDefault="003F31A8" w:rsidP="003F31A8">
      <w:r w:rsidRPr="003F31A8">
        <w:rPr>
          <w:u w:val="single"/>
        </w:rPr>
        <w:t>8 Който и докрай ще ви утвърждава, та да бъдете безупречни в деня на нашия Господ Исус Христос.</w:t>
      </w:r>
      <w:r w:rsidRPr="003F31A8">
        <w:t>“</w:t>
      </w:r>
    </w:p>
    <w:p w:rsidR="006015DE" w:rsidRDefault="006015DE" w:rsidP="003F31A8"/>
    <w:p w:rsidR="00A44EF1" w:rsidRPr="00A44EF1" w:rsidRDefault="00DD7EA8" w:rsidP="00A44EF1">
      <w:pPr>
        <w:rPr>
          <w:u w:val="single"/>
        </w:rPr>
      </w:pPr>
      <w:r>
        <w:t xml:space="preserve">В </w:t>
      </w:r>
      <w:proofErr w:type="spellStart"/>
      <w:r>
        <w:t>Ефесяни</w:t>
      </w:r>
      <w:proofErr w:type="spellEnd"/>
      <w:r>
        <w:t xml:space="preserve"> 4: 11-15 намираме информация за дарбите</w:t>
      </w:r>
      <w:r w:rsidR="00A44EF1">
        <w:t>, които са дадени „</w:t>
      </w:r>
      <w:r w:rsidR="00A44EF1" w:rsidRPr="00A44EF1">
        <w:rPr>
          <w:u w:val="single"/>
        </w:rPr>
        <w:t xml:space="preserve">11 И Той даде едни да бъдат апостоли, други пророци, други пък </w:t>
      </w:r>
      <w:proofErr w:type="spellStart"/>
      <w:r w:rsidR="00A44EF1" w:rsidRPr="00A44EF1">
        <w:rPr>
          <w:u w:val="single"/>
        </w:rPr>
        <w:t>благовестители</w:t>
      </w:r>
      <w:proofErr w:type="spellEnd"/>
      <w:r w:rsidR="00A44EF1" w:rsidRPr="00A44EF1">
        <w:rPr>
          <w:u w:val="single"/>
        </w:rPr>
        <w:t>, а други пастири и учители,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12 за делото на служението, за назиданието на Христовото тяло, с цел да се </w:t>
      </w:r>
      <w:proofErr w:type="spellStart"/>
      <w:r w:rsidRPr="00A44EF1">
        <w:rPr>
          <w:u w:val="single"/>
        </w:rPr>
        <w:t>усъвършенствуват</w:t>
      </w:r>
      <w:proofErr w:type="spellEnd"/>
      <w:r w:rsidRPr="00A44EF1">
        <w:rPr>
          <w:u w:val="single"/>
        </w:rPr>
        <w:t xml:space="preserve"> светиите;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>13 докле всички достигнем в единство на вярата и на познаването на Божия Син, в пълнолетно мъжество, в мярката на ръста на Христовата пълнота;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14 за да не бъдем вече деца, блъскани и завличани от всеки вятър на учение, чрез човешката заблуда, в лукавство, по </w:t>
      </w:r>
      <w:proofErr w:type="spellStart"/>
      <w:r w:rsidRPr="00A44EF1">
        <w:rPr>
          <w:u w:val="single"/>
        </w:rPr>
        <w:t>измамителни</w:t>
      </w:r>
      <w:proofErr w:type="spellEnd"/>
      <w:r w:rsidRPr="00A44EF1">
        <w:rPr>
          <w:u w:val="single"/>
        </w:rPr>
        <w:t xml:space="preserve"> хитрости;</w:t>
      </w:r>
    </w:p>
    <w:p w:rsidR="00DD7EA8" w:rsidRDefault="00A44EF1" w:rsidP="00A44EF1">
      <w:pPr>
        <w:rPr>
          <w:u w:val="single"/>
        </w:rPr>
      </w:pPr>
      <w:r w:rsidRPr="00A44EF1">
        <w:rPr>
          <w:u w:val="single"/>
        </w:rPr>
        <w:t xml:space="preserve">15 но, </w:t>
      </w:r>
      <w:proofErr w:type="spellStart"/>
      <w:r w:rsidRPr="00A44EF1">
        <w:rPr>
          <w:u w:val="single"/>
        </w:rPr>
        <w:t>действуващи</w:t>
      </w:r>
      <w:proofErr w:type="spellEnd"/>
      <w:r w:rsidRPr="00A44EF1">
        <w:rPr>
          <w:u w:val="single"/>
        </w:rPr>
        <w:t xml:space="preserve"> истинно в любов, да пораснем по всичко в Него, Който е главата, Христос,“</w:t>
      </w:r>
    </w:p>
    <w:p w:rsidR="002D1384" w:rsidRDefault="002D1384" w:rsidP="00A44EF1">
      <w:r>
        <w:t xml:space="preserve">Дарбите се дават за да може църквата да укрепне и </w:t>
      </w:r>
      <w:proofErr w:type="spellStart"/>
      <w:r>
        <w:t>израстне</w:t>
      </w:r>
      <w:proofErr w:type="spellEnd"/>
      <w:r>
        <w:t xml:space="preserve"> </w:t>
      </w:r>
      <w:r w:rsidR="00C5302A">
        <w:t xml:space="preserve">в делото за разпространение на </w:t>
      </w:r>
      <w:proofErr w:type="spellStart"/>
      <w:r w:rsidR="00C5302A">
        <w:t>евнгелската</w:t>
      </w:r>
      <w:proofErr w:type="spellEnd"/>
      <w:r w:rsidR="00C5302A">
        <w:t xml:space="preserve"> вест, в утвърждаване и закрепване вярата в Христос</w:t>
      </w:r>
      <w:r w:rsidR="00660ED0">
        <w:t>. Тези дарби ще се необходими и ще съществуват до краят на времето.</w:t>
      </w:r>
    </w:p>
    <w:p w:rsidR="00660ED0" w:rsidRDefault="005611EE" w:rsidP="00A44EF1">
      <w:r>
        <w:t>Днес за пророческият дар не се говори</w:t>
      </w:r>
      <w:r w:rsidR="001707CD">
        <w:t>, или почти</w:t>
      </w:r>
      <w:r w:rsidR="00FC3C67">
        <w:t xml:space="preserve"> не се говори, все пак има църкви, където се говори за него и е част от религиозната им дейност.</w:t>
      </w:r>
    </w:p>
    <w:p w:rsidR="0099478C" w:rsidRDefault="0099478C" w:rsidP="00A44EF1">
      <w:pPr>
        <w:rPr>
          <w:u w:val="single"/>
        </w:rPr>
      </w:pPr>
      <w:r>
        <w:lastRenderedPageBreak/>
        <w:t xml:space="preserve">В ранната църква са считали </w:t>
      </w:r>
      <w:r w:rsidR="00EE09AC">
        <w:t>пророкуването за важно. Деяния на апостолите 13: 1 „</w:t>
      </w:r>
      <w:r w:rsidR="00173D96" w:rsidRPr="00173D96">
        <w:rPr>
          <w:u w:val="single"/>
        </w:rPr>
        <w:t xml:space="preserve">1 А в </w:t>
      </w:r>
      <w:proofErr w:type="spellStart"/>
      <w:r w:rsidR="00173D96" w:rsidRPr="00173D96">
        <w:rPr>
          <w:u w:val="single"/>
        </w:rPr>
        <w:t>антиохийската</w:t>
      </w:r>
      <w:proofErr w:type="spellEnd"/>
      <w:r w:rsidR="00173D96" w:rsidRPr="00173D96">
        <w:rPr>
          <w:u w:val="single"/>
        </w:rPr>
        <w:t xml:space="preserve"> църква имаше пророци и учители: Варнава, Симеон, наречен Нигер, </w:t>
      </w:r>
      <w:proofErr w:type="spellStart"/>
      <w:r w:rsidR="00173D96" w:rsidRPr="00173D96">
        <w:rPr>
          <w:u w:val="single"/>
        </w:rPr>
        <w:t>киринеецът</w:t>
      </w:r>
      <w:proofErr w:type="spellEnd"/>
      <w:r w:rsidR="00173D96" w:rsidRPr="00173D96">
        <w:rPr>
          <w:u w:val="single"/>
        </w:rPr>
        <w:t xml:space="preserve"> Луций, </w:t>
      </w:r>
      <w:proofErr w:type="spellStart"/>
      <w:r w:rsidR="00173D96" w:rsidRPr="00173D96">
        <w:rPr>
          <w:u w:val="single"/>
        </w:rPr>
        <w:t>Манаин</w:t>
      </w:r>
      <w:proofErr w:type="spellEnd"/>
      <w:r w:rsidR="00173D96" w:rsidRPr="00173D96">
        <w:rPr>
          <w:u w:val="single"/>
        </w:rPr>
        <w:t xml:space="preserve">, който беше възпитан заедно с </w:t>
      </w:r>
      <w:proofErr w:type="spellStart"/>
      <w:r w:rsidR="00173D96" w:rsidRPr="00173D96">
        <w:rPr>
          <w:u w:val="single"/>
        </w:rPr>
        <w:t>четверовластника</w:t>
      </w:r>
      <w:proofErr w:type="spellEnd"/>
      <w:r w:rsidR="00173D96" w:rsidRPr="00173D96">
        <w:rPr>
          <w:u w:val="single"/>
        </w:rPr>
        <w:t xml:space="preserve"> Ирод и </w:t>
      </w:r>
      <w:proofErr w:type="spellStart"/>
      <w:r w:rsidR="00173D96" w:rsidRPr="00173D96">
        <w:rPr>
          <w:u w:val="single"/>
        </w:rPr>
        <w:t>Савел</w:t>
      </w:r>
      <w:proofErr w:type="spellEnd"/>
      <w:r w:rsidR="00173D96" w:rsidRPr="00173D96">
        <w:rPr>
          <w:u w:val="single"/>
        </w:rPr>
        <w:t>.</w:t>
      </w:r>
      <w:r w:rsidR="00EE09AC" w:rsidRPr="00173D96">
        <w:rPr>
          <w:u w:val="single"/>
        </w:rPr>
        <w:t>“</w:t>
      </w:r>
    </w:p>
    <w:p w:rsidR="00E95945" w:rsidRDefault="00E95945" w:rsidP="00A44EF1">
      <w:r>
        <w:t>Пророческият дар не е бил само за мъже, срещат се и жени пророчици.</w:t>
      </w:r>
    </w:p>
    <w:p w:rsidR="00E95945" w:rsidRDefault="001E6CBC" w:rsidP="00A44EF1">
      <w:r>
        <w:t>Деяния 21: 9 „</w:t>
      </w:r>
      <w:r w:rsidRPr="001E6CBC">
        <w:rPr>
          <w:u w:val="single"/>
        </w:rPr>
        <w:t>9 А той имаше четири дъщери девици, които пророкуваха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.</w:t>
      </w:r>
      <w:r>
        <w:t>“</w:t>
      </w:r>
    </w:p>
    <w:p w:rsidR="005B1F90" w:rsidRDefault="005B1F90" w:rsidP="00A44EF1">
      <w:r>
        <w:t>В заключение: не бива да се счита, че и в наши дни не продължава да действа дара на пророчеството</w:t>
      </w:r>
      <w:r w:rsidR="00C86EE9">
        <w:t xml:space="preserve">, след като Исус е дал ясни указания, че всички дарби ще продължат да се изявяват до краят на времето. </w:t>
      </w:r>
    </w:p>
    <w:p w:rsidR="004B3C46" w:rsidRDefault="004B3C46" w:rsidP="00A44EF1"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Написано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вдъхновение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от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Крюс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Джоузеф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търсене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истинската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църква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 91</w:t>
      </w:r>
    </w:p>
    <w:p w:rsidR="00136CE8" w:rsidRDefault="00136CE8" w:rsidP="00A44EF1">
      <w:r>
        <w:t>Часът е 19:16 ч.</w:t>
      </w:r>
    </w:p>
    <w:p w:rsidR="00523E43" w:rsidRDefault="00523E43" w:rsidP="00A44EF1">
      <w:pPr>
        <w:rPr>
          <w:b/>
          <w:u w:val="single"/>
        </w:rPr>
      </w:pPr>
      <w:r w:rsidRPr="00523E43">
        <w:rPr>
          <w:b/>
          <w:u w:val="single"/>
        </w:rPr>
        <w:t>понеделник, 22 февруари 2021 г.</w:t>
      </w:r>
    </w:p>
    <w:p w:rsidR="00781B82" w:rsidRDefault="00781B82" w:rsidP="00781B82">
      <w:r>
        <w:t xml:space="preserve">Цар </w:t>
      </w:r>
      <w:proofErr w:type="spellStart"/>
      <w:r>
        <w:t>Озия</w:t>
      </w:r>
      <w:proofErr w:type="spellEnd"/>
      <w:r>
        <w:t xml:space="preserve"> бе помазан от Господ за цар на Юдея. Още на 16 годишна възраст народа го избра, вместо баща му </w:t>
      </w:r>
      <w:proofErr w:type="spellStart"/>
      <w:r>
        <w:t>Амат</w:t>
      </w:r>
      <w:proofErr w:type="spellEnd"/>
      <w:r>
        <w:t xml:space="preserve">. Царува 52 години. </w:t>
      </w:r>
      <w:proofErr w:type="spellStart"/>
      <w:r>
        <w:t>Озия</w:t>
      </w:r>
      <w:proofErr w:type="spellEnd"/>
      <w:r>
        <w:t xml:space="preserve"> бе разумен и със страх пред Господ управляваше народа. Постигна много победи и укрепи държавата. Във Второ летописи 26 е описано царуването му – </w:t>
      </w:r>
      <w:proofErr w:type="spellStart"/>
      <w:r>
        <w:t>Озия</w:t>
      </w:r>
      <w:proofErr w:type="spellEnd"/>
      <w:r>
        <w:t xml:space="preserve"> съгражда </w:t>
      </w:r>
      <w:proofErr w:type="spellStart"/>
      <w:r>
        <w:t>Елат</w:t>
      </w:r>
      <w:proofErr w:type="spellEnd"/>
      <w:r>
        <w:t xml:space="preserve"> и го връща на Юдея. Бог винаги помага на </w:t>
      </w:r>
      <w:proofErr w:type="spellStart"/>
      <w:r>
        <w:t>Озия</w:t>
      </w:r>
      <w:proofErr w:type="spellEnd"/>
      <w:r>
        <w:t>, когато Го търси.</w:t>
      </w:r>
    </w:p>
    <w:p w:rsidR="00781B82" w:rsidRDefault="00781B82" w:rsidP="00781B82">
      <w:proofErr w:type="spellStart"/>
      <w:r>
        <w:t>Озия</w:t>
      </w:r>
      <w:proofErr w:type="spellEnd"/>
      <w:r>
        <w:t xml:space="preserve"> води победоносни войни против </w:t>
      </w:r>
      <w:proofErr w:type="spellStart"/>
      <w:r>
        <w:t>филистимците</w:t>
      </w:r>
      <w:proofErr w:type="spellEnd"/>
      <w:r>
        <w:t xml:space="preserve"> и разрушава стените на </w:t>
      </w:r>
      <w:proofErr w:type="spellStart"/>
      <w:r>
        <w:t>Гет</w:t>
      </w:r>
      <w:proofErr w:type="spellEnd"/>
      <w:r>
        <w:t xml:space="preserve">, Явния и Азот. Съгражда градове в околността на Азот и в други </w:t>
      </w:r>
      <w:proofErr w:type="spellStart"/>
      <w:r>
        <w:t>филистимски</w:t>
      </w:r>
      <w:proofErr w:type="spellEnd"/>
      <w:r>
        <w:t xml:space="preserve"> области. Бог му помага против </w:t>
      </w:r>
      <w:proofErr w:type="spellStart"/>
      <w:r>
        <w:t>филистимци</w:t>
      </w:r>
      <w:proofErr w:type="spellEnd"/>
      <w:r>
        <w:t xml:space="preserve"> и араби живеещи в </w:t>
      </w:r>
      <w:proofErr w:type="spellStart"/>
      <w:r>
        <w:t>Гур</w:t>
      </w:r>
      <w:proofErr w:type="spellEnd"/>
      <w:r>
        <w:t xml:space="preserve">-Ваал и против </w:t>
      </w:r>
      <w:proofErr w:type="spellStart"/>
      <w:r>
        <w:t>меунците</w:t>
      </w:r>
      <w:proofErr w:type="spellEnd"/>
      <w:r>
        <w:t xml:space="preserve">. </w:t>
      </w:r>
      <w:proofErr w:type="spellStart"/>
      <w:r>
        <w:t>Амонците</w:t>
      </w:r>
      <w:proofErr w:type="spellEnd"/>
      <w:r>
        <w:t xml:space="preserve"> плащат данък на </w:t>
      </w:r>
      <w:proofErr w:type="spellStart"/>
      <w:r>
        <w:t>Озия</w:t>
      </w:r>
      <w:proofErr w:type="spellEnd"/>
      <w:r>
        <w:t xml:space="preserve">. </w:t>
      </w:r>
      <w:proofErr w:type="spellStart"/>
      <w:r>
        <w:t>Озия</w:t>
      </w:r>
      <w:proofErr w:type="spellEnd"/>
      <w:r>
        <w:t xml:space="preserve"> укрепва Йерусалим със защитни съоръжения. Бог го дарява с много добитък. </w:t>
      </w:r>
    </w:p>
    <w:p w:rsidR="00781B82" w:rsidRDefault="00781B82" w:rsidP="00781B82">
      <w:r>
        <w:t xml:space="preserve">Армията на </w:t>
      </w:r>
      <w:proofErr w:type="spellStart"/>
      <w:r>
        <w:t>Озия</w:t>
      </w:r>
      <w:proofErr w:type="spellEnd"/>
      <w:r>
        <w:t xml:space="preserve"> е силна, въоръжена с щитове и копия, шлемове и брони, лъкове и камъни за прашките. Името на </w:t>
      </w:r>
      <w:proofErr w:type="spellStart"/>
      <w:r>
        <w:t>Озия</w:t>
      </w:r>
      <w:proofErr w:type="spellEnd"/>
      <w:r>
        <w:t xml:space="preserve"> се прочува навред защото Бог му помага по чуден начин докато се утвърди.</w:t>
      </w:r>
    </w:p>
    <w:p w:rsidR="00781B82" w:rsidRDefault="00781B82" w:rsidP="00781B82">
      <w:r>
        <w:t xml:space="preserve">Безбройните победи, цялата слава помрачават сърцето на </w:t>
      </w:r>
      <w:proofErr w:type="spellStart"/>
      <w:r>
        <w:t>Озия</w:t>
      </w:r>
      <w:proofErr w:type="spellEnd"/>
      <w:r>
        <w:t xml:space="preserve">, точно когато е в зенита на силата си нарушава Божият закон. Според закона записан от Моисей и даден от Бог, свещеническа служба могат да извършват само </w:t>
      </w:r>
      <w:proofErr w:type="spellStart"/>
      <w:r>
        <w:t>Аароновите</w:t>
      </w:r>
      <w:proofErr w:type="spellEnd"/>
      <w:r>
        <w:t xml:space="preserve"> синове. Заслепен от силата си </w:t>
      </w:r>
      <w:proofErr w:type="spellStart"/>
      <w:r>
        <w:t>Озия</w:t>
      </w:r>
      <w:proofErr w:type="spellEnd"/>
      <w:r>
        <w:t xml:space="preserve"> пожелава да запали тамян върху </w:t>
      </w:r>
      <w:proofErr w:type="spellStart"/>
      <w:r>
        <w:t>кадилният</w:t>
      </w:r>
      <w:proofErr w:type="spellEnd"/>
      <w:r>
        <w:t xml:space="preserve"> жертвеник. Свещениците се опитват да го спрат, 80 свещеника се събират и го съветват, но той е непреклонен. Докато държи кадилницата със сърце изпълнено с гняв към свещениците проказа го поразява – появява се на челото му, всички я виждат. Наказание от Господ за неподчинението и своеволието му. Изгонен е от храма, съгласно закона не може да продължи да бъде цар и трона се предава на синът му </w:t>
      </w:r>
      <w:proofErr w:type="spellStart"/>
      <w:r>
        <w:t>Йоатам</w:t>
      </w:r>
      <w:proofErr w:type="spellEnd"/>
      <w:r>
        <w:t xml:space="preserve">. </w:t>
      </w:r>
    </w:p>
    <w:p w:rsidR="00781B82" w:rsidRDefault="00781B82" w:rsidP="00781B82">
      <w:r>
        <w:t xml:space="preserve">Историята на цар </w:t>
      </w:r>
      <w:proofErr w:type="spellStart"/>
      <w:r>
        <w:t>Озия</w:t>
      </w:r>
      <w:proofErr w:type="spellEnd"/>
      <w:r>
        <w:t xml:space="preserve"> показва как </w:t>
      </w:r>
      <w:proofErr w:type="spellStart"/>
      <w:r>
        <w:t>помазника</w:t>
      </w:r>
      <w:proofErr w:type="spellEnd"/>
      <w:r>
        <w:t xml:space="preserve"> на Бог, постигнал безброй победи и добри дела, губи всичко само за един миг. Губи всичко защото сърцето му се покварява, появява с гордост и неподчинение на закона, </w:t>
      </w:r>
      <w:proofErr w:type="spellStart"/>
      <w:r>
        <w:t>т.ест</w:t>
      </w:r>
      <w:proofErr w:type="spellEnd"/>
      <w:r>
        <w:t xml:space="preserve">. на Бог (закона е даден на Мойсей и записан по поръчение на Бог). </w:t>
      </w:r>
    </w:p>
    <w:p w:rsidR="00781B82" w:rsidRDefault="00781B82" w:rsidP="00781B82">
      <w:pPr>
        <w:rPr>
          <w:rStyle w:val="a3"/>
        </w:rPr>
      </w:pPr>
      <w:r>
        <w:t xml:space="preserve">Записаното е по текст от Второ летописи 26, източник: </w:t>
      </w:r>
      <w:hyperlink r:id="rId6" w:history="1">
        <w:r w:rsidRPr="007A48F1">
          <w:rPr>
            <w:rStyle w:val="a3"/>
          </w:rPr>
          <w:t>https://www.biblegateway.com/passage/?search=Второ%20Летописи%2026&amp;version=CBT</w:t>
        </w:r>
      </w:hyperlink>
    </w:p>
    <w:p w:rsidR="00EA772C" w:rsidRDefault="00EA772C" w:rsidP="00EA772C">
      <w:pPr>
        <w:rPr>
          <w:b/>
          <w:u w:val="single"/>
        </w:rPr>
      </w:pPr>
      <w:r w:rsidRPr="00EA772C">
        <w:rPr>
          <w:b/>
          <w:u w:val="single"/>
        </w:rPr>
        <w:t>сряда, 24 февруари 2021 г.</w:t>
      </w:r>
    </w:p>
    <w:p w:rsidR="00EA772C" w:rsidRDefault="00EA772C" w:rsidP="00EA772C">
      <w:r>
        <w:t>Постът – какво е в библейски контекст? Как се извършва? Защо се извършва?</w:t>
      </w:r>
    </w:p>
    <w:p w:rsidR="00717779" w:rsidRDefault="00717779" w:rsidP="00EA772C">
      <w:r>
        <w:lastRenderedPageBreak/>
        <w:t>В светлината на Библията постът е инструмент за пречистване на тялото от всичко излишно, което затруднява изграждане на пълноценна връзка с Бог.</w:t>
      </w:r>
      <w:r w:rsidR="00C017ED">
        <w:t xml:space="preserve"> В класическото разбиране за пост се има предвид лишаване от храна и вода за определено време</w:t>
      </w:r>
      <w:r w:rsidR="008030FE">
        <w:t xml:space="preserve">. Сам по себе си постът няма никакъв ефект ако не е съчетан с </w:t>
      </w:r>
      <w:r w:rsidR="001946AE">
        <w:t xml:space="preserve">духовна работа на смиряване пред Бог. Пост телесен, без пост духовен </w:t>
      </w:r>
      <w:r w:rsidR="003934A4">
        <w:t>не допринася за нищо.</w:t>
      </w:r>
    </w:p>
    <w:p w:rsidR="003934A4" w:rsidRDefault="003934A4" w:rsidP="00EA772C">
      <w:r>
        <w:t>Малко примери – Исус прекара 40 дневен пост в пустинята, след което Сатана пробва да го изкуши, но не успя.</w:t>
      </w:r>
      <w:r w:rsidR="005A2BEC">
        <w:t xml:space="preserve"> Мойсей</w:t>
      </w:r>
      <w:r w:rsidR="00045EEF">
        <w:t xml:space="preserve"> също пости 40 дена.</w:t>
      </w:r>
      <w:r w:rsidR="004D6C14">
        <w:t xml:space="preserve"> Пророк Даниил</w:t>
      </w:r>
      <w:r w:rsidR="00CF3EE6">
        <w:t xml:space="preserve"> и неговите приятели</w:t>
      </w:r>
      <w:r w:rsidR="004D6C14">
        <w:t xml:space="preserve"> </w:t>
      </w:r>
      <w:r w:rsidR="00B72237">
        <w:t>също не се храни с</w:t>
      </w:r>
      <w:r w:rsidR="00CF3EE6">
        <w:t xml:space="preserve"> традиционната храна в двореца във Вавилон, Бог им казал да се въздържат от нея</w:t>
      </w:r>
      <w:r w:rsidR="00DA1C18">
        <w:t xml:space="preserve">. Може да се изведе заключението, че постът се използвал като инструмент за </w:t>
      </w:r>
      <w:r w:rsidR="00C20F67">
        <w:t>постигане на връзка с Бог. Има и отрицателни примери, евреите се заричат да не ядат и пият нищо докато не убият Павел.</w:t>
      </w:r>
      <w:r w:rsidR="00D30118">
        <w:t xml:space="preserve"> Налага се вечерно време римският управител да го изведе инкогнито и да прати в </w:t>
      </w:r>
      <w:r w:rsidR="001269B7">
        <w:t>друг град за го спаси.</w:t>
      </w:r>
    </w:p>
    <w:p w:rsidR="001269B7" w:rsidRDefault="00026B72" w:rsidP="00EA772C">
      <w:r>
        <w:t>Постът днес се прилага по няколко начина – постене покрай църковните празници</w:t>
      </w:r>
      <w:r w:rsidR="000E45B4">
        <w:t>, въздържане от местна храна, като при строгият пост не се яде или пие нищо. Светското разбиране за пост е свързано с</w:t>
      </w:r>
      <w:r w:rsidR="001B2FE7">
        <w:t xml:space="preserve"> диета – въздържане от определени – </w:t>
      </w:r>
      <w:proofErr w:type="spellStart"/>
      <w:r w:rsidR="001B2FE7">
        <w:t>вегатарианство</w:t>
      </w:r>
      <w:proofErr w:type="spellEnd"/>
      <w:r w:rsidR="001B2FE7">
        <w:t xml:space="preserve">, диета </w:t>
      </w:r>
      <w:proofErr w:type="spellStart"/>
      <w:r w:rsidR="001B2FE7">
        <w:t>Дюкан</w:t>
      </w:r>
      <w:proofErr w:type="spellEnd"/>
      <w:r w:rsidR="001B2FE7">
        <w:t xml:space="preserve"> (</w:t>
      </w:r>
      <w:r w:rsidR="00DC5E9E">
        <w:t xml:space="preserve">консумация на голямо количество протеини), </w:t>
      </w:r>
      <w:proofErr w:type="spellStart"/>
      <w:r w:rsidR="00DC5E9E">
        <w:t>суровоядство</w:t>
      </w:r>
      <w:proofErr w:type="spellEnd"/>
      <w:r w:rsidR="00DC5E9E">
        <w:t xml:space="preserve"> и пр. </w:t>
      </w:r>
      <w:r w:rsidR="00C651B7">
        <w:t>Бог е отредил да се яде всякаква храна</w:t>
      </w:r>
      <w:r w:rsidR="004F2721">
        <w:t xml:space="preserve">. След като християнството се разпространява сред езичниците консумацията на определени храни става проблем. </w:t>
      </w:r>
      <w:proofErr w:type="spellStart"/>
      <w:r w:rsidR="004F2721">
        <w:t>Евреиският</w:t>
      </w:r>
      <w:proofErr w:type="spellEnd"/>
      <w:r w:rsidR="004F2721">
        <w:t xml:space="preserve"> режим – на </w:t>
      </w:r>
      <w:proofErr w:type="spellStart"/>
      <w:r w:rsidR="004F2721">
        <w:t>кешерна</w:t>
      </w:r>
      <w:proofErr w:type="spellEnd"/>
      <w:r w:rsidR="004F2721">
        <w:t xml:space="preserve"> и </w:t>
      </w:r>
      <w:proofErr w:type="spellStart"/>
      <w:r w:rsidR="004F2721">
        <w:t>некешерна</w:t>
      </w:r>
      <w:proofErr w:type="spellEnd"/>
      <w:r w:rsidR="004F2721">
        <w:t xml:space="preserve"> храна е трудно приложим сред новопокръстените езичници. </w:t>
      </w:r>
      <w:r w:rsidR="00896924">
        <w:t>В крайна сметка на събор се стига до заключението, че могат да консумират</w:t>
      </w:r>
      <w:r w:rsidR="001749B4">
        <w:t xml:space="preserve"> и техните си храни, като се въздържат от удушени животни, и</w:t>
      </w:r>
      <w:r w:rsidR="00D6396E">
        <w:t xml:space="preserve"> от консумация на яст</w:t>
      </w:r>
      <w:r w:rsidR="00087C2F">
        <w:t xml:space="preserve">ия с кръв. </w:t>
      </w:r>
    </w:p>
    <w:p w:rsidR="00DC04CE" w:rsidRPr="00DC04CE" w:rsidRDefault="00DC04CE" w:rsidP="00EA772C">
      <w:pPr>
        <w:rPr>
          <w:b/>
          <w:u w:val="single"/>
        </w:rPr>
      </w:pPr>
      <w:r w:rsidRPr="00DC04CE">
        <w:rPr>
          <w:b/>
          <w:u w:val="single"/>
        </w:rPr>
        <w:t>петък, 26 февруари 2021 г.</w:t>
      </w:r>
    </w:p>
    <w:p w:rsidR="001539B3" w:rsidRDefault="00DC04CE" w:rsidP="00EA772C">
      <w:r>
        <w:t xml:space="preserve">Откровение на </w:t>
      </w:r>
      <w:r w:rsidR="00595079">
        <w:t>св. Йоан Богослов</w:t>
      </w:r>
    </w:p>
    <w:p w:rsidR="00665644" w:rsidRDefault="00665644" w:rsidP="00EA772C">
      <w:r>
        <w:t>Глава 3</w:t>
      </w:r>
    </w:p>
    <w:p w:rsidR="00C701B5" w:rsidRDefault="00665644" w:rsidP="00EA772C">
      <w:r>
        <w:t>„19. Които Аз обичам</w:t>
      </w:r>
      <w:r w:rsidR="00C701B5">
        <w:t>, тях изличавам и наказвам. И тъй бъди ревностен и се покай.</w:t>
      </w:r>
    </w:p>
    <w:p w:rsidR="00C701B5" w:rsidRDefault="00C701B5" w:rsidP="00EA772C">
      <w:r>
        <w:t>20</w:t>
      </w:r>
      <w:r w:rsidR="00720D95">
        <w:t>. Ето, стоя пред вратата и хлопам: ако някой чуе гласа Ми и отвори вратата ще вляза при него</w:t>
      </w:r>
      <w:r w:rsidR="00516EC1">
        <w:t xml:space="preserve"> и ще вечерям с него, и той с Мене.“</w:t>
      </w:r>
      <w:r w:rsidR="00720D95">
        <w:t xml:space="preserve"> </w:t>
      </w:r>
    </w:p>
    <w:p w:rsidR="0068404F" w:rsidRPr="0068404F" w:rsidRDefault="0068404F" w:rsidP="00EA772C">
      <w:pPr>
        <w:rPr>
          <w:b/>
          <w:u w:val="single"/>
        </w:rPr>
      </w:pPr>
      <w:r w:rsidRPr="0068404F">
        <w:rPr>
          <w:b/>
          <w:u w:val="single"/>
        </w:rPr>
        <w:t>събота, 27 февруари 2021 г.</w:t>
      </w:r>
    </w:p>
    <w:p w:rsidR="00643EED" w:rsidRDefault="0068404F" w:rsidP="00EA772C">
      <w:r>
        <w:t>Някои раз</w:t>
      </w:r>
      <w:r w:rsidR="003B6ECE">
        <w:t xml:space="preserve">съждения за смъртта, състоянието на мъртвите и </w:t>
      </w:r>
      <w:r w:rsidR="00E23407">
        <w:t>възкресението</w:t>
      </w:r>
      <w:r w:rsidR="003B6ECE">
        <w:t>.</w:t>
      </w:r>
    </w:p>
    <w:p w:rsidR="003B6ECE" w:rsidRDefault="003B6ECE" w:rsidP="00EA772C">
      <w:r>
        <w:t>И друг път съм засягал тези въпроси или части от тях, но</w:t>
      </w:r>
      <w:r w:rsidR="00691096">
        <w:t xml:space="preserve"> преглеждах малката брошура на Джоузеф </w:t>
      </w:r>
      <w:proofErr w:type="spellStart"/>
      <w:r w:rsidR="00691096">
        <w:t>Крюс</w:t>
      </w:r>
      <w:proofErr w:type="spellEnd"/>
      <w:r w:rsidR="00691096">
        <w:t>. Миг след смъртта. И реших да направя някои бележки.</w:t>
      </w:r>
    </w:p>
    <w:p w:rsidR="00691096" w:rsidRDefault="00FF1CF9" w:rsidP="00EA772C">
      <w:r>
        <w:t>Какво е смъртта според Библията? Това е финалната</w:t>
      </w:r>
      <w:r w:rsidR="00AE6885">
        <w:t xml:space="preserve"> фаза от живота на всеки човек. Казано е отплатата на грехът е смъртта</w:t>
      </w:r>
      <w:r w:rsidR="00DC3EC2">
        <w:t xml:space="preserve">. Тя е започнала с грехопадението на Адам и Ева, когато бяха подведени от думите на змията </w:t>
      </w:r>
      <w:r w:rsidR="002353AA">
        <w:t>- Никак няма да умрете ако ядете от нея, но ще имате вечен живот. Фактически това е първата лъжа, която е изречена</w:t>
      </w:r>
      <w:r w:rsidR="00D7660F">
        <w:t>. Те ядоха, съгрешиха, а отплатата за грехът им не закъсня – изгонени от рая</w:t>
      </w:r>
      <w:r w:rsidR="00DD5046">
        <w:t xml:space="preserve"> бяха обречени на мъки и скръб и в крайна сметка умряха.</w:t>
      </w:r>
    </w:p>
    <w:p w:rsidR="00DD5046" w:rsidRDefault="001E6BEE" w:rsidP="00EA772C">
      <w:r>
        <w:t>Какво фактически се случва със смъртта на човек? Къде отива – в рая или в ада?</w:t>
      </w:r>
    </w:p>
    <w:p w:rsidR="001E6BEE" w:rsidRDefault="001E6BEE" w:rsidP="00EA772C">
      <w:r>
        <w:t xml:space="preserve">Обобщено </w:t>
      </w:r>
      <w:r w:rsidR="00E93E84">
        <w:t>може да се изведе заключението, че смъртта е подобна на сън. Към това насочват редица препратки от Библията</w:t>
      </w:r>
      <w:r w:rsidR="00BB14EA">
        <w:t xml:space="preserve"> </w:t>
      </w:r>
      <w:r w:rsidR="000A1753">
        <w:t>–</w:t>
      </w:r>
      <w:r w:rsidR="00BB14EA">
        <w:t xml:space="preserve"> </w:t>
      </w:r>
      <w:r w:rsidR="000A1753">
        <w:t xml:space="preserve">някои Псалми хвърлят светлина по въпроса, </w:t>
      </w:r>
      <w:r w:rsidR="002F0398">
        <w:t>сам Христос заявява, ч</w:t>
      </w:r>
      <w:r w:rsidR="002A58C9">
        <w:t>е</w:t>
      </w:r>
      <w:r w:rsidR="002F0398">
        <w:t xml:space="preserve"> смъртта е сън (имам предвид случаят</w:t>
      </w:r>
      <w:r w:rsidR="00BD2BD9">
        <w:t xml:space="preserve">, когато Му казват, че Лазар е тежко болен, а </w:t>
      </w:r>
      <w:r w:rsidR="00BD2BD9">
        <w:lastRenderedPageBreak/>
        <w:t>Той казва на учениците, че отива да го събуди, понеже е заспал. После им пояснява, че е умрял.</w:t>
      </w:r>
      <w:r w:rsidR="00C11F1C">
        <w:t>) Как го възкресява? С думите – Лазаре стан</w:t>
      </w:r>
      <w:r w:rsidR="002A58C9">
        <w:t>и! Приканва го да стане от сън</w:t>
      </w:r>
      <w:r w:rsidR="00C11F1C">
        <w:t xml:space="preserve"> – не му казва слез от небето или излез от земята, а му казва да стане от сън</w:t>
      </w:r>
      <w:r w:rsidR="007D4D11">
        <w:t xml:space="preserve">. Това е в пълен противовес на действията на врачката, когато вика духът на Самуил, по поръчение на цар </w:t>
      </w:r>
      <w:proofErr w:type="spellStart"/>
      <w:r w:rsidR="007D4D11">
        <w:t>Саул</w:t>
      </w:r>
      <w:proofErr w:type="spellEnd"/>
      <w:r w:rsidR="007D4D11">
        <w:t>. Духът на Самуил</w:t>
      </w:r>
      <w:r w:rsidR="00282515">
        <w:t xml:space="preserve"> излиза из земята, от долу, което навежда на мисълта, че това не </w:t>
      </w:r>
      <w:r w:rsidR="00D07EA7">
        <w:t xml:space="preserve">е бил духът на Самуил. </w:t>
      </w:r>
      <w:proofErr w:type="spellStart"/>
      <w:r w:rsidR="00D07EA7">
        <w:t>Псалмиста</w:t>
      </w:r>
      <w:proofErr w:type="spellEnd"/>
      <w:r w:rsidR="00D07EA7">
        <w:t xml:space="preserve"> казва, че за мъртвите всяка връзка с този свят, с живите е прекъсната</w:t>
      </w:r>
      <w:r w:rsidR="000477C2">
        <w:t xml:space="preserve">, те нямат дял в нищо, което се върши под слънцето. Значи </w:t>
      </w:r>
      <w:r w:rsidR="00CD0A81">
        <w:t>при смъртта човек просто заспива. Вечно ли ще трае този сън?</w:t>
      </w:r>
      <w:r w:rsidR="0017286C">
        <w:t xml:space="preserve"> Не, няма да трае вечно. Представата, че веднага след смъртта човек получава заслуженото – или </w:t>
      </w:r>
      <w:r w:rsidR="00332BED">
        <w:t xml:space="preserve">в рая или в ада не намира никакви потвърждения в Свещеното Слово. </w:t>
      </w:r>
      <w:r w:rsidR="00C165A5">
        <w:t>Прощаването на греховете е дълг на всеки християнин, които той лично трябва да извърши още докато е жив. Да</w:t>
      </w:r>
      <w:r w:rsidR="00740723">
        <w:t xml:space="preserve"> поиска прошка от Господ, и от ближният си, в зависимост от грехът, който е сторил. Имам предвид дали е пряко засягащ Бог или </w:t>
      </w:r>
      <w:r w:rsidR="00CA333E">
        <w:t xml:space="preserve">се отнася до неговият ближен. След като почине е късно за искане на прошка </w:t>
      </w:r>
      <w:r w:rsidR="0013339B">
        <w:t>–</w:t>
      </w:r>
      <w:r w:rsidR="00CA333E">
        <w:t xml:space="preserve"> </w:t>
      </w:r>
      <w:r w:rsidR="0013339B">
        <w:t xml:space="preserve">тогава може да се очаква единствено мощният тръбен звук, и повелителният Божии глас чрез който мъртвите ще бъдат възкресени – едни за вечен живот в нетленни тела, а други за </w:t>
      </w:r>
      <w:proofErr w:type="spellStart"/>
      <w:r w:rsidR="0013339B">
        <w:t>осъждение</w:t>
      </w:r>
      <w:proofErr w:type="spellEnd"/>
      <w:r w:rsidR="0013339B">
        <w:t xml:space="preserve"> </w:t>
      </w:r>
      <w:r w:rsidR="001A1BF9">
        <w:t xml:space="preserve">и трета смърт (имам предвид, че при Второто пришествие на Христос праведните ще бъдат възкресени за </w:t>
      </w:r>
      <w:r w:rsidR="00742A98">
        <w:t xml:space="preserve">да Го посрещнат, а неправедните ще възкръснат едва при Третото пришествие за </w:t>
      </w:r>
      <w:proofErr w:type="spellStart"/>
      <w:r w:rsidR="00742A98">
        <w:t>осъждение</w:t>
      </w:r>
      <w:proofErr w:type="spellEnd"/>
      <w:r w:rsidR="00742A98">
        <w:t>)</w:t>
      </w:r>
      <w:r w:rsidR="007338A3">
        <w:t>.</w:t>
      </w:r>
    </w:p>
    <w:p w:rsidR="007338A3" w:rsidRDefault="00063052" w:rsidP="00EA772C">
      <w:r>
        <w:t xml:space="preserve">Молитви за мъртвите? </w:t>
      </w:r>
      <w:r w:rsidR="006D2A7A">
        <w:t>Не се намира потвърждение в Библията, която да подкрепя тази практика.</w:t>
      </w:r>
      <w:r w:rsidR="006E77C4">
        <w:t xml:space="preserve"> Не е погрешно да се скърби за загубата на близък</w:t>
      </w:r>
      <w:r w:rsidR="002C5344">
        <w:t xml:space="preserve">, но молитва отправена към мъртвец </w:t>
      </w:r>
      <w:r w:rsidR="004C73E6">
        <w:t xml:space="preserve">е лишена от смисъл – връзката му със светът на живите </w:t>
      </w:r>
      <w:r w:rsidR="00D23878">
        <w:t>е прекъсната, не може да чуе нашата молитва, нито ние да го чуем</w:t>
      </w:r>
      <w:r w:rsidR="009B4F69">
        <w:t>. Молитвите и сърцата на хората трябва да са отправени</w:t>
      </w:r>
      <w:r w:rsidR="007850C7">
        <w:t xml:space="preserve"> най-общо</w:t>
      </w:r>
      <w:r w:rsidR="009B4F69">
        <w:t xml:space="preserve"> </w:t>
      </w:r>
      <w:r w:rsidR="007C1C81">
        <w:t xml:space="preserve">или </w:t>
      </w:r>
      <w:r w:rsidR="009B4F69">
        <w:t>към Бог</w:t>
      </w:r>
      <w:r w:rsidR="007C1C81">
        <w:t xml:space="preserve"> Отец, или към Христос или към </w:t>
      </w:r>
      <w:proofErr w:type="spellStart"/>
      <w:r w:rsidR="007C1C81">
        <w:t>Святият</w:t>
      </w:r>
      <w:proofErr w:type="spellEnd"/>
      <w:r w:rsidR="007C1C81">
        <w:t xml:space="preserve"> Дух</w:t>
      </w:r>
      <w:r w:rsidR="00CE14E7">
        <w:t>.</w:t>
      </w:r>
    </w:p>
    <w:p w:rsidR="005B5FF4" w:rsidRDefault="005B5FF4" w:rsidP="00EA772C">
      <w:r>
        <w:t>20:00:39</w:t>
      </w:r>
    </w:p>
    <w:p w:rsidR="005B5FF4" w:rsidRDefault="00A90866" w:rsidP="00EA772C">
      <w:r>
        <w:t xml:space="preserve">Откровени на св. Йоан Богослов </w:t>
      </w:r>
      <w:r w:rsidR="005B5FF4">
        <w:t>11</w:t>
      </w:r>
      <w:r>
        <w:t>: 3-11</w:t>
      </w:r>
    </w:p>
    <w:p w:rsidR="005B5FF4" w:rsidRDefault="005B5FF4" w:rsidP="00EA772C">
      <w:r>
        <w:t>„</w:t>
      </w:r>
      <w:r w:rsidR="00A90866" w:rsidRPr="00A90866">
        <w:t xml:space="preserve">[11:3]  И ще дам на двамата Мои свидетели, и те, облечени във </w:t>
      </w:r>
      <w:proofErr w:type="spellStart"/>
      <w:r w:rsidR="00A90866" w:rsidRPr="00A90866">
        <w:t>вретище</w:t>
      </w:r>
      <w:proofErr w:type="spellEnd"/>
      <w:r w:rsidR="00A90866" w:rsidRPr="00A90866">
        <w:t>, ще пророкуват хиляда двеста и шейсет дена.</w:t>
      </w:r>
      <w:r w:rsidR="00A90866" w:rsidRPr="00A90866">
        <w:br/>
        <w:t>[11:4]  Това са двете маслинени дървета и двата светилника, що стоят пред Бога, Господа на земята.</w:t>
      </w:r>
      <w:r w:rsidR="00A90866" w:rsidRPr="00A90866">
        <w:br/>
        <w:t>[11:5]  И ако някой иска да ги увреди, огън ще излезе из устата им и ще погълне враговете им; ако някой поиска да ги увреди, така трябва той да бъде убит.</w:t>
      </w:r>
      <w:r w:rsidR="00A90866" w:rsidRPr="00A90866">
        <w:br/>
        <w:t xml:space="preserve">[11:6]  Те имат власт да затворят небето, за да не вали дъжд в дните на тяхното пророкуване, и имат власт над водите да ги превръщат в кръв и да поразят земята с всякаква </w:t>
      </w:r>
      <w:proofErr w:type="spellStart"/>
      <w:r w:rsidR="00A90866" w:rsidRPr="00A90866">
        <w:t>пораза</w:t>
      </w:r>
      <w:proofErr w:type="spellEnd"/>
      <w:r w:rsidR="00A90866" w:rsidRPr="00A90866">
        <w:t xml:space="preserve">, </w:t>
      </w:r>
      <w:proofErr w:type="spellStart"/>
      <w:r w:rsidR="00A90866" w:rsidRPr="00A90866">
        <w:t>колчем</w:t>
      </w:r>
      <w:proofErr w:type="spellEnd"/>
      <w:r w:rsidR="00A90866" w:rsidRPr="00A90866">
        <w:t xml:space="preserve"> поискат.</w:t>
      </w:r>
      <w:r w:rsidR="00A90866" w:rsidRPr="00A90866">
        <w:br/>
        <w:t xml:space="preserve">[11:7]  И когато завършат </w:t>
      </w:r>
      <w:proofErr w:type="spellStart"/>
      <w:r w:rsidR="00A90866" w:rsidRPr="00A90866">
        <w:t>свидетелствуването</w:t>
      </w:r>
      <w:proofErr w:type="spellEnd"/>
      <w:r w:rsidR="00A90866" w:rsidRPr="00A90866">
        <w:t xml:space="preserve"> си, звярът, който излиза из бездната, ще встъпи в бой с тях, ще ги победи и ще ги убие,</w:t>
      </w:r>
      <w:r w:rsidR="00A90866" w:rsidRPr="00A90866">
        <w:br/>
        <w:t>[11:8]  а труповете им ще остави по стъгдите на големия град, който духовно се нарича Содом и Египет, дето и Господ наш биде разпнат.</w:t>
      </w:r>
      <w:r w:rsidR="00A90866" w:rsidRPr="00A90866">
        <w:br/>
        <w:t>[11:9]  Мнозина от народите и колената, от езиците и племената ще гледат труповете им три дена и половина и не ще оставят да бъдат положени труповете им в гробове.</w:t>
      </w:r>
      <w:r w:rsidR="00A90866" w:rsidRPr="00A90866">
        <w:br/>
        <w:t>[11:10]  Жителите на земята ще се зарадват за тях и ще се развеселят; и ще си пратят дарове един другиму, понеже тия два пророка мъчиха живеещите на земята.</w:t>
      </w:r>
      <w:r w:rsidR="00A90866" w:rsidRPr="00A90866">
        <w:br/>
        <w:t>[11:11]  Но след трите и половина дни у тях ще влезе дух на живот от Бога и те ще се изправят на нозете си, и голям страх ще обземе ония, които ги гледат.</w:t>
      </w:r>
      <w:r>
        <w:t>“</w:t>
      </w:r>
    </w:p>
    <w:p w:rsidR="0008626C" w:rsidRDefault="0008626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6EAB" w:rsidRDefault="00846EAB" w:rsidP="00EA772C">
      <w:pPr>
        <w:rPr>
          <w:b/>
          <w:u w:val="single"/>
        </w:rPr>
      </w:pPr>
      <w:r w:rsidRPr="00846EAB">
        <w:rPr>
          <w:b/>
          <w:u w:val="single"/>
        </w:rPr>
        <w:lastRenderedPageBreak/>
        <w:t>събота, 06 март 2021 г.</w:t>
      </w:r>
    </w:p>
    <w:p w:rsidR="00846EAB" w:rsidRPr="006A25AA" w:rsidRDefault="00846EAB" w:rsidP="00EA772C">
      <w:pPr>
        <w:rPr>
          <w:b/>
          <w:u w:val="single"/>
        </w:rPr>
      </w:pPr>
      <w:r w:rsidRPr="006A25AA">
        <w:rPr>
          <w:b/>
          <w:u w:val="single"/>
        </w:rPr>
        <w:t>Молитвата</w:t>
      </w:r>
    </w:p>
    <w:p w:rsidR="00846EAB" w:rsidRDefault="006B094A" w:rsidP="00EA772C">
      <w:r>
        <w:t>Днес ще посветя разсъжденията си върху акта на молитва. Молитвеният акт е практика, която придружава</w:t>
      </w:r>
      <w:r w:rsidR="003F3465">
        <w:t xml:space="preserve"> вярата и службата на всеки християнин. Тя е дълбок вътрешен процес на </w:t>
      </w:r>
      <w:r w:rsidR="00BA532D">
        <w:t xml:space="preserve">установяване на връзка с Бог, подбуждани и ръководени от силата на </w:t>
      </w:r>
      <w:proofErr w:type="spellStart"/>
      <w:r w:rsidR="00BA532D">
        <w:t>Святият</w:t>
      </w:r>
      <w:proofErr w:type="spellEnd"/>
      <w:r w:rsidR="00BA532D">
        <w:t xml:space="preserve"> Дух.</w:t>
      </w:r>
      <w:r w:rsidR="00D74087">
        <w:t xml:space="preserve"> Една, ако мога така да кажа, зада</w:t>
      </w:r>
      <w:r w:rsidR="00690E1A">
        <w:t xml:space="preserve">чите на </w:t>
      </w:r>
      <w:proofErr w:type="spellStart"/>
      <w:r w:rsidR="00690E1A">
        <w:t>Святият</w:t>
      </w:r>
      <w:proofErr w:type="spellEnd"/>
      <w:r w:rsidR="00690E1A">
        <w:t xml:space="preserve"> Дух, когато бъде приет е да покажа греховността на човек, да насочи вниманието му към кръстът, където Иисус Христос</w:t>
      </w:r>
      <w:r w:rsidR="00DC72CF">
        <w:t xml:space="preserve"> умря невинен, за да изкупи греховете на човеч</w:t>
      </w:r>
      <w:r w:rsidR="00317B38">
        <w:t xml:space="preserve">еството. Да насочи вниманието към </w:t>
      </w:r>
      <w:r w:rsidR="00936BC9">
        <w:t>Христос, защото е казано, че никой не дохожда при Отца, освен чре</w:t>
      </w:r>
      <w:r w:rsidR="005A3CBB">
        <w:t xml:space="preserve">з Мен. </w:t>
      </w:r>
      <w:proofErr w:type="spellStart"/>
      <w:r w:rsidR="005A3CBB">
        <w:t>Т.ест</w:t>
      </w:r>
      <w:proofErr w:type="spellEnd"/>
      <w:r w:rsidR="005A3CBB">
        <w:t xml:space="preserve"> никой човек, няма да постигне праведност, и името му да бъде записан</w:t>
      </w:r>
      <w:r w:rsidR="006A25AA">
        <w:t xml:space="preserve">о в книгата на живота, поради собствените си заслуги, но поради жертвата на Агнеца. </w:t>
      </w:r>
      <w:r w:rsidR="00710689">
        <w:t>Без вяра в Иисус Христос спасението не може да бъде постигнато.</w:t>
      </w:r>
      <w:r w:rsidR="00E32AE9">
        <w:t xml:space="preserve"> </w:t>
      </w:r>
    </w:p>
    <w:p w:rsidR="00E32AE9" w:rsidRDefault="00E32AE9" w:rsidP="00EA772C">
      <w:r>
        <w:t>Молитвата съществува</w:t>
      </w:r>
      <w:r w:rsidR="006A3ACE">
        <w:t xml:space="preserve"> от древни времена. Бог е казал, призови Ме в ден скръбен за да изявя мощта </w:t>
      </w:r>
      <w:proofErr w:type="spellStart"/>
      <w:r w:rsidR="006A3ACE">
        <w:t>Си</w:t>
      </w:r>
      <w:proofErr w:type="spellEnd"/>
      <w:r w:rsidR="0062561C">
        <w:t xml:space="preserve"> /пиша по вдъхновение, така че не мога да следвам точно цитиране, а по спомени</w:t>
      </w:r>
      <w:r w:rsidR="009D0510">
        <w:t xml:space="preserve"> от прочетеното в Библията/. </w:t>
      </w:r>
      <w:proofErr w:type="spellStart"/>
      <w:r w:rsidR="009D0510">
        <w:t>Е</w:t>
      </w:r>
      <w:r w:rsidR="00A318A3">
        <w:t>нох</w:t>
      </w:r>
      <w:proofErr w:type="spellEnd"/>
      <w:r w:rsidR="00A318A3">
        <w:t xml:space="preserve"> бе син на Каин, и </w:t>
      </w:r>
      <w:proofErr w:type="spellStart"/>
      <w:r w:rsidR="00A318A3">
        <w:t>Енох</w:t>
      </w:r>
      <w:proofErr w:type="spellEnd"/>
      <w:r w:rsidR="00A318A3">
        <w:t xml:space="preserve"> бе праведен човек, във всяко дело следваше Бог, и вървеше по стъпките му. Той бе грабнат </w:t>
      </w:r>
      <w:r w:rsidR="00F87A2B">
        <w:t xml:space="preserve">жив, и не видя смъртта. Вторият такъв случай на жив грабнат е на пророк Илия. </w:t>
      </w:r>
      <w:r w:rsidR="004B2522">
        <w:t>Илия ревностно пазеше Божието име, и защитаваше вярата си.</w:t>
      </w:r>
      <w:r w:rsidR="00DF1ADD">
        <w:t xml:space="preserve"> Когато бе решено да се провери</w:t>
      </w:r>
      <w:r w:rsidR="006209A4">
        <w:t xml:space="preserve"> кого Бог ще почете жертвата на Илия, или жертвата на </w:t>
      </w:r>
      <w:proofErr w:type="spellStart"/>
      <w:r w:rsidR="006209A4">
        <w:t>ид</w:t>
      </w:r>
      <w:r w:rsidR="00FB4CD3">
        <w:t>олопоклоническите</w:t>
      </w:r>
      <w:proofErr w:type="spellEnd"/>
      <w:r w:rsidR="00FB4CD3">
        <w:t xml:space="preserve"> жреци, Илия отправи молитва към Бог, и огън падна върху жертвеното животно. </w:t>
      </w:r>
      <w:r w:rsidR="006B34D8">
        <w:t xml:space="preserve">Молитвата на Илия бе чута. </w:t>
      </w:r>
      <w:r w:rsidR="0075777C">
        <w:t>Подобни примери, когато преди изпитание е отправяна молитва към Бог има много. Н</w:t>
      </w:r>
      <w:r w:rsidR="002F78E4">
        <w:t xml:space="preserve">якъде те са съчетани с период на пост. </w:t>
      </w:r>
      <w:r w:rsidR="007617EE">
        <w:t>Примерно, когато евреите бяха в плен на Вавилон и излезе заповедта за избиването им</w:t>
      </w:r>
      <w:r w:rsidR="001E1F5F">
        <w:t xml:space="preserve">, тогава </w:t>
      </w:r>
      <w:proofErr w:type="spellStart"/>
      <w:r w:rsidR="001E1F5F">
        <w:t>Естир</w:t>
      </w:r>
      <w:proofErr w:type="spellEnd"/>
      <w:r w:rsidR="001E1F5F">
        <w:t xml:space="preserve"> пости и се </w:t>
      </w:r>
      <w:r w:rsidR="00870B9B">
        <w:t xml:space="preserve">моли три дни преди да влезе при царят и да постави въпроса си. </w:t>
      </w:r>
      <w:r w:rsidR="00AC0972">
        <w:t xml:space="preserve">Днес спомена за тези събития се предават чрез празника </w:t>
      </w:r>
      <w:proofErr w:type="spellStart"/>
      <w:r w:rsidR="00AC0972">
        <w:t>Пурим</w:t>
      </w:r>
      <w:proofErr w:type="spellEnd"/>
      <w:r w:rsidR="00AC0972">
        <w:t>.</w:t>
      </w:r>
      <w:r w:rsidR="00480CEB">
        <w:t xml:space="preserve"> Молитвеният акт е съпровождал </w:t>
      </w:r>
      <w:r w:rsidR="009558C1">
        <w:t>вярващите винаги, и Бог не оставял никоя искрена молитва без отговор.</w:t>
      </w:r>
    </w:p>
    <w:p w:rsidR="0008626C" w:rsidRDefault="00185BD4" w:rsidP="00EA772C">
      <w:r>
        <w:t xml:space="preserve">Когато Иисус бе в </w:t>
      </w:r>
      <w:proofErr w:type="spellStart"/>
      <w:r>
        <w:t>Гетсиманската</w:t>
      </w:r>
      <w:proofErr w:type="spellEnd"/>
      <w:r>
        <w:t xml:space="preserve"> градина призова учениците да се молят за Него, докато Той се оттегля за молитва, но те бяха слаби и заспаха</w:t>
      </w:r>
      <w:r w:rsidR="007A5415">
        <w:t xml:space="preserve">. </w:t>
      </w:r>
    </w:p>
    <w:p w:rsidR="008B33EE" w:rsidRDefault="008B33EE" w:rsidP="00EA772C">
      <w:r>
        <w:t>Днес необходимостта от молитва не е отпаднала</w:t>
      </w:r>
      <w:r w:rsidR="006F4F25">
        <w:t xml:space="preserve">, а се е засилила. Има експоненциално нарастване на знания, умения, технологии, буквално през около 5 години има </w:t>
      </w:r>
      <w:r w:rsidR="00433B1C">
        <w:t>някакви нововъведения, но те не могат да заместят Бог в сърцата и душите. Знани</w:t>
      </w:r>
      <w:r w:rsidR="000F7386">
        <w:t>ята, сами по себе си не водят до познание</w:t>
      </w:r>
      <w:r w:rsidR="007A1FF5">
        <w:t>.</w:t>
      </w:r>
    </w:p>
    <w:p w:rsidR="007A1FF5" w:rsidRPr="00846EAB" w:rsidRDefault="007A1FF5" w:rsidP="00EA772C">
      <w:r>
        <w:t>12:18 ч.</w:t>
      </w:r>
      <w:bookmarkStart w:id="1" w:name="_GoBack"/>
      <w:bookmarkEnd w:id="1"/>
    </w:p>
    <w:p w:rsidR="00523E43" w:rsidRPr="00A90866" w:rsidRDefault="00523E43" w:rsidP="00A44EF1"/>
    <w:p w:rsidR="00172896" w:rsidRDefault="00172896" w:rsidP="00A90866"/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6B72"/>
    <w:rsid w:val="00027AE3"/>
    <w:rsid w:val="00027E13"/>
    <w:rsid w:val="00031138"/>
    <w:rsid w:val="0003613D"/>
    <w:rsid w:val="000366BD"/>
    <w:rsid w:val="00037E53"/>
    <w:rsid w:val="000431DD"/>
    <w:rsid w:val="00044579"/>
    <w:rsid w:val="00045EEF"/>
    <w:rsid w:val="000477C2"/>
    <w:rsid w:val="00063052"/>
    <w:rsid w:val="00067055"/>
    <w:rsid w:val="00070AA2"/>
    <w:rsid w:val="0008626C"/>
    <w:rsid w:val="00087C2F"/>
    <w:rsid w:val="00091BC9"/>
    <w:rsid w:val="00092363"/>
    <w:rsid w:val="00093BFD"/>
    <w:rsid w:val="00097B41"/>
    <w:rsid w:val="000A113A"/>
    <w:rsid w:val="000A1753"/>
    <w:rsid w:val="000A4029"/>
    <w:rsid w:val="000C6718"/>
    <w:rsid w:val="000C7931"/>
    <w:rsid w:val="000D7DFF"/>
    <w:rsid w:val="000E0D69"/>
    <w:rsid w:val="000E2F51"/>
    <w:rsid w:val="000E45B4"/>
    <w:rsid w:val="000F6EF1"/>
    <w:rsid w:val="000F7386"/>
    <w:rsid w:val="00104893"/>
    <w:rsid w:val="001217AE"/>
    <w:rsid w:val="001269B7"/>
    <w:rsid w:val="00126A24"/>
    <w:rsid w:val="0013339B"/>
    <w:rsid w:val="00134EFB"/>
    <w:rsid w:val="00136CE8"/>
    <w:rsid w:val="001408B6"/>
    <w:rsid w:val="00143508"/>
    <w:rsid w:val="00144442"/>
    <w:rsid w:val="00144580"/>
    <w:rsid w:val="001456EA"/>
    <w:rsid w:val="00150EED"/>
    <w:rsid w:val="00152BB9"/>
    <w:rsid w:val="001539B3"/>
    <w:rsid w:val="00153D94"/>
    <w:rsid w:val="0015639E"/>
    <w:rsid w:val="0015679B"/>
    <w:rsid w:val="001706E8"/>
    <w:rsid w:val="001707CD"/>
    <w:rsid w:val="00171A3F"/>
    <w:rsid w:val="0017286C"/>
    <w:rsid w:val="00172896"/>
    <w:rsid w:val="00173D96"/>
    <w:rsid w:val="001749B4"/>
    <w:rsid w:val="00185BD4"/>
    <w:rsid w:val="00193D62"/>
    <w:rsid w:val="001946AE"/>
    <w:rsid w:val="00195CA1"/>
    <w:rsid w:val="001A1BF9"/>
    <w:rsid w:val="001A600E"/>
    <w:rsid w:val="001A6F1B"/>
    <w:rsid w:val="001B2BD7"/>
    <w:rsid w:val="001B2FE7"/>
    <w:rsid w:val="001B547A"/>
    <w:rsid w:val="001B622C"/>
    <w:rsid w:val="001C5809"/>
    <w:rsid w:val="001C5B04"/>
    <w:rsid w:val="001D0B1E"/>
    <w:rsid w:val="001D3BBB"/>
    <w:rsid w:val="001D6753"/>
    <w:rsid w:val="001E1328"/>
    <w:rsid w:val="001E1EF6"/>
    <w:rsid w:val="001E1F5F"/>
    <w:rsid w:val="001E6284"/>
    <w:rsid w:val="001E6BEE"/>
    <w:rsid w:val="001E6CBC"/>
    <w:rsid w:val="001F2D1F"/>
    <w:rsid w:val="001F6958"/>
    <w:rsid w:val="00202D4B"/>
    <w:rsid w:val="00203DCE"/>
    <w:rsid w:val="002110BF"/>
    <w:rsid w:val="00216E72"/>
    <w:rsid w:val="0022200B"/>
    <w:rsid w:val="0022334C"/>
    <w:rsid w:val="0022714C"/>
    <w:rsid w:val="002328B7"/>
    <w:rsid w:val="002353AA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515"/>
    <w:rsid w:val="00282CEE"/>
    <w:rsid w:val="00290495"/>
    <w:rsid w:val="0029275A"/>
    <w:rsid w:val="002A58C9"/>
    <w:rsid w:val="002C027F"/>
    <w:rsid w:val="002C35BE"/>
    <w:rsid w:val="002C5344"/>
    <w:rsid w:val="002D1384"/>
    <w:rsid w:val="002E123B"/>
    <w:rsid w:val="002F0398"/>
    <w:rsid w:val="002F5D61"/>
    <w:rsid w:val="002F78E4"/>
    <w:rsid w:val="002F7C5E"/>
    <w:rsid w:val="00300477"/>
    <w:rsid w:val="003008B8"/>
    <w:rsid w:val="00304202"/>
    <w:rsid w:val="00306F60"/>
    <w:rsid w:val="003163B9"/>
    <w:rsid w:val="00317B38"/>
    <w:rsid w:val="00332BED"/>
    <w:rsid w:val="0033709F"/>
    <w:rsid w:val="003375F6"/>
    <w:rsid w:val="00342B18"/>
    <w:rsid w:val="00345CFF"/>
    <w:rsid w:val="00350345"/>
    <w:rsid w:val="00350E08"/>
    <w:rsid w:val="00366F67"/>
    <w:rsid w:val="0037116F"/>
    <w:rsid w:val="0037580E"/>
    <w:rsid w:val="00384B2E"/>
    <w:rsid w:val="00384DF9"/>
    <w:rsid w:val="00385630"/>
    <w:rsid w:val="003934A4"/>
    <w:rsid w:val="00394F2A"/>
    <w:rsid w:val="00397485"/>
    <w:rsid w:val="003A369A"/>
    <w:rsid w:val="003B2C66"/>
    <w:rsid w:val="003B33B0"/>
    <w:rsid w:val="003B6ECE"/>
    <w:rsid w:val="003C49CD"/>
    <w:rsid w:val="003E25D4"/>
    <w:rsid w:val="003E3B0A"/>
    <w:rsid w:val="003E411C"/>
    <w:rsid w:val="003F250A"/>
    <w:rsid w:val="003F31A8"/>
    <w:rsid w:val="003F3465"/>
    <w:rsid w:val="004064E4"/>
    <w:rsid w:val="00410B9B"/>
    <w:rsid w:val="004111AB"/>
    <w:rsid w:val="00414622"/>
    <w:rsid w:val="00415EC6"/>
    <w:rsid w:val="00421736"/>
    <w:rsid w:val="00426B71"/>
    <w:rsid w:val="00432ACC"/>
    <w:rsid w:val="00433B1C"/>
    <w:rsid w:val="004344DF"/>
    <w:rsid w:val="00441E74"/>
    <w:rsid w:val="004457A8"/>
    <w:rsid w:val="004540FD"/>
    <w:rsid w:val="004645AD"/>
    <w:rsid w:val="00477C48"/>
    <w:rsid w:val="00480CEB"/>
    <w:rsid w:val="00483B47"/>
    <w:rsid w:val="00491B9D"/>
    <w:rsid w:val="004A6A90"/>
    <w:rsid w:val="004B0668"/>
    <w:rsid w:val="004B2522"/>
    <w:rsid w:val="004B2932"/>
    <w:rsid w:val="004B34E3"/>
    <w:rsid w:val="004B3C46"/>
    <w:rsid w:val="004B42CD"/>
    <w:rsid w:val="004B452B"/>
    <w:rsid w:val="004B5E7D"/>
    <w:rsid w:val="004C062F"/>
    <w:rsid w:val="004C160C"/>
    <w:rsid w:val="004C18FA"/>
    <w:rsid w:val="004C73E6"/>
    <w:rsid w:val="004D6C14"/>
    <w:rsid w:val="004E4102"/>
    <w:rsid w:val="004E477B"/>
    <w:rsid w:val="004E6BB3"/>
    <w:rsid w:val="004F2721"/>
    <w:rsid w:val="004F3C23"/>
    <w:rsid w:val="004F45E5"/>
    <w:rsid w:val="00501C3C"/>
    <w:rsid w:val="00516EC1"/>
    <w:rsid w:val="005239EC"/>
    <w:rsid w:val="00523E43"/>
    <w:rsid w:val="00531C47"/>
    <w:rsid w:val="00536F33"/>
    <w:rsid w:val="005470A5"/>
    <w:rsid w:val="00552DBE"/>
    <w:rsid w:val="00557EC8"/>
    <w:rsid w:val="005611EE"/>
    <w:rsid w:val="00561920"/>
    <w:rsid w:val="0056255C"/>
    <w:rsid w:val="00565516"/>
    <w:rsid w:val="0056644F"/>
    <w:rsid w:val="0056719D"/>
    <w:rsid w:val="00591104"/>
    <w:rsid w:val="00595079"/>
    <w:rsid w:val="005A2BEC"/>
    <w:rsid w:val="005A3CBB"/>
    <w:rsid w:val="005A3F63"/>
    <w:rsid w:val="005A54C1"/>
    <w:rsid w:val="005A54D0"/>
    <w:rsid w:val="005B1F90"/>
    <w:rsid w:val="005B2276"/>
    <w:rsid w:val="005B5262"/>
    <w:rsid w:val="005B5FF4"/>
    <w:rsid w:val="005B7823"/>
    <w:rsid w:val="005D0A21"/>
    <w:rsid w:val="005D0D20"/>
    <w:rsid w:val="005D5A9F"/>
    <w:rsid w:val="005E1DAC"/>
    <w:rsid w:val="005E5A0A"/>
    <w:rsid w:val="005F66F9"/>
    <w:rsid w:val="005F7B7F"/>
    <w:rsid w:val="00600FCB"/>
    <w:rsid w:val="006015DE"/>
    <w:rsid w:val="00605CED"/>
    <w:rsid w:val="00613068"/>
    <w:rsid w:val="006209A4"/>
    <w:rsid w:val="0062561C"/>
    <w:rsid w:val="00626E11"/>
    <w:rsid w:val="00630E66"/>
    <w:rsid w:val="00634321"/>
    <w:rsid w:val="00643EED"/>
    <w:rsid w:val="0064787B"/>
    <w:rsid w:val="0065528D"/>
    <w:rsid w:val="006558D2"/>
    <w:rsid w:val="00660ED0"/>
    <w:rsid w:val="00665644"/>
    <w:rsid w:val="00671B39"/>
    <w:rsid w:val="0067234A"/>
    <w:rsid w:val="00675F4C"/>
    <w:rsid w:val="006764DB"/>
    <w:rsid w:val="00683CE7"/>
    <w:rsid w:val="0068404F"/>
    <w:rsid w:val="00684B01"/>
    <w:rsid w:val="00685565"/>
    <w:rsid w:val="006873C5"/>
    <w:rsid w:val="00690E1A"/>
    <w:rsid w:val="00691096"/>
    <w:rsid w:val="00691745"/>
    <w:rsid w:val="006940E2"/>
    <w:rsid w:val="006A259B"/>
    <w:rsid w:val="006A25AA"/>
    <w:rsid w:val="006A3ACE"/>
    <w:rsid w:val="006A4B71"/>
    <w:rsid w:val="006A6AB9"/>
    <w:rsid w:val="006B0027"/>
    <w:rsid w:val="006B0247"/>
    <w:rsid w:val="006B094A"/>
    <w:rsid w:val="006B1CCA"/>
    <w:rsid w:val="006B2403"/>
    <w:rsid w:val="006B34D8"/>
    <w:rsid w:val="006C1BA9"/>
    <w:rsid w:val="006D0AED"/>
    <w:rsid w:val="006D1901"/>
    <w:rsid w:val="006D20C6"/>
    <w:rsid w:val="006D2A7A"/>
    <w:rsid w:val="006D47CD"/>
    <w:rsid w:val="006E201C"/>
    <w:rsid w:val="006E5996"/>
    <w:rsid w:val="006E77C4"/>
    <w:rsid w:val="006F0136"/>
    <w:rsid w:val="006F21B8"/>
    <w:rsid w:val="006F2FE5"/>
    <w:rsid w:val="006F3C19"/>
    <w:rsid w:val="006F4F25"/>
    <w:rsid w:val="00710689"/>
    <w:rsid w:val="00710CBB"/>
    <w:rsid w:val="00715E68"/>
    <w:rsid w:val="00717779"/>
    <w:rsid w:val="00720D95"/>
    <w:rsid w:val="007246CD"/>
    <w:rsid w:val="00725189"/>
    <w:rsid w:val="007276B8"/>
    <w:rsid w:val="007338A3"/>
    <w:rsid w:val="007355CE"/>
    <w:rsid w:val="00737F53"/>
    <w:rsid w:val="00740723"/>
    <w:rsid w:val="00742A98"/>
    <w:rsid w:val="007433C8"/>
    <w:rsid w:val="00744F4C"/>
    <w:rsid w:val="007519E5"/>
    <w:rsid w:val="0075339A"/>
    <w:rsid w:val="0075569B"/>
    <w:rsid w:val="0075777C"/>
    <w:rsid w:val="00760773"/>
    <w:rsid w:val="007617EE"/>
    <w:rsid w:val="0076659D"/>
    <w:rsid w:val="00771F80"/>
    <w:rsid w:val="00781B82"/>
    <w:rsid w:val="007840FF"/>
    <w:rsid w:val="007850C7"/>
    <w:rsid w:val="00792BBB"/>
    <w:rsid w:val="007942D3"/>
    <w:rsid w:val="007A014D"/>
    <w:rsid w:val="007A044B"/>
    <w:rsid w:val="007A1FF5"/>
    <w:rsid w:val="007A5415"/>
    <w:rsid w:val="007A74E1"/>
    <w:rsid w:val="007B5332"/>
    <w:rsid w:val="007C1C81"/>
    <w:rsid w:val="007C58CA"/>
    <w:rsid w:val="007D4D11"/>
    <w:rsid w:val="007D63D4"/>
    <w:rsid w:val="007F1DA2"/>
    <w:rsid w:val="007F3020"/>
    <w:rsid w:val="00802C7A"/>
    <w:rsid w:val="008030FE"/>
    <w:rsid w:val="008047AE"/>
    <w:rsid w:val="008068E2"/>
    <w:rsid w:val="00811172"/>
    <w:rsid w:val="00813322"/>
    <w:rsid w:val="008143E0"/>
    <w:rsid w:val="00817858"/>
    <w:rsid w:val="00825149"/>
    <w:rsid w:val="00832415"/>
    <w:rsid w:val="00846EAB"/>
    <w:rsid w:val="00847A34"/>
    <w:rsid w:val="008547B5"/>
    <w:rsid w:val="00856267"/>
    <w:rsid w:val="00861DC8"/>
    <w:rsid w:val="00865786"/>
    <w:rsid w:val="00870105"/>
    <w:rsid w:val="00870B9B"/>
    <w:rsid w:val="0087150B"/>
    <w:rsid w:val="008804B0"/>
    <w:rsid w:val="008808DA"/>
    <w:rsid w:val="008914EA"/>
    <w:rsid w:val="00896924"/>
    <w:rsid w:val="008A182A"/>
    <w:rsid w:val="008A5B4C"/>
    <w:rsid w:val="008B0230"/>
    <w:rsid w:val="008B244E"/>
    <w:rsid w:val="008B2FE2"/>
    <w:rsid w:val="008B33EE"/>
    <w:rsid w:val="008C0909"/>
    <w:rsid w:val="008C1E1E"/>
    <w:rsid w:val="008C2BE3"/>
    <w:rsid w:val="008D438C"/>
    <w:rsid w:val="008D56FE"/>
    <w:rsid w:val="008D693A"/>
    <w:rsid w:val="008D718D"/>
    <w:rsid w:val="008E0307"/>
    <w:rsid w:val="008E091A"/>
    <w:rsid w:val="008E332F"/>
    <w:rsid w:val="008E4FD7"/>
    <w:rsid w:val="008E72C2"/>
    <w:rsid w:val="008E7432"/>
    <w:rsid w:val="00900714"/>
    <w:rsid w:val="009072E2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36BC9"/>
    <w:rsid w:val="0094052E"/>
    <w:rsid w:val="00944EB6"/>
    <w:rsid w:val="009504AF"/>
    <w:rsid w:val="009539CA"/>
    <w:rsid w:val="009558C1"/>
    <w:rsid w:val="00960B51"/>
    <w:rsid w:val="00966E32"/>
    <w:rsid w:val="009672A4"/>
    <w:rsid w:val="009718D3"/>
    <w:rsid w:val="009739D2"/>
    <w:rsid w:val="00976B5C"/>
    <w:rsid w:val="0099478C"/>
    <w:rsid w:val="00997474"/>
    <w:rsid w:val="009A163A"/>
    <w:rsid w:val="009A24C9"/>
    <w:rsid w:val="009A5A5D"/>
    <w:rsid w:val="009A6742"/>
    <w:rsid w:val="009B1BD9"/>
    <w:rsid w:val="009B4F69"/>
    <w:rsid w:val="009C5D44"/>
    <w:rsid w:val="009D0510"/>
    <w:rsid w:val="009D3C42"/>
    <w:rsid w:val="009D6A04"/>
    <w:rsid w:val="009D778C"/>
    <w:rsid w:val="009E6C4A"/>
    <w:rsid w:val="009E7B87"/>
    <w:rsid w:val="009F3B2A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318A3"/>
    <w:rsid w:val="00A34928"/>
    <w:rsid w:val="00A40E92"/>
    <w:rsid w:val="00A44EF1"/>
    <w:rsid w:val="00A5096D"/>
    <w:rsid w:val="00A51B14"/>
    <w:rsid w:val="00A56650"/>
    <w:rsid w:val="00A60C4E"/>
    <w:rsid w:val="00A617AC"/>
    <w:rsid w:val="00A64C48"/>
    <w:rsid w:val="00A650AC"/>
    <w:rsid w:val="00A67832"/>
    <w:rsid w:val="00A75410"/>
    <w:rsid w:val="00A759EF"/>
    <w:rsid w:val="00A77D6B"/>
    <w:rsid w:val="00A90866"/>
    <w:rsid w:val="00A93FBC"/>
    <w:rsid w:val="00A94992"/>
    <w:rsid w:val="00A955F7"/>
    <w:rsid w:val="00AC0836"/>
    <w:rsid w:val="00AC0972"/>
    <w:rsid w:val="00AC1846"/>
    <w:rsid w:val="00AC4251"/>
    <w:rsid w:val="00AD4575"/>
    <w:rsid w:val="00AE004D"/>
    <w:rsid w:val="00AE12E8"/>
    <w:rsid w:val="00AE4639"/>
    <w:rsid w:val="00AE67A9"/>
    <w:rsid w:val="00AE6885"/>
    <w:rsid w:val="00AF4BB0"/>
    <w:rsid w:val="00AF6CF8"/>
    <w:rsid w:val="00B041A1"/>
    <w:rsid w:val="00B14BC7"/>
    <w:rsid w:val="00B21291"/>
    <w:rsid w:val="00B2205B"/>
    <w:rsid w:val="00B2226D"/>
    <w:rsid w:val="00B3543F"/>
    <w:rsid w:val="00B35C1E"/>
    <w:rsid w:val="00B5548A"/>
    <w:rsid w:val="00B55BF5"/>
    <w:rsid w:val="00B560A2"/>
    <w:rsid w:val="00B614A6"/>
    <w:rsid w:val="00B6246C"/>
    <w:rsid w:val="00B66E6C"/>
    <w:rsid w:val="00B7058A"/>
    <w:rsid w:val="00B72237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A532D"/>
    <w:rsid w:val="00BB14EA"/>
    <w:rsid w:val="00BB5A5F"/>
    <w:rsid w:val="00BB7F1F"/>
    <w:rsid w:val="00BC1556"/>
    <w:rsid w:val="00BC1E92"/>
    <w:rsid w:val="00BC212F"/>
    <w:rsid w:val="00BC5079"/>
    <w:rsid w:val="00BD2BD9"/>
    <w:rsid w:val="00BE11DF"/>
    <w:rsid w:val="00BF6C3D"/>
    <w:rsid w:val="00C017ED"/>
    <w:rsid w:val="00C06931"/>
    <w:rsid w:val="00C11F1C"/>
    <w:rsid w:val="00C165A5"/>
    <w:rsid w:val="00C20F67"/>
    <w:rsid w:val="00C2478E"/>
    <w:rsid w:val="00C27749"/>
    <w:rsid w:val="00C33406"/>
    <w:rsid w:val="00C4004C"/>
    <w:rsid w:val="00C46F50"/>
    <w:rsid w:val="00C5302A"/>
    <w:rsid w:val="00C5366F"/>
    <w:rsid w:val="00C55BCD"/>
    <w:rsid w:val="00C57E3B"/>
    <w:rsid w:val="00C62AD7"/>
    <w:rsid w:val="00C651B7"/>
    <w:rsid w:val="00C701B5"/>
    <w:rsid w:val="00C72220"/>
    <w:rsid w:val="00C76A59"/>
    <w:rsid w:val="00C8003E"/>
    <w:rsid w:val="00C86EE9"/>
    <w:rsid w:val="00C87491"/>
    <w:rsid w:val="00C91527"/>
    <w:rsid w:val="00C934BF"/>
    <w:rsid w:val="00C974B8"/>
    <w:rsid w:val="00CA333E"/>
    <w:rsid w:val="00CA3A27"/>
    <w:rsid w:val="00CA5DA3"/>
    <w:rsid w:val="00CA6C07"/>
    <w:rsid w:val="00CB1189"/>
    <w:rsid w:val="00CB4183"/>
    <w:rsid w:val="00CC0463"/>
    <w:rsid w:val="00CC32BC"/>
    <w:rsid w:val="00CC64B3"/>
    <w:rsid w:val="00CC692E"/>
    <w:rsid w:val="00CC73BB"/>
    <w:rsid w:val="00CD0A81"/>
    <w:rsid w:val="00CE14E7"/>
    <w:rsid w:val="00CF255B"/>
    <w:rsid w:val="00CF3EE6"/>
    <w:rsid w:val="00CF4ADA"/>
    <w:rsid w:val="00D02B3A"/>
    <w:rsid w:val="00D06FB7"/>
    <w:rsid w:val="00D07EA7"/>
    <w:rsid w:val="00D112FF"/>
    <w:rsid w:val="00D11DFF"/>
    <w:rsid w:val="00D1298D"/>
    <w:rsid w:val="00D219BA"/>
    <w:rsid w:val="00D21B10"/>
    <w:rsid w:val="00D23878"/>
    <w:rsid w:val="00D27603"/>
    <w:rsid w:val="00D30118"/>
    <w:rsid w:val="00D30808"/>
    <w:rsid w:val="00D41D22"/>
    <w:rsid w:val="00D47C07"/>
    <w:rsid w:val="00D524FB"/>
    <w:rsid w:val="00D52C00"/>
    <w:rsid w:val="00D5464B"/>
    <w:rsid w:val="00D6396E"/>
    <w:rsid w:val="00D74087"/>
    <w:rsid w:val="00D76513"/>
    <w:rsid w:val="00D7660F"/>
    <w:rsid w:val="00D90423"/>
    <w:rsid w:val="00DA1C18"/>
    <w:rsid w:val="00DA250E"/>
    <w:rsid w:val="00DA6166"/>
    <w:rsid w:val="00DA747F"/>
    <w:rsid w:val="00DB4262"/>
    <w:rsid w:val="00DC04CE"/>
    <w:rsid w:val="00DC3EC2"/>
    <w:rsid w:val="00DC5E9E"/>
    <w:rsid w:val="00DC72CF"/>
    <w:rsid w:val="00DD5046"/>
    <w:rsid w:val="00DD5BD9"/>
    <w:rsid w:val="00DD7EA8"/>
    <w:rsid w:val="00DD7F9B"/>
    <w:rsid w:val="00DF1ADD"/>
    <w:rsid w:val="00DF2C8A"/>
    <w:rsid w:val="00DF33FF"/>
    <w:rsid w:val="00DF481B"/>
    <w:rsid w:val="00DF7CA2"/>
    <w:rsid w:val="00E15B7E"/>
    <w:rsid w:val="00E23407"/>
    <w:rsid w:val="00E2735C"/>
    <w:rsid w:val="00E3122F"/>
    <w:rsid w:val="00E3264B"/>
    <w:rsid w:val="00E32AE9"/>
    <w:rsid w:val="00E36666"/>
    <w:rsid w:val="00E36D13"/>
    <w:rsid w:val="00E419B8"/>
    <w:rsid w:val="00E4299D"/>
    <w:rsid w:val="00E4402F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82A8B"/>
    <w:rsid w:val="00E91898"/>
    <w:rsid w:val="00E921C2"/>
    <w:rsid w:val="00E9341F"/>
    <w:rsid w:val="00E93E84"/>
    <w:rsid w:val="00E94F7A"/>
    <w:rsid w:val="00E95945"/>
    <w:rsid w:val="00E96BB0"/>
    <w:rsid w:val="00EA0ABF"/>
    <w:rsid w:val="00EA772C"/>
    <w:rsid w:val="00EB1E92"/>
    <w:rsid w:val="00EB733A"/>
    <w:rsid w:val="00ED1185"/>
    <w:rsid w:val="00ED2293"/>
    <w:rsid w:val="00EE09AC"/>
    <w:rsid w:val="00EE308C"/>
    <w:rsid w:val="00EE6CEE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776F7"/>
    <w:rsid w:val="00F86C9B"/>
    <w:rsid w:val="00F87A2B"/>
    <w:rsid w:val="00F9340A"/>
    <w:rsid w:val="00F939C8"/>
    <w:rsid w:val="00FA05B6"/>
    <w:rsid w:val="00FA06D9"/>
    <w:rsid w:val="00FA2B03"/>
    <w:rsid w:val="00FB0EEF"/>
    <w:rsid w:val="00FB2C63"/>
    <w:rsid w:val="00FB406A"/>
    <w:rsid w:val="00FB4B4E"/>
    <w:rsid w:val="00FB4CD3"/>
    <w:rsid w:val="00FB4D10"/>
    <w:rsid w:val="00FC1171"/>
    <w:rsid w:val="00FC1203"/>
    <w:rsid w:val="00FC3C67"/>
    <w:rsid w:val="00FD5B2C"/>
    <w:rsid w:val="00FE236A"/>
    <w:rsid w:val="00FE2C71"/>
    <w:rsid w:val="00FF1CF9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AD6E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41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1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23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8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3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9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4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4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9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8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&#1042;&#1090;&#1086;&#1088;&#1086;%20&#1051;&#1077;&#1090;&#1086;&#1087;&#1080;&#1089;&#1080;%2026&amp;version=CBT" TargetMode="Externa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19</Pages>
  <Words>7921</Words>
  <Characters>45151</Characters>
  <Application>Microsoft Office Word</Application>
  <DocSecurity>0</DocSecurity>
  <Lines>376</Lines>
  <Paragraphs>105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2021-02-09T19:09:00Z</dcterms:created>
  <dcterms:modified xsi:type="dcterms:W3CDTF">2021-03-06T10:19:00Z</dcterms:modified>
</cp:coreProperties>
</file>