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BAD" w:rsidRPr="00AC7BAD" w:rsidRDefault="00AC7BAD" w:rsidP="00AC7BAD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72B5"/>
          <w:sz w:val="36"/>
          <w:szCs w:val="36"/>
          <w:lang w:eastAsia="bg-BG"/>
        </w:rPr>
      </w:pPr>
      <w:proofErr w:type="spellStart"/>
      <w:r w:rsidRPr="00AC7BAD">
        <w:rPr>
          <w:rFonts w:ascii="Arial" w:eastAsia="Times New Roman" w:hAnsi="Arial" w:cs="Arial"/>
          <w:b/>
          <w:bCs/>
          <w:color w:val="0072B5"/>
          <w:sz w:val="36"/>
          <w:szCs w:val="36"/>
          <w:lang w:eastAsia="bg-BG"/>
        </w:rPr>
        <w:t>Интериоризация</w:t>
      </w:r>
      <w:proofErr w:type="spellEnd"/>
      <w:r w:rsidRPr="00AC7BAD">
        <w:rPr>
          <w:rFonts w:ascii="Arial" w:eastAsia="Times New Roman" w:hAnsi="Arial" w:cs="Arial"/>
          <w:b/>
          <w:bCs/>
          <w:color w:val="0072B5"/>
          <w:sz w:val="36"/>
          <w:szCs w:val="36"/>
          <w:lang w:eastAsia="bg-BG"/>
        </w:rPr>
        <w:t xml:space="preserve"> на нравствените ценности чрез неформално християнско образование</w:t>
      </w:r>
    </w:p>
    <w:p w:rsidR="00582A71" w:rsidRPr="00582A71" w:rsidRDefault="00582A71" w:rsidP="00582A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bg-BG"/>
        </w:rPr>
      </w:pPr>
      <w:r w:rsidRPr="00582A71">
        <w:rPr>
          <w:rFonts w:ascii="Arial" w:eastAsia="Times New Roman" w:hAnsi="Arial" w:cs="Arial"/>
          <w:b/>
          <w:bCs/>
          <w:color w:val="212529"/>
          <w:sz w:val="24"/>
          <w:szCs w:val="24"/>
          <w:lang w:eastAsia="bg-BG"/>
        </w:rPr>
        <w:t>Автори: </w:t>
      </w:r>
      <w:hyperlink r:id="rId5" w:tgtFrame="_blank" w:history="1">
        <w:r>
          <w:rPr>
            <w:rFonts w:ascii="Arial" w:eastAsia="Times New Roman" w:hAnsi="Arial" w:cs="Arial"/>
            <w:noProof/>
            <w:color w:val="0072B5"/>
            <w:sz w:val="24"/>
            <w:szCs w:val="24"/>
            <w:lang w:eastAsia="bg-BG"/>
          </w:rPr>
          <w:drawing>
            <wp:inline distT="0" distB="0" distL="0" distR="0">
              <wp:extent cx="138430" cy="138430"/>
              <wp:effectExtent l="0" t="0" r="0" b="0"/>
              <wp:docPr id="2" name="Картина 2" descr="ORCID iD icon">
                <a:hlinkClick xmlns:a="http://schemas.openxmlformats.org/drawingml/2006/main" r:id="rId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rcid-id-icon" descr="ORCID iD icon">
                        <a:hlinkClick r:id="rId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843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82A71">
          <w:rPr>
            <w:rFonts w:ascii="Arial" w:eastAsia="Times New Roman" w:hAnsi="Arial" w:cs="Arial"/>
            <w:color w:val="0072B5"/>
            <w:sz w:val="24"/>
            <w:szCs w:val="24"/>
            <w:lang w:eastAsia="bg-BG"/>
          </w:rPr>
          <w:t> Младенов, Пламен </w:t>
        </w:r>
      </w:hyperlink>
      <w:hyperlink r:id="rId7" w:tgtFrame="_blank" w:history="1">
        <w:r>
          <w:rPr>
            <w:rFonts w:ascii="Arial" w:eastAsia="Times New Roman" w:hAnsi="Arial" w:cs="Arial"/>
            <w:noProof/>
            <w:color w:val="0072B5"/>
            <w:sz w:val="24"/>
            <w:szCs w:val="24"/>
            <w:lang w:eastAsia="bg-BG"/>
          </w:rPr>
          <w:drawing>
            <wp:inline distT="0" distB="0" distL="0" distR="0">
              <wp:extent cx="138430" cy="138430"/>
              <wp:effectExtent l="0" t="0" r="0" b="0"/>
              <wp:docPr id="1" name="Картина 1" descr="ORCID iD icon">
                <a:hlinkClick xmlns:a="http://schemas.openxmlformats.org/drawingml/2006/main" r:id="rId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rcid-id-icon" descr="ORCID iD icon">
                        <a:hlinkClick r:id="rId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843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82A71">
          <w:rPr>
            <w:rFonts w:ascii="Arial" w:eastAsia="Times New Roman" w:hAnsi="Arial" w:cs="Arial"/>
            <w:color w:val="0072B5"/>
            <w:sz w:val="24"/>
            <w:szCs w:val="24"/>
            <w:lang w:eastAsia="bg-BG"/>
          </w:rPr>
          <w:t> </w:t>
        </w:r>
        <w:proofErr w:type="spellStart"/>
        <w:r w:rsidRPr="00582A71">
          <w:rPr>
            <w:rFonts w:ascii="Arial" w:eastAsia="Times New Roman" w:hAnsi="Arial" w:cs="Arial"/>
            <w:color w:val="0072B5"/>
            <w:sz w:val="24"/>
            <w:szCs w:val="24"/>
            <w:lang w:eastAsia="bg-BG"/>
          </w:rPr>
          <w:t>Mladenov</w:t>
        </w:r>
        <w:proofErr w:type="spellEnd"/>
        <w:r w:rsidRPr="00582A71">
          <w:rPr>
            <w:rFonts w:ascii="Arial" w:eastAsia="Times New Roman" w:hAnsi="Arial" w:cs="Arial"/>
            <w:color w:val="0072B5"/>
            <w:sz w:val="24"/>
            <w:szCs w:val="24"/>
            <w:lang w:eastAsia="bg-BG"/>
          </w:rPr>
          <w:t xml:space="preserve">, </w:t>
        </w:r>
        <w:proofErr w:type="spellStart"/>
        <w:r w:rsidRPr="00582A71">
          <w:rPr>
            <w:rFonts w:ascii="Arial" w:eastAsia="Times New Roman" w:hAnsi="Arial" w:cs="Arial"/>
            <w:color w:val="0072B5"/>
            <w:sz w:val="24"/>
            <w:szCs w:val="24"/>
            <w:lang w:eastAsia="bg-BG"/>
          </w:rPr>
          <w:t>Plamen</w:t>
        </w:r>
        <w:proofErr w:type="spellEnd"/>
      </w:hyperlink>
    </w:p>
    <w:p w:rsidR="00582A71" w:rsidRPr="00582A71" w:rsidRDefault="00582A71" w:rsidP="00582A71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82A7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Дисертационният труд представя изследване по въпроса за </w:t>
      </w:r>
      <w:proofErr w:type="spellStart"/>
      <w:r w:rsidRPr="00582A71">
        <w:rPr>
          <w:rFonts w:ascii="Times New Roman" w:eastAsia="Times New Roman" w:hAnsi="Times New Roman" w:cs="Times New Roman"/>
          <w:sz w:val="24"/>
          <w:szCs w:val="24"/>
          <w:lang w:eastAsia="bg-BG"/>
        </w:rPr>
        <w:t>интериоризацията</w:t>
      </w:r>
      <w:proofErr w:type="spellEnd"/>
      <w:r w:rsidRPr="00582A7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нравствените ценности в подрастващите, провеждана в семейството по пътя на неформалното християнско образование. Главният разглеждан проблем са затруднените условия на неговото осъществяване в постмодерната епоха. Основната цел на изследването е намирането на адекватен и ефективен педагогически подход, който да следват родителите спрямо децата си в наше време. Направено е целенасочено проучване на неформалното християнско образование. Извършено е теоретично изследване на постмодерното общество от негови оригинални източници с цел разбиране на мисленето на днешните подрастващи. Изследвани са съвременни успешни педагогически модели и е направена съпоставка с принципите на Свещеното писание. Разгледано е напрежението, което се получава в детето в резултат на противоречивите нравствени послания от страна на родителите и на средата, като е предложено оптимално родителско въздействие. Проведено е емпирично изследване, чиито резултати са съпоставено с тези на теоретичното. Разработен е педагогически модел на възпитаване на християнски нравствени ценности в семейството, който се нуждае от апробация.</w:t>
      </w:r>
    </w:p>
    <w:p w:rsidR="00A45820" w:rsidRDefault="009C4D6E">
      <w:pPr>
        <w:rPr>
          <w:lang w:val="en-US"/>
        </w:rPr>
      </w:pPr>
      <w:hyperlink r:id="rId8" w:history="1">
        <w:r w:rsidR="009179FA" w:rsidRPr="00F3062B">
          <w:rPr>
            <w:rStyle w:val="a3"/>
          </w:rPr>
          <w:t>https://openras.nacid.bg/api/FilesStorag</w:t>
        </w:r>
        <w:r w:rsidR="009179FA" w:rsidRPr="00F3062B">
          <w:rPr>
            <w:rStyle w:val="a3"/>
          </w:rPr>
          <w:t>e?key=dee07fb4-149f-40c7-a9c2-97ae427bb1d7&amp;dbId=1</w:t>
        </w:r>
      </w:hyperlink>
    </w:p>
    <w:p w:rsidR="009179FA" w:rsidRDefault="009179FA">
      <w:pPr>
        <w:rPr>
          <w:lang w:val="en-US"/>
        </w:rPr>
      </w:pPr>
    </w:p>
    <w:p w:rsidR="009179FA" w:rsidRDefault="009179FA">
      <w:pPr>
        <w:rPr>
          <w:lang w:val="en-US"/>
        </w:rPr>
      </w:pPr>
      <w:r>
        <w:rPr>
          <w:lang w:val="en-US"/>
        </w:rPr>
        <w:br w:type="page"/>
      </w:r>
    </w:p>
    <w:p w:rsidR="009179FA" w:rsidRDefault="009179FA" w:rsidP="009179FA">
      <w:pPr>
        <w:pStyle w:val="3"/>
        <w:shd w:val="clear" w:color="auto" w:fill="FFFFFF"/>
        <w:spacing w:before="0" w:beforeAutospacing="0"/>
        <w:rPr>
          <w:rFonts w:ascii="Arial" w:hAnsi="Arial" w:cs="Arial"/>
          <w:color w:val="0072B5"/>
          <w:sz w:val="36"/>
          <w:szCs w:val="36"/>
        </w:rPr>
      </w:pPr>
      <w:r>
        <w:rPr>
          <w:rFonts w:ascii="Arial" w:hAnsi="Arial" w:cs="Arial"/>
          <w:color w:val="0072B5"/>
          <w:sz w:val="36"/>
          <w:szCs w:val="36"/>
        </w:rPr>
        <w:lastRenderedPageBreak/>
        <w:t>Адаптация на библейски текстове в процеса на възпитание на децата от предучилищна възраст</w:t>
      </w:r>
    </w:p>
    <w:p w:rsidR="009E73B5" w:rsidRPr="009E73B5" w:rsidRDefault="009E73B5" w:rsidP="009E73B5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</w:pPr>
      <w:proofErr w:type="spellStart"/>
      <w:r w:rsidRPr="009E73B5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>Adaptation</w:t>
      </w:r>
      <w:proofErr w:type="spellEnd"/>
      <w:r w:rsidRPr="009E73B5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 xml:space="preserve"> of </w:t>
      </w:r>
      <w:proofErr w:type="spellStart"/>
      <w:r w:rsidRPr="009E73B5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>biblical</w:t>
      </w:r>
      <w:proofErr w:type="spellEnd"/>
      <w:r w:rsidRPr="009E73B5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 xml:space="preserve"> </w:t>
      </w:r>
      <w:proofErr w:type="spellStart"/>
      <w:r w:rsidRPr="009E73B5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>texts</w:t>
      </w:r>
      <w:proofErr w:type="spellEnd"/>
      <w:r w:rsidRPr="009E73B5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 xml:space="preserve"> </w:t>
      </w:r>
      <w:proofErr w:type="spellStart"/>
      <w:r w:rsidRPr="009E73B5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>in</w:t>
      </w:r>
      <w:proofErr w:type="spellEnd"/>
      <w:r w:rsidRPr="009E73B5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 xml:space="preserve"> </w:t>
      </w:r>
      <w:proofErr w:type="spellStart"/>
      <w:r w:rsidRPr="009E73B5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>the</w:t>
      </w:r>
      <w:proofErr w:type="spellEnd"/>
      <w:r w:rsidRPr="009E73B5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 xml:space="preserve"> </w:t>
      </w:r>
      <w:proofErr w:type="spellStart"/>
      <w:r w:rsidRPr="009E73B5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>process</w:t>
      </w:r>
      <w:proofErr w:type="spellEnd"/>
      <w:r w:rsidRPr="009E73B5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 xml:space="preserve"> of </w:t>
      </w:r>
      <w:proofErr w:type="spellStart"/>
      <w:r w:rsidRPr="009E73B5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>educating</w:t>
      </w:r>
      <w:proofErr w:type="spellEnd"/>
      <w:r w:rsidRPr="009E73B5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 xml:space="preserve"> </w:t>
      </w:r>
      <w:proofErr w:type="spellStart"/>
      <w:r w:rsidRPr="009E73B5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>preschool</w:t>
      </w:r>
      <w:proofErr w:type="spellEnd"/>
      <w:r w:rsidRPr="009E73B5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 xml:space="preserve"> </w:t>
      </w:r>
      <w:proofErr w:type="spellStart"/>
      <w:r w:rsidRPr="009E73B5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>children</w:t>
      </w:r>
      <w:proofErr w:type="spellEnd"/>
    </w:p>
    <w:p w:rsidR="009E73B5" w:rsidRPr="009E73B5" w:rsidRDefault="009E73B5" w:rsidP="009E73B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3"/>
          <w:szCs w:val="23"/>
          <w:lang w:eastAsia="bg-BG"/>
        </w:rPr>
      </w:pPr>
      <w:r w:rsidRPr="009E73B5">
        <w:rPr>
          <w:rFonts w:ascii="Times New Roman" w:eastAsia="Times New Roman" w:hAnsi="Times New Roman" w:cs="Times New Roman"/>
          <w:i/>
          <w:iCs/>
          <w:sz w:val="23"/>
          <w:szCs w:val="23"/>
          <w:lang w:eastAsia="bg-BG"/>
        </w:rPr>
        <w:t>15 март 2022,Докторска дисертация,</w:t>
      </w:r>
      <w:r w:rsidRPr="009E73B5">
        <w:rPr>
          <w:rFonts w:ascii="Times New Roman" w:eastAsia="Times New Roman" w:hAnsi="Times New Roman" w:cs="Times New Roman"/>
          <w:i/>
          <w:iCs/>
          <w:noProof/>
          <w:sz w:val="23"/>
          <w:szCs w:val="23"/>
          <w:lang w:eastAsia="bg-BG"/>
        </w:rPr>
        <mc:AlternateContent>
          <mc:Choice Requires="wps">
            <w:drawing>
              <wp:inline distT="0" distB="0" distL="0" distR="0" wp14:anchorId="11E01920" wp14:editId="5D30A7CE">
                <wp:extent cx="308610" cy="308610"/>
                <wp:effectExtent l="0" t="0" r="0" b="0"/>
                <wp:docPr id="3" name="AutoShape 1" descr="https://bpos.bg/assets/svg/open-access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Описание: https://bpos.bg/assets/svg/open-access.sv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  <w:r w:rsidRPr="009E73B5">
        <w:rPr>
          <w:rFonts w:ascii="Times New Roman" w:eastAsia="Times New Roman" w:hAnsi="Times New Roman" w:cs="Times New Roman"/>
          <w:i/>
          <w:iCs/>
          <w:sz w:val="23"/>
          <w:szCs w:val="23"/>
          <w:lang w:eastAsia="bg-BG"/>
        </w:rPr>
        <w:t>Отворен достъп</w:t>
      </w:r>
    </w:p>
    <w:p w:rsidR="009E73B5" w:rsidRPr="009E73B5" w:rsidRDefault="009E73B5" w:rsidP="009E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bg-BG"/>
        </w:rPr>
      </w:pPr>
      <w:r w:rsidRPr="009E73B5">
        <w:rPr>
          <w:rFonts w:ascii="Arial" w:eastAsia="Times New Roman" w:hAnsi="Arial" w:cs="Arial"/>
          <w:b/>
          <w:bCs/>
          <w:color w:val="212529"/>
          <w:sz w:val="24"/>
          <w:szCs w:val="24"/>
          <w:lang w:eastAsia="bg-BG"/>
        </w:rPr>
        <w:t>Автори: </w:t>
      </w:r>
      <w:hyperlink r:id="rId9" w:tgtFrame="_blank" w:history="1">
        <w:r w:rsidRPr="009E73B5">
          <w:rPr>
            <w:rFonts w:ascii="Arial" w:eastAsia="Times New Roman" w:hAnsi="Arial" w:cs="Arial"/>
            <w:noProof/>
            <w:color w:val="0072B5"/>
            <w:sz w:val="24"/>
            <w:szCs w:val="24"/>
            <w:lang w:eastAsia="bg-BG"/>
          </w:rPr>
          <w:drawing>
            <wp:inline distT="0" distB="0" distL="0" distR="0" wp14:anchorId="2A0CD089" wp14:editId="48A8D56F">
              <wp:extent cx="138430" cy="138430"/>
              <wp:effectExtent l="0" t="0" r="0" b="0"/>
              <wp:docPr id="4" name="orcid-id-icon" descr="ORCID iD icon">
                <a:hlinkClick xmlns:a="http://schemas.openxmlformats.org/drawingml/2006/main" r:id="rId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rcid-id-icon" descr="ORCID iD icon">
                        <a:hlinkClick r:id="rId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843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E73B5">
          <w:rPr>
            <w:rFonts w:ascii="Arial" w:eastAsia="Times New Roman" w:hAnsi="Arial" w:cs="Arial"/>
            <w:color w:val="0072B5"/>
            <w:sz w:val="24"/>
            <w:szCs w:val="24"/>
            <w:lang w:eastAsia="bg-BG"/>
          </w:rPr>
          <w:t> Димова, Илиана </w:t>
        </w:r>
      </w:hyperlink>
      <w:hyperlink r:id="rId10" w:tgtFrame="_blank" w:history="1">
        <w:r w:rsidRPr="009E73B5">
          <w:rPr>
            <w:rFonts w:ascii="Arial" w:eastAsia="Times New Roman" w:hAnsi="Arial" w:cs="Arial"/>
            <w:noProof/>
            <w:color w:val="0072B5"/>
            <w:sz w:val="24"/>
            <w:szCs w:val="24"/>
            <w:lang w:eastAsia="bg-BG"/>
          </w:rPr>
          <w:drawing>
            <wp:inline distT="0" distB="0" distL="0" distR="0" wp14:anchorId="1010EFF9" wp14:editId="74D2E577">
              <wp:extent cx="138430" cy="138430"/>
              <wp:effectExtent l="0" t="0" r="0" b="0"/>
              <wp:docPr id="5" name="orcid-id-icon" descr="ORCID iD icon">
                <a:hlinkClick xmlns:a="http://schemas.openxmlformats.org/drawingml/2006/main" r:id="rId1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rcid-id-icon" descr="ORCID iD icon">
                        <a:hlinkClick r:id="rId1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843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E73B5">
          <w:rPr>
            <w:rFonts w:ascii="Arial" w:eastAsia="Times New Roman" w:hAnsi="Arial" w:cs="Arial"/>
            <w:color w:val="0072B5"/>
            <w:sz w:val="24"/>
            <w:szCs w:val="24"/>
            <w:lang w:eastAsia="bg-BG"/>
          </w:rPr>
          <w:t> </w:t>
        </w:r>
        <w:proofErr w:type="spellStart"/>
        <w:r w:rsidRPr="009E73B5">
          <w:rPr>
            <w:rFonts w:ascii="Arial" w:eastAsia="Times New Roman" w:hAnsi="Arial" w:cs="Arial"/>
            <w:color w:val="0072B5"/>
            <w:sz w:val="24"/>
            <w:szCs w:val="24"/>
            <w:lang w:eastAsia="bg-BG"/>
          </w:rPr>
          <w:t>Dimova</w:t>
        </w:r>
        <w:proofErr w:type="spellEnd"/>
        <w:r w:rsidRPr="009E73B5">
          <w:rPr>
            <w:rFonts w:ascii="Arial" w:eastAsia="Times New Roman" w:hAnsi="Arial" w:cs="Arial"/>
            <w:color w:val="0072B5"/>
            <w:sz w:val="24"/>
            <w:szCs w:val="24"/>
            <w:lang w:eastAsia="bg-BG"/>
          </w:rPr>
          <w:t xml:space="preserve">, </w:t>
        </w:r>
        <w:proofErr w:type="spellStart"/>
        <w:r w:rsidRPr="009E73B5">
          <w:rPr>
            <w:rFonts w:ascii="Arial" w:eastAsia="Times New Roman" w:hAnsi="Arial" w:cs="Arial"/>
            <w:color w:val="0072B5"/>
            <w:sz w:val="24"/>
            <w:szCs w:val="24"/>
            <w:lang w:eastAsia="bg-BG"/>
          </w:rPr>
          <w:t>Iliana</w:t>
        </w:r>
        <w:proofErr w:type="spellEnd"/>
      </w:hyperlink>
    </w:p>
    <w:p w:rsidR="009E73B5" w:rsidRDefault="009E73B5" w:rsidP="009E73B5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9E73B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Този труд е разделен на четири части, като първата е уводна и очертава общите характеристики и границите, в които ще се разглежда даденият проблем. Важен елемент от уводната част е актуалността на проблема и констатацията, че в литературата няма описан алгоритъм, модел за адаптация на библейски текст, чрез който всеки учител, дори без богат педагогически опит, би могъл да адаптира успешно библейски текст, отчитайки възрастта и особеностите на групата деца, с които работи. Втората част насочва вниманието към възпитанието на децата в предучилищна възраст, като се вземат предвид научните постижения и изводи направени в областта на теорията на възпитанието и отношението ѝ към религиозното възпитание в предучилищна възраст. Третата част разглежда водещото място на библейския </w:t>
      </w:r>
      <w:proofErr w:type="spellStart"/>
      <w:r w:rsidRPr="009E73B5">
        <w:rPr>
          <w:rFonts w:ascii="Times New Roman" w:eastAsia="Times New Roman" w:hAnsi="Times New Roman" w:cs="Times New Roman"/>
          <w:sz w:val="24"/>
          <w:szCs w:val="24"/>
          <w:lang w:eastAsia="bg-BG"/>
        </w:rPr>
        <w:t>наратив</w:t>
      </w:r>
      <w:proofErr w:type="spellEnd"/>
      <w:r w:rsidRPr="009E73B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като инструмент за усвояване на ценности заниманията по религиозно възпитание и значението му във възпитателно-образователния процес в детската градина въобще. Застъпена е тезата, че прецизната адаптация на библейските разкази ефективно и трайно ще допринесе за решаването на основни възпитателни задачи. Последната, четвърта част, описва педагогически експеримент, който предлага технология за адаптиране на библейски текст в предучилищна възраст и прилага готови, адаптирани по тази технология </w:t>
      </w:r>
      <w:proofErr w:type="spellStart"/>
      <w:r w:rsidRPr="009E73B5">
        <w:rPr>
          <w:rFonts w:ascii="Times New Roman" w:eastAsia="Times New Roman" w:hAnsi="Times New Roman" w:cs="Times New Roman"/>
          <w:sz w:val="24"/>
          <w:szCs w:val="24"/>
          <w:lang w:eastAsia="bg-BG"/>
        </w:rPr>
        <w:t>наративи</w:t>
      </w:r>
      <w:proofErr w:type="spellEnd"/>
      <w:r w:rsidRPr="009E73B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 реална среда в ситуации по религиозно възпитание в детската градина.</w:t>
      </w:r>
    </w:p>
    <w:p w:rsidR="009E73B5" w:rsidRDefault="009C4D6E" w:rsidP="009E73B5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hyperlink r:id="rId11" w:history="1">
        <w:r w:rsidR="009336FB" w:rsidRPr="00F3062B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bg-BG"/>
          </w:rPr>
          <w:t>https://openras.nacid.bg/api/Fi</w:t>
        </w:r>
        <w:r w:rsidR="009336FB" w:rsidRPr="00F3062B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bg-BG"/>
          </w:rPr>
          <w:t>lesStorage?key=50519b61-99eb-4db4-bd66-28cfb5f6673f&amp;dbId=1</w:t>
        </w:r>
      </w:hyperlink>
    </w:p>
    <w:p w:rsidR="009336FB" w:rsidRDefault="009336FB">
      <w:pP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br w:type="page"/>
      </w:r>
    </w:p>
    <w:p w:rsidR="00811E5B" w:rsidRPr="00811E5B" w:rsidRDefault="00811E5B" w:rsidP="00811E5B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2B5"/>
          <w:sz w:val="36"/>
          <w:szCs w:val="36"/>
          <w:lang w:eastAsia="bg-BG"/>
        </w:rPr>
      </w:pPr>
      <w:proofErr w:type="spellStart"/>
      <w:r w:rsidRPr="00811E5B">
        <w:rPr>
          <w:rFonts w:ascii="Times New Roman" w:eastAsia="Times New Roman" w:hAnsi="Times New Roman" w:cs="Times New Roman"/>
          <w:b/>
          <w:bCs/>
          <w:color w:val="0072B5"/>
          <w:sz w:val="36"/>
          <w:szCs w:val="36"/>
          <w:lang w:eastAsia="bg-BG"/>
        </w:rPr>
        <w:lastRenderedPageBreak/>
        <w:t>Религиознопедагогически</w:t>
      </w:r>
      <w:proofErr w:type="spellEnd"/>
      <w:r w:rsidRPr="00811E5B">
        <w:rPr>
          <w:rFonts w:ascii="Times New Roman" w:eastAsia="Times New Roman" w:hAnsi="Times New Roman" w:cs="Times New Roman"/>
          <w:b/>
          <w:bCs/>
          <w:color w:val="0072B5"/>
          <w:sz w:val="36"/>
          <w:szCs w:val="36"/>
          <w:lang w:eastAsia="bg-BG"/>
        </w:rPr>
        <w:t xml:space="preserve"> аспекти на преподаването на Библията в часовете по български език и литература в гимназиалната степен на образование</w:t>
      </w:r>
    </w:p>
    <w:p w:rsidR="00811E5B" w:rsidRPr="00811E5B" w:rsidRDefault="00811E5B" w:rsidP="00811E5B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</w:pPr>
      <w:proofErr w:type="spellStart"/>
      <w:r w:rsidRPr="00811E5B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>Religious-pedagogical</w:t>
      </w:r>
      <w:proofErr w:type="spellEnd"/>
      <w:r w:rsidRPr="00811E5B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 xml:space="preserve"> </w:t>
      </w:r>
      <w:proofErr w:type="spellStart"/>
      <w:r w:rsidRPr="00811E5B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>aspects</w:t>
      </w:r>
      <w:proofErr w:type="spellEnd"/>
      <w:r w:rsidRPr="00811E5B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 xml:space="preserve"> of </w:t>
      </w:r>
      <w:proofErr w:type="spellStart"/>
      <w:r w:rsidRPr="00811E5B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>the</w:t>
      </w:r>
      <w:proofErr w:type="spellEnd"/>
      <w:r w:rsidRPr="00811E5B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 xml:space="preserve"> </w:t>
      </w:r>
      <w:proofErr w:type="spellStart"/>
      <w:r w:rsidRPr="00811E5B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>teaching</w:t>
      </w:r>
      <w:proofErr w:type="spellEnd"/>
      <w:r w:rsidRPr="00811E5B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 xml:space="preserve"> of </w:t>
      </w:r>
      <w:proofErr w:type="spellStart"/>
      <w:r w:rsidRPr="00811E5B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>the</w:t>
      </w:r>
      <w:proofErr w:type="spellEnd"/>
      <w:r w:rsidRPr="00811E5B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 xml:space="preserve"> </w:t>
      </w:r>
      <w:proofErr w:type="spellStart"/>
      <w:r w:rsidRPr="00811E5B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>Bible</w:t>
      </w:r>
      <w:proofErr w:type="spellEnd"/>
      <w:r w:rsidRPr="00811E5B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 xml:space="preserve"> </w:t>
      </w:r>
      <w:proofErr w:type="spellStart"/>
      <w:r w:rsidRPr="00811E5B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>in</w:t>
      </w:r>
      <w:proofErr w:type="spellEnd"/>
      <w:r w:rsidRPr="00811E5B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 xml:space="preserve"> </w:t>
      </w:r>
      <w:proofErr w:type="spellStart"/>
      <w:r w:rsidRPr="00811E5B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>the</w:t>
      </w:r>
      <w:proofErr w:type="spellEnd"/>
      <w:r w:rsidRPr="00811E5B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 xml:space="preserve"> </w:t>
      </w:r>
      <w:proofErr w:type="spellStart"/>
      <w:r w:rsidRPr="00811E5B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>classes</w:t>
      </w:r>
      <w:proofErr w:type="spellEnd"/>
      <w:r w:rsidRPr="00811E5B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 xml:space="preserve"> of </w:t>
      </w:r>
      <w:proofErr w:type="spellStart"/>
      <w:r w:rsidRPr="00811E5B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>Bulgarian</w:t>
      </w:r>
      <w:proofErr w:type="spellEnd"/>
      <w:r w:rsidRPr="00811E5B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 xml:space="preserve"> </w:t>
      </w:r>
      <w:proofErr w:type="spellStart"/>
      <w:r w:rsidRPr="00811E5B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>language</w:t>
      </w:r>
      <w:proofErr w:type="spellEnd"/>
      <w:r w:rsidRPr="00811E5B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 xml:space="preserve"> </w:t>
      </w:r>
      <w:proofErr w:type="spellStart"/>
      <w:r w:rsidRPr="00811E5B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>and</w:t>
      </w:r>
      <w:proofErr w:type="spellEnd"/>
      <w:r w:rsidRPr="00811E5B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 xml:space="preserve"> </w:t>
      </w:r>
      <w:proofErr w:type="spellStart"/>
      <w:r w:rsidRPr="00811E5B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>literature</w:t>
      </w:r>
      <w:proofErr w:type="spellEnd"/>
      <w:r w:rsidRPr="00811E5B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 xml:space="preserve"> </w:t>
      </w:r>
      <w:proofErr w:type="spellStart"/>
      <w:r w:rsidRPr="00811E5B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>in</w:t>
      </w:r>
      <w:proofErr w:type="spellEnd"/>
      <w:r w:rsidRPr="00811E5B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 xml:space="preserve"> </w:t>
      </w:r>
      <w:proofErr w:type="spellStart"/>
      <w:r w:rsidRPr="00811E5B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>the</w:t>
      </w:r>
      <w:proofErr w:type="spellEnd"/>
      <w:r w:rsidRPr="00811E5B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 xml:space="preserve"> </w:t>
      </w:r>
      <w:proofErr w:type="spellStart"/>
      <w:r w:rsidRPr="00811E5B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>high</w:t>
      </w:r>
      <w:proofErr w:type="spellEnd"/>
      <w:r w:rsidRPr="00811E5B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 xml:space="preserve"> </w:t>
      </w:r>
      <w:proofErr w:type="spellStart"/>
      <w:r w:rsidRPr="00811E5B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>school</w:t>
      </w:r>
      <w:proofErr w:type="spellEnd"/>
      <w:r w:rsidRPr="00811E5B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 xml:space="preserve"> </w:t>
      </w:r>
      <w:proofErr w:type="spellStart"/>
      <w:r w:rsidRPr="00811E5B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>level</w:t>
      </w:r>
      <w:proofErr w:type="spellEnd"/>
    </w:p>
    <w:p w:rsidR="00811E5B" w:rsidRPr="00811E5B" w:rsidRDefault="00811E5B" w:rsidP="00811E5B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3"/>
          <w:szCs w:val="23"/>
          <w:lang w:eastAsia="bg-BG"/>
        </w:rPr>
      </w:pPr>
      <w:r w:rsidRPr="00811E5B">
        <w:rPr>
          <w:rFonts w:ascii="Times New Roman" w:eastAsia="Times New Roman" w:hAnsi="Times New Roman" w:cs="Times New Roman"/>
          <w:i/>
          <w:iCs/>
          <w:sz w:val="23"/>
          <w:szCs w:val="23"/>
          <w:lang w:eastAsia="bg-BG"/>
        </w:rPr>
        <w:t>10 юни 2022,Докторска дисертация,</w:t>
      </w:r>
      <w:r w:rsidRPr="00811E5B">
        <w:rPr>
          <w:rFonts w:ascii="Times New Roman" w:eastAsia="Times New Roman" w:hAnsi="Times New Roman" w:cs="Times New Roman"/>
          <w:i/>
          <w:iCs/>
          <w:noProof/>
          <w:sz w:val="23"/>
          <w:szCs w:val="23"/>
          <w:lang w:eastAsia="bg-BG"/>
        </w:rPr>
        <mc:AlternateContent>
          <mc:Choice Requires="wps">
            <w:drawing>
              <wp:inline distT="0" distB="0" distL="0" distR="0" wp14:anchorId="57222C12" wp14:editId="55019E55">
                <wp:extent cx="308610" cy="308610"/>
                <wp:effectExtent l="0" t="0" r="0" b="0"/>
                <wp:docPr id="6" name="AutoShape 4" descr="https://bpos.bg/assets/svg/open-access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Описание: https://bpos.bg/assets/svg/open-access.sv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  <w:r w:rsidRPr="00811E5B">
        <w:rPr>
          <w:rFonts w:ascii="Times New Roman" w:eastAsia="Times New Roman" w:hAnsi="Times New Roman" w:cs="Times New Roman"/>
          <w:i/>
          <w:iCs/>
          <w:sz w:val="23"/>
          <w:szCs w:val="23"/>
          <w:lang w:eastAsia="bg-BG"/>
        </w:rPr>
        <w:t>Отворен достъп</w:t>
      </w:r>
    </w:p>
    <w:p w:rsidR="00811E5B" w:rsidRPr="00811E5B" w:rsidRDefault="00811E5B" w:rsidP="00811E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bg-BG"/>
        </w:rPr>
      </w:pPr>
      <w:r w:rsidRPr="00811E5B">
        <w:rPr>
          <w:rFonts w:ascii="Arial" w:eastAsia="Times New Roman" w:hAnsi="Arial" w:cs="Arial"/>
          <w:b/>
          <w:bCs/>
          <w:color w:val="212529"/>
          <w:sz w:val="24"/>
          <w:szCs w:val="24"/>
          <w:lang w:eastAsia="bg-BG"/>
        </w:rPr>
        <w:t>Автори: </w:t>
      </w:r>
      <w:r w:rsidRPr="00811E5B">
        <w:rPr>
          <w:rFonts w:ascii="Arial" w:eastAsia="Times New Roman" w:hAnsi="Arial" w:cs="Arial"/>
          <w:color w:val="212529"/>
          <w:sz w:val="24"/>
          <w:szCs w:val="24"/>
          <w:lang w:eastAsia="bg-BG"/>
        </w:rPr>
        <w:t>Спасов, Чавдар</w:t>
      </w:r>
    </w:p>
    <w:p w:rsidR="00811E5B" w:rsidRDefault="00811E5B" w:rsidP="00811E5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811E5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Дисертационният труд е посветен на преподаването на Библията в часовете по български език и литература в гимназиалната степен на образование, като е предложен един иновативен образователен модел. Предмет на изследването е анализът и планирането на конкретните методически единици според учебния план по български език и литература в осми клас. Самото научно изследване се базира на една доказала своята ефективност в учебния процес методика. В структурно отношение изследването се състои от: предговор, увод, изложение, изводи и заключение, а в края и приложение / проведена анкета/ и използвани извори и литература. Първите две части от изложението съдържат анализ и планиране на уроците, като са посочени конкретните педагогически задачи, които са както </w:t>
      </w:r>
      <w:proofErr w:type="spellStart"/>
      <w:r w:rsidRPr="00811E5B">
        <w:rPr>
          <w:rFonts w:ascii="Times New Roman" w:eastAsia="Times New Roman" w:hAnsi="Times New Roman" w:cs="Times New Roman"/>
          <w:sz w:val="24"/>
          <w:szCs w:val="24"/>
          <w:lang w:eastAsia="bg-BG"/>
        </w:rPr>
        <w:t>научнопознавателни</w:t>
      </w:r>
      <w:proofErr w:type="spellEnd"/>
      <w:r w:rsidRPr="00811E5B">
        <w:rPr>
          <w:rFonts w:ascii="Times New Roman" w:eastAsia="Times New Roman" w:hAnsi="Times New Roman" w:cs="Times New Roman"/>
          <w:sz w:val="24"/>
          <w:szCs w:val="24"/>
          <w:lang w:eastAsia="bg-BG"/>
        </w:rPr>
        <w:t>, така и възпитателни. Посочени са и очакваните резултати от всеки урок, а също и организацията на учебно-възпитателния процес, необходима за успешната му реализация. Третата част е посветена на преподаването на старобългарската литература. Изследвани са взаимовръзките „Библия – старобългарска литература – практическа насоченост“ с оглед на формирането на християнски нравствени добродетели сред подрастващите”, което дава възможност на преподавателите в горен курс да приложат творчески този подход, което на свой ред ще им помогне да изградят свой собствен модел на преподаване в зависимост от конкретните особености на учебния процес в училището, в което те преподават.</w:t>
      </w:r>
    </w:p>
    <w:p w:rsidR="005E1085" w:rsidRDefault="005E1085" w:rsidP="00811E5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hyperlink r:id="rId12" w:history="1">
        <w:r w:rsidRPr="00B903E3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bg-BG"/>
          </w:rPr>
          <w:t>https://openras.nacid.bg/api/FilesSt</w:t>
        </w:r>
        <w:r w:rsidRPr="00B903E3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bg-BG"/>
          </w:rPr>
          <w:t>orage?key=9e02a472-baae-4f00-83f2-6efa496edf91&amp;dbId=1</w:t>
        </w:r>
      </w:hyperlink>
    </w:p>
    <w:p w:rsidR="005E1085" w:rsidRDefault="005E1085">
      <w:pP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br w:type="page"/>
      </w:r>
    </w:p>
    <w:p w:rsidR="001E3D01" w:rsidRPr="001E3D01" w:rsidRDefault="001E3D01" w:rsidP="001E3D01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2B5"/>
          <w:sz w:val="36"/>
          <w:szCs w:val="36"/>
          <w:lang w:eastAsia="bg-BG"/>
        </w:rPr>
      </w:pPr>
      <w:r w:rsidRPr="001E3D01">
        <w:rPr>
          <w:rFonts w:ascii="Times New Roman" w:eastAsia="Times New Roman" w:hAnsi="Times New Roman" w:cs="Times New Roman"/>
          <w:b/>
          <w:bCs/>
          <w:color w:val="0072B5"/>
          <w:sz w:val="36"/>
          <w:szCs w:val="36"/>
          <w:lang w:eastAsia="bg-BG"/>
        </w:rPr>
        <w:lastRenderedPageBreak/>
        <w:t>Идеята за прераждането в източните религии (Богословски анализ)</w:t>
      </w:r>
    </w:p>
    <w:p w:rsidR="001E3D01" w:rsidRPr="001E3D01" w:rsidRDefault="001E3D01" w:rsidP="001E3D01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</w:pPr>
      <w:proofErr w:type="spellStart"/>
      <w:r w:rsidRPr="001E3D01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>The</w:t>
      </w:r>
      <w:proofErr w:type="spellEnd"/>
      <w:r w:rsidRPr="001E3D01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 xml:space="preserve"> </w:t>
      </w:r>
      <w:proofErr w:type="spellStart"/>
      <w:r w:rsidRPr="001E3D01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>idea</w:t>
      </w:r>
      <w:proofErr w:type="spellEnd"/>
      <w:r w:rsidRPr="001E3D01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 xml:space="preserve"> of </w:t>
      </w:r>
      <w:proofErr w:type="spellStart"/>
      <w:r w:rsidRPr="001E3D01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>reincarnation</w:t>
      </w:r>
      <w:proofErr w:type="spellEnd"/>
      <w:r w:rsidRPr="001E3D01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 xml:space="preserve"> </w:t>
      </w:r>
      <w:proofErr w:type="spellStart"/>
      <w:r w:rsidRPr="001E3D01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>in</w:t>
      </w:r>
      <w:proofErr w:type="spellEnd"/>
      <w:r w:rsidRPr="001E3D01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 xml:space="preserve"> </w:t>
      </w:r>
      <w:proofErr w:type="spellStart"/>
      <w:r w:rsidRPr="001E3D01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>the</w:t>
      </w:r>
      <w:proofErr w:type="spellEnd"/>
      <w:r w:rsidRPr="001E3D01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 xml:space="preserve"> </w:t>
      </w:r>
      <w:proofErr w:type="spellStart"/>
      <w:r w:rsidRPr="001E3D01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>Eastern</w:t>
      </w:r>
      <w:proofErr w:type="spellEnd"/>
      <w:r w:rsidRPr="001E3D01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 xml:space="preserve"> </w:t>
      </w:r>
      <w:proofErr w:type="spellStart"/>
      <w:r w:rsidRPr="001E3D01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>religions</w:t>
      </w:r>
      <w:proofErr w:type="spellEnd"/>
      <w:r w:rsidRPr="001E3D01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 xml:space="preserve"> (</w:t>
      </w:r>
      <w:proofErr w:type="spellStart"/>
      <w:r w:rsidRPr="001E3D01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>Theological</w:t>
      </w:r>
      <w:proofErr w:type="spellEnd"/>
      <w:r w:rsidRPr="001E3D01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 xml:space="preserve"> </w:t>
      </w:r>
      <w:proofErr w:type="spellStart"/>
      <w:r w:rsidRPr="001E3D01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>analysis</w:t>
      </w:r>
      <w:proofErr w:type="spellEnd"/>
      <w:r w:rsidRPr="001E3D01">
        <w:rPr>
          <w:rFonts w:ascii="Times New Roman" w:eastAsia="Times New Roman" w:hAnsi="Times New Roman" w:cs="Times New Roman"/>
          <w:b/>
          <w:bCs/>
          <w:color w:val="FF9800"/>
          <w:sz w:val="30"/>
          <w:szCs w:val="30"/>
          <w:lang w:eastAsia="bg-BG"/>
        </w:rPr>
        <w:t>)</w:t>
      </w:r>
    </w:p>
    <w:p w:rsidR="001E3D01" w:rsidRPr="001E3D01" w:rsidRDefault="001E3D01" w:rsidP="001E3D01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3"/>
          <w:szCs w:val="23"/>
          <w:lang w:eastAsia="bg-BG"/>
        </w:rPr>
      </w:pPr>
      <w:r w:rsidRPr="001E3D01">
        <w:rPr>
          <w:rFonts w:ascii="Times New Roman" w:eastAsia="Times New Roman" w:hAnsi="Times New Roman" w:cs="Times New Roman"/>
          <w:i/>
          <w:iCs/>
          <w:sz w:val="23"/>
          <w:szCs w:val="23"/>
          <w:lang w:eastAsia="bg-BG"/>
        </w:rPr>
        <w:t>30 юни 2022,Докторска дисертация,</w:t>
      </w:r>
      <w:r w:rsidRPr="001E3D01">
        <w:rPr>
          <w:rFonts w:ascii="Times New Roman" w:eastAsia="Times New Roman" w:hAnsi="Times New Roman" w:cs="Times New Roman"/>
          <w:i/>
          <w:iCs/>
          <w:noProof/>
          <w:sz w:val="23"/>
          <w:szCs w:val="23"/>
          <w:lang w:eastAsia="bg-BG"/>
        </w:rPr>
        <mc:AlternateContent>
          <mc:Choice Requires="wps">
            <w:drawing>
              <wp:inline distT="0" distB="0" distL="0" distR="0" wp14:anchorId="29598F83" wp14:editId="6BE36E94">
                <wp:extent cx="308610" cy="308610"/>
                <wp:effectExtent l="0" t="0" r="0" b="0"/>
                <wp:docPr id="7" name="AutoShape 1" descr="https://bpos.bg/assets/svg/open-access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Описание: https://bpos.bg/assets/svg/open-access.sv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  <w:r w:rsidRPr="001E3D01">
        <w:rPr>
          <w:rFonts w:ascii="Times New Roman" w:eastAsia="Times New Roman" w:hAnsi="Times New Roman" w:cs="Times New Roman"/>
          <w:i/>
          <w:iCs/>
          <w:sz w:val="23"/>
          <w:szCs w:val="23"/>
          <w:lang w:eastAsia="bg-BG"/>
        </w:rPr>
        <w:t>Отворен достъп</w:t>
      </w:r>
    </w:p>
    <w:p w:rsidR="001E3D01" w:rsidRPr="001E3D01" w:rsidRDefault="001E3D01" w:rsidP="001E3D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bg-BG"/>
        </w:rPr>
      </w:pPr>
      <w:r w:rsidRPr="001E3D01">
        <w:rPr>
          <w:rFonts w:ascii="Arial" w:eastAsia="Times New Roman" w:hAnsi="Arial" w:cs="Arial"/>
          <w:b/>
          <w:bCs/>
          <w:color w:val="212529"/>
          <w:sz w:val="24"/>
          <w:szCs w:val="24"/>
          <w:lang w:eastAsia="bg-BG"/>
        </w:rPr>
        <w:t>Автори: </w:t>
      </w:r>
      <w:r w:rsidRPr="001E3D01">
        <w:rPr>
          <w:rFonts w:ascii="Arial" w:eastAsia="Times New Roman" w:hAnsi="Arial" w:cs="Arial"/>
          <w:color w:val="212529"/>
          <w:sz w:val="24"/>
          <w:szCs w:val="24"/>
          <w:lang w:eastAsia="bg-BG"/>
        </w:rPr>
        <w:t>Трайкова, Виктория </w:t>
      </w:r>
      <w:proofErr w:type="spellStart"/>
      <w:r w:rsidRPr="001E3D01">
        <w:rPr>
          <w:rFonts w:ascii="Arial" w:eastAsia="Times New Roman" w:hAnsi="Arial" w:cs="Arial"/>
          <w:color w:val="212529"/>
          <w:sz w:val="24"/>
          <w:szCs w:val="24"/>
          <w:lang w:eastAsia="bg-BG"/>
        </w:rPr>
        <w:t>Traykova</w:t>
      </w:r>
      <w:proofErr w:type="spellEnd"/>
      <w:r w:rsidRPr="001E3D01">
        <w:rPr>
          <w:rFonts w:ascii="Arial" w:eastAsia="Times New Roman" w:hAnsi="Arial" w:cs="Arial"/>
          <w:color w:val="212529"/>
          <w:sz w:val="24"/>
          <w:szCs w:val="24"/>
          <w:lang w:eastAsia="bg-BG"/>
        </w:rPr>
        <w:t xml:space="preserve">, </w:t>
      </w:r>
      <w:proofErr w:type="spellStart"/>
      <w:r w:rsidRPr="001E3D01">
        <w:rPr>
          <w:rFonts w:ascii="Arial" w:eastAsia="Times New Roman" w:hAnsi="Arial" w:cs="Arial"/>
          <w:color w:val="212529"/>
          <w:sz w:val="24"/>
          <w:szCs w:val="24"/>
          <w:lang w:eastAsia="bg-BG"/>
        </w:rPr>
        <w:t>Victoria</w:t>
      </w:r>
      <w:proofErr w:type="spellEnd"/>
    </w:p>
    <w:p w:rsidR="001E3D01" w:rsidRPr="001E3D01" w:rsidRDefault="001E3D01" w:rsidP="001E3D01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E3D01">
        <w:rPr>
          <w:rFonts w:ascii="Times New Roman" w:eastAsia="Times New Roman" w:hAnsi="Times New Roman" w:cs="Times New Roman"/>
          <w:sz w:val="24"/>
          <w:szCs w:val="24"/>
          <w:lang w:eastAsia="bg-BG"/>
        </w:rPr>
        <w:t>Дисертационният труд: „Идеята за прераждането в източните религии (Богословски анализ)“ съдържа общо 277 стандартни страници. Състои се от предговор, увод, разработка в три глави, заключение и списък на използваната литература.</w:t>
      </w:r>
    </w:p>
    <w:p w:rsidR="001E3D01" w:rsidRPr="001E3D01" w:rsidRDefault="001E3D01" w:rsidP="001E3D01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E3D01">
        <w:rPr>
          <w:rFonts w:ascii="Times New Roman" w:eastAsia="Times New Roman" w:hAnsi="Times New Roman" w:cs="Times New Roman"/>
          <w:sz w:val="24"/>
          <w:szCs w:val="24"/>
          <w:lang w:eastAsia="bg-BG"/>
        </w:rPr>
        <w:t>Темата заслужава да бъде изследвана, защото идеята за прераждането се „преражда“ постоянно в една или друга доктрина, теория или духовна практика, което само по себе си е достатъчно провокативно. Идеята за прераждането се сблъсква директно с най-ценната за човека истина, а именно за неговото сътворение и висш смисъл.</w:t>
      </w:r>
    </w:p>
    <w:p w:rsidR="001E3D01" w:rsidRPr="001E3D01" w:rsidRDefault="001E3D01" w:rsidP="001E3D01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E3D01">
        <w:rPr>
          <w:rFonts w:ascii="Times New Roman" w:eastAsia="Times New Roman" w:hAnsi="Times New Roman" w:cs="Times New Roman"/>
          <w:sz w:val="24"/>
          <w:szCs w:val="24"/>
          <w:lang w:eastAsia="bg-BG"/>
        </w:rPr>
        <w:t>Концепцията на прераждането, извлечена от философската идейна мисъл за карма, не е състоятелна и няма как да бъде съвместна с християнската вяра, която изповядва Христовото учение за единството на личността и възкресение на душата и тялото заедно.</w:t>
      </w:r>
    </w:p>
    <w:p w:rsidR="005E1085" w:rsidRDefault="00811C3E" w:rsidP="00811E5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hyperlink r:id="rId13" w:history="1">
        <w:r w:rsidRPr="00B903E3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bg-BG"/>
          </w:rPr>
          <w:t>https://openras.nacid.bg/ap</w:t>
        </w:r>
        <w:bookmarkStart w:id="0" w:name="_GoBack"/>
        <w:bookmarkEnd w:id="0"/>
        <w:r w:rsidRPr="00B903E3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bg-BG"/>
          </w:rPr>
          <w:t>i/FilesStorage?key=fb7f98ec-aadb-4706-9668-089c5c83d2f1&amp;dbId=1</w:t>
        </w:r>
      </w:hyperlink>
    </w:p>
    <w:p w:rsidR="00811C3E" w:rsidRPr="005E1085" w:rsidRDefault="00811C3E" w:rsidP="00811E5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9336FB" w:rsidRPr="009E73B5" w:rsidRDefault="009336FB" w:rsidP="009E73B5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9179FA" w:rsidRPr="009179FA" w:rsidRDefault="009179FA">
      <w:pPr>
        <w:rPr>
          <w:lang w:val="en-US"/>
        </w:rPr>
      </w:pPr>
    </w:p>
    <w:sectPr w:rsidR="009179FA" w:rsidRPr="00917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ECA"/>
    <w:rsid w:val="000A0F2A"/>
    <w:rsid w:val="001E3D01"/>
    <w:rsid w:val="002E3ECA"/>
    <w:rsid w:val="00582A71"/>
    <w:rsid w:val="005E1085"/>
    <w:rsid w:val="00811C3E"/>
    <w:rsid w:val="00811E5B"/>
    <w:rsid w:val="009179FA"/>
    <w:rsid w:val="009336FB"/>
    <w:rsid w:val="009C1597"/>
    <w:rsid w:val="009C4D6E"/>
    <w:rsid w:val="009E73B5"/>
    <w:rsid w:val="00A45820"/>
    <w:rsid w:val="00AC7BAD"/>
    <w:rsid w:val="00BC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C7B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AC7BAD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with-separator">
    <w:name w:val="with-separator"/>
    <w:basedOn w:val="a0"/>
    <w:rsid w:val="00582A71"/>
  </w:style>
  <w:style w:type="character" w:styleId="a3">
    <w:name w:val="Hyperlink"/>
    <w:basedOn w:val="a0"/>
    <w:uiPriority w:val="99"/>
    <w:unhideWhenUsed/>
    <w:rsid w:val="00582A7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82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5">
    <w:name w:val="FollowedHyperlink"/>
    <w:basedOn w:val="a0"/>
    <w:uiPriority w:val="99"/>
    <w:semiHidden/>
    <w:unhideWhenUsed/>
    <w:rsid w:val="009C4D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C7B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AC7BAD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with-separator">
    <w:name w:val="with-separator"/>
    <w:basedOn w:val="a0"/>
    <w:rsid w:val="00582A71"/>
  </w:style>
  <w:style w:type="character" w:styleId="a3">
    <w:name w:val="Hyperlink"/>
    <w:basedOn w:val="a0"/>
    <w:uiPriority w:val="99"/>
    <w:unhideWhenUsed/>
    <w:rsid w:val="00582A7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82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5">
    <w:name w:val="FollowedHyperlink"/>
    <w:basedOn w:val="a0"/>
    <w:uiPriority w:val="99"/>
    <w:semiHidden/>
    <w:unhideWhenUsed/>
    <w:rsid w:val="009C4D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7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6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62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13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0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ras.nacid.bg/api/FilesStorage?key=dee07fb4-149f-40c7-a9c2-97ae427bb1d7&amp;dbId=1" TargetMode="External"/><Relationship Id="rId13" Type="http://schemas.openxmlformats.org/officeDocument/2006/relationships/hyperlink" Target="https://openras.nacid.bg/api/FilesStorage?key=fb7f98ec-aadb-4706-9668-089c5c83d2f1&amp;dbId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rcid.org/https:/orcid.org/0000-0002-2218-0861" TargetMode="External"/><Relationship Id="rId12" Type="http://schemas.openxmlformats.org/officeDocument/2006/relationships/hyperlink" Target="https://openras.nacid.bg/api/FilesStorage?key=9e02a472-baae-4f00-83f2-6efa496edf91&amp;dbId=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openras.nacid.bg/api/FilesStorage?key=50519b61-99eb-4db4-bd66-28cfb5f6673f&amp;dbId=1" TargetMode="External"/><Relationship Id="rId5" Type="http://schemas.openxmlformats.org/officeDocument/2006/relationships/hyperlink" Target="http://orcid.org/https:/orcid.org/0000-0002-2218-086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orcid.org/https:/orcid.org/0000-0002-0441-163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rcid.org/https:/orcid.org/0000-0002-0441-163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Емануил Николов</dc:creator>
  <cp:keywords/>
  <dc:description/>
  <cp:lastModifiedBy>Емануил Николов</cp:lastModifiedBy>
  <cp:revision>5</cp:revision>
  <dcterms:created xsi:type="dcterms:W3CDTF">2022-08-23T13:14:00Z</dcterms:created>
  <dcterms:modified xsi:type="dcterms:W3CDTF">2022-08-24T09:59:00Z</dcterms:modified>
</cp:coreProperties>
</file>