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76" w:lineRule="auto"/>
        <w:jc w:val="center"/>
        <w:rPr>
          <w:b w:val="1"/>
          <w:color w:val="cc0000"/>
          <w:sz w:val="28"/>
          <w:szCs w:val="28"/>
        </w:rPr>
      </w:pPr>
      <w:bookmarkStart w:colFirst="0" w:colLast="0" w:name="_heading=h.bcxefftjm93o" w:id="0"/>
      <w:bookmarkEnd w:id="0"/>
      <w:r w:rsidDel="00000000" w:rsidR="00000000" w:rsidRPr="00000000">
        <w:rPr>
          <w:color w:val="980000"/>
          <w:rtl w:val="0"/>
        </w:rPr>
        <w:t xml:space="preserve">Marked exercises, lecture 10</w:t>
      </w:r>
      <w:r w:rsidDel="00000000" w:rsidR="00000000" w:rsidRPr="00000000">
        <w:rPr>
          <w:rtl w:val="0"/>
        </w:rPr>
      </w:r>
    </w:p>
    <w:p w:rsidR="00000000" w:rsidDel="00000000" w:rsidP="00000000" w:rsidRDefault="00000000" w:rsidRPr="00000000" w14:paraId="00000002">
      <w:pPr>
        <w:tabs>
          <w:tab w:val="right" w:leader="none" w:pos="12000"/>
        </w:tabs>
        <w:jc w:val="center"/>
        <w:rPr/>
      </w:pPr>
      <w:r w:rsidDel="00000000" w:rsidR="00000000" w:rsidRPr="00000000">
        <w:rPr>
          <w:rtl w:val="0"/>
        </w:rPr>
        <w:t xml:space="preserve">YOUR SCIPER ID</w:t>
      </w:r>
    </w:p>
    <w:p w:rsidR="00000000" w:rsidDel="00000000" w:rsidP="00000000" w:rsidRDefault="00000000" w:rsidRPr="00000000" w14:paraId="00000003">
      <w:pPr>
        <w:tabs>
          <w:tab w:val="right" w:leader="none" w:pos="12000"/>
        </w:tabs>
        <w:jc w:val="center"/>
        <w:rPr/>
      </w:pPr>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jc w:val="both"/>
        <w:rPr/>
      </w:pPr>
      <w:r w:rsidDel="00000000" w:rsidR="00000000" w:rsidRPr="00000000">
        <w:rPr>
          <w:b w:val="1"/>
          <w:rtl w:val="0"/>
        </w:rPr>
        <w:t xml:space="preserve">2.10.8 [6 points] </w:t>
      </w:r>
      <w:r w:rsidDel="00000000" w:rsidR="00000000" w:rsidRPr="00000000">
        <w:rPr>
          <w:rtl w:val="0"/>
        </w:rPr>
        <w:t xml:space="preserve">Analyse the impact of skipping time steps during the generation process (generation of images with reverse diffusion process). Provide your hypothesis of how this might influence the final output. Write if the results met your expectations and why. (150 words max)</w:t>
      </w:r>
    </w:p>
    <w:p w:rsidR="00000000" w:rsidDel="00000000" w:rsidP="00000000" w:rsidRDefault="00000000" w:rsidRPr="00000000" w14:paraId="00000006">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both"/>
        <w:rPr>
          <w:i w:val="1"/>
        </w:rPr>
      </w:pPr>
      <w:r w:rsidDel="00000000" w:rsidR="00000000" w:rsidRPr="00000000">
        <w:rPr>
          <w:i w:val="1"/>
          <w:rtl w:val="0"/>
        </w:rPr>
        <w:t xml:space="preserve">Your answer here. </w:t>
      </w:r>
    </w:p>
    <w:p w:rsidR="00000000" w:rsidDel="00000000" w:rsidP="00000000" w:rsidRDefault="00000000" w:rsidRPr="00000000" w14:paraId="00000008">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both"/>
        <w:rPr/>
      </w:pPr>
      <w:r w:rsidDel="00000000" w:rsidR="00000000" w:rsidRPr="00000000">
        <w:rPr>
          <w:b w:val="1"/>
          <w:rtl w:val="0"/>
        </w:rPr>
        <w:t xml:space="preserve">2.10.9 [8 points] </w:t>
      </w:r>
      <w:r w:rsidDel="00000000" w:rsidR="00000000" w:rsidRPr="00000000">
        <w:rPr>
          <w:rtl w:val="0"/>
        </w:rPr>
        <w:t xml:space="preserve">The training of Denoising Diffusion Probabilistic Models often replaces the loss </w:t>
      </w:r>
      <m:oMath>
        <m:sSub>
          <m:sSubPr>
            <m:ctrlPr>
              <w:rPr>
                <w:sz w:val="19"/>
                <w:szCs w:val="19"/>
              </w:rPr>
            </m:ctrlPr>
          </m:sSubPr>
          <m:e>
            <m:r>
              <w:rPr/>
              <m:t xml:space="preserve">L</m:t>
            </m:r>
          </m:e>
          <m:sub>
            <m:r>
              <w:rPr>
                <w:sz w:val="19"/>
                <w:szCs w:val="19"/>
              </w:rPr>
              <m:t xml:space="preserve">VLB</m:t>
            </m:r>
          </m:sub>
        </m:sSub>
      </m:oMath>
      <w:r w:rsidDel="00000000" w:rsidR="00000000" w:rsidRPr="00000000">
        <w:rPr>
          <w:rtl w:val="0"/>
        </w:rPr>
        <w:t xml:space="preserve"> with a simplification of the loss, </w:t>
      </w:r>
      <m:oMath>
        <m:sSub>
          <m:e>
            <m:sSup>
              <m:sSupPr>
                <m:ctrlPr>
                  <w:rPr/>
                </m:ctrlPr>
              </m:sSupPr>
              <m:e>
                <m:sSub>
                  <m:sSubPr>
                    <m:ctrlPr>
                      <w:rPr/>
                    </m:ctrlPr>
                  </m:sSubPr>
                  <m:e>
                    <m:r>
                      <w:rPr/>
                      <m:t xml:space="preserve">L</m:t>
                    </m:r>
                  </m:e>
                  <m:sub>
                    <m:r>
                      <w:rPr/>
                      <m:t xml:space="preserve">t</m:t>
                    </m:r>
                  </m:sub>
                </m:sSub>
              </m:e>
              <m:sup>
                <m:r>
                  <w:rPr/>
                  <m:t xml:space="preserve">simple</m:t>
                </m:r>
              </m:sup>
            </m:sSup>
          </m:e>
          <m:sub/>
        </m:sSub>
      </m:oMath>
      <w:r w:rsidDel="00000000" w:rsidR="00000000" w:rsidRPr="00000000">
        <w:rPr>
          <w:rtl w:val="0"/>
        </w:rPr>
        <w:t xml:space="preserve">DDPM (see </w:t>
      </w:r>
      <w:hyperlink r:id="rId7">
        <w:r w:rsidDel="00000000" w:rsidR="00000000" w:rsidRPr="00000000">
          <w:rPr>
            <w:color w:val="1155cc"/>
            <w:u w:val="single"/>
            <w:rtl w:val="0"/>
          </w:rPr>
          <w:t xml:space="preserve">the original</w:t>
        </w:r>
      </w:hyperlink>
      <w:r w:rsidDel="00000000" w:rsidR="00000000" w:rsidRPr="00000000">
        <w:rPr>
          <w:rtl w:val="0"/>
        </w:rPr>
        <w:t xml:space="preserve"> paper). Explain how this simplified objective relates to </w:t>
      </w:r>
      <m:oMath>
        <m:sSub>
          <m:sSubPr>
            <m:ctrlPr>
              <w:rPr>
                <w:sz w:val="19"/>
                <w:szCs w:val="19"/>
              </w:rPr>
            </m:ctrlPr>
          </m:sSubPr>
          <m:e>
            <m:r>
              <w:rPr/>
              <m:t xml:space="preserve">L</m:t>
            </m:r>
          </m:e>
          <m:sub>
            <m:r>
              <w:rPr>
                <w:sz w:val="19"/>
                <w:szCs w:val="19"/>
              </w:rPr>
              <m:t xml:space="preserve">VLB</m:t>
            </m:r>
          </m:sub>
        </m:sSub>
      </m:oMath>
      <w:r w:rsidDel="00000000" w:rsidR="00000000" w:rsidRPr="00000000">
        <w:rPr>
          <w:rtl w:val="0"/>
        </w:rPr>
        <w:t xml:space="preserve"> and why it is considered a valid alternative. (250 words max) </w:t>
      </w:r>
    </w:p>
    <w:p w:rsidR="00000000" w:rsidDel="00000000" w:rsidP="00000000" w:rsidRDefault="00000000" w:rsidRPr="00000000" w14:paraId="0000000E">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both"/>
        <w:rPr>
          <w:i w:val="1"/>
        </w:rPr>
      </w:pPr>
      <w:r w:rsidDel="00000000" w:rsidR="00000000" w:rsidRPr="00000000">
        <w:rPr>
          <w:i w:val="1"/>
          <w:rtl w:val="0"/>
        </w:rPr>
        <w:t xml:space="preserve">Note: When you make a statement, you need to ensure that it is supported with an academic resource. Even though you use ChatGPT for understanding the theory, you need to support the claims with </w:t>
      </w:r>
      <w:r w:rsidDel="00000000" w:rsidR="00000000" w:rsidRPr="00000000">
        <w:rPr>
          <w:b w:val="1"/>
          <w:i w:val="1"/>
          <w:rtl w:val="0"/>
        </w:rPr>
        <w:t xml:space="preserve">peer-reviewed academic</w:t>
      </w:r>
      <w:r w:rsidDel="00000000" w:rsidR="00000000" w:rsidRPr="00000000">
        <w:rPr>
          <w:i w:val="1"/>
          <w:rtl w:val="0"/>
        </w:rPr>
        <w:t xml:space="preserve"> resources. Standard referencing practices apply. Use IEEE referencing style. Not referencing a used source will be penalised.</w:t>
      </w:r>
    </w:p>
    <w:p w:rsidR="00000000" w:rsidDel="00000000" w:rsidP="00000000" w:rsidRDefault="00000000" w:rsidRPr="00000000" w14:paraId="00000010">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both"/>
        <w:rPr>
          <w:i w:val="1"/>
        </w:rPr>
      </w:pPr>
      <w:r w:rsidDel="00000000" w:rsidR="00000000" w:rsidRPr="00000000">
        <w:rPr>
          <w:i w:val="1"/>
          <w:rtl w:val="0"/>
        </w:rPr>
        <w:t xml:space="preserve">Your answer here. </w:t>
      </w:r>
    </w:p>
    <w:p w:rsidR="00000000" w:rsidDel="00000000" w:rsidP="00000000" w:rsidRDefault="00000000" w:rsidRPr="00000000" w14:paraId="00000013">
      <w:pPr>
        <w:widowControl w:val="0"/>
        <w:tabs>
          <w:tab w:val="right" w:leader="none" w:pos="12000"/>
        </w:tabs>
        <w:spacing w:before="60" w:line="240" w:lineRule="auto"/>
        <w:jc w:val="both"/>
        <w:rPr>
          <w:i w:val="1"/>
        </w:rPr>
      </w:pP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both"/>
        <w:rPr>
          <w:i w:val="1"/>
        </w:rPr>
      </w:pPr>
      <w:r w:rsidDel="00000000" w:rsidR="00000000" w:rsidRPr="00000000">
        <w:rPr>
          <w:b w:val="1"/>
          <w:rtl w:val="0"/>
        </w:rPr>
        <w:t xml:space="preserve">Link to ChatGPT conversation:</w:t>
      </w:r>
      <w:r w:rsidDel="00000000" w:rsidR="00000000" w:rsidRPr="00000000">
        <w:rPr>
          <w:rtl w:val="0"/>
        </w:rPr>
        <w:t xml:space="preserve"> </w:t>
      </w:r>
      <w:r w:rsidDel="00000000" w:rsidR="00000000" w:rsidRPr="00000000">
        <w:rPr>
          <w:i w:val="1"/>
          <w:rtl w:val="0"/>
        </w:rPr>
        <w:t xml:space="preserve">Your link here. </w:t>
      </w:r>
    </w:p>
    <w:p w:rsidR="00000000" w:rsidDel="00000000" w:rsidP="00000000" w:rsidRDefault="00000000" w:rsidRPr="00000000" w14:paraId="00000016">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19">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both"/>
        <w:rPr>
          <w:i w:val="1"/>
        </w:rPr>
      </w:pPr>
      <w:r w:rsidDel="00000000" w:rsidR="00000000" w:rsidRPr="00000000">
        <w:rPr>
          <w:i w:val="1"/>
          <w:rtl w:val="0"/>
        </w:rPr>
        <w:t xml:space="preserve">Use IEEE referencing style.</w:t>
      </w:r>
    </w:p>
    <w:p w:rsidR="00000000" w:rsidDel="00000000" w:rsidP="00000000" w:rsidRDefault="00000000" w:rsidRPr="00000000" w14:paraId="0000001B">
      <w:pPr>
        <w:tabs>
          <w:tab w:val="right" w:leader="none" w:pos="12000"/>
        </w:tabs>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spacing w:line="276" w:lineRule="auto"/>
      <w:rPr>
        <w:b w:val="1"/>
        <w:color w:val="980000"/>
      </w:rPr>
    </w:pPr>
    <w:r w:rsidDel="00000000" w:rsidR="00000000" w:rsidRPr="00000000">
      <w:rPr>
        <w:b w:val="1"/>
        <w:color w:val="980000"/>
        <w:rtl w:val="0"/>
      </w:rPr>
      <w:t xml:space="preserve">EE-559 Deep Learning</w:t>
    </w:r>
    <w:r w:rsidDel="00000000" w:rsidR="00000000" w:rsidRPr="00000000">
      <w:rPr>
        <w:b w:val="1"/>
        <w:color w:val="cc0000"/>
        <w:rtl w:val="0"/>
      </w:rPr>
      <w:tab/>
      <w:tab/>
      <w:tab/>
      <w:tab/>
      <w:tab/>
      <w:tab/>
      <w:tab/>
    </w:r>
    <w:r w:rsidDel="00000000" w:rsidR="00000000" w:rsidRPr="00000000">
      <w:rPr>
        <w:b w:val="1"/>
        <w:color w:val="980000"/>
        <w:rtl w:val="0"/>
      </w:rPr>
      <w:t xml:space="preserve">Submission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2006.1123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IVDaaGGL1pDZYLuUc7crImVXg==">CgMxLjAyDmguYmN4ZWZmdGptOTNvOAByITFmM1NWSFMtM1daR1F6YjR5bnU2MVpNendkUWtyWklvdg==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