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i w:val="1"/>
          <w:sz w:val="48"/>
          <w:szCs w:val="48"/>
        </w:rPr>
      </w:pPr>
      <w:r w:rsidDel="00000000" w:rsidR="00000000" w:rsidRPr="00000000">
        <w:rPr>
          <w:i w:val="1"/>
          <w:sz w:val="48"/>
          <w:szCs w:val="48"/>
          <w:rtl w:val="0"/>
        </w:rPr>
        <w:t xml:space="preserve">Rally Dakar</w:t>
      </w:r>
      <w:r w:rsidDel="00000000" w:rsidR="00000000" w:rsidRPr="00000000">
        <w:drawing>
          <wp:anchor allowOverlap="1" behindDoc="0" distB="228600" distT="228600" distL="228600" distR="228600" hidden="0" layoutInCell="1" locked="0" relativeHeight="0" simplePos="0">
            <wp:simplePos x="0" y="0"/>
            <wp:positionH relativeFrom="column">
              <wp:posOffset>4781550</wp:posOffset>
            </wp:positionH>
            <wp:positionV relativeFrom="paragraph">
              <wp:posOffset>333375</wp:posOffset>
            </wp:positionV>
            <wp:extent cx="1998197" cy="2412638"/>
            <wp:effectExtent b="0" l="0" r="0" t="0"/>
            <wp:wrapSquare wrapText="bothSides" distB="228600" distT="228600" distL="228600" distR="2286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98197" cy="2412638"/>
                    </a:xfrm>
                    <a:prstGeom prst="rect"/>
                    <a:ln/>
                  </pic:spPr>
                </pic:pic>
              </a:graphicData>
            </a:graphic>
          </wp:anchor>
        </w:drawing>
      </w:r>
    </w:p>
    <w:p w:rsidR="00000000" w:rsidDel="00000000" w:rsidP="00000000" w:rsidRDefault="00000000" w:rsidRPr="00000000" w14:paraId="00000003">
      <w:pPr>
        <w:pageBreakBefore w:val="0"/>
        <w:rPr/>
      </w:pPr>
      <w:r w:rsidDel="00000000" w:rsidR="00000000" w:rsidRPr="00000000">
        <w:rPr>
          <w:rtl w:val="0"/>
        </w:rPr>
        <w:t xml:space="preserve"> </w:t>
      </w:r>
    </w:p>
    <w:p w:rsidR="00000000" w:rsidDel="00000000" w:rsidP="00000000" w:rsidRDefault="00000000" w:rsidRPr="00000000" w14:paraId="00000004">
      <w:pPr>
        <w:pageBreakBefore w:val="0"/>
        <w:jc w:val="both"/>
        <w:rPr/>
      </w:pPr>
      <w:r w:rsidDel="00000000" w:rsidR="00000000" w:rsidRPr="00000000">
        <w:rPr>
          <w:rtl w:val="0"/>
        </w:rPr>
        <w:t xml:space="preserve">Para la última edición del Rally Dakar en argentina los organizadores nos contratan porque quieren entregar unos premios honoríficos.</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Para ponernos en tema, nos explican que existen varias carreras en simultáneo (por ahora son autos, camiones, motos y cuatriciclos, pero </w:t>
      </w:r>
      <w:r w:rsidDel="00000000" w:rsidR="00000000" w:rsidRPr="00000000">
        <w:rPr>
          <w:b w:val="1"/>
          <w:rtl w:val="0"/>
        </w:rPr>
        <w:t xml:space="preserve">podría haber más a futuro</w:t>
      </w:r>
      <w:r w:rsidDel="00000000" w:rsidR="00000000" w:rsidRPr="00000000">
        <w:rPr>
          <w:rtl w:val="0"/>
        </w:rPr>
        <w:t xml:space="preserve">), por lo que hay varios ganadores por año.</w:t>
      </w: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rFonts w:ascii="Consolas" w:cs="Consolas" w:eastAsia="Consolas" w:hAnsi="Consolas"/>
        </w:rPr>
        <w:sectPr>
          <w:pgSz w:h="16838" w:w="11906" w:orient="portrait"/>
          <w:pgMar w:bottom="566.9291338582677" w:top="566.9291338582677" w:left="566.9291338582677" w:right="566.9291338582677" w:header="0" w:footer="720"/>
          <w:pgNumType w:start="1"/>
        </w:sectPr>
      </w:pPr>
      <w:r w:rsidDel="00000000" w:rsidR="00000000" w:rsidRPr="00000000">
        <w:rPr>
          <w:rtl w:val="0"/>
        </w:rPr>
        <w:t xml:space="preserve">Nos entregan la siguiente base de conocimiento para poder trabajar, con los siguientes functores:</w:t>
      </w:r>
      <w:r w:rsidDel="00000000" w:rsidR="00000000" w:rsidRPr="00000000">
        <w:rPr>
          <w:rtl w:val="0"/>
        </w:rPr>
      </w:r>
    </w:p>
    <w:p w:rsidR="00000000" w:rsidDel="00000000" w:rsidP="00000000" w:rsidRDefault="00000000" w:rsidRPr="00000000" w14:paraId="00000009">
      <w:pPr>
        <w:pageBreakBefore w:val="0"/>
        <w:numPr>
          <w:ilvl w:val="0"/>
          <w:numId w:val="4"/>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auto(modelo)</w:t>
      </w:r>
    </w:p>
    <w:p w:rsidR="00000000" w:rsidDel="00000000" w:rsidP="00000000" w:rsidRDefault="00000000" w:rsidRPr="00000000" w14:paraId="0000000A">
      <w:pPr>
        <w:pageBreakBefore w:val="0"/>
        <w:numPr>
          <w:ilvl w:val="0"/>
          <w:numId w:val="4"/>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moto(anioDeFabricacion, suspensionesExtras)</w:t>
      </w:r>
    </w:p>
    <w:p w:rsidR="00000000" w:rsidDel="00000000" w:rsidP="00000000" w:rsidRDefault="00000000" w:rsidRPr="00000000" w14:paraId="0000000B">
      <w:pPr>
        <w:pageBreakBefore w:val="0"/>
        <w:numPr>
          <w:ilvl w:val="0"/>
          <w:numId w:val="4"/>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camion(items)</w:t>
      </w:r>
    </w:p>
    <w:p w:rsidR="00000000" w:rsidDel="00000000" w:rsidP="00000000" w:rsidRDefault="00000000" w:rsidRPr="00000000" w14:paraId="0000000C">
      <w:pPr>
        <w:pageBreakBefore w:val="0"/>
        <w:numPr>
          <w:ilvl w:val="0"/>
          <w:numId w:val="4"/>
        </w:numPr>
        <w:ind w:left="720" w:hanging="360"/>
        <w:jc w:val="both"/>
        <w:rPr>
          <w:rFonts w:ascii="Consolas" w:cs="Consolas" w:eastAsia="Consolas" w:hAnsi="Consolas"/>
          <w:u w:val="none"/>
        </w:rPr>
        <w:sectPr>
          <w:type w:val="continuous"/>
          <w:pgSz w:h="16838" w:w="11906" w:orient="portrait"/>
          <w:pgMar w:bottom="566.9291338582677" w:top="873.0708661417325" w:left="566.9291338582677" w:right="566.9291338582677" w:header="0" w:footer="720"/>
          <w:cols w:equalWidth="0" w:num="1">
            <w:col w:space="0" w:w="10771.64"/>
          </w:cols>
        </w:sectPr>
      </w:pPr>
      <w:r w:rsidDel="00000000" w:rsidR="00000000" w:rsidRPr="00000000">
        <w:rPr>
          <w:rFonts w:ascii="Consolas" w:cs="Consolas" w:eastAsia="Consolas" w:hAnsi="Consolas"/>
          <w:rtl w:val="0"/>
        </w:rPr>
        <w:t xml:space="preserve">cuatri(marca)</w:t>
      </w: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r>
    </w:p>
    <w:tbl>
      <w:tblPr>
        <w:tblStyle w:val="Table1"/>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rPr>
          <w:cantSplit w:val="0"/>
          <w:trHeight w:val="6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ganador(1997,peterhansel,moto(1995, 1)).</w:t>
            </w:r>
          </w:p>
          <w:p w:rsidR="00000000" w:rsidDel="00000000" w:rsidP="00000000" w:rsidRDefault="00000000" w:rsidRPr="00000000" w14:paraId="0000000F">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ganador(1998,peterhansel,moto(1998, 1)).</w:t>
            </w:r>
          </w:p>
          <w:p w:rsidR="00000000" w:rsidDel="00000000" w:rsidP="00000000" w:rsidRDefault="00000000" w:rsidRPr="00000000" w14:paraId="00000010">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ganador(2010,sainz,auto(touareg)).</w:t>
            </w:r>
          </w:p>
          <w:p w:rsidR="00000000" w:rsidDel="00000000" w:rsidP="00000000" w:rsidRDefault="00000000" w:rsidRPr="00000000" w14:paraId="00000011">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ganador(2010,depress,moto(2009, 2)).</w:t>
            </w:r>
          </w:p>
          <w:p w:rsidR="00000000" w:rsidDel="00000000" w:rsidP="00000000" w:rsidRDefault="00000000" w:rsidRPr="00000000" w14:paraId="00000012">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ganador(2010,karibov,camion([vodka, mate])).</w:t>
            </w:r>
          </w:p>
          <w:p w:rsidR="00000000" w:rsidDel="00000000" w:rsidP="00000000" w:rsidRDefault="00000000" w:rsidRPr="00000000" w14:paraId="00000013">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ganador(2010,patronelli,cuatri(yamaha)).</w:t>
            </w:r>
          </w:p>
          <w:p w:rsidR="00000000" w:rsidDel="00000000" w:rsidP="00000000" w:rsidRDefault="00000000" w:rsidRPr="00000000" w14:paraId="00000014">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ganador(2011,principeCatar,auto(touareg)).</w:t>
            </w:r>
          </w:p>
          <w:p w:rsidR="00000000" w:rsidDel="00000000" w:rsidP="00000000" w:rsidRDefault="00000000" w:rsidRPr="00000000" w14:paraId="00000015">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ganador(2011,coma,moto(2011, 2)).</w:t>
            </w:r>
          </w:p>
          <w:p w:rsidR="00000000" w:rsidDel="00000000" w:rsidP="00000000" w:rsidRDefault="00000000" w:rsidRPr="00000000" w14:paraId="00000016">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ganador(2011,chagin,camion([repuestos, mate])).</w:t>
            </w:r>
          </w:p>
          <w:p w:rsidR="00000000" w:rsidDel="00000000" w:rsidP="00000000" w:rsidRDefault="00000000" w:rsidRPr="00000000" w14:paraId="00000017">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ganador(2011,patronelli,cuatri(yamaha)).</w:t>
            </w:r>
          </w:p>
          <w:p w:rsidR="00000000" w:rsidDel="00000000" w:rsidP="00000000" w:rsidRDefault="00000000" w:rsidRPr="00000000" w14:paraId="00000018">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ganador(2012,peterhansel,auto(countryman)).</w:t>
            </w:r>
          </w:p>
          <w:p w:rsidR="00000000" w:rsidDel="00000000" w:rsidP="00000000" w:rsidRDefault="00000000" w:rsidRPr="00000000" w14:paraId="00000019">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ganador(2012,depress,moto(2011, 2)).</w:t>
            </w:r>
          </w:p>
          <w:p w:rsidR="00000000" w:rsidDel="00000000" w:rsidP="00000000" w:rsidRDefault="00000000" w:rsidRPr="00000000" w14:paraId="0000001A">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ganador(2012,deRooy,camion([vodka, bebidas])).</w:t>
            </w:r>
          </w:p>
          <w:p w:rsidR="00000000" w:rsidDel="00000000" w:rsidP="00000000" w:rsidRDefault="00000000" w:rsidRPr="00000000" w14:paraId="0000001B">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ganador(2012,patronelli,cuatri(yamaha)).</w:t>
            </w:r>
          </w:p>
          <w:p w:rsidR="00000000" w:rsidDel="00000000" w:rsidP="00000000" w:rsidRDefault="00000000" w:rsidRPr="00000000" w14:paraId="0000001C">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ganador(2013,peterhansel,auto(countryman)).</w:t>
            </w:r>
          </w:p>
          <w:p w:rsidR="00000000" w:rsidDel="00000000" w:rsidP="00000000" w:rsidRDefault="00000000" w:rsidRPr="00000000" w14:paraId="0000001D">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ganador(2013,depress,moto(2011, 2)).</w:t>
            </w:r>
          </w:p>
          <w:p w:rsidR="00000000" w:rsidDel="00000000" w:rsidP="00000000" w:rsidRDefault="00000000" w:rsidRPr="00000000" w14:paraId="0000001E">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ganador(2013,nikolaev,camion([vodka, bebidas])).</w:t>
            </w:r>
          </w:p>
          <w:p w:rsidR="00000000" w:rsidDel="00000000" w:rsidP="00000000" w:rsidRDefault="00000000" w:rsidRPr="00000000" w14:paraId="0000001F">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ganador(2013,patronelli,cuatri(yamaha)).</w:t>
            </w:r>
          </w:p>
          <w:p w:rsidR="00000000" w:rsidDel="00000000" w:rsidP="00000000" w:rsidRDefault="00000000" w:rsidRPr="00000000" w14:paraId="00000020">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ganador(2014,coma,auto(countryman)).</w:t>
            </w:r>
          </w:p>
          <w:p w:rsidR="00000000" w:rsidDel="00000000" w:rsidP="00000000" w:rsidRDefault="00000000" w:rsidRPr="00000000" w14:paraId="00000021">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ganador(2014,coma,moto(2013, 3)).</w:t>
            </w:r>
          </w:p>
          <w:p w:rsidR="00000000" w:rsidDel="00000000" w:rsidP="00000000" w:rsidRDefault="00000000" w:rsidRPr="00000000" w14:paraId="00000022">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ganador(2014,karibov,camion([tanqueExtra])).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ganador(2014,casale,cuatri(yamaha)).</w:t>
            </w:r>
          </w:p>
          <w:p w:rsidR="00000000" w:rsidDel="00000000" w:rsidP="00000000" w:rsidRDefault="00000000" w:rsidRPr="00000000" w14:paraId="00000024">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ganador(2015,principeCatar,auto(countryman)).</w:t>
            </w:r>
          </w:p>
          <w:p w:rsidR="00000000" w:rsidDel="00000000" w:rsidP="00000000" w:rsidRDefault="00000000" w:rsidRPr="00000000" w14:paraId="00000025">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ganador(2015,coma,moto(2013, 2)).</w:t>
            </w:r>
          </w:p>
          <w:p w:rsidR="00000000" w:rsidDel="00000000" w:rsidP="00000000" w:rsidRDefault="00000000" w:rsidRPr="00000000" w14:paraId="00000026">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ganador(2015,mardeev,camion([])).</w:t>
            </w:r>
          </w:p>
          <w:p w:rsidR="00000000" w:rsidDel="00000000" w:rsidP="00000000" w:rsidRDefault="00000000" w:rsidRPr="00000000" w14:paraId="00000027">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ganador(2015,sonic,cuatri(yamaha)).</w:t>
            </w:r>
          </w:p>
          <w:p w:rsidR="00000000" w:rsidDel="00000000" w:rsidP="00000000" w:rsidRDefault="00000000" w:rsidRPr="00000000" w14:paraId="00000028">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ganador(2016,peterhansel,auto(2008)).</w:t>
            </w:r>
          </w:p>
          <w:p w:rsidR="00000000" w:rsidDel="00000000" w:rsidP="00000000" w:rsidRDefault="00000000" w:rsidRPr="00000000" w14:paraId="00000029">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ganador(2016,prince,moto(2016, 2)).</w:t>
            </w:r>
          </w:p>
          <w:p w:rsidR="00000000" w:rsidDel="00000000" w:rsidP="00000000" w:rsidRDefault="00000000" w:rsidRPr="00000000" w14:paraId="0000002A">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ganador(2016,deRooy,camion([vodka, mascota])).</w:t>
            </w:r>
          </w:p>
          <w:p w:rsidR="00000000" w:rsidDel="00000000" w:rsidP="00000000" w:rsidRDefault="00000000" w:rsidRPr="00000000" w14:paraId="0000002B">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ganador(2016,patronelli,cuatri(yamaha)).</w:t>
            </w:r>
          </w:p>
          <w:p w:rsidR="00000000" w:rsidDel="00000000" w:rsidP="00000000" w:rsidRDefault="00000000" w:rsidRPr="00000000" w14:paraId="0000002C">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ganador(2017,peterhansel,auto(3008)).</w:t>
            </w:r>
          </w:p>
          <w:p w:rsidR="00000000" w:rsidDel="00000000" w:rsidP="00000000" w:rsidRDefault="00000000" w:rsidRPr="00000000" w14:paraId="0000002D">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ganador(2017,sunderland,moto(2016, 4)).</w:t>
            </w:r>
          </w:p>
          <w:p w:rsidR="00000000" w:rsidDel="00000000" w:rsidP="00000000" w:rsidRDefault="00000000" w:rsidRPr="00000000" w14:paraId="0000002E">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ganador(2017,nikolaev,camion([ruedaExtra])).</w:t>
            </w:r>
          </w:p>
          <w:p w:rsidR="00000000" w:rsidDel="00000000" w:rsidP="00000000" w:rsidRDefault="00000000" w:rsidRPr="00000000" w14:paraId="0000002F">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ganador(2017,karyakin,cuatri(yamaha)).</w:t>
            </w:r>
          </w:p>
          <w:p w:rsidR="00000000" w:rsidDel="00000000" w:rsidP="00000000" w:rsidRDefault="00000000" w:rsidRPr="00000000" w14:paraId="00000030">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ganador(2018,sainz,auto(3008)).</w:t>
            </w:r>
          </w:p>
          <w:p w:rsidR="00000000" w:rsidDel="00000000" w:rsidP="00000000" w:rsidRDefault="00000000" w:rsidRPr="00000000" w14:paraId="00000031">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ganador(2018,walkner,moto(2018, 3)).</w:t>
            </w:r>
          </w:p>
          <w:p w:rsidR="00000000" w:rsidDel="00000000" w:rsidP="00000000" w:rsidRDefault="00000000" w:rsidRPr="00000000" w14:paraId="00000032">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ganador(2018,nicolaev,camion([vodka, cama])).</w:t>
            </w:r>
          </w:p>
          <w:p w:rsidR="00000000" w:rsidDel="00000000" w:rsidP="00000000" w:rsidRDefault="00000000" w:rsidRPr="00000000" w14:paraId="00000033">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ganador(2018,casale,cuatri(yamaha)).</w:t>
            </w:r>
          </w:p>
          <w:p w:rsidR="00000000" w:rsidDel="00000000" w:rsidP="00000000" w:rsidRDefault="00000000" w:rsidRPr="00000000" w14:paraId="00000034">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ganador(2019,principeCatar,auto(hilux)).</w:t>
            </w:r>
          </w:p>
          <w:p w:rsidR="00000000" w:rsidDel="00000000" w:rsidP="00000000" w:rsidRDefault="00000000" w:rsidRPr="00000000" w14:paraId="00000035">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ganador(2019,prince,moto(2018, 2)).</w:t>
            </w:r>
          </w:p>
          <w:p w:rsidR="00000000" w:rsidDel="00000000" w:rsidP="00000000" w:rsidRDefault="00000000" w:rsidRPr="00000000" w14:paraId="00000036">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ganador(2019,nikolaev,camion([cama, mascota])).</w:t>
            </w:r>
          </w:p>
          <w:p w:rsidR="00000000" w:rsidDel="00000000" w:rsidP="00000000" w:rsidRDefault="00000000" w:rsidRPr="00000000" w14:paraId="00000037">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ganador(2019,cavigliasso,cuatri(yamaha)).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pais(peterhansel,francia).</w:t>
            </w:r>
          </w:p>
          <w:p w:rsidR="00000000" w:rsidDel="00000000" w:rsidP="00000000" w:rsidRDefault="00000000" w:rsidRPr="00000000" w14:paraId="00000039">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pais(sainz,espania).</w:t>
            </w:r>
          </w:p>
          <w:p w:rsidR="00000000" w:rsidDel="00000000" w:rsidP="00000000" w:rsidRDefault="00000000" w:rsidRPr="00000000" w14:paraId="0000003A">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pais(depress,francia).</w:t>
            </w:r>
          </w:p>
          <w:p w:rsidR="00000000" w:rsidDel="00000000" w:rsidP="00000000" w:rsidRDefault="00000000" w:rsidRPr="00000000" w14:paraId="0000003B">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pais(karibov,rusia).</w:t>
            </w:r>
          </w:p>
          <w:p w:rsidR="00000000" w:rsidDel="00000000" w:rsidP="00000000" w:rsidRDefault="00000000" w:rsidRPr="00000000" w14:paraId="0000003C">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pais(patronelli,argentina).</w:t>
            </w:r>
          </w:p>
          <w:p w:rsidR="00000000" w:rsidDel="00000000" w:rsidP="00000000" w:rsidRDefault="00000000" w:rsidRPr="00000000" w14:paraId="0000003D">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pais(principeCatar,catar).</w:t>
            </w:r>
          </w:p>
          <w:p w:rsidR="00000000" w:rsidDel="00000000" w:rsidP="00000000" w:rsidRDefault="00000000" w:rsidRPr="00000000" w14:paraId="0000003E">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pais(coma,espania).</w:t>
            </w:r>
          </w:p>
          <w:p w:rsidR="00000000" w:rsidDel="00000000" w:rsidP="00000000" w:rsidRDefault="00000000" w:rsidRPr="00000000" w14:paraId="0000003F">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pais(chagin,rusia).</w:t>
            </w:r>
          </w:p>
          <w:p w:rsidR="00000000" w:rsidDel="00000000" w:rsidP="00000000" w:rsidRDefault="00000000" w:rsidRPr="00000000" w14:paraId="00000040">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pais(deRooy,holanda).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pais(nikolaev,rusia).</w:t>
            </w:r>
          </w:p>
          <w:p w:rsidR="00000000" w:rsidDel="00000000" w:rsidP="00000000" w:rsidRDefault="00000000" w:rsidRPr="00000000" w14:paraId="00000042">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pais(casale,chile).</w:t>
            </w:r>
          </w:p>
          <w:p w:rsidR="00000000" w:rsidDel="00000000" w:rsidP="00000000" w:rsidRDefault="00000000" w:rsidRPr="00000000" w14:paraId="00000043">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pais(mardeev,rusia).</w:t>
            </w:r>
          </w:p>
          <w:p w:rsidR="00000000" w:rsidDel="00000000" w:rsidP="00000000" w:rsidRDefault="00000000" w:rsidRPr="00000000" w14:paraId="00000044">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pais(sonic,polonia).</w:t>
            </w:r>
          </w:p>
          <w:p w:rsidR="00000000" w:rsidDel="00000000" w:rsidP="00000000" w:rsidRDefault="00000000" w:rsidRPr="00000000" w14:paraId="00000045">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pais(prince,australia).</w:t>
            </w:r>
          </w:p>
          <w:p w:rsidR="00000000" w:rsidDel="00000000" w:rsidP="00000000" w:rsidRDefault="00000000" w:rsidRPr="00000000" w14:paraId="00000046">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pais(sunderland,reinoUnido).</w:t>
            </w:r>
          </w:p>
          <w:p w:rsidR="00000000" w:rsidDel="00000000" w:rsidP="00000000" w:rsidRDefault="00000000" w:rsidRPr="00000000" w14:paraId="00000047">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pais(karyakin,rusia).</w:t>
            </w:r>
          </w:p>
          <w:p w:rsidR="00000000" w:rsidDel="00000000" w:rsidP="00000000" w:rsidRDefault="00000000" w:rsidRPr="00000000" w14:paraId="00000048">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pais(walkner,austria).</w:t>
            </w:r>
          </w:p>
          <w:p w:rsidR="00000000" w:rsidDel="00000000" w:rsidP="00000000" w:rsidRDefault="00000000" w:rsidRPr="00000000" w14:paraId="00000049">
            <w:pPr>
              <w:pageBreakBefore w:val="0"/>
              <w:spacing w:line="310.9090909090909"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pais(cavigliasso,argentina).</w:t>
            </w:r>
          </w:p>
        </w:tc>
      </w:tr>
    </w:tbl>
    <w:p w:rsidR="00000000" w:rsidDel="00000000" w:rsidP="00000000" w:rsidRDefault="00000000" w:rsidRPr="00000000" w14:paraId="0000004A">
      <w:pPr>
        <w:pageBreakBefore w:val="0"/>
        <w:spacing w:after="0" w:before="200" w:lineRule="auto"/>
        <w:ind w:left="0" w:firstLine="0"/>
        <w:jc w:val="both"/>
        <w:rPr/>
      </w:pPr>
      <w:r w:rsidDel="00000000" w:rsidR="00000000" w:rsidRPr="00000000">
        <w:rPr>
          <w:rtl w:val="0"/>
        </w:rPr>
        <w:t xml:space="preserve">Resolver</w:t>
      </w:r>
      <w:r w:rsidDel="00000000" w:rsidR="00000000" w:rsidRPr="00000000">
        <w:rPr>
          <w:rtl w:val="0"/>
        </w:rPr>
        <w:t xml:space="preserve"> utilizando Prolog los siguientes requerimientos. Los predicados principales de cada punto deben ser </w:t>
      </w:r>
      <w:r w:rsidDel="00000000" w:rsidR="00000000" w:rsidRPr="00000000">
        <w:rPr>
          <w:b w:val="1"/>
          <w:rtl w:val="0"/>
        </w:rPr>
        <w:t xml:space="preserve">inversibles</w:t>
      </w:r>
      <w:r w:rsidDel="00000000" w:rsidR="00000000" w:rsidRPr="00000000">
        <w:rPr>
          <w:rtl w:val="0"/>
        </w:rPr>
        <w:t xml:space="preserve">.</w:t>
      </w:r>
    </w:p>
    <w:p w:rsidR="00000000" w:rsidDel="00000000" w:rsidP="00000000" w:rsidRDefault="00000000" w:rsidRPr="00000000" w14:paraId="0000004B">
      <w:pPr>
        <w:pageBreakBefore w:val="0"/>
        <w:numPr>
          <w:ilvl w:val="0"/>
          <w:numId w:val="3"/>
        </w:numPr>
        <w:spacing w:after="0" w:before="200" w:lineRule="auto"/>
        <w:ind w:left="720" w:hanging="360"/>
        <w:jc w:val="both"/>
        <w:rPr>
          <w:b w:val="0"/>
        </w:rPr>
      </w:pPr>
      <w:r w:rsidDel="00000000" w:rsidR="00000000" w:rsidRPr="00000000">
        <w:rPr>
          <w:rtl w:val="0"/>
        </w:rPr>
        <w:t xml:space="preserve">Agregar la siguiente información a la base de conocimientos:</w:t>
      </w:r>
    </w:p>
    <w:p w:rsidR="00000000" w:rsidDel="00000000" w:rsidP="00000000" w:rsidRDefault="00000000" w:rsidRPr="00000000" w14:paraId="0000004C">
      <w:pPr>
        <w:pageBreakBefore w:val="0"/>
        <w:numPr>
          <w:ilvl w:val="1"/>
          <w:numId w:val="3"/>
        </w:numPr>
        <w:spacing w:after="0" w:before="0" w:lineRule="auto"/>
        <w:ind w:left="1440" w:hanging="360"/>
        <w:jc w:val="both"/>
        <w:rPr>
          <w:u w:val="none"/>
        </w:rPr>
      </w:pPr>
      <w:r w:rsidDel="00000000" w:rsidR="00000000" w:rsidRPr="00000000">
        <w:rPr>
          <w:rtl w:val="0"/>
        </w:rPr>
        <w:t xml:space="preserve">La marca </w:t>
      </w:r>
      <w:r w:rsidDel="00000000" w:rsidR="00000000" w:rsidRPr="00000000">
        <w:rPr>
          <w:rFonts w:ascii="Consolas" w:cs="Consolas" w:eastAsia="Consolas" w:hAnsi="Consolas"/>
          <w:rtl w:val="0"/>
        </w:rPr>
        <w:t xml:space="preserve">peugeot</w:t>
      </w:r>
      <w:r w:rsidDel="00000000" w:rsidR="00000000" w:rsidRPr="00000000">
        <w:rPr>
          <w:rtl w:val="0"/>
        </w:rPr>
        <w:t xml:space="preserve"> </w:t>
      </w:r>
      <w:r w:rsidDel="00000000" w:rsidR="00000000" w:rsidRPr="00000000">
        <w:rPr>
          <w:rtl w:val="0"/>
        </w:rPr>
        <w:t xml:space="preserve">tiene los modelos </w:t>
      </w:r>
      <w:r w:rsidDel="00000000" w:rsidR="00000000" w:rsidRPr="00000000">
        <w:rPr>
          <w:rFonts w:ascii="Consolas" w:cs="Consolas" w:eastAsia="Consolas" w:hAnsi="Consolas"/>
          <w:rtl w:val="0"/>
        </w:rPr>
        <w:t xml:space="preserve">2008</w:t>
      </w:r>
      <w:r w:rsidDel="00000000" w:rsidR="00000000" w:rsidRPr="00000000">
        <w:rPr>
          <w:rtl w:val="0"/>
        </w:rPr>
        <w:t xml:space="preserve"> y </w:t>
      </w:r>
      <w:r w:rsidDel="00000000" w:rsidR="00000000" w:rsidRPr="00000000">
        <w:rPr>
          <w:rFonts w:ascii="Consolas" w:cs="Consolas" w:eastAsia="Consolas" w:hAnsi="Consolas"/>
          <w:rtl w:val="0"/>
        </w:rPr>
        <w:t xml:space="preserve">3008</w:t>
      </w:r>
      <w:r w:rsidDel="00000000" w:rsidR="00000000" w:rsidRPr="00000000">
        <w:rPr>
          <w:rtl w:val="0"/>
        </w:rPr>
        <w:t xml:space="preserve"> de autos.</w:t>
      </w:r>
      <w:r w:rsidDel="00000000" w:rsidR="00000000" w:rsidRPr="00000000">
        <w:rPr>
          <w:rtl w:val="0"/>
        </w:rPr>
        <w:t xml:space="preserve"> El </w:t>
      </w:r>
      <w:r w:rsidDel="00000000" w:rsidR="00000000" w:rsidRPr="00000000">
        <w:rPr>
          <w:rFonts w:ascii="Consolas" w:cs="Consolas" w:eastAsia="Consolas" w:hAnsi="Consolas"/>
          <w:rtl w:val="0"/>
        </w:rPr>
        <w:t xml:space="preserve">countryman</w:t>
      </w:r>
      <w:r w:rsidDel="00000000" w:rsidR="00000000" w:rsidRPr="00000000">
        <w:rPr>
          <w:rtl w:val="0"/>
        </w:rPr>
        <w:t xml:space="preserve"> es modelo de auto marca </w:t>
      </w:r>
      <w:r w:rsidDel="00000000" w:rsidR="00000000" w:rsidRPr="00000000">
        <w:rPr>
          <w:rFonts w:ascii="Consolas" w:cs="Consolas" w:eastAsia="Consolas" w:hAnsi="Consolas"/>
          <w:rtl w:val="0"/>
        </w:rPr>
        <w:t xml:space="preserve">mini</w:t>
      </w:r>
      <w:r w:rsidDel="00000000" w:rsidR="00000000" w:rsidRPr="00000000">
        <w:rPr>
          <w:rtl w:val="0"/>
        </w:rPr>
        <w:t xml:space="preserve">, </w:t>
      </w:r>
      <w:r w:rsidDel="00000000" w:rsidR="00000000" w:rsidRPr="00000000">
        <w:rPr>
          <w:rFonts w:ascii="Consolas" w:cs="Consolas" w:eastAsia="Consolas" w:hAnsi="Consolas"/>
          <w:rtl w:val="0"/>
        </w:rPr>
        <w:t xml:space="preserve">touareg</w:t>
      </w:r>
      <w:r w:rsidDel="00000000" w:rsidR="00000000" w:rsidRPr="00000000">
        <w:rPr>
          <w:rtl w:val="0"/>
        </w:rPr>
        <w:t xml:space="preserve"> es marca vo</w:t>
      </w:r>
      <w:r w:rsidDel="00000000" w:rsidR="00000000" w:rsidRPr="00000000">
        <w:rPr>
          <w:rFonts w:ascii="Consolas" w:cs="Consolas" w:eastAsia="Consolas" w:hAnsi="Consolas"/>
          <w:rtl w:val="0"/>
        </w:rPr>
        <w:t xml:space="preserve">l</w:t>
      </w:r>
      <w:r w:rsidDel="00000000" w:rsidR="00000000" w:rsidRPr="00000000">
        <w:rPr>
          <w:rtl w:val="0"/>
        </w:rPr>
        <w:t xml:space="preserve">kswagen, y </w:t>
      </w:r>
      <w:r w:rsidDel="00000000" w:rsidR="00000000" w:rsidRPr="00000000">
        <w:rPr>
          <w:rFonts w:ascii="Consolas" w:cs="Consolas" w:eastAsia="Consolas" w:hAnsi="Consolas"/>
          <w:rtl w:val="0"/>
        </w:rPr>
        <w:t xml:space="preserve">hilux</w:t>
      </w:r>
      <w:r w:rsidDel="00000000" w:rsidR="00000000" w:rsidRPr="00000000">
        <w:rPr>
          <w:rtl w:val="0"/>
        </w:rPr>
        <w:t xml:space="preserve"> es de marca </w:t>
      </w:r>
      <w:r w:rsidDel="00000000" w:rsidR="00000000" w:rsidRPr="00000000">
        <w:rPr>
          <w:rFonts w:ascii="Consolas" w:cs="Consolas" w:eastAsia="Consolas" w:hAnsi="Consolas"/>
          <w:rtl w:val="0"/>
        </w:rPr>
        <w:t xml:space="preserve">toyota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pageBreakBefore w:val="0"/>
        <w:numPr>
          <w:ilvl w:val="1"/>
          <w:numId w:val="3"/>
        </w:numPr>
        <w:spacing w:after="0" w:before="0" w:lineRule="auto"/>
        <w:ind w:left="1440" w:hanging="360"/>
        <w:jc w:val="both"/>
        <w:rPr>
          <w:u w:val="none"/>
        </w:rPr>
      </w:pPr>
      <w:r w:rsidDel="00000000" w:rsidR="00000000" w:rsidRPr="00000000">
        <w:rPr>
          <w:rtl w:val="0"/>
        </w:rPr>
        <w:t xml:space="preserve">Teórico</w:t>
      </w:r>
      <w:r w:rsidDel="00000000" w:rsidR="00000000" w:rsidRPr="00000000">
        <w:rPr>
          <w:vertAlign w:val="superscript"/>
        </w:rPr>
        <w:footnoteReference w:customMarkFollows="0" w:id="0"/>
      </w:r>
      <w:r w:rsidDel="00000000" w:rsidR="00000000" w:rsidRPr="00000000">
        <w:rPr>
          <w:rtl w:val="0"/>
        </w:rPr>
        <w:t xml:space="preserve">: ¿Qué debo agregar si quiero decir que el modelo </w:t>
      </w:r>
      <w:r w:rsidDel="00000000" w:rsidR="00000000" w:rsidRPr="00000000">
        <w:rPr>
          <w:rFonts w:ascii="Consolas" w:cs="Consolas" w:eastAsia="Consolas" w:hAnsi="Consolas"/>
          <w:rtl w:val="0"/>
        </w:rPr>
        <w:t xml:space="preserve">buggy</w:t>
      </w:r>
      <w:r w:rsidDel="00000000" w:rsidR="00000000" w:rsidRPr="00000000">
        <w:rPr>
          <w:rtl w:val="0"/>
        </w:rPr>
        <w:t xml:space="preserve"> es marca </w:t>
      </w:r>
      <w:r w:rsidDel="00000000" w:rsidR="00000000" w:rsidRPr="00000000">
        <w:rPr>
          <w:rFonts w:ascii="Consolas" w:cs="Consolas" w:eastAsia="Consolas" w:hAnsi="Consolas"/>
          <w:rtl w:val="0"/>
        </w:rPr>
        <w:t xml:space="preserve">mini</w:t>
      </w:r>
      <w:r w:rsidDel="00000000" w:rsidR="00000000" w:rsidRPr="00000000">
        <w:rPr>
          <w:rtl w:val="0"/>
        </w:rPr>
        <w:t xml:space="preserve"> pero el modelo </w:t>
      </w:r>
      <w:r w:rsidDel="00000000" w:rsidR="00000000" w:rsidRPr="00000000">
        <w:rPr>
          <w:rFonts w:ascii="Consolas" w:cs="Consolas" w:eastAsia="Consolas" w:hAnsi="Consolas"/>
          <w:rtl w:val="0"/>
        </w:rPr>
        <w:t xml:space="preserve">dkr</w:t>
      </w:r>
      <w:r w:rsidDel="00000000" w:rsidR="00000000" w:rsidRPr="00000000">
        <w:rPr>
          <w:rtl w:val="0"/>
        </w:rPr>
        <w:t xml:space="preserve"> no lo es? Justificar conceptualmente.</w:t>
      </w:r>
    </w:p>
    <w:p w:rsidR="00000000" w:rsidDel="00000000" w:rsidP="00000000" w:rsidRDefault="00000000" w:rsidRPr="00000000" w14:paraId="0000004E">
      <w:pPr>
        <w:pageBreakBefore w:val="0"/>
        <w:spacing w:after="0" w:before="200" w:lineRule="auto"/>
        <w:ind w:left="0" w:firstLine="0"/>
        <w:jc w:val="both"/>
        <w:rPr/>
      </w:pPr>
      <w:r w:rsidDel="00000000" w:rsidR="00000000" w:rsidRPr="00000000">
        <w:rPr>
          <w:rtl w:val="0"/>
        </w:rPr>
        <w:t xml:space="preserve">Codificar los siguientes predicados:</w:t>
      </w:r>
    </w:p>
    <w:p w:rsidR="00000000" w:rsidDel="00000000" w:rsidP="00000000" w:rsidRDefault="00000000" w:rsidRPr="00000000" w14:paraId="0000004F">
      <w:pPr>
        <w:pageBreakBefore w:val="0"/>
        <w:numPr>
          <w:ilvl w:val="0"/>
          <w:numId w:val="3"/>
        </w:numPr>
        <w:spacing w:after="0" w:before="200" w:lineRule="auto"/>
        <w:ind w:left="720" w:hanging="360"/>
        <w:jc w:val="both"/>
        <w:rPr>
          <w:b w:val="0"/>
        </w:rPr>
      </w:pPr>
      <w:r w:rsidDel="00000000" w:rsidR="00000000" w:rsidRPr="00000000">
        <w:rPr>
          <w:rFonts w:ascii="Consolas" w:cs="Consolas" w:eastAsia="Consolas" w:hAnsi="Consolas"/>
          <w:rtl w:val="0"/>
        </w:rPr>
        <w:t xml:space="preserve">ganadorReinc</w:t>
      </w:r>
      <w:r w:rsidDel="00000000" w:rsidR="00000000" w:rsidRPr="00000000">
        <w:rPr>
          <w:rFonts w:ascii="Consolas" w:cs="Consolas" w:eastAsia="Consolas" w:hAnsi="Consolas"/>
          <w:rtl w:val="0"/>
        </w:rPr>
        <w:t xml:space="preserve">idente/1.</w:t>
      </w:r>
      <w:r w:rsidDel="00000000" w:rsidR="00000000" w:rsidRPr="00000000">
        <w:rPr>
          <w:rtl w:val="0"/>
        </w:rPr>
        <w:t xml:space="preserve"> Se cumple para aquel competidor que ganó en más de un año.</w:t>
      </w:r>
      <w:r w:rsidDel="00000000" w:rsidR="00000000" w:rsidRPr="00000000">
        <w:rPr>
          <w:rtl w:val="0"/>
        </w:rPr>
      </w:r>
    </w:p>
    <w:p w:rsidR="00000000" w:rsidDel="00000000" w:rsidP="00000000" w:rsidRDefault="00000000" w:rsidRPr="00000000" w14:paraId="00000050">
      <w:pPr>
        <w:pageBreakBefore w:val="0"/>
        <w:numPr>
          <w:ilvl w:val="0"/>
          <w:numId w:val="3"/>
        </w:numPr>
        <w:spacing w:after="0" w:before="200" w:lineRule="auto"/>
        <w:ind w:left="720" w:hanging="360"/>
        <w:jc w:val="both"/>
        <w:rPr>
          <w:b w:val="0"/>
        </w:rPr>
      </w:pPr>
      <w:r w:rsidDel="00000000" w:rsidR="00000000" w:rsidRPr="00000000">
        <w:rPr>
          <w:rFonts w:ascii="Consolas" w:cs="Consolas" w:eastAsia="Consolas" w:hAnsi="Consolas"/>
          <w:rtl w:val="0"/>
        </w:rPr>
        <w:t xml:space="preserve">inspiraA/2.</w:t>
      </w:r>
      <w:r w:rsidDel="00000000" w:rsidR="00000000" w:rsidRPr="00000000">
        <w:rPr>
          <w:rtl w:val="0"/>
        </w:rPr>
        <w:t xml:space="preserve"> Un conductor resulta inspirador para otro cuando ganó y el otro no, y también resulta inspirador cuando ganó algún año anterior al otro. En cualquier caso, el inspirador debe ser del mismo país que el inspirado.</w:t>
      </w:r>
    </w:p>
    <w:p w:rsidR="00000000" w:rsidDel="00000000" w:rsidP="00000000" w:rsidRDefault="00000000" w:rsidRPr="00000000" w14:paraId="00000051">
      <w:pPr>
        <w:pageBreakBefore w:val="0"/>
        <w:numPr>
          <w:ilvl w:val="0"/>
          <w:numId w:val="3"/>
        </w:numPr>
        <w:spacing w:after="0" w:before="200" w:lineRule="auto"/>
        <w:ind w:left="720" w:hanging="360"/>
        <w:jc w:val="both"/>
        <w:rPr>
          <w:b w:val="0"/>
        </w:rPr>
      </w:pPr>
      <w:r w:rsidDel="00000000" w:rsidR="00000000" w:rsidRPr="00000000">
        <w:rPr>
          <w:rFonts w:ascii="Consolas" w:cs="Consolas" w:eastAsia="Consolas" w:hAnsi="Consolas"/>
          <w:rtl w:val="0"/>
        </w:rPr>
        <w:t xml:space="preserve">marcaDeLaFortuna/2.</w:t>
      </w:r>
      <w:r w:rsidDel="00000000" w:rsidR="00000000" w:rsidRPr="00000000">
        <w:rPr>
          <w:rtl w:val="0"/>
        </w:rPr>
        <w:t xml:space="preserve"> </w:t>
      </w:r>
      <w:r w:rsidDel="00000000" w:rsidR="00000000" w:rsidRPr="00000000">
        <w:rPr>
          <w:rtl w:val="0"/>
        </w:rPr>
        <w:t xml:space="preserve">Relaciona un conductor con una marca si sólo ganó con vehículos de esa marca. Si un conductor nunca ganó, no debe tener marca de la fortuna.</w:t>
      </w:r>
    </w:p>
    <w:p w:rsidR="00000000" w:rsidDel="00000000" w:rsidP="00000000" w:rsidRDefault="00000000" w:rsidRPr="00000000" w14:paraId="00000052">
      <w:pPr>
        <w:pageBreakBefore w:val="0"/>
        <w:numPr>
          <w:ilvl w:val="0"/>
          <w:numId w:val="1"/>
        </w:numPr>
        <w:spacing w:after="0" w:before="0" w:lineRule="auto"/>
        <w:ind w:left="1440" w:hanging="360"/>
        <w:jc w:val="both"/>
        <w:rPr>
          <w:u w:val="none"/>
        </w:rPr>
      </w:pPr>
      <w:r w:rsidDel="00000000" w:rsidR="00000000" w:rsidRPr="00000000">
        <w:rPr>
          <w:rtl w:val="0"/>
        </w:rPr>
        <w:t xml:space="preserve">La marca de un auto se obtiene a partir del modelo del auto. </w:t>
      </w:r>
    </w:p>
    <w:p w:rsidR="00000000" w:rsidDel="00000000" w:rsidP="00000000" w:rsidRDefault="00000000" w:rsidRPr="00000000" w14:paraId="00000053">
      <w:pPr>
        <w:pageBreakBefore w:val="0"/>
        <w:numPr>
          <w:ilvl w:val="0"/>
          <w:numId w:val="1"/>
        </w:numPr>
        <w:spacing w:after="0" w:before="0" w:lineRule="auto"/>
        <w:ind w:left="1440" w:hanging="360"/>
        <w:jc w:val="both"/>
        <w:rPr>
          <w:u w:val="none"/>
        </w:rPr>
      </w:pPr>
      <w:r w:rsidDel="00000000" w:rsidR="00000000" w:rsidRPr="00000000">
        <w:rPr>
          <w:rtl w:val="0"/>
        </w:rPr>
        <w:t xml:space="preserve">La marca de las motos dependen del año de fabricación: las fabricadas a partir del 2000 inclusive son </w:t>
      </w:r>
      <w:r w:rsidDel="00000000" w:rsidR="00000000" w:rsidRPr="00000000">
        <w:rPr>
          <w:rFonts w:ascii="Consolas" w:cs="Consolas" w:eastAsia="Consolas" w:hAnsi="Consolas"/>
          <w:rtl w:val="0"/>
        </w:rPr>
        <w:t xml:space="preserve">ktm</w:t>
      </w:r>
      <w:r w:rsidDel="00000000" w:rsidR="00000000" w:rsidRPr="00000000">
        <w:rPr>
          <w:rtl w:val="0"/>
        </w:rPr>
        <w:t xml:space="preserve">, las anteriores </w:t>
      </w:r>
      <w:r w:rsidDel="00000000" w:rsidR="00000000" w:rsidRPr="00000000">
        <w:rPr>
          <w:rFonts w:ascii="Consolas" w:cs="Consolas" w:eastAsia="Consolas" w:hAnsi="Consolas"/>
          <w:rtl w:val="0"/>
        </w:rPr>
        <w:t xml:space="preserve">yamaha</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La marca de los camiones es </w:t>
      </w:r>
      <w:r w:rsidDel="00000000" w:rsidR="00000000" w:rsidRPr="00000000">
        <w:rPr>
          <w:rFonts w:ascii="Consolas" w:cs="Consolas" w:eastAsia="Consolas" w:hAnsi="Consolas"/>
          <w:rtl w:val="0"/>
        </w:rPr>
        <w:t xml:space="preserve">kamaz</w:t>
      </w:r>
      <w:r w:rsidDel="00000000" w:rsidR="00000000" w:rsidRPr="00000000">
        <w:rPr>
          <w:rtl w:val="0"/>
        </w:rPr>
        <w:t xml:space="preserve"> si lleva </w:t>
      </w:r>
      <w:r w:rsidDel="00000000" w:rsidR="00000000" w:rsidRPr="00000000">
        <w:rPr>
          <w:rFonts w:ascii="Consolas" w:cs="Consolas" w:eastAsia="Consolas" w:hAnsi="Consolas"/>
          <w:rtl w:val="0"/>
        </w:rPr>
        <w:t xml:space="preserve">vodka</w:t>
      </w:r>
      <w:r w:rsidDel="00000000" w:rsidR="00000000" w:rsidRPr="00000000">
        <w:rPr>
          <w:rtl w:val="0"/>
        </w:rPr>
        <w:t xml:space="preserve">, sino la marca es </w:t>
      </w:r>
      <w:r w:rsidDel="00000000" w:rsidR="00000000" w:rsidRPr="00000000">
        <w:rPr>
          <w:rFonts w:ascii="Consolas" w:cs="Consolas" w:eastAsia="Consolas" w:hAnsi="Consolas"/>
          <w:rtl w:val="0"/>
        </w:rPr>
        <w:t xml:space="preserve">iveco</w:t>
      </w:r>
      <w:r w:rsidDel="00000000" w:rsidR="00000000" w:rsidRPr="00000000">
        <w:rPr>
          <w:rtl w:val="0"/>
        </w:rPr>
        <w:t xml:space="preserve">.</w:t>
      </w:r>
    </w:p>
    <w:p w:rsidR="00000000" w:rsidDel="00000000" w:rsidP="00000000" w:rsidRDefault="00000000" w:rsidRPr="00000000" w14:paraId="00000055">
      <w:pPr>
        <w:pageBreakBefore w:val="0"/>
        <w:numPr>
          <w:ilvl w:val="0"/>
          <w:numId w:val="1"/>
        </w:numPr>
        <w:spacing w:after="0" w:before="0" w:lineRule="auto"/>
        <w:ind w:left="1440" w:hanging="360"/>
        <w:jc w:val="both"/>
        <w:rPr>
          <w:u w:val="none"/>
        </w:rPr>
      </w:pPr>
      <w:r w:rsidDel="00000000" w:rsidR="00000000" w:rsidRPr="00000000">
        <w:rPr>
          <w:rtl w:val="0"/>
        </w:rPr>
        <w:t xml:space="preserve">La marca del cuatri se indica en cada uno.</w:t>
      </w:r>
    </w:p>
    <w:p w:rsidR="00000000" w:rsidDel="00000000" w:rsidP="00000000" w:rsidRDefault="00000000" w:rsidRPr="00000000" w14:paraId="00000056">
      <w:pPr>
        <w:pageBreakBefore w:val="0"/>
        <w:numPr>
          <w:ilvl w:val="0"/>
          <w:numId w:val="3"/>
        </w:numPr>
        <w:spacing w:after="0" w:before="200" w:lineRule="auto"/>
        <w:ind w:left="720" w:hanging="360"/>
        <w:jc w:val="both"/>
        <w:rPr>
          <w:b w:val="0"/>
        </w:rPr>
      </w:pPr>
      <w:r w:rsidDel="00000000" w:rsidR="00000000" w:rsidRPr="00000000">
        <w:rPr>
          <w:rFonts w:ascii="Consolas" w:cs="Consolas" w:eastAsia="Consolas" w:hAnsi="Consolas"/>
          <w:rtl w:val="0"/>
        </w:rPr>
        <w:t xml:space="preserve">heroePopular/1</w:t>
      </w:r>
      <w:r w:rsidDel="00000000" w:rsidR="00000000" w:rsidRPr="00000000">
        <w:rPr>
          <w:rtl w:val="0"/>
        </w:rPr>
        <w:t xml:space="preserve">. Decimos que un corredor es un héroe popular cuando sirvió de inspiración a alguien, y además el año que salió ganador fue el único de los conductores ganadores que </w:t>
      </w:r>
      <w:r w:rsidDel="00000000" w:rsidR="00000000" w:rsidRPr="00000000">
        <w:rPr>
          <w:b w:val="1"/>
          <w:rtl w:val="0"/>
        </w:rPr>
        <w:t xml:space="preserve">no</w:t>
      </w:r>
      <w:r w:rsidDel="00000000" w:rsidR="00000000" w:rsidRPr="00000000">
        <w:rPr>
          <w:rtl w:val="0"/>
        </w:rPr>
        <w:t xml:space="preserve"> usó un vehículo caro.</w:t>
        <w:br w:type="textWrapping"/>
        <w:t xml:space="preserve">Un vehículo es caro cuando es de una marca cara (por ahora las caras son </w:t>
      </w:r>
      <w:r w:rsidDel="00000000" w:rsidR="00000000" w:rsidRPr="00000000">
        <w:rPr>
          <w:rFonts w:ascii="Consolas" w:cs="Consolas" w:eastAsia="Consolas" w:hAnsi="Consolas"/>
          <w:rtl w:val="0"/>
        </w:rPr>
        <w:t xml:space="preserve">mini</w:t>
      </w:r>
      <w:r w:rsidDel="00000000" w:rsidR="00000000" w:rsidRPr="00000000">
        <w:rPr>
          <w:rtl w:val="0"/>
        </w:rPr>
        <w:t xml:space="preserve">, </w:t>
      </w:r>
      <w:r w:rsidDel="00000000" w:rsidR="00000000" w:rsidRPr="00000000">
        <w:rPr>
          <w:rFonts w:ascii="Consolas" w:cs="Consolas" w:eastAsia="Consolas" w:hAnsi="Consolas"/>
          <w:rtl w:val="0"/>
        </w:rPr>
        <w:t xml:space="preserve">toyota</w:t>
      </w:r>
      <w:r w:rsidDel="00000000" w:rsidR="00000000" w:rsidRPr="00000000">
        <w:rPr>
          <w:rtl w:val="0"/>
        </w:rPr>
        <w:t xml:space="preserve"> e </w:t>
      </w:r>
      <w:r w:rsidDel="00000000" w:rsidR="00000000" w:rsidRPr="00000000">
        <w:rPr>
          <w:rFonts w:ascii="Consolas" w:cs="Consolas" w:eastAsia="Consolas" w:hAnsi="Consolas"/>
          <w:rtl w:val="0"/>
        </w:rPr>
        <w:t xml:space="preserve">iveco)</w:t>
      </w:r>
      <w:r w:rsidDel="00000000" w:rsidR="00000000" w:rsidRPr="00000000">
        <w:rPr>
          <w:rtl w:val="0"/>
        </w:rPr>
        <w:t xml:space="preserve">, </w:t>
      </w:r>
      <w:r w:rsidDel="00000000" w:rsidR="00000000" w:rsidRPr="00000000">
        <w:rPr>
          <w:rtl w:val="0"/>
        </w:rPr>
        <w:t xml:space="preserve">o tiene al menos tres suspensiones extras. </w:t>
        <w:br w:type="textWrapping"/>
        <w:t xml:space="preserve">La cantidad de suspensiones extras que trae una moto se indica en cada una, los cuatri llevan siempre 4, y los otros vehículos ninguna.</w:t>
      </w:r>
    </w:p>
    <w:p w:rsidR="00000000" w:rsidDel="00000000" w:rsidP="00000000" w:rsidRDefault="00000000" w:rsidRPr="00000000" w14:paraId="00000057">
      <w:pPr>
        <w:pageBreakBefore w:val="0"/>
        <w:numPr>
          <w:ilvl w:val="0"/>
          <w:numId w:val="3"/>
        </w:numPr>
        <w:spacing w:after="0" w:before="200" w:lineRule="auto"/>
        <w:ind w:left="720" w:hanging="360"/>
        <w:jc w:val="both"/>
        <w:rPr>
          <w:b w:val="0"/>
        </w:rPr>
      </w:pPr>
      <w:r w:rsidDel="00000000" w:rsidR="00000000" w:rsidRPr="00000000">
        <w:rPr>
          <w:rtl w:val="0"/>
        </w:rPr>
        <w:t xml:space="preserve">Para terminar</w:t>
      </w:r>
      <w:r w:rsidDel="00000000" w:rsidR="00000000" w:rsidRPr="00000000">
        <w:rPr>
          <w:rtl w:val="0"/>
        </w:rPr>
        <w:t xml:space="preserve"> </w:t>
      </w:r>
      <w:r w:rsidDel="00000000" w:rsidR="00000000" w:rsidRPr="00000000">
        <w:rPr>
          <w:i w:val="1"/>
          <w:rtl w:val="0"/>
        </w:rPr>
        <w:t xml:space="preserve">(En este punto no hace falta que todos los predicados sean inversibles, forma parte del análisis el determinar cuáles deberían serlo y para qué parámetros, de forma de poder solucionar el problema planteado)</w:t>
      </w:r>
      <w:r w:rsidDel="00000000" w:rsidR="00000000" w:rsidRPr="00000000">
        <w:rPr>
          <w:rtl w:val="0"/>
        </w:rPr>
        <w:br w:type="textWrapping"/>
        <w:t xml:space="preserve">Los corredores se enteraron del sistema que estamos desarrollando y quieren que los ayudemos a planificar su recorrido. Para armar sus estrategias, nos pidieron un programa les permita separar el recorrido en tramos para decidir en qué ciudades frenar a hacer mantenimiento. Para eso:</w:t>
      </w:r>
    </w:p>
    <w:p w:rsidR="00000000" w:rsidDel="00000000" w:rsidP="00000000" w:rsidRDefault="00000000" w:rsidRPr="00000000" w14:paraId="00000058">
      <w:pPr>
        <w:pageBreakBefore w:val="0"/>
        <w:numPr>
          <w:ilvl w:val="1"/>
          <w:numId w:val="3"/>
        </w:numPr>
        <w:spacing w:after="0" w:before="200" w:lineRule="auto"/>
        <w:ind w:left="1440" w:hanging="360"/>
        <w:jc w:val="both"/>
        <w:rPr>
          <w:b w:val="0"/>
        </w:rPr>
      </w:pPr>
      <w:r w:rsidDel="00000000" w:rsidR="00000000" w:rsidRPr="00000000">
        <w:rPr>
          <w:rtl w:val="0"/>
        </w:rPr>
        <w:t xml:space="preserve">Necesitamos un predicado que permita s</w:t>
      </w:r>
      <w:r w:rsidDel="00000000" w:rsidR="00000000" w:rsidRPr="00000000">
        <w:rPr>
          <w:rtl w:val="0"/>
        </w:rPr>
        <w:t xml:space="preserve">aber cuántos kilómetros existen entre dos locaciones distintas. </w:t>
      </w:r>
      <w:r w:rsidDel="00000000" w:rsidR="00000000" w:rsidRPr="00000000">
        <w:rPr>
          <w:rtl w:val="0"/>
        </w:rPr>
        <w:t xml:space="preserve">¡Atención! </w:t>
      </w:r>
      <w:r w:rsidDel="00000000" w:rsidR="00000000" w:rsidRPr="00000000">
        <w:rPr>
          <w:rtl w:val="0"/>
        </w:rPr>
        <w:t xml:space="preserve">Debe poder calcularse también entre locaciones que no pertenezcan a la misma etapa</w:t>
      </w:r>
      <w:r w:rsidDel="00000000" w:rsidR="00000000" w:rsidRPr="00000000">
        <w:rPr>
          <w:rtl w:val="0"/>
        </w:rPr>
        <w:t xml:space="preserve">. </w:t>
        <w:br w:type="textWrapping"/>
      </w:r>
      <w:r w:rsidDel="00000000" w:rsidR="00000000" w:rsidRPr="00000000">
        <w:rPr>
          <w:i w:val="1"/>
          <w:rtl w:val="0"/>
        </w:rPr>
        <w:t xml:space="preserve">Por ejemplo, entre sanRafael y copiapo hay 208+326+177+274 = 985 km</w:t>
      </w:r>
      <w:r w:rsidDel="00000000" w:rsidR="00000000" w:rsidRPr="00000000">
        <w:rPr>
          <w:rtl w:val="0"/>
        </w:rPr>
      </w:r>
    </w:p>
    <w:p w:rsidR="00000000" w:rsidDel="00000000" w:rsidP="00000000" w:rsidRDefault="00000000" w:rsidRPr="00000000" w14:paraId="00000059">
      <w:pPr>
        <w:pageBreakBefore w:val="0"/>
        <w:numPr>
          <w:ilvl w:val="1"/>
          <w:numId w:val="3"/>
        </w:numPr>
        <w:spacing w:after="0" w:before="200" w:lineRule="auto"/>
        <w:ind w:left="1440" w:hanging="360"/>
        <w:jc w:val="both"/>
        <w:rPr>
          <w:u w:val="none"/>
        </w:rPr>
      </w:pPr>
      <w:r w:rsidDel="00000000" w:rsidR="00000000" w:rsidRPr="00000000">
        <w:rPr>
          <w:rtl w:val="0"/>
        </w:rPr>
        <w:t xml:space="preserve">Saber si un vehículo puede recorrer cierta distancia sin parar. Por ahora (posiblemente cambie) diremos que un vehículo caro puede recorrer 2000 km, mientras que el resto solamente 1800 km. Además, los camiones pueden también recorrer una distancia máxima igual a </w:t>
      </w:r>
      <w:r w:rsidDel="00000000" w:rsidR="00000000" w:rsidRPr="00000000">
        <w:rPr>
          <w:i w:val="1"/>
          <w:rtl w:val="0"/>
        </w:rPr>
        <w:t xml:space="preserve">la cantidad de cosas que lleva * 1000</w:t>
      </w:r>
      <w:r w:rsidDel="00000000" w:rsidR="00000000" w:rsidRPr="00000000">
        <w:rPr>
          <w:rtl w:val="0"/>
        </w:rPr>
        <w:t xml:space="preserve">.</w:t>
        <w:br w:type="textWrapping"/>
      </w:r>
      <w:r w:rsidDel="00000000" w:rsidR="00000000" w:rsidRPr="00000000">
        <w:rPr>
          <w:i w:val="1"/>
          <w:rtl w:val="0"/>
        </w:rPr>
        <w:t xml:space="preserve">Por ejemplo, una</w:t>
      </w:r>
      <w:r w:rsidDel="00000000" w:rsidR="00000000" w:rsidRPr="00000000">
        <w:rPr>
          <w:rFonts w:ascii="Consolas" w:cs="Consolas" w:eastAsia="Consolas" w:hAnsi="Consolas"/>
          <w:sz w:val="21"/>
          <w:szCs w:val="21"/>
          <w:rtl w:val="0"/>
        </w:rPr>
        <w:t xml:space="preserve"> moto(1999,1)</w:t>
      </w:r>
      <w:r w:rsidDel="00000000" w:rsidR="00000000" w:rsidRPr="00000000">
        <w:rPr>
          <w:i w:val="1"/>
          <w:rtl w:val="0"/>
        </w:rPr>
        <w:t xml:space="preserve"> como no es cara, puede recorrer 1800 km pero no 1900 km.</w:t>
      </w:r>
    </w:p>
    <w:p w:rsidR="00000000" w:rsidDel="00000000" w:rsidP="00000000" w:rsidRDefault="00000000" w:rsidRPr="00000000" w14:paraId="0000005A">
      <w:pPr>
        <w:pageBreakBefore w:val="0"/>
        <w:numPr>
          <w:ilvl w:val="1"/>
          <w:numId w:val="3"/>
        </w:numPr>
        <w:spacing w:after="0" w:before="200" w:lineRule="auto"/>
        <w:ind w:left="1440" w:hanging="360"/>
        <w:jc w:val="both"/>
        <w:rPr>
          <w:u w:val="none"/>
        </w:rPr>
      </w:pPr>
      <w:r w:rsidDel="00000000" w:rsidR="00000000" w:rsidRPr="00000000">
        <w:rPr>
          <w:rtl w:val="0"/>
        </w:rPr>
        <w:t xml:space="preserve">Los corredores quieren saber, dado un vehículo y un origen, cuál es el destino más lejano al que pueden llegar sin parar.</w:t>
        <w:br w:type="textWrapping"/>
      </w:r>
      <w:r w:rsidDel="00000000" w:rsidR="00000000" w:rsidRPr="00000000">
        <w:rPr>
          <w:i w:val="1"/>
          <w:rtl w:val="0"/>
        </w:rPr>
        <w:t xml:space="preserve">Para la moto del punto anterior el destino más lejano desde </w:t>
      </w:r>
      <w:r w:rsidDel="00000000" w:rsidR="00000000" w:rsidRPr="00000000">
        <w:rPr>
          <w:rFonts w:ascii="Consolas" w:cs="Consolas" w:eastAsia="Consolas" w:hAnsi="Consolas"/>
          <w:sz w:val="21"/>
          <w:szCs w:val="21"/>
          <w:rtl w:val="0"/>
        </w:rPr>
        <w:t xml:space="preserve">marDelPlata</w:t>
      </w:r>
      <w:r w:rsidDel="00000000" w:rsidR="00000000" w:rsidRPr="00000000">
        <w:rPr>
          <w:i w:val="1"/>
          <w:rtl w:val="0"/>
        </w:rPr>
        <w:t xml:space="preserve"> es </w:t>
      </w:r>
      <w:r w:rsidDel="00000000" w:rsidR="00000000" w:rsidRPr="00000000">
        <w:rPr>
          <w:rFonts w:ascii="Consolas" w:cs="Consolas" w:eastAsia="Consolas" w:hAnsi="Consolas"/>
          <w:sz w:val="21"/>
          <w:szCs w:val="21"/>
          <w:rtl w:val="0"/>
        </w:rPr>
        <w:t xml:space="preserve">copiapo</w:t>
      </w:r>
      <w:r w:rsidDel="00000000" w:rsidR="00000000" w:rsidRPr="00000000">
        <w:rPr>
          <w:i w:val="1"/>
          <w:rtl w:val="0"/>
        </w:rPr>
        <w:t xml:space="preserve">. Ya suman 1335 km, pero el con el próximo destino (</w:t>
      </w:r>
      <w:r w:rsidDel="00000000" w:rsidR="00000000" w:rsidRPr="00000000">
        <w:rPr>
          <w:rFonts w:ascii="Consolas" w:cs="Consolas" w:eastAsia="Consolas" w:hAnsi="Consolas"/>
          <w:sz w:val="21"/>
          <w:szCs w:val="21"/>
          <w:rtl w:val="0"/>
        </w:rPr>
        <w:t xml:space="preserve">antofagasta</w:t>
      </w:r>
      <w:r w:rsidDel="00000000" w:rsidR="00000000" w:rsidRPr="00000000">
        <w:rPr>
          <w:i w:val="1"/>
          <w:rtl w:val="0"/>
        </w:rPr>
        <w:t xml:space="preserve">) se va a 1812 km, que es una distancia que no puede recorrer.</w:t>
      </w:r>
    </w:p>
    <w:p w:rsidR="00000000" w:rsidDel="00000000" w:rsidP="00000000" w:rsidRDefault="00000000" w:rsidRPr="00000000" w14:paraId="0000005B">
      <w:pPr>
        <w:pageBreakBefore w:val="0"/>
        <w:spacing w:after="0" w:before="200" w:lineRule="auto"/>
        <w:ind w:left="0" w:firstLine="720"/>
        <w:jc w:val="both"/>
        <w:rPr/>
      </w:pPr>
      <w:r w:rsidDel="00000000" w:rsidR="00000000" w:rsidRPr="00000000">
        <w:rPr>
          <w:rtl w:val="0"/>
        </w:rPr>
        <w:t xml:space="preserve">Para realizar este punto se cuenta con la siguiente información:</w:t>
      </w:r>
    </w:p>
    <w:tbl>
      <w:tblPr>
        <w:tblStyle w:val="Table2"/>
        <w:tblW w:w="1005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7"/>
        <w:gridCol w:w="5027"/>
        <w:tblGridChange w:id="0">
          <w:tblGrid>
            <w:gridCol w:w="5027"/>
            <w:gridCol w:w="502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after="0" w:before="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etapa(marDelPlata,santaRosa,</w:t>
            </w:r>
            <w:r w:rsidDel="00000000" w:rsidR="00000000" w:rsidRPr="00000000">
              <w:rPr>
                <w:rFonts w:ascii="Consolas" w:cs="Consolas" w:eastAsia="Consolas" w:hAnsi="Consolas"/>
                <w:sz w:val="21"/>
                <w:szCs w:val="21"/>
                <w:rtl w:val="0"/>
              </w:rPr>
              <w:t xml:space="preserve">60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D">
            <w:pPr>
              <w:pageBreakBefore w:val="0"/>
              <w:spacing w:line="310.9090909090909"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etapa(santaRosa,sanRafael,</w:t>
            </w:r>
            <w:r w:rsidDel="00000000" w:rsidR="00000000" w:rsidRPr="00000000">
              <w:rPr>
                <w:rFonts w:ascii="Consolas" w:cs="Consolas" w:eastAsia="Consolas" w:hAnsi="Consolas"/>
                <w:sz w:val="21"/>
                <w:szCs w:val="21"/>
                <w:rtl w:val="0"/>
              </w:rPr>
              <w:t xml:space="preserve">290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E">
            <w:pPr>
              <w:pageBreakBefore w:val="0"/>
              <w:spacing w:line="310.9090909090909"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etapa(sanRafael,sanJuan,</w:t>
            </w:r>
            <w:r w:rsidDel="00000000" w:rsidR="00000000" w:rsidRPr="00000000">
              <w:rPr>
                <w:rFonts w:ascii="Consolas" w:cs="Consolas" w:eastAsia="Consolas" w:hAnsi="Consolas"/>
                <w:sz w:val="21"/>
                <w:szCs w:val="21"/>
                <w:rtl w:val="0"/>
              </w:rPr>
              <w:t xml:space="preserve">208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F">
            <w:pPr>
              <w:pageBreakBefore w:val="0"/>
              <w:spacing w:line="310.9090909090909"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etapa(sanJuan,chilecito,</w:t>
            </w:r>
            <w:r w:rsidDel="00000000" w:rsidR="00000000" w:rsidRPr="00000000">
              <w:rPr>
                <w:rFonts w:ascii="Consolas" w:cs="Consolas" w:eastAsia="Consolas" w:hAnsi="Consolas"/>
                <w:sz w:val="21"/>
                <w:szCs w:val="21"/>
                <w:rtl w:val="0"/>
              </w:rPr>
              <w:t xml:space="preserve">326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0">
            <w:pPr>
              <w:pageBreakBefore w:val="0"/>
              <w:spacing w:line="310.9090909090909"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etapa(chilecito,fiambala,</w:t>
            </w:r>
            <w:r w:rsidDel="00000000" w:rsidR="00000000" w:rsidRPr="00000000">
              <w:rPr>
                <w:rFonts w:ascii="Consolas" w:cs="Consolas" w:eastAsia="Consolas" w:hAnsi="Consolas"/>
                <w:sz w:val="21"/>
                <w:szCs w:val="21"/>
                <w:rtl w:val="0"/>
              </w:rPr>
              <w:t xml:space="preserve">177</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1">
            <w:pPr>
              <w:pageBreakBefore w:val="0"/>
              <w:spacing w:line="310.9090909090909"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etapa(fiambala,copiapo,</w:t>
            </w:r>
            <w:r w:rsidDel="00000000" w:rsidR="00000000" w:rsidRPr="00000000">
              <w:rPr>
                <w:rFonts w:ascii="Consolas" w:cs="Consolas" w:eastAsia="Consolas" w:hAnsi="Consolas"/>
                <w:sz w:val="21"/>
                <w:szCs w:val="21"/>
                <w:rtl w:val="0"/>
              </w:rPr>
              <w:t xml:space="preserve">274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2">
            <w:pPr>
              <w:pageBreakBefore w:val="0"/>
              <w:spacing w:line="310.9090909090909"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etapa(copiapo,antofagasta,</w:t>
            </w:r>
            <w:r w:rsidDel="00000000" w:rsidR="00000000" w:rsidRPr="00000000">
              <w:rPr>
                <w:rFonts w:ascii="Consolas" w:cs="Consolas" w:eastAsia="Consolas" w:hAnsi="Consolas"/>
                <w:sz w:val="21"/>
                <w:szCs w:val="21"/>
                <w:rtl w:val="0"/>
              </w:rPr>
              <w:t xml:space="preserve">477</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line="310.9090909090909"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etapa(antofagasta,iquique,</w:t>
            </w:r>
            <w:r w:rsidDel="00000000" w:rsidR="00000000" w:rsidRPr="00000000">
              <w:rPr>
                <w:rFonts w:ascii="Consolas" w:cs="Consolas" w:eastAsia="Consolas" w:hAnsi="Consolas"/>
                <w:sz w:val="21"/>
                <w:szCs w:val="21"/>
                <w:rtl w:val="0"/>
              </w:rPr>
              <w:t xml:space="preserve">557</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4">
            <w:pPr>
              <w:pageBreakBefore w:val="0"/>
              <w:spacing w:line="310.9090909090909"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etapa(iquique,arica,</w:t>
            </w:r>
            <w:r w:rsidDel="00000000" w:rsidR="00000000" w:rsidRPr="00000000">
              <w:rPr>
                <w:rFonts w:ascii="Consolas" w:cs="Consolas" w:eastAsia="Consolas" w:hAnsi="Consolas"/>
                <w:sz w:val="21"/>
                <w:szCs w:val="21"/>
                <w:rtl w:val="0"/>
              </w:rPr>
              <w:t xml:space="preserve">377</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5">
            <w:pPr>
              <w:pageBreakBefore w:val="0"/>
              <w:spacing w:line="310.9090909090909"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etapa(arica,arequipa,</w:t>
            </w:r>
            <w:r w:rsidDel="00000000" w:rsidR="00000000" w:rsidRPr="00000000">
              <w:rPr>
                <w:rFonts w:ascii="Consolas" w:cs="Consolas" w:eastAsia="Consolas" w:hAnsi="Consolas"/>
                <w:sz w:val="21"/>
                <w:szCs w:val="21"/>
                <w:rtl w:val="0"/>
              </w:rPr>
              <w:t xml:space="preserve">478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6">
            <w:pPr>
              <w:pageBreakBefore w:val="0"/>
              <w:spacing w:line="310.9090909090909"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etapa(arequipa,nazca,</w:t>
            </w:r>
            <w:r w:rsidDel="00000000" w:rsidR="00000000" w:rsidRPr="00000000">
              <w:rPr>
                <w:rFonts w:ascii="Consolas" w:cs="Consolas" w:eastAsia="Consolas" w:hAnsi="Consolas"/>
                <w:sz w:val="21"/>
                <w:szCs w:val="21"/>
                <w:rtl w:val="0"/>
              </w:rPr>
              <w:t xml:space="preserve">246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7">
            <w:pPr>
              <w:pageBreakBefore w:val="0"/>
              <w:spacing w:line="310.9090909090909"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etapa(nazca,pisco,</w:t>
            </w:r>
            <w:r w:rsidDel="00000000" w:rsidR="00000000" w:rsidRPr="00000000">
              <w:rPr>
                <w:rFonts w:ascii="Consolas" w:cs="Consolas" w:eastAsia="Consolas" w:hAnsi="Consolas"/>
                <w:sz w:val="21"/>
                <w:szCs w:val="21"/>
                <w:rtl w:val="0"/>
              </w:rPr>
              <w:t xml:space="preserve">276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8">
            <w:pPr>
              <w:pageBreakBefore w:val="0"/>
              <w:spacing w:line="310.9090909090909"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etapa(pisco,lima,</w:t>
            </w:r>
            <w:r w:rsidDel="00000000" w:rsidR="00000000" w:rsidRPr="00000000">
              <w:rPr>
                <w:rFonts w:ascii="Consolas" w:cs="Consolas" w:eastAsia="Consolas" w:hAnsi="Consolas"/>
                <w:sz w:val="21"/>
                <w:szCs w:val="21"/>
                <w:rtl w:val="0"/>
              </w:rPr>
              <w:t xml:space="preserve">29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sz w:val="21"/>
                <w:szCs w:val="21"/>
                <w:rtl w:val="0"/>
              </w:rPr>
              <w:t xml:space="preserve">.</w:t>
            </w:r>
          </w:p>
        </w:tc>
      </w:tr>
    </w:tbl>
    <w:p w:rsidR="00000000" w:rsidDel="00000000" w:rsidP="00000000" w:rsidRDefault="00000000" w:rsidRPr="00000000" w14:paraId="00000069">
      <w:pPr>
        <w:pageBreakBefore w:val="0"/>
        <w:spacing w:after="0" w:before="200" w:lineRule="auto"/>
        <w:ind w:left="0" w:firstLine="0"/>
        <w:jc w:val="both"/>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 </w:t>
      </w:r>
    </w:p>
    <w:p w:rsidR="00000000" w:rsidDel="00000000" w:rsidP="00000000" w:rsidRDefault="00000000" w:rsidRPr="00000000" w14:paraId="0000006B">
      <w:pPr>
        <w:pageBreakBefore w:val="0"/>
        <w:rPr/>
      </w:pPr>
      <w:r w:rsidDel="00000000" w:rsidR="00000000" w:rsidRPr="00000000">
        <w:rPr>
          <w:rtl w:val="0"/>
        </w:rPr>
        <w:t xml:space="preserve">Temas a evaluar</w:t>
      </w:r>
    </w:p>
    <w:p w:rsidR="00000000" w:rsidDel="00000000" w:rsidP="00000000" w:rsidRDefault="00000000" w:rsidRPr="00000000" w14:paraId="0000006C">
      <w:pPr>
        <w:pageBreakBefore w:val="0"/>
        <w:numPr>
          <w:ilvl w:val="0"/>
          <w:numId w:val="2"/>
        </w:numPr>
        <w:ind w:left="720" w:hanging="360"/>
        <w:rPr>
          <w:u w:val="none"/>
        </w:rPr>
      </w:pPr>
      <w:r w:rsidDel="00000000" w:rsidR="00000000" w:rsidRPr="00000000">
        <w:rPr>
          <w:rtl w:val="0"/>
        </w:rPr>
        <w:t xml:space="preserve">Modelado</w:t>
      </w:r>
    </w:p>
    <w:p w:rsidR="00000000" w:rsidDel="00000000" w:rsidP="00000000" w:rsidRDefault="00000000" w:rsidRPr="00000000" w14:paraId="0000006D">
      <w:pPr>
        <w:pageBreakBefore w:val="0"/>
        <w:numPr>
          <w:ilvl w:val="0"/>
          <w:numId w:val="2"/>
        </w:numPr>
        <w:ind w:left="720" w:hanging="360"/>
        <w:rPr>
          <w:u w:val="none"/>
        </w:rPr>
      </w:pPr>
      <w:r w:rsidDel="00000000" w:rsidR="00000000" w:rsidRPr="00000000">
        <w:rPr>
          <w:rtl w:val="0"/>
        </w:rPr>
        <w:t xml:space="preserve">Cuantificación</w:t>
      </w:r>
    </w:p>
    <w:p w:rsidR="00000000" w:rsidDel="00000000" w:rsidP="00000000" w:rsidRDefault="00000000" w:rsidRPr="00000000" w14:paraId="0000006E">
      <w:pPr>
        <w:pageBreakBefore w:val="0"/>
        <w:numPr>
          <w:ilvl w:val="0"/>
          <w:numId w:val="2"/>
        </w:numPr>
        <w:ind w:left="720" w:hanging="360"/>
        <w:rPr>
          <w:u w:val="none"/>
        </w:rPr>
      </w:pPr>
      <w:r w:rsidDel="00000000" w:rsidR="00000000" w:rsidRPr="00000000">
        <w:rPr>
          <w:rtl w:val="0"/>
        </w:rPr>
        <w:t xml:space="preserve">Inversiblidad</w:t>
      </w:r>
    </w:p>
    <w:p w:rsidR="00000000" w:rsidDel="00000000" w:rsidP="00000000" w:rsidRDefault="00000000" w:rsidRPr="00000000" w14:paraId="0000006F">
      <w:pPr>
        <w:pageBreakBefore w:val="0"/>
        <w:numPr>
          <w:ilvl w:val="0"/>
          <w:numId w:val="2"/>
        </w:numPr>
        <w:ind w:left="720" w:hanging="360"/>
        <w:rPr>
          <w:u w:val="none"/>
        </w:rPr>
      </w:pPr>
      <w:r w:rsidDel="00000000" w:rsidR="00000000" w:rsidRPr="00000000">
        <w:rPr>
          <w:rtl w:val="0"/>
        </w:rPr>
        <w:t xml:space="preserve">Aritmética</w:t>
      </w:r>
    </w:p>
    <w:p w:rsidR="00000000" w:rsidDel="00000000" w:rsidP="00000000" w:rsidRDefault="00000000" w:rsidRPr="00000000" w14:paraId="00000070">
      <w:pPr>
        <w:pageBreakBefore w:val="0"/>
        <w:numPr>
          <w:ilvl w:val="0"/>
          <w:numId w:val="2"/>
        </w:numPr>
        <w:ind w:left="720" w:hanging="360"/>
        <w:rPr>
          <w:u w:val="none"/>
        </w:rPr>
      </w:pPr>
      <w:r w:rsidDel="00000000" w:rsidR="00000000" w:rsidRPr="00000000">
        <w:rPr>
          <w:rtl w:val="0"/>
        </w:rPr>
        <w:t xml:space="preserve">Polimorfismo</w:t>
      </w:r>
    </w:p>
    <w:p w:rsidR="00000000" w:rsidDel="00000000" w:rsidP="00000000" w:rsidRDefault="00000000" w:rsidRPr="00000000" w14:paraId="00000071">
      <w:pPr>
        <w:pageBreakBefore w:val="0"/>
        <w:numPr>
          <w:ilvl w:val="0"/>
          <w:numId w:val="2"/>
        </w:numPr>
        <w:ind w:left="720" w:hanging="360"/>
        <w:rPr>
          <w:u w:val="none"/>
        </w:rPr>
      </w:pPr>
      <w:r w:rsidDel="00000000" w:rsidR="00000000" w:rsidRPr="00000000">
        <w:rPr>
          <w:rtl w:val="0"/>
        </w:rPr>
        <w:t xml:space="preserve">Recursividad</w:t>
      </w:r>
      <w:r w:rsidDel="00000000" w:rsidR="00000000" w:rsidRPr="00000000">
        <w:rPr>
          <w:b w:val="1"/>
          <w:rtl w:val="0"/>
        </w:rPr>
        <w:t xml:space="preserve"> </w:t>
      </w:r>
    </w:p>
    <w:p w:rsidR="00000000" w:rsidDel="00000000" w:rsidP="00000000" w:rsidRDefault="00000000" w:rsidRPr="00000000" w14:paraId="00000072">
      <w:pPr>
        <w:pageBreakBefore w:val="0"/>
        <w:spacing w:line="310.9090909090909" w:lineRule="auto"/>
        <w:rPr/>
      </w:pPr>
      <w:r w:rsidDel="00000000" w:rsidR="00000000" w:rsidRPr="00000000">
        <w:rPr>
          <w:rtl w:val="0"/>
        </w:rPr>
      </w:r>
    </w:p>
    <w:sectPr>
      <w:type w:val="continuous"/>
      <w:pgSz w:h="16838" w:w="11906" w:orient="portrait"/>
      <w:pgMar w:bottom="566.9291338582677" w:top="873.0708661417325" w:left="566.9291338582677" w:right="566.9291338582677"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Las respuestas a las preguntas teóricas deben estar como comentarios en el código.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