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9: مهمة أدائية وسلم تقدير موزون بمساعدة كلود</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عمل فردي مع مراجعة زميل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تصمّم مهمة أدائية أصيلة لناتج من جدول المواصفات الذي بنيته في الأسبوع 6، وتفحص جودتها، وتبني لها سلم تقدير تحليلياً موزوناً تبرر أوزانه، وتخطط لضمان أن العمل الذي ستقدّره هو عمل الطالب نفسه.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جدول المواصفات الذي بنيته في الأسبوع 6 (المرحلة 1 من المشروع).</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الإكسل: «03 مهمة أدائية وسلم موزون - الأسبوع 9». أوراقه: اقرأني، مخطط المهمة، فحص جودة المهمة، السلم الموزون.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مستويات الطلبة الثمانية (ط1 إلى ط8) في الملف كُتبت للمساق نموذجاً تدريبياً، وليست لطلبة حقيقيين.</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المحتوى العلمي للأسبوع مفتوحاً، خاصة الأقسام 4 و 5 و 8 و 9.</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يصوغ المسودة، وأنت تحكم عليها وتعدّلها وتوثّق كل تعديل، والبيانات تكشف أثر أوزانك. لا تنسخ مسودة كلود إلى ملف الإنجاز قبل أن تمر بقائمة الفحص.</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اختر الناتج (5 دقائق)</w:t>
      </w:r>
    </w:p>
    <w:p>
      <w:pPr>
        <w:bidi/>
        <w:spacing w:after="120" w:line="300"/>
        <w:jc w:val="right"/>
      </w:pPr>
      <w:r>
        <w:rPr>
          <w:rFonts w:ascii="IBM Plex Sans Arabic" w:cs="IBM Plex Sans Arabic" w:eastAsia="IBM Plex Sans Arabic" w:hAnsi="IBM Plex Sans Arabic"/>
          <w:sz w:val="22"/>
          <w:szCs w:val="22"/>
          <w:rtl/>
        </w:rPr>
        <w:t xml:space="preserve">افتح جدول مواصفاتك، واختر ناتجاً واحداً يحتاج أداءً لا تعرّفاً، ويفضّل أن يكون في مستوى التطبيق أو الاستدلال. اكتب في دفترك: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رمز الناتج ونصه، ووزنه في جدولك.</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لماذا لا تكفي فقرات الاختيار من متعدد لقياسه؟ (جملة واحدة)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ما المواد والأدوات المتاحة فعلاً في مدرستك؟ وكم حصة يمكن أن تخصصها؟</w:t>
      </w:r>
    </w:p>
    <w:p>
      <w:pPr>
        <w:bidi/>
        <w:spacing w:after="120" w:line="300"/>
        <w:jc w:val="right"/>
      </w:pPr>
      <w:r>
        <w:rPr>
          <w:rFonts w:ascii="IBM Plex Sans Arabic" w:cs="IBM Plex Sans Arabic" w:eastAsia="IBM Plex Sans Arabic" w:hAnsi="IBM Plex Sans Arabic"/>
          <w:sz w:val="22"/>
          <w:szCs w:val="22"/>
          <w:rtl/>
        </w:rPr>
        <w:t xml:space="preserve">إن لم يكن في جدولك ناتج مناسب، استخدم الناتج ن6 من المثال المحلول: «يخطط لفصل مكونات مخلوط بطرق مناسبة»، واختر سياقاً غير مرشّح الماء.</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اطلب من كلود مسودة المهمة (10 دقائق)</w:t>
      </w:r>
    </w:p>
    <w:p>
      <w:pPr>
        <w:bidi/>
        <w:spacing w:after="120" w:line="300"/>
        <w:jc w:val="right"/>
      </w:pPr>
      <w:r>
        <w:rPr>
          <w:rFonts w:ascii="IBM Plex Sans Arabic" w:cs="IBM Plex Sans Arabic" w:eastAsia="IBM Plex Sans Arabic" w:hAnsi="IBM Plex Sans Arabic"/>
          <w:sz w:val="22"/>
          <w:szCs w:val="22"/>
          <w:rtl/>
        </w:rPr>
        <w:t xml:space="preserve">املأ ما بين القوسين، ثم الصق التعليمات التالية: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أنت مساعد لمعلم يصمّم مهمة أدائية. هذا ناتج تعلم من جدول مواصفات وحدتي: [رمز الناتج ونصه]، للصف [   ]، ومستواه المعرفي في الجدول: [تطبيق أو استدلال]. الإمكانات المتاحة في مدرستي: [المواد والأدوات الموجودة فعلاً]، والوقت المتاح: [عدد الحصص].</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صمّم مهمة أدائية واحدة بنموذج «غراسبس»، واكتب عناصره الستة بالعربية: الهدف، الدور، الجمهور، الموقف، المنتج أو الأداء، معايير النجاح.</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الشروط:</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1. أن تقيس المهمة هذا الناتج نفسه، لا مهارات جانبية مثل الزخرفة أو الإلقاء.</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2. أن يكون الموقف واقعياً لطلبة في الإمارات، ولا يحتاج مواد أو خبرات لا تتوفر لكل الطلبة.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3. أن يُنجز الجزء الأساسي من العمل داخل الصف.</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4. إن كانت المهمة جماعية، فحدد ما ينتجه كل طالب منفرداً.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بعد المهمة، أعطني جدولاً من عمودين: ما الذي سيُنتجه الطالب، وما الدليل الذي يقدّمه ذلك على الناتج. ثم اذكر نقطتي ضعف محتملتين في المهمة التي كتبتها. لا تكتب سلم التقدير بعد.</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انسخ المسودة إلى عمود «مهمتك» في ورقة «مخطط المهمة»، وقارنها بالمثال المحلول في العمود المجاور.</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افحص المسودة بقائمة الجودة (10 دقائق)</w:t>
      </w:r>
    </w:p>
    <w:p>
      <w:pPr>
        <w:bidi/>
        <w:spacing w:after="120" w:line="300"/>
        <w:jc w:val="right"/>
      </w:pPr>
      <w:r>
        <w:rPr>
          <w:rFonts w:ascii="IBM Plex Sans Arabic" w:cs="IBM Plex Sans Arabic" w:eastAsia="IBM Plex Sans Arabic" w:hAnsi="IBM Plex Sans Arabic"/>
          <w:sz w:val="22"/>
          <w:szCs w:val="22"/>
          <w:rtl/>
        </w:rPr>
        <w:t xml:space="preserve">افتح ورقة «فحص جودة المهمة»، وأجب عن الأسئلة الثمانية لمسودة كلود </w:t>
      </w:r>
      <w:r>
        <w:rPr>
          <w:rFonts w:ascii="IBM Plex Sans Arabic" w:cs="IBM Plex Sans Arabic" w:eastAsia="IBM Plex Sans Arabic" w:hAnsi="IBM Plex Sans Arabic"/>
          <w:b/>
          <w:bCs/>
          <w:sz w:val="22"/>
          <w:szCs w:val="22"/>
          <w:rtl/>
        </w:rPr>
        <w:t xml:space="preserve">كما هي</w:t>
      </w:r>
      <w:r>
        <w:rPr>
          <w:rFonts w:ascii="IBM Plex Sans Arabic" w:cs="IBM Plex Sans Arabic" w:eastAsia="IBM Plex Sans Arabic" w:hAnsi="IBM Plex Sans Arabic"/>
          <w:sz w:val="22"/>
          <w:szCs w:val="22"/>
          <w:rtl/>
        </w:rPr>
        <w:t xml:space="preserve"> قبل أي تعديل. لكل «لا»، اكتب الدليل من نص المسودة: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3"/>
        <w:gridCol w:w="1038"/>
        <w:gridCol w:w="2233"/>
        <w:gridCol w:w="2124"/>
      </w:tblGrid>
      <w:tr>
        <w:trPr>
          <w:cantSplit/>
          <w:tblHeader/>
        </w:trPr>
        <w:tc>
          <w:tcPr>
            <w:tcW w:type="dxa" w:w="42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w:t>
            </w:r>
          </w:p>
        </w:tc>
        <w:tc>
          <w:tcPr>
            <w:tcW w:type="dxa" w:w="1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نعم أو لا</w:t>
            </w:r>
          </w:p>
        </w:tc>
        <w:tc>
          <w:tcPr>
            <w:tcW w:type="dxa" w:w="22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الدليل من نص المسودة</w:t>
            </w:r>
          </w:p>
        </w:tc>
        <w:tc>
          <w:tcPr>
            <w:tcW w:type="dxa" w:w="21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الذي يجب تعديله؟</w:t>
            </w: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تقيس الناتج لا مهارات جانبية</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تطبيق أو استدلال</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سياق ذو معنى ومتاح للجميع</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ممكنة في الوقت والإمكانات</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المعايير معلنة ومرتبطة بالمنتج</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6. تمييز مساهمة الفرد</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 العمل يُنجز أو يُوثّق في الصف</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42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8. تُضمّ إلى أدلة أخرى على الناتج نفسه</w:t>
            </w:r>
          </w:p>
        </w:tc>
        <w:tc>
          <w:tcPr>
            <w:tcW w:type="dxa" w:w="1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2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سجّل العدد والحكم كما يظهران في الملف: ______ من 8، والحكم: ______________</w:t>
      </w:r>
    </w:p>
    <w:p>
      <w:pPr>
        <w:bidi/>
        <w:spacing w:after="120" w:line="300"/>
        <w:jc w:val="right"/>
      </w:pPr>
      <w:r>
        <w:rPr>
          <w:rFonts w:ascii="IBM Plex Sans Arabic" w:cs="IBM Plex Sans Arabic" w:eastAsia="IBM Plex Sans Arabic" w:hAnsi="IBM Plex Sans Arabic"/>
          <w:sz w:val="22"/>
          <w:szCs w:val="22"/>
          <w:rtl/>
        </w:rPr>
        <w:t xml:space="preserve">افحص أيضاً المشكلات الأربع التي تتكرر في مسودات كلود: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5"/>
        <w:gridCol w:w="2926"/>
        <w:gridCol w:w="1687"/>
      </w:tblGrid>
      <w:tr>
        <w:trPr>
          <w:cantSplit/>
          <w:tblHeader/>
        </w:trPr>
        <w:tc>
          <w:tcPr>
            <w:tcW w:type="dxa" w:w="5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المشكلة</w:t>
            </w:r>
          </w:p>
        </w:tc>
        <w:tc>
          <w:tcPr>
            <w:tcW w:type="dxa" w:w="2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هل ظهرت في المسودة؟</w:t>
            </w:r>
          </w:p>
        </w:tc>
        <w:tc>
          <w:tcPr>
            <w:tcW w:type="dxa" w:w="16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أين؟</w:t>
            </w:r>
          </w:p>
        </w:tc>
      </w:tr>
      <w:tr>
        <w:trPr>
          <w:cantSplit/>
        </w:trPr>
        <w:tc>
          <w:tcPr>
            <w:tcW w:type="dxa" w:w="5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نشاط لا تقويم (لا دليل على الناتج)</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تكافئ العرض على حساب العلم</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موارد غير واقعية لمدرستك</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5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نجاح غامضة</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عدّل المهمة (10 دقائق)</w:t>
      </w:r>
    </w:p>
    <w:p>
      <w:pPr>
        <w:bidi/>
        <w:spacing w:after="120" w:line="300"/>
        <w:jc w:val="right"/>
      </w:pPr>
      <w:r>
        <w:rPr>
          <w:rFonts w:ascii="IBM Plex Sans Arabic" w:cs="IBM Plex Sans Arabic" w:eastAsia="IBM Plex Sans Arabic" w:hAnsi="IBM Plex Sans Arabic"/>
          <w:sz w:val="22"/>
          <w:szCs w:val="22"/>
          <w:rtl/>
        </w:rPr>
        <w:t xml:space="preserve">عدّل المسودة بنفسك لتعالج كل «لا». لا تطلب من كلود أن يعيد كتابتها كاملة؛ التعديل قرارك. تذكّر أن السؤال 8 لا يتحقق بنص المهمة وحده: اذكر ما الأدلة الأخرى على الناتج نفسه في اختبارك (فقراته في جدول المواصفات أو مهمة ثانية).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1966"/>
        <w:gridCol w:w="2557"/>
        <w:gridCol w:w="2558"/>
      </w:tblGrid>
      <w:tr>
        <w:trPr>
          <w:cantSplit/>
          <w:tblHeader/>
        </w:trPr>
        <w:tc>
          <w:tcPr>
            <w:tcW w:type="dxa" w:w="25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العنصر</w:t>
            </w:r>
          </w:p>
        </w:tc>
        <w:tc>
          <w:tcPr>
            <w:tcW w:type="dxa" w:w="1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كتبه كلود</w:t>
            </w:r>
          </w:p>
        </w:tc>
        <w:tc>
          <w:tcPr>
            <w:tcW w:type="dxa" w:w="25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عدّلته</w:t>
            </w:r>
          </w:p>
        </w:tc>
        <w:tc>
          <w:tcPr>
            <w:tcW w:type="dxa" w:w="25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لماذا؟</w:t>
            </w:r>
          </w:p>
        </w:tc>
      </w:tr>
      <w:tr>
        <w:trPr>
          <w:cantSplit/>
          <w:trHeight w:val="560" w:hRule="atLeast"/>
        </w:trPr>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أعد الإجابة عن أسئلة الفحص بعد التعديل، وسجّل: ______ من 8، والحكم: ______________</w:t>
      </w:r>
    </w:p>
    <w:p>
      <w:pPr>
        <w:bidi/>
        <w:spacing w:after="120" w:line="300"/>
        <w:jc w:val="right"/>
      </w:pPr>
      <w:r>
        <w:rPr>
          <w:rFonts w:ascii="IBM Plex Sans Arabic" w:cs="IBM Plex Sans Arabic" w:eastAsia="IBM Plex Sans Arabic" w:hAnsi="IBM Plex Sans Arabic"/>
          <w:sz w:val="22"/>
          <w:szCs w:val="22"/>
          <w:rtl/>
        </w:rPr>
        <w:t xml:space="preserve">ثم تبادل المهمة مع زميلك، واطلب منه أن يجيب عن السؤالين 4 و 6 دون شرح منك.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اطلب سلماً تحليلياً ثم أصلح واصفاته (15 دقيقة)</w:t>
      </w:r>
    </w:p>
    <w:p>
      <w:pPr>
        <w:bidi/>
        <w:spacing w:after="120" w:line="300"/>
        <w:jc w:val="right"/>
      </w:pPr>
      <w:r>
        <w:rPr>
          <w:rFonts w:ascii="IBM Plex Sans Arabic" w:cs="IBM Plex Sans Arabic" w:eastAsia="IBM Plex Sans Arabic" w:hAnsi="IBM Plex Sans Arabic"/>
          <w:sz w:val="22"/>
          <w:szCs w:val="22"/>
          <w:rtl/>
        </w:rPr>
        <w:t xml:space="preserve">الصق مهمتك المعدّلة في المحادثة نفسها، ثم الصق التعليمات التالية:</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هذه مهمتي بعد التعديل. اكتب لها سلم تقدير تحليلياً بأربعة معايير، ولكل معيار أربعة مستويات من 1 إلى 4. الشروط: ثلاثة معايير على الأقل تقيس الناتج العلمي نفسه، ومعيار واحد على الأكثر للتواصل. كل واصف يصف ما يظهر في منتج الطالب ويمكن الإشارة إليه، دون كلمات مثل «ممتاز» أو «جيد» أو «مناسب» أو «دقيق». ويختلف كل مستوى عن جاره بعنصر محدد واحد على الأقل، لا بكلمات مثل «بعض» و«معظم». اقترح وزناً لكل معيار مع مبرر من جملة واحدة، واعرض السلم في جدول.</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اقرأ الواصفات الستة عشر، واختر </w:t>
      </w:r>
      <w:r>
        <w:rPr>
          <w:rFonts w:ascii="IBM Plex Sans Arabic" w:cs="IBM Plex Sans Arabic" w:eastAsia="IBM Plex Sans Arabic" w:hAnsi="IBM Plex Sans Arabic"/>
          <w:b/>
          <w:bCs/>
          <w:sz w:val="22"/>
          <w:szCs w:val="22"/>
          <w:rtl/>
        </w:rPr>
        <w:t xml:space="preserve">ثلاثة واصفات على الأقل</w:t>
      </w:r>
      <w:r>
        <w:rPr>
          <w:rFonts w:ascii="IBM Plex Sans Arabic" w:cs="IBM Plex Sans Arabic" w:eastAsia="IBM Plex Sans Arabic" w:hAnsi="IBM Plex Sans Arabic"/>
          <w:sz w:val="22"/>
          <w:szCs w:val="22"/>
          <w:rtl/>
        </w:rPr>
        <w:t xml:space="preserve"> تحتاج إصلاحاً، وأصلحها بنفسك: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3"/>
        <w:gridCol w:w="1650"/>
        <w:gridCol w:w="4868"/>
        <w:gridCol w:w="1487"/>
      </w:tblGrid>
      <w:tr>
        <w:trPr>
          <w:cantSplit/>
          <w:tblHeader/>
        </w:trPr>
        <w:tc>
          <w:tcPr>
            <w:tcW w:type="dxa" w:w="16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المعيار والمستوى</w:t>
            </w:r>
          </w:p>
        </w:tc>
        <w:tc>
          <w:tcPr>
            <w:tcW w:type="dxa" w:w="1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الواصف كما كتبه كلود</w:t>
            </w:r>
          </w:p>
        </w:tc>
        <w:tc>
          <w:tcPr>
            <w:tcW w:type="dxa" w:w="4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المشكلة (غامض / تقييمي / غير متمايز / يكافئ الطول أو الشكل)</w:t>
            </w:r>
          </w:p>
        </w:tc>
        <w:tc>
          <w:tcPr>
            <w:tcW w:type="dxa" w:w="1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الواصف بعد الإصلاح</w:t>
            </w:r>
          </w:p>
        </w:tc>
      </w:tr>
      <w:tr>
        <w:trPr>
          <w:cantSplit/>
          <w:trHeight w:val="560" w:hRule="atLeas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Height w:val="560" w:hRule="atLeast"/>
        </w:trPr>
        <w:tc>
          <w:tcPr>
            <w:tcW w:type="dxa" w:w="16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اختبار سريع لكل واصف أصلحته: هل يستطيع زميلك أن يشير في منتج طالب إلى ما يثبت هذا المستوى؟</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6: حدد الأوزان واختبر أثرها (10 دقائق)</w:t>
      </w:r>
    </w:p>
    <w:p>
      <w:pPr>
        <w:bidi/>
        <w:spacing w:after="120" w:line="300"/>
        <w:jc w:val="right"/>
      </w:pPr>
      <w:r>
        <w:rPr>
          <w:rFonts w:ascii="IBM Plex Sans Arabic" w:cs="IBM Plex Sans Arabic" w:eastAsia="IBM Plex Sans Arabic" w:hAnsi="IBM Plex Sans Arabic"/>
          <w:sz w:val="22"/>
          <w:szCs w:val="22"/>
          <w:rtl/>
        </w:rPr>
        <w:t xml:space="preserve">افتح ورقة «السلم الموزون». أسماء المعايير في الملف هي معايير مهمة المرشّح، لكن الأوزان والمستويات قابلة للتعديل. اعتبر المعايير الأربعة مواقع لمعاييرك بالترتيب نفسه: الأول الأهم علمياً، والرابع التواصل.</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أدخل أوزانك في الصف الثالث، وتأكد أن مجموعها 100% (يظهر تنبيه إن لم يكن كذلك).</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سجّل النتائج، ثم جرّب الأوزان 40% و30% و20% و10%. عمود «النسبة بأوزان متساوية» يحسبه الملف تلقائياً.</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انتبه: الخلايا تعرض النسب دون منازل عشرية. اقرأ القيمة الدقيقة من شريط الصيغة عند الحاجة، وتذكّر أن الترتيب يعطي المتساوين الرقم نفسه.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1872"/>
        <w:gridCol w:w="1966"/>
        <w:gridCol w:w="2411"/>
        <w:gridCol w:w="2055"/>
      </w:tblGrid>
      <w:tr>
        <w:trPr>
          <w:cantSplit/>
          <w:tblHeader/>
        </w:trPr>
        <w:tc>
          <w:tcPr>
            <w:tcW w:type="dxa" w:w="13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الطالب</w:t>
            </w:r>
          </w:p>
        </w:tc>
        <w:tc>
          <w:tcPr>
            <w:tcW w:type="dxa" w:w="18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المستويات</w:t>
            </w:r>
          </w:p>
        </w:tc>
        <w:tc>
          <w:tcPr>
            <w:tcW w:type="dxa" w:w="19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أوزاني: النسبة والترتيب</w:t>
            </w:r>
          </w:p>
        </w:tc>
        <w:tc>
          <w:tcPr>
            <w:tcW w:type="dxa" w:w="24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40/30/20/10: النسبة والترتيب</w:t>
            </w:r>
          </w:p>
        </w:tc>
        <w:tc>
          <w:tcPr>
            <w:tcW w:type="dxa" w:w="20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متساوية: النسبة والترتيب</w:t>
            </w: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 3، 4، 3</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3، 4، 3، 2</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2، 3، 3، 2</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3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1، 1، 2، 2</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أي الطلبة الأربعة تغيّر ترتيبه بين الحالات الثلاث؟ ما الذي في مستوياته يفسّر ذلك؟</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تغيّرت نسبة ط7 بين الأوزان 40/30/20/10 والأوزان المتساوية؟ لماذا؟ هل تبقى ثابتة مع أي أوزان؟ جرّب 40% و10% و10% و40% لتتأكد.</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ماذا تعلن أوزانك لطلبتك عمّا يهم في هذا الناتج؟ اكتب مبررك في جملتين، دون الإشارة إلى ترتيب أي 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7: خطط لأصالة العمل (10 دقائق)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40"/>
        <w:gridCol w:w="3298"/>
      </w:tblGrid>
      <w:tr>
        <w:trPr>
          <w:cantSplit/>
          <w:tblHeader/>
        </w:trPr>
        <w:tc>
          <w:tcPr>
            <w:tcW w:type="dxa" w:w="6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الضمان</w:t>
            </w:r>
          </w:p>
        </w:tc>
        <w:tc>
          <w:tcPr>
            <w:tcW w:type="dxa" w:w="3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سأفعله في مهمتي تحديداً</w:t>
            </w: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يُنجز في الصف</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يُوثّق من العملية (سجل، مسودات، صور، تواريخ)</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شفهي أول (دقيقة أو دقيقتان)</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سؤال شفهي ثان</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المسموح باستخدام الذكاء الاصطناعي فيه، وكيف يُوثّق</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6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الممنوع فيه استخدام الذكاء الاصطناعي</w:t>
            </w:r>
          </w:p>
        </w:tc>
        <w:tc>
          <w:tcPr>
            <w:tcW w:type="dxa" w:w="3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السؤال الشفهي الجيد لا تكفي فيه إجابة محفوظة: يطلب من الطالب أن يشرح قراراً اتخذه، أو يتوقع ما يحدث لو تغيّر شيء في عمله.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مسودة كلود الأولى كما هي، ومهمتك بعد التعديل بعناصر «غراسبس» الستة.</w:t>
      </w:r>
    </w:p>
    <w:p>
      <w:pPr>
        <w:bidi/>
        <w:spacing w:after="80" w:line="300"/>
        <w:ind w:right="300"/>
        <w:jc w:val="right"/>
      </w:pPr>
      <w:r>
        <w:rPr>
          <w:rFonts w:ascii="IBM Plex Sans Arabic" w:cs="IBM Plex Sans Arabic" w:eastAsia="IBM Plex Sans Arabic" w:hAnsi="IBM Plex Sans Arabic"/>
          <w:sz w:val="22"/>
          <w:szCs w:val="22"/>
          <w:rtl/>
        </w:rPr>
        <w:t xml:space="preserve">☐  جدول فحص الجودة قبل التعديل وبعده، مع الدليل لكل «لا».</w:t>
      </w:r>
    </w:p>
    <w:p>
      <w:pPr>
        <w:bidi/>
        <w:spacing w:after="80" w:line="300"/>
        <w:ind w:right="300"/>
        <w:jc w:val="right"/>
      </w:pPr>
      <w:r>
        <w:rPr>
          <w:rFonts w:ascii="IBM Plex Sans Arabic" w:cs="IBM Plex Sans Arabic" w:eastAsia="IBM Plex Sans Arabic" w:hAnsi="IBM Plex Sans Arabic"/>
          <w:sz w:val="22"/>
          <w:szCs w:val="22"/>
          <w:rtl/>
        </w:rPr>
        <w:t xml:space="preserve">☐  جدول التعديلات ومبرراتها (الخطوة 4).</w:t>
      </w:r>
    </w:p>
    <w:p>
      <w:pPr>
        <w:bidi/>
        <w:spacing w:after="80" w:line="300"/>
        <w:ind w:right="300"/>
        <w:jc w:val="right"/>
      </w:pPr>
      <w:r>
        <w:rPr>
          <w:rFonts w:ascii="IBM Plex Sans Arabic" w:cs="IBM Plex Sans Arabic" w:eastAsia="IBM Plex Sans Arabic" w:hAnsi="IBM Plex Sans Arabic"/>
          <w:sz w:val="22"/>
          <w:szCs w:val="22"/>
          <w:rtl/>
        </w:rPr>
        <w:t xml:space="preserve">☐  السلم التحليلي النهائي بعد إصلاح الواصفات، وجدول الإصلاح (الخطوة 5).</w:t>
      </w:r>
    </w:p>
    <w:p>
      <w:pPr>
        <w:bidi/>
        <w:spacing w:after="80" w:line="300"/>
        <w:ind w:right="300"/>
        <w:jc w:val="right"/>
      </w:pPr>
      <w:r>
        <w:rPr>
          <w:rFonts w:ascii="IBM Plex Sans Arabic" w:cs="IBM Plex Sans Arabic" w:eastAsia="IBM Plex Sans Arabic" w:hAnsi="IBM Plex Sans Arabic"/>
          <w:sz w:val="22"/>
          <w:szCs w:val="22"/>
          <w:rtl/>
        </w:rPr>
        <w:t xml:space="preserve">☐  جدول تجربة الأوزان ومبرر أوزانك (الخطوة 6).</w:t>
      </w:r>
    </w:p>
    <w:p>
      <w:pPr>
        <w:bidi/>
        <w:spacing w:after="80" w:line="300"/>
        <w:ind w:right="300"/>
        <w:jc w:val="right"/>
      </w:pPr>
      <w:r>
        <w:rPr>
          <w:rFonts w:ascii="IBM Plex Sans Arabic" w:cs="IBM Plex Sans Arabic" w:eastAsia="IBM Plex Sans Arabic" w:hAnsi="IBM Plex Sans Arabic"/>
          <w:sz w:val="22"/>
          <w:szCs w:val="22"/>
          <w:rtl/>
        </w:rPr>
        <w:t xml:space="preserve">☐  خطة الأصالة (الخطوة 7).</w:t>
      </w:r>
    </w:p>
    <w:p>
      <w:pPr>
        <w:bidi/>
        <w:spacing w:after="80" w:line="300"/>
        <w:ind w:right="300"/>
        <w:jc w:val="right"/>
      </w:pPr>
      <w:r>
        <w:rPr>
          <w:rFonts w:ascii="IBM Plex Sans Arabic" w:cs="IBM Plex Sans Arabic" w:eastAsia="IBM Plex Sans Arabic" w:hAnsi="IBM Plex Sans Arabic"/>
          <w:sz w:val="22"/>
          <w:szCs w:val="22"/>
          <w:rtl/>
        </w:rPr>
        <w:t xml:space="preserve">☐  رابط محادثتك مع كلود أو ملف تصديرها، مع جملة توضح ما أخذته من كلود وما غيّرته.</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ما أكثر مشكلة تكررت في مسودة كلود؟ وهل غيّرت تجربة الأوزان رأيك في ما يهم في هذا الناتج؟</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9: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9: ورقة المشغل</dc:title>
  <dc:creator>عماد عادل فريج</dc:creator>
  <cp:lastModifiedBy>Un-named</cp:lastModifiedBy>
  <cp:revision>1</cp:revision>
  <dcterms:created xsi:type="dcterms:W3CDTF">2026-10-07T19:24:53.120Z</dcterms:created>
  <dcterms:modified xsi:type="dcterms:W3CDTF">2026-10-07T19:24:53.120Z</dcterms:modified>
</cp:coreProperties>
</file>

<file path=docProps/custom.xml><?xml version="1.0" encoding="utf-8"?>
<Properties xmlns="http://schemas.openxmlformats.org/officeDocument/2006/custom-properties" xmlns:vt="http://schemas.openxmlformats.org/officeDocument/2006/docPropsVTypes"/>
</file>