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14: تحليل بيانات البحث الإجرائي وكتابة النتائج بمساعدة كلود</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75 دقيقة · عمل فردي ثم في مجموعات ثنائية · مستوى استخدام الذكاء الاصطناعي: 2 (تعاون موثّق)، والخطوة 3 دون أي أداة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تحلل بيانات قبلية وبعدية لشعبتين، وتكتب فقرة نتائج يطابق فيها كل ادعاء دليله، ثم تطلب من كلود نقدها وتقرر بنفسك ما تقبله من نقده، وتكتب قسم الحدود. بعدها تطبّق الخطوات نفسها على بيانات بحثك أنت.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بيانات البحث الإجرائي - الأسبوع 14». أوراقه: اقرأني، البيانات، الملخص، حسب المستوى القبلي.</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البيانات محاكاة حاسوبية لأغراض التدريب، وليست لطلبة حقيقيين.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آلة حاسبة، وحساب كلود.</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بيانات بحثك الإجرائي بعد تجهيلها (رموز بدل الأسماء)، إن كانت جاهزة.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خاصة الأقسام 3 و 4 و 5 و 6 و 7.</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ينقد ويقترح، وأنت تحكم وتوثّق، والبيانات تفصل. لا يدخل تقريرك رقم لم تتحقق منه في الإكسل، ولا مرجع لم ترجع إليه بنفسك، ولا اسم طالب في أي أداة.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الموقف</w:t>
      </w:r>
    </w:p>
    <w:p>
      <w:pPr>
        <w:bidi/>
        <w:spacing w:after="120" w:line="300"/>
        <w:jc w:val="right"/>
      </w:pPr>
      <w:r>
        <w:rPr>
          <w:rFonts w:ascii="IBM Plex Sans Arabic" w:cs="IBM Plex Sans Arabic" w:eastAsia="IBM Plex Sans Arabic" w:hAnsi="IBM Plex Sans Arabic"/>
          <w:sz w:val="22"/>
          <w:szCs w:val="22"/>
          <w:rtl/>
        </w:rPr>
        <w:t xml:space="preserve">معلمة علوم للصف الثامن جرّبت أسئلة مفصلية أسبوعية مع تغذية راجعة فورية في شعبتها (شعبة التجربة)، ودرّست شعبة موازية بالطريقة المعتادة (شعبة المقارنة). طبّقت الاختبار نفسه قبل الوحدة وبعدها، والدرجة من 20. الشعبتان لم تُوزَّعا عشوائياً.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حلّل الملف وتحقق من الحساب (10 دقائق)</w:t>
      </w:r>
    </w:p>
    <w:p>
      <w:pPr>
        <w:bidi/>
        <w:spacing w:after="120" w:line="300"/>
        <w:jc w:val="right"/>
      </w:pPr>
      <w:r>
        <w:rPr>
          <w:rFonts w:ascii="IBM Plex Sans Arabic" w:cs="IBM Plex Sans Arabic" w:eastAsia="IBM Plex Sans Arabic" w:hAnsi="IBM Plex Sans Arabic"/>
          <w:sz w:val="22"/>
          <w:szCs w:val="22"/>
          <w:rtl/>
        </w:rPr>
        <w:t xml:space="preserve">افتح ورقة «الملخص»، ثم احسب بالآلة الحاسبة القيم المطلوبة في العمود الثاني، وقارنها بما في الملف: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6"/>
        <w:gridCol w:w="1640"/>
        <w:gridCol w:w="1944"/>
        <w:gridCol w:w="2408"/>
      </w:tblGrid>
      <w:tr>
        <w:trPr>
          <w:cantSplit/>
          <w:tblHeader/>
        </w:trPr>
        <w:tc>
          <w:tcPr>
            <w:tcW w:type="dxa" w:w="36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16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حسابي</w:t>
            </w:r>
          </w:p>
        </w:tc>
        <w:tc>
          <w:tcPr>
            <w:tcW w:type="dxa" w:w="19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في ملف الإكسل</w:t>
            </w:r>
          </w:p>
        </w:tc>
        <w:tc>
          <w:tcPr>
            <w:tcW w:type="dxa" w:w="24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متطابقة؟</w:t>
            </w:r>
          </w:p>
        </w:tc>
      </w:tr>
      <w:tr>
        <w:trPr>
          <w:cantSplit/>
        </w:trPr>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مكسب شعبة التجربة</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مكسب شعبة المقارنة</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بين المكسبين</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المكسب المعياري لشعبة التجربة</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المكسب المعياري لشعبة المقارنة</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حجم الأثر لشعبة التجربة</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كم طالباً غاب عن البعدي في شعبة التجربة؟ ما رموزهم ودرجاتهم القبلية؟ (ورقة «البيانات»، الخلايا الملوّنة)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متوسط القبلي 9.68: هل هو متوسط الثمانية والعشرين أم الخمسة والعشرين؟ لماذا يهم ذلك؟</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افتح ورقة «حسب المستوى القبلي». كم طالباً في كل فئة؟ ابحث في ورقة «البيانات» عن الطلبة الثلاثة في الفئة العليا: ماذا حدث للطالب T12؟</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افحص التهديدات (10 دقائق)</w:t>
      </w:r>
    </w:p>
    <w:p>
      <w:pPr>
        <w:bidi/>
        <w:spacing w:after="120" w:line="300"/>
        <w:jc w:val="right"/>
      </w:pPr>
      <w:r>
        <w:rPr>
          <w:rFonts w:ascii="IBM Plex Sans Arabic" w:cs="IBM Plex Sans Arabic" w:eastAsia="IBM Plex Sans Arabic" w:hAnsi="IBM Plex Sans Arabic"/>
          <w:sz w:val="22"/>
          <w:szCs w:val="22"/>
          <w:rtl/>
        </w:rPr>
        <w:t xml:space="preserve">مع زميلك، املأ الجدول. لكل تهديد: هل في البيانات ما يدل عليه؟ وكم يمسّ الاستنتاج الرئيس (أن الأسئلة المفصلية ساعدت)؟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2"/>
        <w:gridCol w:w="2741"/>
        <w:gridCol w:w="3318"/>
        <w:gridCol w:w="1127"/>
      </w:tblGrid>
      <w:tr>
        <w:trPr>
          <w:cantSplit/>
          <w:tblHeader/>
        </w:trPr>
        <w:tc>
          <w:tcPr>
            <w:tcW w:type="dxa" w:w="24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التهديد</w:t>
            </w:r>
          </w:p>
        </w:tc>
        <w:tc>
          <w:tcPr>
            <w:tcW w:type="dxa" w:w="27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دليل عليه في البيانات أو في وصف الموقف</w:t>
            </w:r>
          </w:p>
        </w:tc>
        <w:tc>
          <w:tcPr>
            <w:tcW w:type="dxa" w:w="3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خطورته على الاستنتاج (عالية / متوسطة / منخفضة)</w:t>
            </w:r>
          </w:p>
        </w:tc>
        <w:tc>
          <w:tcPr>
            <w:tcW w:type="dxa" w:w="11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لماذا؟</w:t>
            </w:r>
          </w:p>
        </w:tc>
      </w:tr>
      <w:tr>
        <w:trPr>
          <w:cantSplit/>
        </w:trPr>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النضج والتدريس العادي</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أثر الاختبار (الاختبار نفسه مرتين)</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الانحدار نحو المتوسط</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السقف</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البيانات الناقصة</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غياب التوزيع العشوائي</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تحيّز المعلم الباحث</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تلميح:</w:t>
      </w:r>
      <w:r>
        <w:rPr>
          <w:rFonts w:ascii="IBM Plex Sans Arabic" w:cs="IBM Plex Sans Arabic" w:eastAsia="IBM Plex Sans Arabic" w:hAnsi="IBM Plex Sans Arabic"/>
          <w:sz w:val="22"/>
          <w:szCs w:val="22"/>
          <w:rtl/>
        </w:rPr>
        <w:t xml:space="preserve"> شعبة المقارنة تعالج بعض هذه التهديدات ولا تعالج بعضها. حدد أيها.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اكتب فقرة النتائج وحدك دون أي أداة (15 دقيقة)</w:t>
      </w:r>
    </w:p>
    <w:p>
      <w:pPr>
        <w:bidi/>
        <w:spacing w:after="120" w:line="300"/>
        <w:jc w:val="right"/>
      </w:pPr>
      <w:r>
        <w:rPr>
          <w:rFonts w:ascii="IBM Plex Sans Arabic" w:cs="IBM Plex Sans Arabic" w:eastAsia="IBM Plex Sans Arabic" w:hAnsi="IBM Plex Sans Arabic"/>
          <w:sz w:val="22"/>
          <w:szCs w:val="22"/>
          <w:rtl/>
        </w:rPr>
        <w:t xml:space="preserve">اكتب فقرة نتائج من 120 إلى 180 كلمة، كأنك المعلمة التي ستسلّم التقرير. يجب أن تتضمن:</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ثلاثة مؤشرات على الأقل لكل شعبة، بأرقامها.</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الفرق بين المكسبين، وما يعنيه وما لا يعنيه.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ذكر الطلبة الغائبين عن البعدي.</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جملة واحدة على الأقل عن النتائج حسب المستوى القبلي، بالحذر المناسب.</w:t>
      </w:r>
    </w:p>
    <w:p>
      <w:pPr>
        <w:bidi/>
        <w:spacing w:after="120" w:line="300"/>
        <w:jc w:val="right"/>
      </w:pPr>
      <w:r>
        <w:rPr>
          <w:rFonts w:ascii="IBM Plex Sans Arabic" w:cs="IBM Plex Sans Arabic" w:eastAsia="IBM Plex Sans Arabic" w:hAnsi="IBM Plex Sans Arabic"/>
          <w:sz w:val="22"/>
          <w:szCs w:val="22"/>
          <w:rtl/>
        </w:rPr>
        <w:t xml:space="preserve">اكتب الفقرة في دفترك أو في ملف نصي. </w:t>
      </w:r>
      <w:r>
        <w:rPr>
          <w:rFonts w:ascii="IBM Plex Sans Arabic" w:cs="IBM Plex Sans Arabic" w:eastAsia="IBM Plex Sans Arabic" w:hAnsi="IBM Plex Sans Arabic"/>
          <w:b/>
          <w:bCs/>
          <w:sz w:val="22"/>
          <w:szCs w:val="22"/>
          <w:rtl/>
        </w:rPr>
        <w:t xml:space="preserve">لا تستخدم كلود في هذه الخطوة.</w:t>
      </w:r>
      <w:r>
        <w:rPr>
          <w:rFonts w:ascii="IBM Plex Sans Arabic" w:cs="IBM Plex Sans Arabic" w:eastAsia="IBM Plex Sans Arabic" w:hAnsi="IBM Plex Sans Arabic"/>
          <w:sz w:val="22"/>
          <w:szCs w:val="22"/>
          <w:rtl/>
        </w:rPr>
        <w:t xml:space="preserve"> نريد أن نرى أين تبالغ أنت قبل أن نرى أين يبالغ هو.</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اطلب من كلود أن ينقد فقرتك (10 دقائق)</w:t>
      </w:r>
    </w:p>
    <w:p>
      <w:pPr>
        <w:bidi/>
        <w:spacing w:after="120" w:line="300"/>
        <w:jc w:val="right"/>
      </w:pPr>
      <w:r>
        <w:rPr>
          <w:rFonts w:ascii="IBM Plex Sans Arabic" w:cs="IBM Plex Sans Arabic" w:eastAsia="IBM Plex Sans Arabic" w:hAnsi="IBM Plex Sans Arabic"/>
          <w:sz w:val="22"/>
          <w:szCs w:val="22"/>
          <w:rtl/>
        </w:rPr>
        <w:t xml:space="preserve">افتح محادثة جديدة مع كلود، والصق التعليمات التالية كما هي، ثم ضع فقرتك في موضعها: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أنت مراجع ناقد لتقارير البحث الإجرائي في التقويم الصفي. مهمتك أن تكشف الادعاءات التي لا يدعمها الدليل، لا أن تمدح الفقرة ولا أن تعيد كتابتها كاملة.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السياق: معلمة علوم للصف الثامن جرّبت أسئلة مفصلية أسبوعية مع تغذية راجعة فورية في شعبة واحدة (شعبة التجربة)، ودرّست شعبة موازية بالطريقة المعتادة (شعبة المقارنة). طُبّق الاختبار نفسه قبل الوحدة وبعدها، والدرجة من 20. الشعبتان لم تُوزَّعا عشوائياً، والمعلمة نفسها درّست الشعبتين وصحّحت الاختبارات. البيانات محاكاة لأغراض التدريب.</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الأرقام المعتمدة: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شعبة التجربة: 28 طالباً، منهم 25 لهم الاختباران. غاب 3 عن البعدي، ودرجاتهم القبلية 9 و 9 و 10. متوسط القبلي 9.68، ومتوسط البعدي 13.24، والمكسب 3.56، وحجم الأثر 1.30، والمكسب المعياري 0.34، ونسبة من تحسّنت درجتهم 92%.</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شعبة المقارنة: 27 طالباً، كلهم لهم الاختباران. متوسط القبلي 10.04، ومتوسط البعدي 11.52، والمكسب 1.48، وحجم الأثر 0.38، والمكسب المعياري 0.15، ونسبة من تحسّنت درجتهم 56%.</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الفرق بين المكسبين 2.08.</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شعبة التجربة حسب المستوى القبلي: الفئة الدنيا 8 طلبة مكسبهم 4.38، والوسطى 14 طالباً مكسبهم 3.79، والعليا 3 طلبة مكسبهم 0.33.</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هذه فقرة النتائج التي كتبتها: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[الصق فقرتك هنا]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المطلوب:</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اقتبس كل جملة في فقرتي حرفياً، واحكم عليها: ادعاء على قدر الدليل، أم أكبر منه، أم أصغر منه.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لكل ادعاء أكبر من الدليل: سمِّ التهديد الذي يضعفه من هذه القائمة: النضج والتدريس العادي، أثر الاختبار، الانحدار نحو المتوسط، السقف، البيانات الناقصة، غياب التوزيع العشوائي، تحيّز المعلم الباحث. ثم اقترح صياغة أدق للجملة وحدها.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طابق كل رقم في فقرتي مع الأرقام المعتمدة أعلاه، واذكر أي رقم لا يطابقها.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اذكر نتيجة يدعمها الدليل ولم أذكرها، إن وُجدت.</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قواعد ملزمة: لا تضف أي رقم أو نتيجة أو مرجع غير موجود في هذه الرسالة. إن احتجت إلى معلومة غير موجودة فاكتب «غير متوفر». اعرض ردك في جدول من أربعة أعمدة: الجملة، الحكم، التهديد، الصياغة المقترحة.</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التعليمات لا ترفع ملف البيانات، بل الأرقام المجمّعة فقط. هذا يكفي للنقد، ولا يكشف بيانات أي طالب.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قرّر ما تقبله من نقد كلود (10 دقائق)</w:t>
      </w:r>
    </w:p>
    <w:p>
      <w:pPr>
        <w:bidi/>
        <w:spacing w:after="120" w:line="300"/>
        <w:jc w:val="right"/>
      </w:pPr>
      <w:r>
        <w:rPr>
          <w:rFonts w:ascii="IBM Plex Sans Arabic" w:cs="IBM Plex Sans Arabic" w:eastAsia="IBM Plex Sans Arabic" w:hAnsi="IBM Plex Sans Arabic"/>
          <w:sz w:val="22"/>
          <w:szCs w:val="22"/>
          <w:rtl/>
        </w:rPr>
        <w:t xml:space="preserve">النقد ليس حكماً. لكل ملاحظة من ملاحظات كلود، قرّر بنفسك: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0"/>
        <w:gridCol w:w="1876"/>
        <w:gridCol w:w="2666"/>
        <w:gridCol w:w="3556"/>
      </w:tblGrid>
      <w:tr>
        <w:trPr>
          <w:cantSplit/>
          <w:tblHeader/>
        </w:trPr>
        <w:tc>
          <w:tcPr>
            <w:tcW w:type="dxa" w:w="15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الجملة في فقرتي</w:t>
            </w:r>
          </w:p>
        </w:tc>
        <w:tc>
          <w:tcPr>
            <w:tcW w:type="dxa" w:w="18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ملاحظة كلود باختصار</w:t>
            </w:r>
          </w:p>
        </w:tc>
        <w:tc>
          <w:tcPr>
            <w:tcW w:type="dxa" w:w="26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قراري (أقبل / أرفض / أعدّل)</w:t>
            </w:r>
          </w:p>
        </w:tc>
        <w:tc>
          <w:tcPr>
            <w:tcW w:type="dxa" w:w="35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المبرر من البيانات أو المحتوى العلمي</w:t>
            </w:r>
          </w:p>
        </w:tc>
      </w:tr>
      <w:tr>
        <w:trPr>
          <w:cantSplit/>
          <w:trHeight w:val="560" w:hRule="atLeast"/>
        </w:trPr>
        <w:tc>
          <w:tcPr>
            <w:tcW w:type="dxa" w:w="1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افحص بالتحديد:</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أضاف كلود رقماً أو نتيجة أو مرجعاً غير موجود في رسالتك؟ إن حدث، سجّله.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اقترح حذف نتيجة يدعمها الدليل فعلاً؟ الحذر الزائد خطأ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فاتته مبالغة لاحظها زميلك؟</w:t>
      </w:r>
    </w:p>
    <w:p>
      <w:pPr>
        <w:bidi/>
        <w:spacing w:after="120" w:line="300"/>
        <w:jc w:val="right"/>
      </w:pPr>
      <w:r>
        <w:rPr>
          <w:rFonts w:ascii="IBM Plex Sans Arabic" w:cs="IBM Plex Sans Arabic" w:eastAsia="IBM Plex Sans Arabic" w:hAnsi="IBM Plex Sans Arabic"/>
          <w:sz w:val="22"/>
          <w:szCs w:val="22"/>
          <w:rtl/>
        </w:rPr>
        <w:t xml:space="preserve">ثم أعد كتابة فقرتك بعد قراراتك.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اكتب قسم الحدود (10 دقائق)</w:t>
      </w:r>
    </w:p>
    <w:p>
      <w:pPr>
        <w:bidi/>
        <w:spacing w:after="120" w:line="300"/>
        <w:jc w:val="right"/>
      </w:pPr>
      <w:r>
        <w:rPr>
          <w:rFonts w:ascii="IBM Plex Sans Arabic" w:cs="IBM Plex Sans Arabic" w:eastAsia="IBM Plex Sans Arabic" w:hAnsi="IBM Plex Sans Arabic"/>
          <w:sz w:val="22"/>
          <w:szCs w:val="22"/>
          <w:rtl/>
        </w:rPr>
        <w:t xml:space="preserve">اكتب ثلاثة حدود خاصة بهذه الدراسة، مرتبة من الأخطر على الاستنتاج الرئيس إلى الأقل خطورة. لا تكتب «العينة صغيرة» وحدها؛ اذكر لكل حد أثره المحتمل على النتيجة.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9"/>
        <w:gridCol w:w="1371"/>
        <w:gridCol w:w="2887"/>
        <w:gridCol w:w="3251"/>
      </w:tblGrid>
      <w:tr>
        <w:trPr>
          <w:cantSplit/>
          <w:tblHeader/>
        </w:trPr>
        <w:tc>
          <w:tcPr>
            <w:tcW w:type="dxa" w:w="21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الترتيب</w:t>
            </w:r>
          </w:p>
        </w:tc>
        <w:tc>
          <w:tcPr>
            <w:tcW w:type="dxa" w:w="13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الحد</w:t>
            </w:r>
          </w:p>
        </w:tc>
        <w:tc>
          <w:tcPr>
            <w:tcW w:type="dxa" w:w="28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أثره المحتمل على النتيجة</w:t>
            </w:r>
          </w:p>
        </w:tc>
        <w:tc>
          <w:tcPr>
            <w:tcW w:type="dxa" w:w="32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ستفعله في الدورة التالية</w:t>
            </w:r>
          </w:p>
        </w:tc>
      </w:tr>
      <w:tr>
        <w:trPr>
          <w:cantSplit/>
        </w:trPr>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7: طبّق على بحثك أنت (10 دقائق في القاعة، ويُستكمل في البيت)</w:t>
      </w:r>
    </w:p>
    <w:p>
      <w:pPr>
        <w:bidi/>
        <w:spacing w:after="120" w:line="300"/>
        <w:jc w:val="right"/>
      </w:pPr>
      <w:r>
        <w:rPr>
          <w:rFonts w:ascii="IBM Plex Sans Arabic" w:cs="IBM Plex Sans Arabic" w:eastAsia="IBM Plex Sans Arabic" w:hAnsi="IBM Plex Sans Arabic"/>
          <w:sz w:val="22"/>
          <w:szCs w:val="22"/>
          <w:rtl/>
        </w:rPr>
        <w:t xml:space="preserve">افتح بيانات بحثك الإجرائي بعد التأكد من أنها مجهّلة، وطبّق الخطوات نفسها: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احسب المؤشرات الأربعة (المكسب، وحجم الأثر، والمكسب المعياري، ونسبة من تحسّن). يمكنك أن تحفظ نسخة من ملف المشغل وتلصق بياناتك في ورقة «البيانات» مكان بيانات المشغل، فتُحسب ورقة «الملخص» تلقائياً، بثلاثة شروط: أن تكتب في عمود الشعبة «التجربة» أو «المقارنة» كما في الملف، وأن تمسح الصفوف الزائدة من بيانات المشغل، وألا يتجاوز عدد طلبتك 55. وإن اختلفت الدرجة العظمى عن 20، فعدّلها في الخلية المخصصة لها في ورقة «الملخص»، وعدّل حدّي الفئتين في ورقة «حسب المستوى القبلي» إن تغيّرت الدرجة العظمى. إن لم تكن لديك شعبة مقارنة، فسيظهر في عمودها وفي خلية الفرق بين المكسبين خطأ القسمة على صفر، وهذا متوقع.</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املأ جدول التهديدات لبحثك أنت. إن لم تكن لديك شعبة مقارنة، فاكتب ما تعتمد عليه بدلاً منها، وكيف يغيّر ذلك ما يمكنك أن تدّعيه.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اكتب مسودة أولى لفقرة النتائج دون أداة، ثم انقدها بالتعليمات نفسها بعد أن تستبدل أرقامك وسياقك بأرقام المشغل وسياقه.</w:t>
      </w:r>
    </w:p>
    <w:p>
      <w:pPr>
        <w:bidi/>
        <w:spacing w:after="120" w:line="300"/>
        <w:jc w:val="right"/>
      </w:pPr>
      <w:r>
        <w:rPr>
          <w:rFonts w:ascii="IBM Plex Sans Arabic" w:cs="IBM Plex Sans Arabic" w:eastAsia="IBM Plex Sans Arabic" w:hAnsi="IBM Plex Sans Arabic"/>
          <w:b/>
          <w:bCs/>
          <w:sz w:val="22"/>
          <w:szCs w:val="22"/>
          <w:rtl/>
        </w:rPr>
        <w:t xml:space="preserve">إن لم تكن بياناتك جاهزة:</w:t>
      </w:r>
      <w:r>
        <w:rPr>
          <w:rFonts w:ascii="IBM Plex Sans Arabic" w:cs="IBM Plex Sans Arabic" w:eastAsia="IBM Plex Sans Arabic" w:hAnsi="IBM Plex Sans Arabic"/>
          <w:sz w:val="22"/>
          <w:szCs w:val="22"/>
          <w:rtl/>
        </w:rPr>
        <w:t xml:space="preserve"> أكمل الخطوات 1 – 6 كاملة على ملف المشغل، واكتب في دفترك ما ينقص بياناتك وموعد اكتمالها، وأخبر الأستاذ اليوم. لا تكتب نتائج لبيانات لم تجمعها.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جدول التحقق من الحساب (الخطوة 1) مع إجاباتك عن الأسئلة.</w:t>
      </w:r>
    </w:p>
    <w:p>
      <w:pPr>
        <w:bidi/>
        <w:spacing w:after="80" w:line="300"/>
        <w:ind w:right="300"/>
        <w:jc w:val="right"/>
      </w:pPr>
      <w:r>
        <w:rPr>
          <w:rFonts w:ascii="IBM Plex Sans Arabic" w:cs="IBM Plex Sans Arabic" w:eastAsia="IBM Plex Sans Arabic" w:hAnsi="IBM Plex Sans Arabic"/>
          <w:sz w:val="22"/>
          <w:szCs w:val="22"/>
          <w:rtl/>
        </w:rPr>
        <w:t xml:space="preserve">☐  جدول التهديدات (الخطوة 2).</w:t>
      </w:r>
    </w:p>
    <w:p>
      <w:pPr>
        <w:bidi/>
        <w:spacing w:after="80" w:line="300"/>
        <w:ind w:right="300"/>
        <w:jc w:val="right"/>
      </w:pPr>
      <w:r>
        <w:rPr>
          <w:rFonts w:ascii="IBM Plex Sans Arabic" w:cs="IBM Plex Sans Arabic" w:eastAsia="IBM Plex Sans Arabic" w:hAnsi="IBM Plex Sans Arabic"/>
          <w:sz w:val="22"/>
          <w:szCs w:val="22"/>
          <w:rtl/>
        </w:rPr>
        <w:t xml:space="preserve">☐  فقرة النتائج الأولى كما كتبتها دون أداة (الخطوة 3)، والفقرة المعدّلة بعد النقد.</w:t>
      </w:r>
    </w:p>
    <w:p>
      <w:pPr>
        <w:bidi/>
        <w:spacing w:after="80" w:line="300"/>
        <w:ind w:right="300"/>
        <w:jc w:val="right"/>
      </w:pPr>
      <w:r>
        <w:rPr>
          <w:rFonts w:ascii="IBM Plex Sans Arabic" w:cs="IBM Plex Sans Arabic" w:eastAsia="IBM Plex Sans Arabic" w:hAnsi="IBM Plex Sans Arabic"/>
          <w:sz w:val="22"/>
          <w:szCs w:val="22"/>
          <w:rtl/>
        </w:rPr>
        <w:t xml:space="preserve">☐  جدول قراراتك في نقد كلود (الخطوة 5). منتج الأسبوع: فقرة النتائج قبل النقد وبعده + جدول القرارات في نقد كلود + قسم الحدود. أما تقرير البحث الإجرائي فيُقدَّر مستقلاً بوزن 20%.</w:t>
      </w:r>
    </w:p>
    <w:p>
      <w:pPr>
        <w:bidi/>
        <w:spacing w:after="80" w:line="300"/>
        <w:ind w:right="300"/>
        <w:jc w:val="right"/>
      </w:pPr>
      <w:r>
        <w:rPr>
          <w:rFonts w:ascii="IBM Plex Sans Arabic" w:cs="IBM Plex Sans Arabic" w:eastAsia="IBM Plex Sans Arabic" w:hAnsi="IBM Plex Sans Arabic"/>
          <w:sz w:val="22"/>
          <w:szCs w:val="22"/>
          <w:rtl/>
        </w:rPr>
        <w:t xml:space="preserve">☐  قسم الحدود (الخطوة 6).</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محادثتك مع كلود أو ملف تصديرها.</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أين بالغت في فقرتك الأولى؟ وأين كان نقد كلود في محله؟ وأين رفضته ولماذا؟</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14: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14: ورقة المشغل</dc:title>
  <dc:creator>عماد عادل فريج</dc:creator>
  <cp:lastModifiedBy>Un-named</cp:lastModifiedBy>
  <cp:revision>1</cp:revision>
  <dcterms:created xsi:type="dcterms:W3CDTF">2026-10-07T19:24:59.805Z</dcterms:created>
  <dcterms:modified xsi:type="dcterms:W3CDTF">2026-10-07T19:24:59.806Z</dcterms:modified>
</cp:coreProperties>
</file>

<file path=docProps/custom.xml><?xml version="1.0" encoding="utf-8"?>
<Properties xmlns="http://schemas.openxmlformats.org/officeDocument/2006/custom-properties" xmlns:vt="http://schemas.openxmlformats.org/officeDocument/2006/docPropsVTypes"/>
</file>