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Budget &amp; Forecast Planning – Chat Summary</w:t>
      </w:r>
    </w:p>
    <w:p>
      <w:pPr>
        <w:pStyle w:val="Heading1"/>
      </w:pPr>
      <w:r>
        <w:t>1. Objective</w:t>
      </w:r>
    </w:p>
    <w:p>
      <w:pPr>
        <w:pStyle w:val="ListBullet"/>
      </w:pPr>
      <w:r>
        <w:t>Build the next-year budget using the current-year actual figures plus future contracted customer receivables/installments.</w:t>
      </w:r>
    </w:p>
    <w:p>
      <w:pPr>
        <w:pStyle w:val="ListBullet"/>
      </w:pPr>
      <w:r>
        <w:t>The model should support both an annual budget and a monthly, dynamic forecast.</w:t>
      </w:r>
    </w:p>
    <w:p>
      <w:pPr>
        <w:pStyle w:val="Heading1"/>
      </w:pPr>
      <w:r>
        <w:t>2. Core Concept</w:t>
      </w:r>
    </w:p>
    <w:p>
      <w:pPr>
        <w:pStyle w:val="ListBullet"/>
      </w:pPr>
      <w:r>
        <w:t>The recommended approach combines: (1) current-year actual performance, (2) future customer installments already contracted, (3) expected new sales, and (4) expected expenses and project costs.</w:t>
      </w:r>
    </w:p>
    <w:p>
      <w:pPr>
        <w:pStyle w:val="ListBullet"/>
      </w:pPr>
      <w:r>
        <w:t>Budget and Forecast should be separated from Actual data.</w:t>
      </w:r>
    </w:p>
    <w:p>
      <w:pPr>
        <w:pStyle w:val="Heading1"/>
      </w:pPr>
      <w:r>
        <w:t>3. Important Accounting Distinction</w:t>
      </w:r>
    </w:p>
    <w:p>
      <w:pPr>
        <w:pStyle w:val="ListBullet"/>
      </w:pPr>
      <w:r>
        <w:t>Revenue and cash collections should not be treated as the same thing.</w:t>
      </w:r>
    </w:p>
    <w:p>
      <w:pPr>
        <w:pStyle w:val="ListBullet"/>
      </w:pPr>
      <w:r>
        <w:t>Revenue is recognized according to the company's accounting/revenue-recognition policy, while collections represent expected cash inflows.</w:t>
      </w:r>
    </w:p>
    <w:p>
      <w:pPr>
        <w:pStyle w:val="ListBullet"/>
      </w:pPr>
      <w:r>
        <w:t>Therefore, maintain both a P&amp;L Budget and a Cash Flow Budget.</w:t>
      </w:r>
    </w:p>
    <w:p>
      <w:pPr>
        <w:pStyle w:val="Heading1"/>
      </w:pPr>
      <w:r>
        <w:t>4. Future Customer Installments</w:t>
      </w:r>
    </w:p>
    <w:p>
      <w:pPr>
        <w:pStyle w:val="ListBullet"/>
      </w:pPr>
      <w:r>
        <w:t>Use the customer installment/payment schedule as the primary source for contracted future collections.</w:t>
      </w:r>
    </w:p>
    <w:p>
      <w:pPr>
        <w:pStyle w:val="ListBullet"/>
      </w:pPr>
      <w:r>
        <w:t>Expected remaining collection can be calculated as installment amount minus amounts already collected.</w:t>
      </w:r>
    </w:p>
    <w:p>
      <w:pPr>
        <w:pStyle w:val="ListBullet"/>
      </w:pPr>
      <w:r>
        <w:t>Monthly expected collections should be grouped by due date.</w:t>
      </w:r>
    </w:p>
    <w:p>
      <w:pPr>
        <w:pStyle w:val="Heading1"/>
      </w:pPr>
      <w:r>
        <w:t>5. New Sales</w:t>
      </w:r>
    </w:p>
    <w:p>
      <w:pPr>
        <w:pStyle w:val="ListBullet"/>
      </w:pPr>
      <w:r>
        <w:t>Existing customers' future installments should be separated from new sales expected during the budget year.</w:t>
      </w:r>
    </w:p>
    <w:p>
      <w:pPr>
        <w:pStyle w:val="ListBullet"/>
      </w:pPr>
      <w:r>
        <w:t>New sales should not be assumed to be collected entirely in the same year; their expected cash collections should follow their payment plans.</w:t>
      </w:r>
    </w:p>
    <w:p>
      <w:pPr>
        <w:pStyle w:val="Heading1"/>
      </w:pPr>
      <w:r>
        <w:t>6. Recommended Power BI Data Model</w:t>
      </w:r>
    </w:p>
    <w:p>
      <w:pPr>
        <w:pStyle w:val="ListBullet"/>
      </w:pPr>
      <w:r>
        <w:t>Dimensions: Dim_Date, Dim_Project, Dim_Building, Dim_Unit, Dim_Customer, Dim_Supplier, Dim_Contractor, Dim_Account, Dim_CostItem, and optionally Dim_Partner.</w:t>
      </w:r>
    </w:p>
    <w:p>
      <w:pPr>
        <w:pStyle w:val="ListBullet"/>
      </w:pPr>
      <w:r>
        <w:t>Facts: Fact_Sales, Fact_Installments, Fact_Collections, Fact_Journal, Fact_Expenses, Fact_Purchases, Fact_ContractorCertificates, Fact_Payments, and Fact_Budget.</w:t>
      </w:r>
    </w:p>
    <w:p>
      <w:pPr>
        <w:pStyle w:val="ListBullet"/>
      </w:pPr>
      <w:r>
        <w:t>Use a star schema. Avoid direct Fact-to-Fact relationships; connect facts through shared dimensions.</w:t>
      </w:r>
    </w:p>
    <w:p>
      <w:pPr>
        <w:pStyle w:val="Heading1"/>
      </w:pPr>
      <w:r>
        <w:t>7. Main Fact Tables</w:t>
      </w:r>
    </w:p>
    <w:p>
      <w:pPr>
        <w:pStyle w:val="ListBullet"/>
      </w:pPr>
      <w:r>
        <w:t>Fact_Sales: sales/contracts with customer, project, building, unit, date and sale amount.</w:t>
      </w:r>
    </w:p>
    <w:p>
      <w:pPr>
        <w:pStyle w:val="ListBullet"/>
      </w:pPr>
      <w:r>
        <w:t>Fact_Installments: installment schedule with due date, installment amount, paid amount, remaining amount, status and customer/project/unit references.</w:t>
      </w:r>
    </w:p>
    <w:p>
      <w:pPr>
        <w:pStyle w:val="ListBullet"/>
      </w:pPr>
      <w:r>
        <w:t>Fact_Collections: actual customer collections.</w:t>
      </w:r>
    </w:p>
    <w:p>
      <w:pPr>
        <w:pStyle w:val="ListBullet"/>
      </w:pPr>
      <w:r>
        <w:t>Fact_Expenses: operating and project expenses with account, project, cost item and amount.</w:t>
      </w:r>
    </w:p>
    <w:p>
      <w:pPr>
        <w:pStyle w:val="ListBullet"/>
      </w:pPr>
      <w:r>
        <w:t>Fact_ContractorCertificates: contractor certificates, retention, deductions, net amount and paid amount.</w:t>
      </w:r>
    </w:p>
    <w:p>
      <w:pPr>
        <w:pStyle w:val="ListBullet"/>
      </w:pPr>
      <w:r>
        <w:t>Fact_Payments: actual cash payments.</w:t>
      </w:r>
    </w:p>
    <w:p>
      <w:pPr>
        <w:pStyle w:val="ListBullet"/>
      </w:pPr>
      <w:r>
        <w:t>Fact_Budget: management-approved budget values by date, project, account/cost item and budget type.</w:t>
      </w:r>
    </w:p>
    <w:p>
      <w:pPr>
        <w:pStyle w:val="Heading1"/>
      </w:pPr>
      <w:r>
        <w:t>8. Budget vs Actual vs Forecast</w:t>
      </w:r>
    </w:p>
    <w:p>
      <w:pPr>
        <w:pStyle w:val="ListBullet"/>
      </w:pPr>
      <w:r>
        <w:t>Budget = management's approved plan.</w:t>
      </w:r>
    </w:p>
    <w:p>
      <w:pPr>
        <w:pStyle w:val="ListBullet"/>
      </w:pPr>
      <w:r>
        <w:t>Actual = amounts recorded in the ERP.</w:t>
      </w:r>
    </w:p>
    <w:p>
      <w:pPr>
        <w:pStyle w:val="ListBullet"/>
      </w:pPr>
      <w:r>
        <w:t>Contracted Future = future obligations/collections already present in customer payment schedules.</w:t>
      </w:r>
    </w:p>
    <w:p>
      <w:pPr>
        <w:pStyle w:val="ListBullet"/>
      </w:pPr>
      <w:r>
        <w:t>Forecast = actual results to date plus expected results for the remaining period.</w:t>
      </w:r>
    </w:p>
    <w:p>
      <w:pPr>
        <w:pStyle w:val="Heading1"/>
      </w:pPr>
      <w:r>
        <w:t>9. Cash Flow Budget</w:t>
      </w:r>
    </w:p>
    <w:p>
      <w:pPr>
        <w:pStyle w:val="ListBullet"/>
      </w:pPr>
      <w:r>
        <w:t>Opening Cash + Expected Collections + Other Expected Inflows - Expected Payments = Expected Closing Cash.</w:t>
      </w:r>
    </w:p>
    <w:p>
      <w:pPr>
        <w:pStyle w:val="ListBullet"/>
      </w:pPr>
      <w:r>
        <w:t>Expected payments can include contractors, suppliers, salaries, operating expenses, taxes, financing and investments.</w:t>
      </w:r>
    </w:p>
    <w:p>
      <w:pPr>
        <w:pStyle w:val="Heading1"/>
      </w:pPr>
      <w:r>
        <w:t>10. Project Budget</w:t>
      </w:r>
    </w:p>
    <w:p>
      <w:pPr>
        <w:pStyle w:val="ListBullet"/>
      </w:pPr>
      <w:r>
        <w:t>Budget should be analyzable by Project → Building → Unit → Cost Item → Month.</w:t>
      </w:r>
    </w:p>
    <w:p>
      <w:pPr>
        <w:pStyle w:val="ListBullet"/>
      </w:pPr>
      <w:r>
        <w:t>This allows Project Budget vs Actual and remaining budget analysis.</w:t>
      </w:r>
    </w:p>
    <w:p>
      <w:pPr>
        <w:pStyle w:val="Heading1"/>
      </w:pPr>
      <w:r>
        <w:t>11. Suggested Power BI Dashboard</w:t>
      </w:r>
    </w:p>
    <w:p>
      <w:pPr>
        <w:pStyle w:val="ListBullet"/>
      </w:pPr>
      <w:r>
        <w:t>Budget &amp; Forecast page with KPI cards for Budget Sales, Forecast Sales, Collections, Expenses, Project Costs, Cash and Net Profit.</w:t>
      </w:r>
    </w:p>
    <w:p>
      <w:pPr>
        <w:pStyle w:val="ListBullet"/>
      </w:pPr>
      <w:r>
        <w:t>Monthly Budget vs Actual vs Forecast.</w:t>
      </w:r>
    </w:p>
    <w:p>
      <w:pPr>
        <w:pStyle w:val="ListBullet"/>
      </w:pPr>
      <w:r>
        <w:t>Expected customer collections by month.</w:t>
      </w:r>
    </w:p>
    <w:p>
      <w:pPr>
        <w:pStyle w:val="ListBullet"/>
      </w:pPr>
      <w:r>
        <w:t>Project Budget vs Actual.</w:t>
      </w:r>
    </w:p>
    <w:p>
      <w:pPr>
        <w:pStyle w:val="ListBullet"/>
      </w:pPr>
      <w:r>
        <w:t>Cash Flow Forecast.</w:t>
      </w:r>
    </w:p>
    <w:p>
      <w:pPr>
        <w:pStyle w:val="ListBullet"/>
      </w:pPr>
      <w:r>
        <w:t>Top Budget Variances.</w:t>
      </w:r>
    </w:p>
    <w:p>
      <w:pPr>
        <w:pStyle w:val="Heading1"/>
      </w:pPr>
      <w:r>
        <w:t>12. Key Forecast Logic</w:t>
      </w:r>
    </w:p>
    <w:p>
      <w:pPr>
        <w:pStyle w:val="ListBullet"/>
      </w:pPr>
      <w:r>
        <w:t>At the beginning of the year, the approved budget is the baseline.</w:t>
      </w:r>
    </w:p>
    <w:p>
      <w:pPr>
        <w:pStyle w:val="ListBullet"/>
      </w:pPr>
      <w:r>
        <w:t>As months close, actual ERP data replaces forecasted amounts for completed periods.</w:t>
      </w:r>
    </w:p>
    <w:p>
      <w:pPr>
        <w:pStyle w:val="ListBullet"/>
      </w:pPr>
      <w:r>
        <w:t>For future periods, use remaining contracted installments plus assumptions for new sales and expenses.</w:t>
      </w:r>
    </w:p>
    <w:p>
      <w:pPr>
        <w:pStyle w:val="ListBullet"/>
      </w:pPr>
      <w:r>
        <w:t>Year-end Forecast = Actual to date + Expected remaining results.</w:t>
      </w:r>
    </w:p>
    <w:p>
      <w:pPr>
        <w:pStyle w:val="Heading1"/>
      </w:pPr>
      <w:r>
        <w:t>13. Next Implementation Step</w:t>
      </w:r>
    </w:p>
    <w:p>
      <w:pPr>
        <w:pStyle w:val="ListBullet"/>
      </w:pPr>
      <w:r>
        <w:t>Create a Data Dictionary for the existing ERP tables: table name, column name, meaning, data type, primary key, foreign key, and relationship.</w:t>
      </w:r>
    </w:p>
    <w:p>
      <w:pPr>
        <w:pStyle w:val="ListBullet"/>
      </w:pPr>
      <w:r>
        <w:t>Then map the real ERP tables to the proposed Power BI dimensions/facts and build the DAX measures for Budget, Actual, Collections, Forecast and Cash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