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D6DF5" w14:textId="77777777" w:rsidR="00720C7C" w:rsidRPr="00E972C1" w:rsidRDefault="00720C7C">
      <w:r w:rsidRPr="00E972C1">
        <w:t>1. ¿Cuál fue el aporte técnico de cada miembro del equipo?</w:t>
      </w:r>
    </w:p>
    <w:p w14:paraId="17A626E6" w14:textId="52FCB842" w:rsidR="00720C7C" w:rsidRPr="00720C7C" w:rsidRDefault="00720C7C" w:rsidP="00720C7C">
      <w:pPr>
        <w:ind w:firstLine="720"/>
      </w:pPr>
      <w:r w:rsidRPr="00720C7C">
        <w:t> Osman de León   // Creación de CRUDS</w:t>
      </w:r>
    </w:p>
    <w:p w14:paraId="5C2F1474" w14:textId="1B44555D" w:rsidR="00720C7C" w:rsidRPr="00720C7C" w:rsidRDefault="00720C7C" w:rsidP="00720C7C">
      <w:pPr>
        <w:ind w:firstLine="720"/>
      </w:pPr>
      <w:r w:rsidRPr="00720C7C">
        <w:t> Olivier Viau    // Datos de prueba, solución de errores</w:t>
      </w:r>
    </w:p>
    <w:p w14:paraId="15308A3F" w14:textId="541549C1" w:rsidR="00720C7C" w:rsidRPr="00720C7C" w:rsidRDefault="00720C7C" w:rsidP="00720C7C">
      <w:pPr>
        <w:ind w:firstLine="720"/>
      </w:pPr>
      <w:r w:rsidRPr="00720C7C">
        <w:t xml:space="preserve"> Milton </w:t>
      </w:r>
      <w:r w:rsidRPr="00E972C1">
        <w:t>Polanco /</w:t>
      </w:r>
      <w:r w:rsidRPr="00720C7C">
        <w:t>/Creación de CRUDS</w:t>
      </w:r>
    </w:p>
    <w:p w14:paraId="3CC0BD6B" w14:textId="188673D1" w:rsidR="00720C7C" w:rsidRPr="00E972C1" w:rsidRDefault="00720C7C" w:rsidP="00720C7C">
      <w:pPr>
        <w:ind w:firstLine="720"/>
      </w:pPr>
      <w:r w:rsidRPr="00720C7C">
        <w:t xml:space="preserve"> Adrián </w:t>
      </w:r>
      <w:r w:rsidRPr="00E972C1">
        <w:t>Gonzáles /</w:t>
      </w:r>
      <w:r w:rsidRPr="00720C7C">
        <w:t>/Planificador de base de datos</w:t>
      </w:r>
    </w:p>
    <w:p w14:paraId="3911772C" w14:textId="77777777" w:rsidR="00720C7C" w:rsidRPr="00E972C1" w:rsidRDefault="00720C7C" w:rsidP="00720C7C">
      <w:pPr>
        <w:ind w:firstLine="720"/>
      </w:pPr>
      <w:r w:rsidRPr="00E972C1">
        <w:br/>
        <w:t>2. ¿Qué decisiones estructurales se tomaron en el modelo de datos y por qué?</w:t>
      </w:r>
    </w:p>
    <w:p w14:paraId="23952B44" w14:textId="77777777" w:rsidR="00720C7C" w:rsidRPr="00720C7C" w:rsidRDefault="00720C7C" w:rsidP="00720C7C">
      <w:pPr>
        <w:numPr>
          <w:ilvl w:val="0"/>
          <w:numId w:val="2"/>
        </w:numPr>
      </w:pPr>
      <w:r w:rsidRPr="00720C7C">
        <w:rPr>
          <w:b/>
          <w:bCs/>
        </w:rPr>
        <w:t>Entidades fuertes</w:t>
      </w:r>
      <w:r w:rsidRPr="00720C7C">
        <w:t>: Facultad → Departamento → Carrera (relación 1:N)</w:t>
      </w:r>
    </w:p>
    <w:p w14:paraId="2CA9910B" w14:textId="77777777" w:rsidR="00720C7C" w:rsidRPr="00720C7C" w:rsidRDefault="00720C7C" w:rsidP="00720C7C">
      <w:pPr>
        <w:numPr>
          <w:ilvl w:val="0"/>
          <w:numId w:val="2"/>
        </w:numPr>
      </w:pPr>
      <w:r w:rsidRPr="00720C7C">
        <w:rPr>
          <w:b/>
          <w:bCs/>
        </w:rPr>
        <w:t>Entidades débiles</w:t>
      </w:r>
      <w:r w:rsidRPr="00720C7C">
        <w:t>: Curso → Horario (dependencia identificativa)</w:t>
      </w:r>
    </w:p>
    <w:p w14:paraId="002E1576" w14:textId="77777777" w:rsidR="00720C7C" w:rsidRPr="00720C7C" w:rsidRDefault="00720C7C" w:rsidP="00720C7C">
      <w:pPr>
        <w:numPr>
          <w:ilvl w:val="0"/>
          <w:numId w:val="2"/>
        </w:numPr>
      </w:pPr>
      <w:r w:rsidRPr="00720C7C">
        <w:rPr>
          <w:b/>
          <w:bCs/>
        </w:rPr>
        <w:t>Motivación</w:t>
      </w:r>
      <w:r w:rsidRPr="00720C7C">
        <w:t>: Modelar fielmente la estructura universitaria real donde:</w:t>
      </w:r>
    </w:p>
    <w:p w14:paraId="02FA07C5" w14:textId="77777777" w:rsidR="00720C7C" w:rsidRPr="00720C7C" w:rsidRDefault="00720C7C" w:rsidP="00720C7C">
      <w:pPr>
        <w:numPr>
          <w:ilvl w:val="1"/>
          <w:numId w:val="2"/>
        </w:numPr>
      </w:pPr>
      <w:r w:rsidRPr="00720C7C">
        <w:t>Cada facultad contiene departamentos</w:t>
      </w:r>
    </w:p>
    <w:p w14:paraId="4D08B103" w14:textId="77777777" w:rsidR="00720C7C" w:rsidRPr="00720C7C" w:rsidRDefault="00720C7C" w:rsidP="00720C7C">
      <w:pPr>
        <w:numPr>
          <w:ilvl w:val="1"/>
          <w:numId w:val="2"/>
        </w:numPr>
      </w:pPr>
      <w:r w:rsidRPr="00720C7C">
        <w:t>Las carreras pertenecen a una facultad</w:t>
      </w:r>
    </w:p>
    <w:p w14:paraId="617B9AE4" w14:textId="77777777" w:rsidR="00720C7C" w:rsidRPr="00720C7C" w:rsidRDefault="00720C7C" w:rsidP="00720C7C">
      <w:pPr>
        <w:numPr>
          <w:ilvl w:val="1"/>
          <w:numId w:val="2"/>
        </w:numPr>
      </w:pPr>
      <w:r w:rsidRPr="00720C7C">
        <w:t>Los cursos existen sólo dentro de carreras</w:t>
      </w:r>
    </w:p>
    <w:p w14:paraId="070398A0" w14:textId="77777777" w:rsidR="00720C7C" w:rsidRPr="00E972C1" w:rsidRDefault="00720C7C" w:rsidP="00720C7C">
      <w:r w:rsidRPr="00E972C1">
        <w:br/>
        <w:t>3. ¿Qué criterios siguieron para aplicar la normalización?</w:t>
      </w:r>
    </w:p>
    <w:p w14:paraId="5A09C685" w14:textId="77777777" w:rsidR="00720C7C" w:rsidRPr="00720C7C" w:rsidRDefault="00720C7C" w:rsidP="00720C7C">
      <w:pPr>
        <w:numPr>
          <w:ilvl w:val="0"/>
          <w:numId w:val="3"/>
        </w:numPr>
      </w:pPr>
      <w:r w:rsidRPr="00720C7C">
        <w:rPr>
          <w:b/>
          <w:bCs/>
        </w:rPr>
        <w:t>1FN</w:t>
      </w:r>
      <w:r w:rsidRPr="00720C7C">
        <w:t xml:space="preserve">: Eliminamos </w:t>
      </w:r>
      <w:proofErr w:type="spellStart"/>
      <w:r w:rsidRPr="00720C7C">
        <w:t>arrays</w:t>
      </w:r>
      <w:proofErr w:type="spellEnd"/>
      <w:r w:rsidRPr="00720C7C">
        <w:t xml:space="preserve"> (</w:t>
      </w:r>
      <w:proofErr w:type="spellStart"/>
      <w:r w:rsidRPr="00720C7C">
        <w:t>ej</w:t>
      </w:r>
      <w:proofErr w:type="spellEnd"/>
      <w:r w:rsidRPr="00720C7C">
        <w:t>: lista de profesores en curso → tabla </w:t>
      </w:r>
      <w:proofErr w:type="spellStart"/>
      <w:r w:rsidRPr="00720C7C">
        <w:t>CourseAssignment</w:t>
      </w:r>
      <w:proofErr w:type="spellEnd"/>
      <w:r w:rsidRPr="00720C7C">
        <w:t>)</w:t>
      </w:r>
    </w:p>
    <w:p w14:paraId="4411BEB3" w14:textId="77777777" w:rsidR="00720C7C" w:rsidRPr="00720C7C" w:rsidRDefault="00720C7C" w:rsidP="00720C7C">
      <w:pPr>
        <w:numPr>
          <w:ilvl w:val="0"/>
          <w:numId w:val="3"/>
        </w:numPr>
      </w:pPr>
      <w:r w:rsidRPr="00720C7C">
        <w:rPr>
          <w:b/>
          <w:bCs/>
        </w:rPr>
        <w:t>2FN</w:t>
      </w:r>
      <w:r w:rsidRPr="00720C7C">
        <w:t>: Extrajimos atributos no-clave a tablas separadas (</w:t>
      </w:r>
      <w:proofErr w:type="spellStart"/>
      <w:r w:rsidRPr="00720C7C">
        <w:t>ej</w:t>
      </w:r>
      <w:proofErr w:type="spellEnd"/>
      <w:r w:rsidRPr="00720C7C">
        <w:t>: datos de facultad de departamento)</w:t>
      </w:r>
    </w:p>
    <w:p w14:paraId="77CD9F75" w14:textId="77777777" w:rsidR="00720C7C" w:rsidRPr="00720C7C" w:rsidRDefault="00720C7C" w:rsidP="00720C7C">
      <w:pPr>
        <w:numPr>
          <w:ilvl w:val="0"/>
          <w:numId w:val="3"/>
        </w:numPr>
      </w:pPr>
      <w:r w:rsidRPr="00720C7C">
        <w:rPr>
          <w:b/>
          <w:bCs/>
        </w:rPr>
        <w:t>3FN</w:t>
      </w:r>
      <w:r w:rsidRPr="00720C7C">
        <w:t>: Eliminamos dependencias transitivas (</w:t>
      </w:r>
      <w:proofErr w:type="spellStart"/>
      <w:r w:rsidRPr="00720C7C">
        <w:t>ej</w:t>
      </w:r>
      <w:proofErr w:type="spellEnd"/>
      <w:r w:rsidRPr="00720C7C">
        <w:t>: decano en facultad, no en departamento)</w:t>
      </w:r>
    </w:p>
    <w:p w14:paraId="785EDFB2" w14:textId="77777777" w:rsidR="00720C7C" w:rsidRPr="00E972C1" w:rsidRDefault="00720C7C" w:rsidP="00720C7C">
      <w:r w:rsidRPr="00E972C1">
        <w:br/>
        <w:t>4. ¿Cómo estructuraron los tipos personalizados y para qué los usaron?</w:t>
      </w:r>
    </w:p>
    <w:p w14:paraId="46B0DBA1" w14:textId="77777777" w:rsidR="00720C7C" w:rsidRPr="00E972C1" w:rsidRDefault="00720C7C" w:rsidP="00720C7C">
      <w:pPr>
        <w:ind w:firstLine="720"/>
      </w:pPr>
      <w:r w:rsidRPr="00E972C1">
        <w:t xml:space="preserve">Para los tipos de semestre utilizamos tipos personalizados para evitar que se puedan ingresar datos inválidos. </w:t>
      </w:r>
      <w:r w:rsidRPr="00E972C1">
        <w:br/>
        <w:t>5. ¿Qué beneficios encontraron al usar vistas para el índice?</w:t>
      </w:r>
    </w:p>
    <w:p w14:paraId="6AEE86BB" w14:textId="77777777" w:rsidR="00720C7C" w:rsidRPr="00E972C1" w:rsidRDefault="00720C7C" w:rsidP="00720C7C">
      <w:pPr>
        <w:ind w:firstLine="720"/>
      </w:pPr>
      <w:r w:rsidRPr="00E972C1">
        <w:t>Es más rápido y es más seguro al no mostrar la lógica del código.</w:t>
      </w:r>
      <w:r w:rsidRPr="00E972C1">
        <w:br/>
        <w:t>6. ¿Cómo se aseguraron de evitar duplicidad de datos?</w:t>
      </w:r>
    </w:p>
    <w:p w14:paraId="4F87C2D8" w14:textId="77777777" w:rsidR="00720C7C" w:rsidRPr="00E972C1" w:rsidRDefault="00720C7C" w:rsidP="00720C7C">
      <w:pPr>
        <w:ind w:firstLine="720"/>
      </w:pPr>
      <w:r w:rsidRPr="00E972C1">
        <w:t xml:space="preserve">Utilizando UNIQUE </w:t>
      </w:r>
      <w:r w:rsidRPr="00E972C1">
        <w:br/>
        <w:t>7. ¿Qué reglas de negocio implementaron como restricciones y por qué?</w:t>
      </w:r>
    </w:p>
    <w:p w14:paraId="7B6262E0" w14:textId="4E48EF7C" w:rsidR="00E972C1" w:rsidRPr="00E972C1" w:rsidRDefault="00E972C1" w:rsidP="00720C7C">
      <w:pPr>
        <w:ind w:firstLine="720"/>
      </w:pPr>
      <w:r w:rsidRPr="00E972C1">
        <w:lastRenderedPageBreak/>
        <w:t xml:space="preserve">No se pueden ingresar créditos negativos ni valores negativos en edad. </w:t>
      </w:r>
      <w:r w:rsidR="00720C7C" w:rsidRPr="00E972C1">
        <w:br/>
        <w:t xml:space="preserve">8. ¿Qué </w:t>
      </w:r>
      <w:proofErr w:type="spellStart"/>
      <w:r w:rsidR="00720C7C" w:rsidRPr="00E972C1">
        <w:t>trigger</w:t>
      </w:r>
      <w:proofErr w:type="spellEnd"/>
      <w:r w:rsidR="00720C7C" w:rsidRPr="00E972C1">
        <w:t xml:space="preserve"> resultó más útil en el sistema? Justifica.</w:t>
      </w:r>
    </w:p>
    <w:p w14:paraId="2E606360" w14:textId="77777777" w:rsidR="00E972C1" w:rsidRPr="00E972C1" w:rsidRDefault="00E972C1" w:rsidP="00720C7C">
      <w:pPr>
        <w:ind w:firstLine="720"/>
      </w:pPr>
      <w:r w:rsidRPr="00E972C1">
        <w:t xml:space="preserve">El de préstamo de libros, cambia el estado automáticamente lo cual lo hace muy práctico. </w:t>
      </w:r>
      <w:r w:rsidR="00720C7C" w:rsidRPr="00E972C1">
        <w:br/>
        <w:t>9. ¿Cuáles fueron las validaciones más complejas y cómo las resolvieron?</w:t>
      </w:r>
    </w:p>
    <w:p w14:paraId="1205C457" w14:textId="790DBE32" w:rsidR="00542507" w:rsidRPr="00E972C1" w:rsidRDefault="00E972C1" w:rsidP="00720C7C">
      <w:pPr>
        <w:ind w:firstLine="720"/>
      </w:pPr>
      <w:r w:rsidRPr="00E972C1">
        <w:t xml:space="preserve">El solapamiento de horarios fue complicado de resolver y se terminó realizando con un </w:t>
      </w:r>
      <w:proofErr w:type="spellStart"/>
      <w:r w:rsidRPr="00E972C1">
        <w:t>before</w:t>
      </w:r>
      <w:proofErr w:type="spellEnd"/>
      <w:r w:rsidRPr="00E972C1">
        <w:t xml:space="preserve"> </w:t>
      </w:r>
      <w:proofErr w:type="spellStart"/>
      <w:r w:rsidRPr="00E972C1">
        <w:t>insert</w:t>
      </w:r>
      <w:proofErr w:type="spellEnd"/>
      <w:r w:rsidRPr="00E972C1">
        <w:t xml:space="preserve">. </w:t>
      </w:r>
      <w:r w:rsidR="00720C7C" w:rsidRPr="00E972C1">
        <w:br/>
        <w:t>10. ¿Qué compromisos hicieron entre diseño ideal y rendimiento?</w:t>
      </w:r>
    </w:p>
    <w:p w14:paraId="6F427C9D" w14:textId="0422AA08" w:rsidR="00E972C1" w:rsidRDefault="00E972C1" w:rsidP="00720C7C">
      <w:pPr>
        <w:ind w:firstLine="720"/>
      </w:pPr>
      <w:r w:rsidRPr="00E972C1">
        <w:t>Tuvimos q</w:t>
      </w:r>
      <w:r>
        <w:t>ue desnormalizar algunas tablas para tener más eficiencia.</w:t>
      </w:r>
    </w:p>
    <w:p w14:paraId="2AA11950" w14:textId="44BC77FD" w:rsidR="00E972C1" w:rsidRDefault="00E972C1" w:rsidP="00720C7C">
      <w:pPr>
        <w:ind w:firstLine="720"/>
      </w:pPr>
      <w:r>
        <w:t xml:space="preserve">Solo aplicamos </w:t>
      </w:r>
      <w:proofErr w:type="spellStart"/>
      <w:r>
        <w:t>triggers</w:t>
      </w:r>
      <w:proofErr w:type="spellEnd"/>
      <w:r>
        <w:t xml:space="preserve"> en lugares críticos.</w:t>
      </w:r>
    </w:p>
    <w:p w14:paraId="6C100A05" w14:textId="3DFF6D8C" w:rsidR="00E972C1" w:rsidRDefault="00E972C1" w:rsidP="00720C7C">
      <w:pPr>
        <w:ind w:firstLine="720"/>
      </w:pPr>
      <w:r>
        <w:t>Hicimos validaciones en la base de datos y el programa, la razón fue porque nos tronamos la base de datos con una mala validación y para evitar eso validamos 2 veces.</w:t>
      </w:r>
    </w:p>
    <w:p w14:paraId="0F84E27D" w14:textId="77777777" w:rsidR="00E972C1" w:rsidRPr="00932D1D" w:rsidRDefault="00E972C1" w:rsidP="00720C7C">
      <w:pPr>
        <w:ind w:firstLine="720"/>
      </w:pPr>
    </w:p>
    <w:sectPr w:rsidR="00E972C1" w:rsidRPr="0093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C6D69"/>
    <w:multiLevelType w:val="hybridMultilevel"/>
    <w:tmpl w:val="C742C17C"/>
    <w:lvl w:ilvl="0" w:tplc="B7DAD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8F494A"/>
    <w:multiLevelType w:val="multilevel"/>
    <w:tmpl w:val="BAFA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565EF"/>
    <w:multiLevelType w:val="multilevel"/>
    <w:tmpl w:val="8474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086206">
    <w:abstractNumId w:val="0"/>
  </w:num>
  <w:num w:numId="2" w16cid:durableId="1159270343">
    <w:abstractNumId w:val="1"/>
  </w:num>
  <w:num w:numId="3" w16cid:durableId="738140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7C"/>
    <w:rsid w:val="001762EB"/>
    <w:rsid w:val="001E1F44"/>
    <w:rsid w:val="002711C8"/>
    <w:rsid w:val="00335EBB"/>
    <w:rsid w:val="004C5B1D"/>
    <w:rsid w:val="00542507"/>
    <w:rsid w:val="00720C7C"/>
    <w:rsid w:val="00932D1D"/>
    <w:rsid w:val="009A40D4"/>
    <w:rsid w:val="009A4979"/>
    <w:rsid w:val="00A967FB"/>
    <w:rsid w:val="00AD6111"/>
    <w:rsid w:val="00E9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3734C"/>
  <w15:chartTrackingRefBased/>
  <w15:docId w15:val="{B79EAB28-0269-4F86-B3C4-117A6D24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2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C7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C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C7C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C7C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C7C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C7C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C7C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C7C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C7C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72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C7C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C7C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72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C7C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720C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C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C7C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720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VIAU SEIFERT, OLIVIER</dc:creator>
  <cp:keywords/>
  <dc:description/>
  <cp:lastModifiedBy>Milton Polanco</cp:lastModifiedBy>
  <cp:revision>4</cp:revision>
  <cp:lastPrinted>2025-06-03T01:46:00Z</cp:lastPrinted>
  <dcterms:created xsi:type="dcterms:W3CDTF">2025-06-02T21:30:00Z</dcterms:created>
  <dcterms:modified xsi:type="dcterms:W3CDTF">2025-06-03T01:47:00Z</dcterms:modified>
</cp:coreProperties>
</file>