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30165" w14:textId="4EE2735B" w:rsidR="00F20AAB" w:rsidRDefault="00F40885" w:rsidP="00F40885">
      <w:pPr>
        <w:pStyle w:val="Heading1"/>
      </w:pPr>
      <w:r>
        <w:t>Abstract</w:t>
      </w:r>
    </w:p>
    <w:p w14:paraId="3DDEBCF3" w14:textId="4A00B6BF" w:rsidR="00F40885" w:rsidRDefault="00F40885" w:rsidP="00F40885">
      <w:r>
        <w:t xml:space="preserve">Machine learning nowadays is essential for different software filed. Integrating machine learning with automation testing will play a great role to enhance, fasten and maintain test automation and the specially with hardware dependent </w:t>
      </w:r>
      <w:r>
        <w:t>test automation</w:t>
      </w:r>
      <w:r>
        <w:t>. Using supervised learning, unsupervised learning, reinforcement learning and recommendation system will all contribute in enhancement of test automation as the following:</w:t>
      </w:r>
    </w:p>
    <w:p w14:paraId="2AA18A90" w14:textId="606E4789" w:rsidR="00F40885" w:rsidRDefault="00F40885" w:rsidP="00F40885">
      <w:pPr>
        <w:pStyle w:val="Heading1"/>
      </w:pPr>
      <w:r>
        <w:t xml:space="preserve">Test optimization </w:t>
      </w:r>
    </w:p>
    <w:p w14:paraId="0B2C07B4" w14:textId="0B44AB73" w:rsidR="00F40885" w:rsidRDefault="00F40885" w:rsidP="00F40885">
      <w:r>
        <w:t>Tests could be more optimized as:</w:t>
      </w:r>
    </w:p>
    <w:p w14:paraId="056BD2DE" w14:textId="40735D35" w:rsidR="00F40885" w:rsidRDefault="005E77CC" w:rsidP="005E77CC">
      <w:pPr>
        <w:pStyle w:val="ListParagraph"/>
        <w:numPr>
          <w:ilvl w:val="0"/>
          <w:numId w:val="1"/>
        </w:numPr>
      </w:pPr>
      <w:r>
        <w:t xml:space="preserve">Using supervised learning (ex: Linear regression) to </w:t>
      </w:r>
      <w:r w:rsidRPr="005E77CC">
        <w:t>predict which test cases are most likely to fail based on code changes, historical test results</w:t>
      </w:r>
    </w:p>
    <w:p w14:paraId="0CCFD756" w14:textId="24F120FF" w:rsidR="00A207E2" w:rsidRDefault="00A207E2" w:rsidP="005E77CC">
      <w:pPr>
        <w:pStyle w:val="ListParagraph"/>
        <w:numPr>
          <w:ilvl w:val="0"/>
          <w:numId w:val="1"/>
        </w:numPr>
      </w:pPr>
      <w:r>
        <w:t>T</w:t>
      </w:r>
      <w:r w:rsidR="005E77CC">
        <w:t>est p</w:t>
      </w:r>
      <w:r w:rsidR="005E77CC" w:rsidRPr="005E77CC">
        <w:t>rioritiz</w:t>
      </w:r>
      <w:r w:rsidR="005E77CC">
        <w:t xml:space="preserve">ation </w:t>
      </w:r>
      <w:r>
        <w:t>for more critical and current system related test</w:t>
      </w:r>
    </w:p>
    <w:p w14:paraId="278C0992" w14:textId="6AC2C54A" w:rsidR="00A207E2" w:rsidRDefault="00A207E2" w:rsidP="005E77CC">
      <w:pPr>
        <w:pStyle w:val="ListParagraph"/>
        <w:numPr>
          <w:ilvl w:val="0"/>
          <w:numId w:val="1"/>
        </w:numPr>
      </w:pPr>
      <w:r>
        <w:t xml:space="preserve">Adding more features to the test to reach boundaries and edges achieving more coverage </w:t>
      </w:r>
    </w:p>
    <w:p w14:paraId="780859F5" w14:textId="4B96E8E2" w:rsidR="00A207E2" w:rsidRDefault="00A207E2" w:rsidP="00A207E2">
      <w:pPr>
        <w:pStyle w:val="Heading1"/>
      </w:pPr>
      <w:r>
        <w:t>Error</w:t>
      </w:r>
      <w:r>
        <w:t xml:space="preserve"> </w:t>
      </w:r>
      <w:r>
        <w:t>Classification</w:t>
      </w:r>
    </w:p>
    <w:p w14:paraId="5FE00B24" w14:textId="5EF5798B" w:rsidR="00A207E2" w:rsidRDefault="00A207E2" w:rsidP="00A207E2">
      <w:pPr>
        <w:pStyle w:val="ListParagraph"/>
        <w:numPr>
          <w:ilvl w:val="0"/>
          <w:numId w:val="2"/>
        </w:numPr>
      </w:pPr>
      <w:r>
        <w:t xml:space="preserve">Using </w:t>
      </w:r>
      <w:r>
        <w:t xml:space="preserve">supervised learning (ex: </w:t>
      </w:r>
      <w:r>
        <w:t>Logistic</w:t>
      </w:r>
      <w:r>
        <w:t xml:space="preserve"> regression)</w:t>
      </w:r>
      <w:r>
        <w:t xml:space="preserve"> defects could be classified by severity, risks, type, etc..</w:t>
      </w:r>
    </w:p>
    <w:p w14:paraId="07A51B9F" w14:textId="27637CFC" w:rsidR="00A207E2" w:rsidRDefault="00A207E2" w:rsidP="00A207E2">
      <w:pPr>
        <w:pStyle w:val="Heading1"/>
      </w:pPr>
      <w:r>
        <w:t xml:space="preserve">Anomaly detection </w:t>
      </w:r>
    </w:p>
    <w:p w14:paraId="5177AC78" w14:textId="4830EA0D" w:rsidR="00A207E2" w:rsidRDefault="00A207E2" w:rsidP="00A207E2">
      <w:pPr>
        <w:pStyle w:val="ListParagraph"/>
        <w:numPr>
          <w:ilvl w:val="0"/>
          <w:numId w:val="2"/>
        </w:numPr>
      </w:pPr>
      <w:r>
        <w:t xml:space="preserve">Using unsupervised learning, anomaly detection occurs by identifying issues according to sensor reads, logs and faults </w:t>
      </w:r>
    </w:p>
    <w:p w14:paraId="2EA7C44A" w14:textId="6A9B7E2A" w:rsidR="00F62275" w:rsidRDefault="00F62275" w:rsidP="00F62275">
      <w:pPr>
        <w:pStyle w:val="Heading1"/>
      </w:pPr>
      <w:r>
        <w:t xml:space="preserve">Grouping similar hardware failures </w:t>
      </w:r>
    </w:p>
    <w:p w14:paraId="1C25A8D5" w14:textId="72AD0115" w:rsidR="00F62275" w:rsidRDefault="00F62275" w:rsidP="00F62275">
      <w:pPr>
        <w:pStyle w:val="ListParagraph"/>
        <w:numPr>
          <w:ilvl w:val="0"/>
          <w:numId w:val="2"/>
        </w:numPr>
      </w:pPr>
      <w:r>
        <w:t>Using unsupervised learning</w:t>
      </w:r>
      <w:r>
        <w:t>, clustering the same group of defect will help in identifying the root cause of failure</w:t>
      </w:r>
    </w:p>
    <w:p w14:paraId="5554F6FE" w14:textId="669AAB88" w:rsidR="00F62275" w:rsidRDefault="00F62275" w:rsidP="00F62275">
      <w:pPr>
        <w:pStyle w:val="Heading1"/>
      </w:pPr>
      <w:r>
        <w:t xml:space="preserve">Test generation </w:t>
      </w:r>
    </w:p>
    <w:p w14:paraId="0C753E5A" w14:textId="2DD9A919" w:rsidR="00F62275" w:rsidRDefault="00F62275" w:rsidP="00F62275">
      <w:pPr>
        <w:pStyle w:val="ListParagraph"/>
        <w:numPr>
          <w:ilvl w:val="0"/>
          <w:numId w:val="2"/>
        </w:numPr>
      </w:pPr>
      <w:r>
        <w:t>Test cases,</w:t>
      </w:r>
      <w:r w:rsidRPr="00F62275">
        <w:t xml:space="preserve"> </w:t>
      </w:r>
      <w:r>
        <w:t>Test packages</w:t>
      </w:r>
      <w:r>
        <w:t xml:space="preserve"> and</w:t>
      </w:r>
      <w:r>
        <w:t xml:space="preserve"> Test automation </w:t>
      </w:r>
      <w:r>
        <w:t xml:space="preserve">could be generated based previous test artifacts and the analysis of the requirements and the history </w:t>
      </w:r>
    </w:p>
    <w:p w14:paraId="6D9C8A97" w14:textId="77777777" w:rsidR="00A207E2" w:rsidRDefault="00A207E2" w:rsidP="00A207E2"/>
    <w:p w14:paraId="1B177987" w14:textId="77777777" w:rsidR="00A207E2" w:rsidRDefault="00A207E2" w:rsidP="00A207E2"/>
    <w:p w14:paraId="0529A8A8" w14:textId="1238FEAC" w:rsidR="00F40885" w:rsidRPr="00F40885" w:rsidRDefault="005E77CC" w:rsidP="00F62275">
      <w:pPr>
        <w:pStyle w:val="ListParagraph"/>
      </w:pPr>
      <w:r>
        <w:t xml:space="preserve"> </w:t>
      </w:r>
    </w:p>
    <w:sectPr w:rsidR="00F40885" w:rsidRPr="00F4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240B2"/>
    <w:multiLevelType w:val="hybridMultilevel"/>
    <w:tmpl w:val="70C2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C09C3"/>
    <w:multiLevelType w:val="hybridMultilevel"/>
    <w:tmpl w:val="5694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812135">
    <w:abstractNumId w:val="1"/>
  </w:num>
  <w:num w:numId="2" w16cid:durableId="154143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9B"/>
    <w:rsid w:val="00282E9B"/>
    <w:rsid w:val="00453332"/>
    <w:rsid w:val="005E77CC"/>
    <w:rsid w:val="009214D5"/>
    <w:rsid w:val="00A207E2"/>
    <w:rsid w:val="00C060A9"/>
    <w:rsid w:val="00D025B6"/>
    <w:rsid w:val="00F20AAB"/>
    <w:rsid w:val="00F40885"/>
    <w:rsid w:val="00F6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6530"/>
  <w15:chartTrackingRefBased/>
  <w15:docId w15:val="{4CEA413E-812E-436C-88F1-B7DAD987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Emad</dc:creator>
  <cp:keywords/>
  <dc:description/>
  <cp:lastModifiedBy>Muhammad Emad</cp:lastModifiedBy>
  <cp:revision>2</cp:revision>
  <dcterms:created xsi:type="dcterms:W3CDTF">2024-12-16T00:14:00Z</dcterms:created>
  <dcterms:modified xsi:type="dcterms:W3CDTF">2024-12-16T01:17:00Z</dcterms:modified>
</cp:coreProperties>
</file>