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CF522" w14:textId="77772908" w:rsidR="00615656" w:rsidRPr="00615656" w:rsidRDefault="00615656" w:rsidP="00615656">
      <w:r w:rsidRPr="00615656">
        <w:rPr>
          <w:b/>
          <w:bCs/>
          <w:sz w:val="32"/>
          <w:szCs w:val="32"/>
        </w:rPr>
        <w:t>References</w:t>
      </w:r>
    </w:p>
    <w:p w14:paraId="2FD4C6C2" w14:textId="77777777" w:rsidR="00615656" w:rsidRPr="00615656" w:rsidRDefault="00615656" w:rsidP="00615656">
      <w:r w:rsidRPr="00615656">
        <w:t xml:space="preserve">[1] H. Wang </w:t>
      </w:r>
      <w:r w:rsidRPr="00615656">
        <w:rPr>
          <w:i/>
          <w:iCs/>
        </w:rPr>
        <w:t>et al.</w:t>
      </w:r>
      <w:r w:rsidRPr="00615656">
        <w:t xml:space="preserve">, “IDF Diabetes Atlas: Estimation of global and regional gestational diabetes mellitus prevalence for 2021 by International Association of Diabetes in Pregnancy Study Group’s criteria,” </w:t>
      </w:r>
      <w:r w:rsidRPr="00615656">
        <w:rPr>
          <w:i/>
          <w:iCs/>
        </w:rPr>
        <w:t>Diabetes Research and Clinical Practice</w:t>
      </w:r>
      <w:r w:rsidRPr="00615656">
        <w:t xml:space="preserve">, vol. 183, p. 109050, Jan. 2022. [Online]. Available: </w:t>
      </w:r>
      <w:hyperlink r:id="rId5" w:history="1">
        <w:r w:rsidRPr="00615656">
          <w:rPr>
            <w:rStyle w:val="Hyperlink"/>
          </w:rPr>
          <w:t>https://www.sciencedirect.com/science/article/pii/S0168822721004095</w:t>
        </w:r>
      </w:hyperlink>
    </w:p>
    <w:p w14:paraId="10D9DD2B" w14:textId="77777777" w:rsidR="00615656" w:rsidRPr="00615656" w:rsidRDefault="00615656" w:rsidP="00615656">
      <w:r w:rsidRPr="00615656">
        <w:t xml:space="preserve">[2] World Health Organization (WHO), “A woman dies every two minutes due to pregnancy or childbirth: UN agencies,” 2023. [Online]. Available: </w:t>
      </w:r>
      <w:hyperlink r:id="rId6" w:history="1">
        <w:r w:rsidRPr="00615656">
          <w:rPr>
            <w:rStyle w:val="Hyperlink"/>
          </w:rPr>
          <w:t>https://www.who.int/ar/news/item/03-08-1444-a-woman-dies-every-two-minutes-due-to-pregnancy-or-childbirth--un-agencies</w:t>
        </w:r>
      </w:hyperlink>
    </w:p>
    <w:p w14:paraId="11066230" w14:textId="77777777" w:rsidR="00615656" w:rsidRPr="00615656" w:rsidRDefault="00615656" w:rsidP="00615656">
      <w:r w:rsidRPr="00615656">
        <w:t xml:space="preserve">[3] American College of Obstetricians and Gynecologists (ACOG), “Skin conditions during pregnancy,” 2022. [Online]. Available: </w:t>
      </w:r>
      <w:hyperlink r:id="rId7" w:history="1">
        <w:r w:rsidRPr="00615656">
          <w:rPr>
            <w:rStyle w:val="Hyperlink"/>
          </w:rPr>
          <w:t>https://www.acog.org/womens-health/faqs/skin-conditions-during-pregnancy</w:t>
        </w:r>
      </w:hyperlink>
    </w:p>
    <w:p w14:paraId="3CF17B51" w14:textId="77777777" w:rsidR="00615656" w:rsidRPr="00615656" w:rsidRDefault="00615656" w:rsidP="00615656">
      <w:r w:rsidRPr="00615656">
        <w:t xml:space="preserve">[4] Vezeeta, “Find and book a doctor in Egypt.” [Online]. Available: </w:t>
      </w:r>
      <w:hyperlink r:id="rId8" w:history="1">
        <w:r w:rsidRPr="00615656">
          <w:rPr>
            <w:rStyle w:val="Hyperlink"/>
          </w:rPr>
          <w:t>https://www.vezeeta.com</w:t>
        </w:r>
      </w:hyperlink>
    </w:p>
    <w:p w14:paraId="1714AEE4" w14:textId="77777777" w:rsidR="00615656" w:rsidRPr="00615656" w:rsidRDefault="00615656" w:rsidP="00615656">
      <w:r w:rsidRPr="00615656">
        <w:t xml:space="preserve">[5] Flo Health, “Female health and pregnancy tracking platform.” [Online]. Available: </w:t>
      </w:r>
      <w:hyperlink r:id="rId9" w:history="1">
        <w:r w:rsidRPr="00615656">
          <w:rPr>
            <w:rStyle w:val="Hyperlink"/>
          </w:rPr>
          <w:t>https://flo.health</w:t>
        </w:r>
      </w:hyperlink>
    </w:p>
    <w:p w14:paraId="0F8619DA" w14:textId="77777777" w:rsidR="00615656" w:rsidRDefault="00615656" w:rsidP="00615656">
      <w:r w:rsidRPr="00615656">
        <w:t xml:space="preserve">[6] Yuka, “Scan and analyze cosmetic and food products.” [Online]. Available: </w:t>
      </w:r>
      <w:hyperlink r:id="rId10" w:history="1">
        <w:r w:rsidRPr="00615656">
          <w:rPr>
            <w:rStyle w:val="Hyperlink"/>
          </w:rPr>
          <w:t>https://yuka.io/en</w:t>
        </w:r>
      </w:hyperlink>
    </w:p>
    <w:p w14:paraId="6EF0C33A" w14:textId="643CF63B" w:rsidR="00167992" w:rsidRPr="00615656" w:rsidRDefault="00167992" w:rsidP="00167992">
      <w:pPr>
        <w:rPr>
          <w:rtl/>
          <w:lang w:bidi="ar-EG"/>
        </w:rPr>
      </w:pPr>
      <w:r>
        <w:t xml:space="preserve">[7] </w:t>
      </w:r>
      <w:r w:rsidRPr="00167992">
        <w:t xml:space="preserve">BabyCenter, “Pregnancy and parenting information, advice, and tips.” [Online]. Available: </w:t>
      </w:r>
      <w:hyperlink r:id="rId11" w:tgtFrame="_blank" w:history="1">
        <w:r w:rsidRPr="00167992">
          <w:rPr>
            <w:rStyle w:val="Hyperlink"/>
          </w:rPr>
          <w:t>https://www.babycenter.com</w:t>
        </w:r>
      </w:hyperlink>
    </w:p>
    <w:p w14:paraId="269A7C71" w14:textId="3D4BF5B4" w:rsidR="00615656" w:rsidRPr="00615656" w:rsidRDefault="00615656" w:rsidP="00615656">
      <w:r w:rsidRPr="00615656">
        <w:t>[</w:t>
      </w:r>
      <w:r w:rsidR="00167992">
        <w:rPr>
          <w:rFonts w:hint="cs"/>
          <w:rtl/>
        </w:rPr>
        <w:t>8</w:t>
      </w:r>
      <w:r w:rsidRPr="00615656">
        <w:t xml:space="preserve">] American College of Obstetricians and Gynecologists (ACOG), “Routine tests during pregnancy,” 2023. [Online]. Available: </w:t>
      </w:r>
      <w:hyperlink r:id="rId12" w:history="1">
        <w:r w:rsidRPr="00615656">
          <w:rPr>
            <w:rStyle w:val="Hyperlink"/>
          </w:rPr>
          <w:t>https://www.acog.org/womens-health/faqs/routine-tests-during-pregnancy</w:t>
        </w:r>
      </w:hyperlink>
    </w:p>
    <w:p w14:paraId="0FA4B007" w14:textId="613E4EC9" w:rsidR="00615656" w:rsidRPr="00615656" w:rsidRDefault="00615656" w:rsidP="00615656">
      <w:r w:rsidRPr="00615656">
        <w:t>[</w:t>
      </w:r>
      <w:r w:rsidR="00167992">
        <w:rPr>
          <w:rFonts w:hint="cs"/>
          <w:rtl/>
        </w:rPr>
        <w:t>9</w:t>
      </w:r>
      <w:r w:rsidRPr="00615656">
        <w:t xml:space="preserve">] Davao Doctors Hospital, “6 essential prenatal laboratory tests for expecting mothers,” 2023. [Online]. Available: </w:t>
      </w:r>
      <w:hyperlink r:id="rId13" w:history="1">
        <w:r w:rsidRPr="00615656">
          <w:rPr>
            <w:rStyle w:val="Hyperlink"/>
          </w:rPr>
          <w:t>https://ddh.com.ph/hospital-news/6-essential-prenatal-laboratory-tests-for-expecting-mothers-2/</w:t>
        </w:r>
      </w:hyperlink>
    </w:p>
    <w:p w14:paraId="3C01C021" w14:textId="15C76012" w:rsidR="00615656" w:rsidRPr="00615656" w:rsidRDefault="00615656" w:rsidP="00615656">
      <w:pPr>
        <w:rPr>
          <w:rtl/>
        </w:rPr>
      </w:pPr>
      <w:r w:rsidRPr="00615656">
        <w:t>[</w:t>
      </w:r>
      <w:r w:rsidR="00167992">
        <w:rPr>
          <w:rFonts w:hint="cs"/>
          <w:rtl/>
        </w:rPr>
        <w:t>10</w:t>
      </w:r>
      <w:r w:rsidRPr="00615656">
        <w:t xml:space="preserve">] M. K. Georgieff, “Iron deficiency in pregnancy,” </w:t>
      </w:r>
      <w:r w:rsidRPr="00615656">
        <w:rPr>
          <w:i/>
          <w:iCs/>
        </w:rPr>
        <w:t>American Journal of Obstetrics and Gynecology</w:t>
      </w:r>
      <w:r w:rsidRPr="00615656">
        <w:t xml:space="preserve">, vol. 223, no. 4, pp. 516–524, Mar. 2020. [Online]. Available: </w:t>
      </w:r>
      <w:hyperlink r:id="rId14" w:tgtFrame="_blank" w:history="1">
        <w:r w:rsidRPr="00615656">
          <w:rPr>
            <w:rStyle w:val="Hyperlink"/>
          </w:rPr>
          <w:t>https://pmc.ncbi.nlm.nih.gov/articles/PMC7492370/</w:t>
        </w:r>
      </w:hyperlink>
    </w:p>
    <w:p w14:paraId="2A3485AF" w14:textId="27C5F000" w:rsidR="00615656" w:rsidRPr="00615656" w:rsidRDefault="00615656" w:rsidP="00615656">
      <w:r w:rsidRPr="00615656">
        <w:t>[1</w:t>
      </w:r>
      <w:r w:rsidR="00167992">
        <w:rPr>
          <w:rFonts w:hint="cs"/>
          <w:rtl/>
        </w:rPr>
        <w:t>1</w:t>
      </w:r>
      <w:r w:rsidRPr="00615656">
        <w:t xml:space="preserve">] Centers for Disease Control and Prevention (CDC), “Diabetes testing,” May 15, 2024. [Online]. Available: </w:t>
      </w:r>
      <w:hyperlink r:id="rId15" w:tgtFrame="_blank" w:history="1">
        <w:r w:rsidRPr="00615656">
          <w:rPr>
            <w:rStyle w:val="Hyperlink"/>
          </w:rPr>
          <w:t>https://www.cdc.gov/diabetes/diabetes-testing/index.html</w:t>
        </w:r>
      </w:hyperlink>
    </w:p>
    <w:p w14:paraId="3BF9604B" w14:textId="42AA5A28" w:rsidR="00615656" w:rsidRPr="00615656" w:rsidRDefault="00615656" w:rsidP="00615656">
      <w:r w:rsidRPr="00615656">
        <w:lastRenderedPageBreak/>
        <w:t>[1</w:t>
      </w:r>
      <w:r w:rsidR="00167992">
        <w:rPr>
          <w:rFonts w:hint="cs"/>
          <w:rtl/>
        </w:rPr>
        <w:t>2</w:t>
      </w:r>
      <w:r w:rsidRPr="00615656">
        <w:t xml:space="preserve">] Centers for Disease Control and Prevention (CDC), “Hepatitis B or C infections and breastfeeding,” Sept. 23, 2025. [Online]. Available: </w:t>
      </w:r>
      <w:hyperlink r:id="rId16" w:tgtFrame="_blank" w:history="1">
        <w:r w:rsidRPr="00615656">
          <w:rPr>
            <w:rStyle w:val="Hyperlink"/>
          </w:rPr>
          <w:t>https://www.cdc.gov/breastfeeding-special-circumstances/hcp/illnesses-conditions/hepatitis-b-c.html</w:t>
        </w:r>
      </w:hyperlink>
    </w:p>
    <w:p w14:paraId="68EFEF4A" w14:textId="01C592B4" w:rsidR="00615656" w:rsidRPr="00615656" w:rsidRDefault="00615656" w:rsidP="00615656">
      <w:r w:rsidRPr="00615656">
        <w:t>[1</w:t>
      </w:r>
      <w:r w:rsidR="00167992">
        <w:rPr>
          <w:rFonts w:hint="cs"/>
          <w:rtl/>
        </w:rPr>
        <w:t>3</w:t>
      </w:r>
      <w:r w:rsidRPr="00615656">
        <w:t xml:space="preserve">] American College of Obstetricians and Gynecologists (ACOG), “Anemia in pregnancy: ACOG Practice Bulletin, Number 233,” 2021. [Online]. Available: </w:t>
      </w:r>
      <w:hyperlink r:id="rId17" w:history="1">
        <w:r w:rsidRPr="00615656">
          <w:rPr>
            <w:rStyle w:val="Hyperlink"/>
          </w:rPr>
          <w:t>https://acinoedudoc.com/wp-content/uploads/2024/04/2021-ACOG-Anemia_in_pregnancy.pdf</w:t>
        </w:r>
      </w:hyperlink>
    </w:p>
    <w:p w14:paraId="57BBE61D" w14:textId="082395B1" w:rsidR="00615656" w:rsidRPr="00615656" w:rsidRDefault="00615656" w:rsidP="00615656">
      <w:r w:rsidRPr="00615656">
        <w:t>[1</w:t>
      </w:r>
      <w:r w:rsidR="00167992">
        <w:rPr>
          <w:rFonts w:hint="cs"/>
          <w:rtl/>
        </w:rPr>
        <w:t>4</w:t>
      </w:r>
      <w:r w:rsidRPr="00615656">
        <w:t xml:space="preserve">] Global Library of Women’s Medicine (GLOWM), “Hematological normal ranges in pregnancy,” </w:t>
      </w:r>
      <w:r w:rsidRPr="00615656">
        <w:rPr>
          <w:i/>
          <w:iCs/>
        </w:rPr>
        <w:t>Maternal Health and Disorders in Pregnancy</w:t>
      </w:r>
      <w:r w:rsidRPr="00615656">
        <w:t xml:space="preserve">, vol. 2, 2021. [Online]. Available: </w:t>
      </w:r>
      <w:hyperlink r:id="rId18" w:history="1">
        <w:r w:rsidRPr="00615656">
          <w:rPr>
            <w:rStyle w:val="Hyperlink"/>
          </w:rPr>
          <w:t>https://www.glowm.com/article/heading/vol-2--maternal-health-and-disorders-in-pregnancy--hematological-normal-ranges-in-pregnancy/id/413403</w:t>
        </w:r>
      </w:hyperlink>
    </w:p>
    <w:p w14:paraId="5A60AE1A" w14:textId="208EE1EC" w:rsidR="00615656" w:rsidRPr="00615656" w:rsidRDefault="00615656" w:rsidP="00615656">
      <w:r w:rsidRPr="00615656">
        <w:t>[1</w:t>
      </w:r>
      <w:r w:rsidR="00167992">
        <w:rPr>
          <w:rFonts w:hint="cs"/>
          <w:rtl/>
        </w:rPr>
        <w:t>5</w:t>
      </w:r>
      <w:r w:rsidRPr="00615656">
        <w:t xml:space="preserve">] </w:t>
      </w:r>
      <w:proofErr w:type="spellStart"/>
      <w:r w:rsidRPr="00615656">
        <w:t>DrKumo</w:t>
      </w:r>
      <w:proofErr w:type="spellEnd"/>
      <w:r w:rsidRPr="00615656">
        <w:t xml:space="preserve">, “Normal blood sugar levels chart for pregnancy,” 2024. [Online]. Available: </w:t>
      </w:r>
      <w:hyperlink r:id="rId19" w:history="1">
        <w:r w:rsidRPr="00615656">
          <w:rPr>
            <w:rStyle w:val="Hyperlink"/>
          </w:rPr>
          <w:t>https://drkumo.com/normal-blood-sugar-levels-chart-for-pregnancy</w:t>
        </w:r>
      </w:hyperlink>
    </w:p>
    <w:p w14:paraId="4A03F955" w14:textId="0B4E08EB" w:rsidR="00615656" w:rsidRPr="00615656" w:rsidRDefault="00615656" w:rsidP="00615656">
      <w:r w:rsidRPr="00615656">
        <w:t>[1</w:t>
      </w:r>
      <w:r w:rsidR="00167992">
        <w:rPr>
          <w:rFonts w:hint="cs"/>
          <w:rtl/>
        </w:rPr>
        <w:t>6</w:t>
      </w:r>
      <w:r w:rsidRPr="00615656">
        <w:t xml:space="preserve">] B. P. Devkota, “Normal reference ranges for pregnancy,” </w:t>
      </w:r>
      <w:r w:rsidRPr="00615656">
        <w:rPr>
          <w:i/>
          <w:iCs/>
        </w:rPr>
        <w:t>Medscape</w:t>
      </w:r>
      <w:r w:rsidRPr="00615656">
        <w:t xml:space="preserve">, 2023. [Online]. Available: </w:t>
      </w:r>
      <w:hyperlink r:id="rId20" w:history="1">
        <w:r w:rsidRPr="00615656">
          <w:rPr>
            <w:rStyle w:val="Hyperlink"/>
          </w:rPr>
          <w:t>https://emedicine.medscape.com/article/2074001-overview</w:t>
        </w:r>
      </w:hyperlink>
    </w:p>
    <w:p w14:paraId="1580FC36" w14:textId="0ED0A5BD" w:rsidR="00615656" w:rsidRPr="00615656" w:rsidRDefault="00615656" w:rsidP="00615656">
      <w:r w:rsidRPr="00615656">
        <w:t>[1</w:t>
      </w:r>
      <w:r w:rsidR="00167992">
        <w:rPr>
          <w:rFonts w:hint="cs"/>
          <w:rtl/>
        </w:rPr>
        <w:t>7</w:t>
      </w:r>
      <w:r w:rsidRPr="00615656">
        <w:t xml:space="preserve">] </w:t>
      </w:r>
      <w:proofErr w:type="spellStart"/>
      <w:r w:rsidRPr="00615656">
        <w:t>Drlogy</w:t>
      </w:r>
      <w:proofErr w:type="spellEnd"/>
      <w:r w:rsidRPr="00615656">
        <w:t xml:space="preserve">, “Hepatitis B surface antigen (HBsAg) test,” 2024. [Online]. Available: </w:t>
      </w:r>
      <w:hyperlink r:id="rId21" w:history="1">
        <w:r w:rsidRPr="00615656">
          <w:rPr>
            <w:rStyle w:val="Hyperlink"/>
          </w:rPr>
          <w:t>https://www.drlogy.com/test/hepatitis-b-surface-antigen-hbsag</w:t>
        </w:r>
      </w:hyperlink>
    </w:p>
    <w:p w14:paraId="10585E4A" w14:textId="5512BBCF" w:rsidR="00615656" w:rsidRPr="00615656" w:rsidRDefault="00615656" w:rsidP="00615656">
      <w:r w:rsidRPr="00615656">
        <w:t>[1</w:t>
      </w:r>
      <w:r w:rsidR="00167992">
        <w:rPr>
          <w:rFonts w:hint="cs"/>
          <w:rtl/>
        </w:rPr>
        <w:t>8</w:t>
      </w:r>
      <w:r w:rsidRPr="00615656">
        <w:t xml:space="preserve">] Perinatology.com, “Reference ranges: Lymphocytes,” 2022. [Online]. Available: </w:t>
      </w:r>
      <w:hyperlink r:id="rId22" w:history="1">
        <w:r w:rsidRPr="00615656">
          <w:rPr>
            <w:rStyle w:val="Hyperlink"/>
          </w:rPr>
          <w:t>https://www.perinatology.com/Reference/Reference%20Ranges/Lymphocytes.htm</w:t>
        </w:r>
      </w:hyperlink>
    </w:p>
    <w:p w14:paraId="2925F8FA" w14:textId="257F7D68" w:rsidR="00615656" w:rsidRPr="00615656" w:rsidRDefault="00615656" w:rsidP="00615656">
      <w:r w:rsidRPr="00615656">
        <w:t>[1</w:t>
      </w:r>
      <w:r w:rsidR="00167992">
        <w:rPr>
          <w:rFonts w:hint="cs"/>
          <w:rtl/>
        </w:rPr>
        <w:t>9</w:t>
      </w:r>
      <w:r w:rsidRPr="00615656">
        <w:t xml:space="preserve">] </w:t>
      </w:r>
      <w:proofErr w:type="spellStart"/>
      <w:r w:rsidRPr="00615656">
        <w:t>Drlogy</w:t>
      </w:r>
      <w:proofErr w:type="spellEnd"/>
      <w:r w:rsidRPr="00615656">
        <w:t xml:space="preserve">, “Hepatitis C virus (HCV) test report format and sample template,” 2024. [Online]. Available: </w:t>
      </w:r>
      <w:hyperlink r:id="rId23" w:history="1">
        <w:r w:rsidRPr="00615656">
          <w:rPr>
            <w:rStyle w:val="Hyperlink"/>
          </w:rPr>
          <w:t>https://images.drlogy.com/assets/uploads/lab/pdf/Hepatitis-C-Virus-HCV-test-report-format-example-sample-template-Drlogy-lab-report.pdf</w:t>
        </w:r>
      </w:hyperlink>
    </w:p>
    <w:p w14:paraId="30CD5C39" w14:textId="2EC1BA07" w:rsidR="00615656" w:rsidRPr="00615656" w:rsidRDefault="00615656" w:rsidP="00615656">
      <w:r w:rsidRPr="00615656">
        <w:t>[</w:t>
      </w:r>
      <w:r w:rsidR="00167992">
        <w:rPr>
          <w:rFonts w:hint="cs"/>
          <w:rtl/>
        </w:rPr>
        <w:t>20</w:t>
      </w:r>
      <w:r w:rsidRPr="00615656">
        <w:t xml:space="preserve">] Healthline, “TSH normal range by age during pregnancy,” 2023. [Online]. Available: </w:t>
      </w:r>
      <w:hyperlink r:id="rId24" w:history="1">
        <w:r w:rsidRPr="00615656">
          <w:rPr>
            <w:rStyle w:val="Hyperlink"/>
          </w:rPr>
          <w:t>https://www.healthline.com/health/tsh-normal-range-by-age</w:t>
        </w:r>
      </w:hyperlink>
    </w:p>
    <w:p w14:paraId="5157C289" w14:textId="7D0A6F33" w:rsidR="00615656" w:rsidRPr="00615656" w:rsidRDefault="00615656" w:rsidP="00615656">
      <w:r w:rsidRPr="00615656">
        <w:t>[2</w:t>
      </w:r>
      <w:r w:rsidR="00167992">
        <w:rPr>
          <w:rFonts w:hint="cs"/>
          <w:rtl/>
        </w:rPr>
        <w:t>1</w:t>
      </w:r>
      <w:r w:rsidRPr="00615656">
        <w:t xml:space="preserve">] Electric Sheep Africa, “Maternal health and pregnancy risk dataset,” </w:t>
      </w:r>
      <w:r w:rsidRPr="00615656">
        <w:rPr>
          <w:i/>
          <w:iCs/>
        </w:rPr>
        <w:t>Hugging Face</w:t>
      </w:r>
      <w:r w:rsidRPr="00615656">
        <w:t xml:space="preserve">, 2023. [Online]. Available: </w:t>
      </w:r>
      <w:hyperlink r:id="rId25" w:history="1">
        <w:r w:rsidRPr="00615656">
          <w:rPr>
            <w:rStyle w:val="Hyperlink"/>
          </w:rPr>
          <w:t>https://huggingface.co/datasets/electricsheepafrica/maternal-health-pregnancy</w:t>
        </w:r>
      </w:hyperlink>
    </w:p>
    <w:p w14:paraId="2ECED4B7" w14:textId="32E580F6" w:rsidR="00615656" w:rsidRDefault="00615656" w:rsidP="00615656">
      <w:pPr>
        <w:rPr>
          <w:rtl/>
        </w:rPr>
      </w:pPr>
      <w:r w:rsidRPr="00615656">
        <w:t>[2</w:t>
      </w:r>
      <w:r w:rsidR="00167992">
        <w:rPr>
          <w:rFonts w:hint="cs"/>
          <w:rtl/>
        </w:rPr>
        <w:t>2</w:t>
      </w:r>
      <w:r w:rsidRPr="00615656">
        <w:t xml:space="preserve">] </w:t>
      </w:r>
      <w:proofErr w:type="spellStart"/>
      <w:r w:rsidRPr="00615656">
        <w:t>MotherToBaby</w:t>
      </w:r>
      <w:proofErr w:type="spellEnd"/>
      <w:r w:rsidRPr="00615656">
        <w:t xml:space="preserve">, “Topical acne treatments and pregnancy,” Organization of Teratology Information Specialists (OTIS), Jan. 2023. [Online]. Available: </w:t>
      </w:r>
      <w:hyperlink r:id="rId26" w:history="1">
        <w:r w:rsidRPr="00615656">
          <w:rPr>
            <w:rStyle w:val="Hyperlink"/>
          </w:rPr>
          <w:t>https://mothertobaby.org/fact-sheets/topical-acne-treatments-pregnancy</w:t>
        </w:r>
      </w:hyperlink>
    </w:p>
    <w:p w14:paraId="600DA4B7" w14:textId="708B9218" w:rsidR="00167992" w:rsidRPr="00615656" w:rsidRDefault="00167992" w:rsidP="00167992">
      <w:r w:rsidRPr="00615656">
        <w:t>[</w:t>
      </w:r>
      <w:r>
        <w:rPr>
          <w:rFonts w:hint="cs"/>
          <w:rtl/>
        </w:rPr>
        <w:t>23</w:t>
      </w:r>
      <w:r w:rsidRPr="00615656">
        <w:t xml:space="preserve">] </w:t>
      </w:r>
      <w:proofErr w:type="spellStart"/>
      <w:r w:rsidRPr="00615656">
        <w:t>MotherToBaby</w:t>
      </w:r>
      <w:proofErr w:type="spellEnd"/>
      <w:r w:rsidRPr="00615656">
        <w:t xml:space="preserve">, “Isotretinoin (Accutane®) and pregnancy,” Organization of Teratology Information Specialists (OTIS), Oct. 01, 2023. [Online]. Available: </w:t>
      </w:r>
      <w:hyperlink r:id="rId27" w:history="1">
        <w:r w:rsidRPr="00615656">
          <w:rPr>
            <w:rStyle w:val="Hyperlink"/>
          </w:rPr>
          <w:t>https://mothertobaby.org/fact-sheets/isotretinoin-accutane-pregnancy</w:t>
        </w:r>
      </w:hyperlink>
    </w:p>
    <w:p w14:paraId="16694876" w14:textId="0D0A6874" w:rsidR="00167992" w:rsidRDefault="00167992" w:rsidP="00167992">
      <w:r w:rsidRPr="00615656">
        <w:lastRenderedPageBreak/>
        <w:t>[2</w:t>
      </w:r>
      <w:r>
        <w:t>4</w:t>
      </w:r>
      <w:r w:rsidRPr="00615656">
        <w:t xml:space="preserve">] World Health Organization (WHO), “Mercury in skin lightening products,” Nov. 03, 2019. [Online]. Available: </w:t>
      </w:r>
      <w:hyperlink r:id="rId28" w:history="1">
        <w:r w:rsidRPr="00615656">
          <w:rPr>
            <w:rStyle w:val="Hyperlink"/>
          </w:rPr>
          <w:t>https://www.who.int/publications/i/item/WHO-CED-PHE-EPE-19.13</w:t>
        </w:r>
      </w:hyperlink>
    </w:p>
    <w:p w14:paraId="63CF8B2C" w14:textId="6588B977" w:rsidR="00167992" w:rsidRDefault="00167992" w:rsidP="00167992">
      <w:r w:rsidRPr="00615656">
        <w:t>[2</w:t>
      </w:r>
      <w:r>
        <w:t>5</w:t>
      </w:r>
      <w:r w:rsidRPr="00615656">
        <w:t xml:space="preserve">] Harvard T.H. Chan School of Public Health, “Exposure to phthalates may raise risk of pregnancy loss, gestational diabetes,” Nov. 08, 2016. [Online]. Available: </w:t>
      </w:r>
      <w:hyperlink r:id="rId29" w:history="1">
        <w:r w:rsidRPr="00615656">
          <w:rPr>
            <w:rStyle w:val="Hyperlink"/>
          </w:rPr>
          <w:t>https://hsph.harvard.edu/news/phthalates-exposure-pregnancy-loss-gestational-diabetes</w:t>
        </w:r>
      </w:hyperlink>
    </w:p>
    <w:p w14:paraId="458FDF8F" w14:textId="2EC1A1CC" w:rsidR="00167992" w:rsidRPr="00615656" w:rsidRDefault="00167992" w:rsidP="00167992">
      <w:r w:rsidRPr="00615656">
        <w:t>[2</w:t>
      </w:r>
      <w:r>
        <w:t>6</w:t>
      </w:r>
      <w:r w:rsidRPr="00615656">
        <w:t xml:space="preserve">] U.S. Food and Drug Administration (FDA), “Lead in cosmetics,” Feb. 2022. [Online]. Available: </w:t>
      </w:r>
      <w:hyperlink r:id="rId30" w:history="1">
        <w:r w:rsidRPr="00615656">
          <w:rPr>
            <w:rStyle w:val="Hyperlink"/>
          </w:rPr>
          <w:t>https://www.fda.gov/cosmetics/potential-contaminants-cosmetics/lead-cosmetics</w:t>
        </w:r>
      </w:hyperlink>
    </w:p>
    <w:p w14:paraId="4FC34D3E" w14:textId="113C4CD4" w:rsidR="00615656" w:rsidRPr="00615656" w:rsidRDefault="00615656" w:rsidP="00615656">
      <w:r w:rsidRPr="00615656">
        <w:t>[2</w:t>
      </w:r>
      <w:r w:rsidR="00167992">
        <w:t>7</w:t>
      </w:r>
      <w:r w:rsidRPr="00615656">
        <w:t xml:space="preserve">] N. Jablonski, “Your guide to a pregnancy-safe skin care routine,” </w:t>
      </w:r>
      <w:r w:rsidRPr="00615656">
        <w:rPr>
          <w:i/>
          <w:iCs/>
        </w:rPr>
        <w:t>Healthline</w:t>
      </w:r>
      <w:r w:rsidRPr="00615656">
        <w:t xml:space="preserve">, Jun. 26, 2023. [Online]. Available: </w:t>
      </w:r>
      <w:hyperlink r:id="rId31" w:history="1">
        <w:r w:rsidRPr="00615656">
          <w:rPr>
            <w:rStyle w:val="Hyperlink"/>
          </w:rPr>
          <w:t>https://www.healthline.com/health/pregnancy/pregnancy-safe-skin-care</w:t>
        </w:r>
      </w:hyperlink>
    </w:p>
    <w:p w14:paraId="1277186C" w14:textId="55B5E9FF" w:rsidR="00615656" w:rsidRDefault="00615656" w:rsidP="00615656">
      <w:r w:rsidRPr="00615656">
        <w:t>[2</w:t>
      </w:r>
      <w:r w:rsidR="00167992">
        <w:t>8</w:t>
      </w:r>
      <w:r w:rsidRPr="00615656">
        <w:t xml:space="preserve">] Y. Harth, “Skincare safety in pregnancy,” </w:t>
      </w:r>
      <w:proofErr w:type="spellStart"/>
      <w:r w:rsidRPr="00615656">
        <w:rPr>
          <w:i/>
          <w:iCs/>
        </w:rPr>
        <w:t>MDacne</w:t>
      </w:r>
      <w:proofErr w:type="spellEnd"/>
      <w:r w:rsidRPr="00615656">
        <w:t xml:space="preserve">, Mar. 13, 2025. [Online]. Available: </w:t>
      </w:r>
      <w:hyperlink r:id="rId32" w:history="1">
        <w:r w:rsidRPr="00615656">
          <w:rPr>
            <w:rStyle w:val="Hyperlink"/>
          </w:rPr>
          <w:t>https://www.mdacne.com/article/skincare-safety-in-pregnancy</w:t>
        </w:r>
      </w:hyperlink>
    </w:p>
    <w:p w14:paraId="7B118849" w14:textId="20D8ACDA" w:rsidR="00167992" w:rsidRDefault="00167992" w:rsidP="00167992">
      <w:r w:rsidRPr="00615656">
        <w:t>[2</w:t>
      </w:r>
      <w:r>
        <w:t>9</w:t>
      </w:r>
      <w:r w:rsidRPr="00615656">
        <w:t xml:space="preserve">] Drugs.com, “Adapalene topical pregnancy and breastfeeding warnings,” Jul. 24, 2025. [Online]. Available: </w:t>
      </w:r>
      <w:hyperlink r:id="rId33" w:history="1">
        <w:r w:rsidRPr="00615656">
          <w:rPr>
            <w:rStyle w:val="Hyperlink"/>
          </w:rPr>
          <w:t>https://www.drugs.com/pregnancy/adapalene-topical.html</w:t>
        </w:r>
      </w:hyperlink>
      <w:r w:rsidRPr="00615656">
        <w:t xml:space="preserve"> </w:t>
      </w:r>
    </w:p>
    <w:p w14:paraId="40925EF1" w14:textId="647CC9A3" w:rsidR="00167992" w:rsidRDefault="00167992" w:rsidP="00167992">
      <w:r w:rsidRPr="00615656">
        <w:t>[</w:t>
      </w:r>
      <w:r>
        <w:t>30</w:t>
      </w:r>
      <w:r w:rsidRPr="00615656">
        <w:t xml:space="preserve">] M. K. Matta </w:t>
      </w:r>
      <w:r w:rsidRPr="00615656">
        <w:rPr>
          <w:i/>
          <w:iCs/>
        </w:rPr>
        <w:t>et al.</w:t>
      </w:r>
      <w:r w:rsidRPr="00615656">
        <w:t xml:space="preserve">, “Effect of sunscreen application under maximal use conditions on plasma concentration of sunscreen active ingredients: A randomized clinical trial,” </w:t>
      </w:r>
      <w:r w:rsidRPr="00615656">
        <w:rPr>
          <w:i/>
          <w:iCs/>
        </w:rPr>
        <w:t>JAMA</w:t>
      </w:r>
      <w:r w:rsidRPr="00615656">
        <w:t xml:space="preserve">, vol. 321, no. 21, pp. 2082–2091, May 2019. [Online]. Available: </w:t>
      </w:r>
      <w:hyperlink r:id="rId34" w:history="1">
        <w:r w:rsidRPr="00615656">
          <w:rPr>
            <w:rStyle w:val="Hyperlink"/>
          </w:rPr>
          <w:t>https://jamanetwork.com/journals/jama/fullarticle/2733085</w:t>
        </w:r>
      </w:hyperlink>
    </w:p>
    <w:p w14:paraId="339BAF6D" w14:textId="44B479A4" w:rsidR="00167992" w:rsidRPr="00615656" w:rsidRDefault="00167992" w:rsidP="00167992">
      <w:r w:rsidRPr="00615656">
        <w:t>[3</w:t>
      </w:r>
      <w:r>
        <w:t>1</w:t>
      </w:r>
      <w:r w:rsidRPr="00615656">
        <w:t xml:space="preserve">] Drugs.com, “Tretinoin topical pregnancy and breastfeeding warnings,” Jul. 24, 2025. [Online]. Available: </w:t>
      </w:r>
      <w:hyperlink r:id="rId35" w:history="1">
        <w:r w:rsidRPr="00615656">
          <w:rPr>
            <w:rStyle w:val="Hyperlink"/>
          </w:rPr>
          <w:t>https://www.drugs.com/pregnancy/tretinoin-topical.html</w:t>
        </w:r>
      </w:hyperlink>
    </w:p>
    <w:p w14:paraId="20568E3E" w14:textId="7E5B387A" w:rsidR="00167992" w:rsidRPr="00615656" w:rsidRDefault="00167992" w:rsidP="00167992">
      <w:r w:rsidRPr="00615656">
        <w:t>[3</w:t>
      </w:r>
      <w:r>
        <w:t>2</w:t>
      </w:r>
      <w:r w:rsidRPr="00615656">
        <w:t xml:space="preserve">] ScienceDirect, “2-Phenoxyethanol,” </w:t>
      </w:r>
      <w:r w:rsidRPr="00615656">
        <w:rPr>
          <w:i/>
          <w:iCs/>
        </w:rPr>
        <w:t>Pharmacology, Toxicology and Pharmaceutical Science</w:t>
      </w:r>
      <w:r w:rsidRPr="00615656">
        <w:t xml:space="preserve">, 2024. [Online]. Available: </w:t>
      </w:r>
      <w:hyperlink r:id="rId36" w:history="1">
        <w:r w:rsidRPr="00615656">
          <w:rPr>
            <w:rStyle w:val="Hyperlink"/>
          </w:rPr>
          <w:t>https://www.sciencedirect.com/topics/pharmacology-toxicology-and-pharmaceutical-science/2-phenoxyethanol</w:t>
        </w:r>
      </w:hyperlink>
    </w:p>
    <w:p w14:paraId="7DF092FD" w14:textId="6FE4CA9E" w:rsidR="00615656" w:rsidRPr="00615656" w:rsidRDefault="00615656" w:rsidP="00615656">
      <w:r w:rsidRPr="00615656">
        <w:t>[</w:t>
      </w:r>
      <w:r w:rsidR="00167992">
        <w:t>33</w:t>
      </w:r>
      <w:r w:rsidRPr="00615656">
        <w:t xml:space="preserve">] J. Leach, “Is it safe to use essential oils while I'm pregnant?” </w:t>
      </w:r>
      <w:proofErr w:type="spellStart"/>
      <w:r w:rsidRPr="00615656">
        <w:rPr>
          <w:i/>
          <w:iCs/>
        </w:rPr>
        <w:t>BabyCentre</w:t>
      </w:r>
      <w:proofErr w:type="spellEnd"/>
      <w:r w:rsidRPr="00615656">
        <w:rPr>
          <w:i/>
          <w:iCs/>
        </w:rPr>
        <w:t xml:space="preserve"> UK</w:t>
      </w:r>
      <w:r w:rsidRPr="00615656">
        <w:t xml:space="preserve">, 2024. [Online]. Available: </w:t>
      </w:r>
      <w:hyperlink r:id="rId37" w:history="1">
        <w:r w:rsidRPr="00615656">
          <w:rPr>
            <w:rStyle w:val="Hyperlink"/>
          </w:rPr>
          <w:t>https://www.babycentre.co.uk/x536449/is-it-safe-to-use-essential-oils-while-im-pregnant</w:t>
        </w:r>
      </w:hyperlink>
    </w:p>
    <w:p w14:paraId="6E815ADD" w14:textId="62879D16" w:rsidR="00615656" w:rsidRPr="00615656" w:rsidRDefault="00615656" w:rsidP="00615656">
      <w:r w:rsidRPr="00615656">
        <w:t>[3</w:t>
      </w:r>
      <w:r w:rsidR="00167992">
        <w:t>4</w:t>
      </w:r>
      <w:r w:rsidRPr="00615656">
        <w:t xml:space="preserve">] T. Stoiber, “What are parabens, and why don’t they belong in cosmetics?” </w:t>
      </w:r>
      <w:r w:rsidRPr="00615656">
        <w:rPr>
          <w:i/>
          <w:iCs/>
        </w:rPr>
        <w:t>Environmental Working Group (EWG)</w:t>
      </w:r>
      <w:r w:rsidRPr="00615656">
        <w:t xml:space="preserve">, Apr. 09, 2019. [Online]. Available: </w:t>
      </w:r>
      <w:hyperlink r:id="rId38" w:history="1">
        <w:r w:rsidRPr="00615656">
          <w:rPr>
            <w:rStyle w:val="Hyperlink"/>
          </w:rPr>
          <w:t>https://www.ewg.org/what-are-parabens</w:t>
        </w:r>
      </w:hyperlink>
    </w:p>
    <w:p w14:paraId="045680E2" w14:textId="524D5853" w:rsidR="00615656" w:rsidRDefault="00615656" w:rsidP="000949C1">
      <w:r w:rsidRPr="00615656">
        <w:lastRenderedPageBreak/>
        <w:t>[3</w:t>
      </w:r>
      <w:r w:rsidR="00167992">
        <w:t>5</w:t>
      </w:r>
      <w:r w:rsidRPr="00615656">
        <w:t xml:space="preserve">] J. Timmons, “The truth about non-toxic nail polish, plus the best alternative for put-together nails,” </w:t>
      </w:r>
      <w:r w:rsidRPr="00615656">
        <w:rPr>
          <w:i/>
          <w:iCs/>
        </w:rPr>
        <w:t>Healthline</w:t>
      </w:r>
      <w:r w:rsidRPr="00615656">
        <w:t xml:space="preserve">, Mar. 21, 2022. [Online]. Available: </w:t>
      </w:r>
      <w:hyperlink r:id="rId39" w:history="1">
        <w:r w:rsidRPr="00615656">
          <w:rPr>
            <w:rStyle w:val="Hyperlink"/>
          </w:rPr>
          <w:t>https://www.healthline.com/health/beauty-skin-care/non-toxic-nail-polish</w:t>
        </w:r>
      </w:hyperlink>
    </w:p>
    <w:p w14:paraId="1418A864" w14:textId="2E254D86" w:rsidR="000949C1" w:rsidRPr="00615656" w:rsidRDefault="001477EF" w:rsidP="001477EF">
      <w:r w:rsidRPr="001477EF">
        <w:t>[</w:t>
      </w:r>
      <w:r>
        <w:t>36</w:t>
      </w:r>
      <w:r w:rsidRPr="001477EF">
        <w:t xml:space="preserve">] Google Drive, “Product images.” [Online]. Available: </w:t>
      </w:r>
      <w:hyperlink r:id="rId40" w:tgtFrame="_blank" w:history="1">
        <w:r w:rsidRPr="001477EF">
          <w:rPr>
            <w:rStyle w:val="Hyperlink"/>
          </w:rPr>
          <w:t>https://drive.google.com/drive/folders/1rMZ7npLcUa_2bUL141sTod1L4KxduFdH</w:t>
        </w:r>
      </w:hyperlink>
    </w:p>
    <w:p w14:paraId="059AFE53" w14:textId="77777777" w:rsidR="00615656" w:rsidRPr="00615656" w:rsidRDefault="00615656" w:rsidP="00615656"/>
    <w:p w14:paraId="261B6DAD" w14:textId="77777777" w:rsidR="00615656" w:rsidRPr="00615656" w:rsidRDefault="00615656" w:rsidP="00615656"/>
    <w:p w14:paraId="054B502E" w14:textId="77777777" w:rsidR="00615656" w:rsidRPr="00615656" w:rsidRDefault="00615656" w:rsidP="00615656"/>
    <w:p w14:paraId="354FAF61" w14:textId="77777777" w:rsidR="00615656" w:rsidRPr="00615656" w:rsidRDefault="00615656" w:rsidP="00615656"/>
    <w:p w14:paraId="4D07FEB2" w14:textId="77777777" w:rsidR="00615656" w:rsidRPr="00615656" w:rsidRDefault="00615656" w:rsidP="00615656"/>
    <w:p w14:paraId="46C2C011" w14:textId="77777777" w:rsidR="00615656" w:rsidRPr="00615656" w:rsidRDefault="00615656" w:rsidP="00615656">
      <w:r w:rsidRPr="00615656">
        <w:tab/>
      </w:r>
    </w:p>
    <w:p w14:paraId="384F1801" w14:textId="77777777" w:rsidR="00615656" w:rsidRPr="00615656" w:rsidRDefault="00615656" w:rsidP="00615656">
      <w:pPr>
        <w:rPr>
          <w:rtl/>
          <w:lang w:bidi="ar-EG"/>
        </w:rPr>
      </w:pPr>
      <w:r w:rsidRPr="00615656">
        <w:tab/>
      </w:r>
    </w:p>
    <w:p w14:paraId="4D58B14F" w14:textId="77777777" w:rsidR="00615656" w:rsidRPr="00615656" w:rsidRDefault="00615656" w:rsidP="00615656">
      <w:r w:rsidRPr="00615656">
        <w:tab/>
      </w:r>
    </w:p>
    <w:p w14:paraId="5E970075" w14:textId="77777777" w:rsidR="00615656" w:rsidRPr="00615656" w:rsidRDefault="00615656" w:rsidP="00615656"/>
    <w:p w14:paraId="18900B70" w14:textId="77777777" w:rsidR="0051087B" w:rsidRPr="00615656" w:rsidRDefault="0051087B" w:rsidP="00615656"/>
    <w:sectPr w:rsidR="0051087B" w:rsidRPr="00615656" w:rsidSect="00B83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D6CC99E"/>
    <w:lvl w:ilvl="0">
      <w:numFmt w:val="bullet"/>
      <w:lvlText w:val="*"/>
      <w:lvlJc w:val="left"/>
    </w:lvl>
  </w:abstractNum>
  <w:abstractNum w:abstractNumId="1" w15:restartNumberingAfterBreak="0">
    <w:nsid w:val="00000001"/>
    <w:multiLevelType w:val="hybridMultilevel"/>
    <w:tmpl w:val="FFFFFFFF"/>
    <w:lvl w:ilvl="0" w:tplc="00000005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0006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</w:lvl>
    <w:lvl w:ilvl="2" w:tplc="00000007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00000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00000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00000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00000B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0000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00000D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3B30B9"/>
    <w:multiLevelType w:val="multilevel"/>
    <w:tmpl w:val="BBAA1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F42883"/>
    <w:multiLevelType w:val="singleLevel"/>
    <w:tmpl w:val="8E3E5468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4" w15:restartNumberingAfterBreak="0">
    <w:nsid w:val="1D987BA2"/>
    <w:multiLevelType w:val="singleLevel"/>
    <w:tmpl w:val="8E3E5468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29DA50D6"/>
    <w:multiLevelType w:val="singleLevel"/>
    <w:tmpl w:val="8E3E5468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6" w15:restartNumberingAfterBreak="0">
    <w:nsid w:val="2E57039D"/>
    <w:multiLevelType w:val="singleLevel"/>
    <w:tmpl w:val="8E3E5468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7" w15:restartNumberingAfterBreak="0">
    <w:nsid w:val="2F132C2F"/>
    <w:multiLevelType w:val="singleLevel"/>
    <w:tmpl w:val="8E3E5468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36C15B1E"/>
    <w:multiLevelType w:val="singleLevel"/>
    <w:tmpl w:val="8E3E5468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EB15386"/>
    <w:multiLevelType w:val="singleLevel"/>
    <w:tmpl w:val="8E3E5468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45354AB0"/>
    <w:multiLevelType w:val="singleLevel"/>
    <w:tmpl w:val="8E3E5468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11" w15:restartNumberingAfterBreak="0">
    <w:nsid w:val="5E7628FF"/>
    <w:multiLevelType w:val="singleLevel"/>
    <w:tmpl w:val="8E3E5468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750630A9"/>
    <w:multiLevelType w:val="singleLevel"/>
    <w:tmpl w:val="8E3E5468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79AA4E4B"/>
    <w:multiLevelType w:val="singleLevel"/>
    <w:tmpl w:val="8E3E5468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14" w15:restartNumberingAfterBreak="0">
    <w:nsid w:val="7A4C760D"/>
    <w:multiLevelType w:val="singleLevel"/>
    <w:tmpl w:val="8E3E5468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num w:numId="1" w16cid:durableId="393236157">
    <w:abstractNumId w:val="1"/>
  </w:num>
  <w:num w:numId="2" w16cid:durableId="634216068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3" w16cid:durableId="1517420786">
    <w:abstractNumId w:val="8"/>
  </w:num>
  <w:num w:numId="4" w16cid:durableId="393699713">
    <w:abstractNumId w:val="10"/>
  </w:num>
  <w:num w:numId="5" w16cid:durableId="1073163848">
    <w:abstractNumId w:val="13"/>
  </w:num>
  <w:num w:numId="6" w16cid:durableId="1232615687">
    <w:abstractNumId w:val="12"/>
  </w:num>
  <w:num w:numId="7" w16cid:durableId="1052851397">
    <w:abstractNumId w:val="11"/>
  </w:num>
  <w:num w:numId="8" w16cid:durableId="2105490809">
    <w:abstractNumId w:val="14"/>
  </w:num>
  <w:num w:numId="9" w16cid:durableId="1955936132">
    <w:abstractNumId w:val="7"/>
  </w:num>
  <w:num w:numId="10" w16cid:durableId="2089769502">
    <w:abstractNumId w:val="5"/>
  </w:num>
  <w:num w:numId="11" w16cid:durableId="2086225223">
    <w:abstractNumId w:val="6"/>
  </w:num>
  <w:num w:numId="12" w16cid:durableId="1637444910">
    <w:abstractNumId w:val="9"/>
  </w:num>
  <w:num w:numId="13" w16cid:durableId="1992982210">
    <w:abstractNumId w:val="3"/>
  </w:num>
  <w:num w:numId="14" w16cid:durableId="50735862">
    <w:abstractNumId w:val="4"/>
  </w:num>
  <w:num w:numId="15" w16cid:durableId="20925049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FD1"/>
    <w:rsid w:val="000172C9"/>
    <w:rsid w:val="00087320"/>
    <w:rsid w:val="000949C1"/>
    <w:rsid w:val="000D6724"/>
    <w:rsid w:val="000E29E7"/>
    <w:rsid w:val="0011354B"/>
    <w:rsid w:val="00144D50"/>
    <w:rsid w:val="001477EF"/>
    <w:rsid w:val="00167992"/>
    <w:rsid w:val="00241F31"/>
    <w:rsid w:val="002D4700"/>
    <w:rsid w:val="00321AD1"/>
    <w:rsid w:val="00447BD1"/>
    <w:rsid w:val="00500338"/>
    <w:rsid w:val="0051087B"/>
    <w:rsid w:val="00543CD2"/>
    <w:rsid w:val="005834D2"/>
    <w:rsid w:val="00615656"/>
    <w:rsid w:val="006C7635"/>
    <w:rsid w:val="006D06CF"/>
    <w:rsid w:val="007508B3"/>
    <w:rsid w:val="007C4F15"/>
    <w:rsid w:val="00836FD1"/>
    <w:rsid w:val="008752CE"/>
    <w:rsid w:val="00885E62"/>
    <w:rsid w:val="008A29E8"/>
    <w:rsid w:val="009B3E8C"/>
    <w:rsid w:val="009E3D87"/>
    <w:rsid w:val="00A41DCA"/>
    <w:rsid w:val="00A74825"/>
    <w:rsid w:val="00AF1B9C"/>
    <w:rsid w:val="00B34D7D"/>
    <w:rsid w:val="00B40A71"/>
    <w:rsid w:val="00B83896"/>
    <w:rsid w:val="00BD669B"/>
    <w:rsid w:val="00BE42C6"/>
    <w:rsid w:val="00C0497A"/>
    <w:rsid w:val="00C26F8E"/>
    <w:rsid w:val="00D530A8"/>
    <w:rsid w:val="00EB548B"/>
    <w:rsid w:val="00ED43D2"/>
    <w:rsid w:val="00F53641"/>
    <w:rsid w:val="00F75F9B"/>
    <w:rsid w:val="00F9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E6D02"/>
  <w15:chartTrackingRefBased/>
  <w15:docId w15:val="{3640D420-20AC-4A52-B93D-54E22D4E3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F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F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F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F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F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56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565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5F9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dh.com.ph/hospital-news/6-essential-prenatal-laboratory-tests-for-expecting-mothers-2/" TargetMode="External"/><Relationship Id="rId18" Type="http://schemas.openxmlformats.org/officeDocument/2006/relationships/hyperlink" Target="https://www.glowm.com/article/heading/vol-2--maternal-health-and-disorders-in-pregnancy--hematological-normal-ranges-in-pregnancy/id/413403" TargetMode="External"/><Relationship Id="rId26" Type="http://schemas.openxmlformats.org/officeDocument/2006/relationships/hyperlink" Target="https://mothertobaby.org/fact-sheets/topical-acne-treatments-pregnancy" TargetMode="External"/><Relationship Id="rId39" Type="http://schemas.openxmlformats.org/officeDocument/2006/relationships/hyperlink" Target="https://www.healthline.com/health/beauty-skin-care/non-toxic-nail-polish" TargetMode="External"/><Relationship Id="rId21" Type="http://schemas.openxmlformats.org/officeDocument/2006/relationships/hyperlink" Target="https://www.drlogy.com/test/hepatitis-b-surface-antigen-hbsag" TargetMode="External"/><Relationship Id="rId34" Type="http://schemas.openxmlformats.org/officeDocument/2006/relationships/hyperlink" Target="https://jamanetwork.com/journals/jama/fullarticle/2733085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www.acog.org/womens-health/faqs/skin-conditions-during-pregnancy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dc.gov/breastfeeding-special-circumstances/hcp/illnesses-conditions/hepatitis-b-c.html" TargetMode="External"/><Relationship Id="rId20" Type="http://schemas.openxmlformats.org/officeDocument/2006/relationships/hyperlink" Target="https://emedicine.medscape.com/article/2074001-overview" TargetMode="External"/><Relationship Id="rId29" Type="http://schemas.openxmlformats.org/officeDocument/2006/relationships/hyperlink" Target="https://hsph.harvard.edu/news/phthalates-exposure-pregnancy-loss-gestational-diabetes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who.int/ar/news/item/03-08-1444-a-woman-dies-every-two-minutes-due-to-pregnancy-or-childbirth--un-agencies" TargetMode="External"/><Relationship Id="rId11" Type="http://schemas.openxmlformats.org/officeDocument/2006/relationships/hyperlink" Target="https://www.babycenter.com" TargetMode="External"/><Relationship Id="rId24" Type="http://schemas.openxmlformats.org/officeDocument/2006/relationships/hyperlink" Target="https://www.healthline.com/health/tsh-normal-range-by-age" TargetMode="External"/><Relationship Id="rId32" Type="http://schemas.openxmlformats.org/officeDocument/2006/relationships/hyperlink" Target="https://www.mdacne.com/article/skincare-safety-in-pregnancy" TargetMode="External"/><Relationship Id="rId37" Type="http://schemas.openxmlformats.org/officeDocument/2006/relationships/hyperlink" Target="https://www.babycentre.co.uk/x536449/is-it-safe-to-use-essential-oils-while-im-pregnant" TargetMode="External"/><Relationship Id="rId40" Type="http://schemas.openxmlformats.org/officeDocument/2006/relationships/hyperlink" Target="https://drive.google.com/drive/folders/1rMZ7npLcUa_2bUL141sTod1L4KxduFdH" TargetMode="External"/><Relationship Id="rId5" Type="http://schemas.openxmlformats.org/officeDocument/2006/relationships/hyperlink" Target="https://www.sciencedirect.com/science/article/pii/S0168822721004095" TargetMode="External"/><Relationship Id="rId15" Type="http://schemas.openxmlformats.org/officeDocument/2006/relationships/hyperlink" Target="https://www.cdc.gov/diabetes/diabetes-testing/index.html" TargetMode="External"/><Relationship Id="rId23" Type="http://schemas.openxmlformats.org/officeDocument/2006/relationships/hyperlink" Target="https://images.drlogy.com/assets/uploads/lab/pdf/Hepatitis-C-Virus-HCV-test-report-format-example-sample-template-Drlogy-lab-report.pdf" TargetMode="External"/><Relationship Id="rId28" Type="http://schemas.openxmlformats.org/officeDocument/2006/relationships/hyperlink" Target="https://www.who.int/publications/i/item/WHO-CED-PHE-EPE-19.13" TargetMode="External"/><Relationship Id="rId36" Type="http://schemas.openxmlformats.org/officeDocument/2006/relationships/hyperlink" Target="https://www.sciencedirect.com/topics/pharmacology-toxicology-and-pharmaceutical-science/2-phenoxyethanol" TargetMode="External"/><Relationship Id="rId10" Type="http://schemas.openxmlformats.org/officeDocument/2006/relationships/hyperlink" Target="https://yuka.io/en" TargetMode="External"/><Relationship Id="rId19" Type="http://schemas.openxmlformats.org/officeDocument/2006/relationships/hyperlink" Target="https://drkumo.com/normal-blood-sugar-levels-chart-for-pregnancy" TargetMode="External"/><Relationship Id="rId31" Type="http://schemas.openxmlformats.org/officeDocument/2006/relationships/hyperlink" Target="https://www.healthline.com/health/pregnancy/pregnancy-safe-skin-ca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lo.health" TargetMode="External"/><Relationship Id="rId14" Type="http://schemas.openxmlformats.org/officeDocument/2006/relationships/hyperlink" Target="https://pmc.ncbi.nlm.nih.gov/articles/PMC7492370/" TargetMode="External"/><Relationship Id="rId22" Type="http://schemas.openxmlformats.org/officeDocument/2006/relationships/hyperlink" Target="https://www.perinatology.com/Reference/Reference%20Ranges/Lymphocytes.htm" TargetMode="External"/><Relationship Id="rId27" Type="http://schemas.openxmlformats.org/officeDocument/2006/relationships/hyperlink" Target="https://mothertobaby.org/fact-sheets/isotretinoin-accutane-pregnancy" TargetMode="External"/><Relationship Id="rId30" Type="http://schemas.openxmlformats.org/officeDocument/2006/relationships/hyperlink" Target="https://www.fda.gov/cosmetics/potential-contaminants-cosmetics/lead-cosmetics" TargetMode="External"/><Relationship Id="rId35" Type="http://schemas.openxmlformats.org/officeDocument/2006/relationships/hyperlink" Target="https://www.drugs.com/pregnancy/tretinoin-topical.html" TargetMode="External"/><Relationship Id="rId8" Type="http://schemas.openxmlformats.org/officeDocument/2006/relationships/hyperlink" Target="https://www.vezeeta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acog.org/womens-health/faqs/routine-tests-during-pregnancy" TargetMode="External"/><Relationship Id="rId17" Type="http://schemas.openxmlformats.org/officeDocument/2006/relationships/hyperlink" Target="https://acinoedudoc.com/wp-content/uploads/2024/04/2021-ACOG-Anemia_in_pregnancy.pdf" TargetMode="External"/><Relationship Id="rId25" Type="http://schemas.openxmlformats.org/officeDocument/2006/relationships/hyperlink" Target="https://huggingface.co/datasets/electricsheepafrica/maternal-health-pregnancy" TargetMode="External"/><Relationship Id="rId33" Type="http://schemas.openxmlformats.org/officeDocument/2006/relationships/hyperlink" Target="https://www.drugs.com/pregnancy/adapalene-topical.html" TargetMode="External"/><Relationship Id="rId38" Type="http://schemas.openxmlformats.org/officeDocument/2006/relationships/hyperlink" Target="https://www.ewg.org/what-are-parabens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4</Pages>
  <Words>1514</Words>
  <Characters>8635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KarimYousryAbdo</dc:creator>
  <cp:keywords/>
  <dc:description/>
  <cp:lastModifiedBy>eman elnaggar</cp:lastModifiedBy>
  <cp:revision>8</cp:revision>
  <dcterms:created xsi:type="dcterms:W3CDTF">2026-05-22T15:42:00Z</dcterms:created>
  <dcterms:modified xsi:type="dcterms:W3CDTF">2026-05-25T14:42:00Z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4659aaa4-4468-4834-baf4-a2aabef0c5c5</vt:lpwstr>
  </property>
</Properties>
</file>