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AFDD" w14:textId="4EBBFEBE" w:rsidR="006F654A" w:rsidRPr="004F0807" w:rsidRDefault="00496911">
      <w:pPr>
        <w:jc w:val="center"/>
        <w:rPr>
          <w:b/>
          <w:sz w:val="40"/>
        </w:rPr>
      </w:pPr>
      <w:r w:rsidRPr="004F0807">
        <w:rPr>
          <w:noProof/>
          <w:position w:val="58"/>
          <w:sz w:val="20"/>
        </w:rPr>
        <w:drawing>
          <wp:anchor distT="0" distB="0" distL="114300" distR="114300" simplePos="0" relativeHeight="251685888" behindDoc="0" locked="0" layoutInCell="1" allowOverlap="1" wp14:anchorId="58FAB709" wp14:editId="3C69E215">
            <wp:simplePos x="0" y="0"/>
            <wp:positionH relativeFrom="margin">
              <wp:posOffset>2200275</wp:posOffset>
            </wp:positionH>
            <wp:positionV relativeFrom="page">
              <wp:posOffset>655320</wp:posOffset>
            </wp:positionV>
            <wp:extent cx="1079500" cy="1075055"/>
            <wp:effectExtent l="0" t="0" r="6350" b="0"/>
            <wp:wrapSquare wrapText="bothSides"/>
            <wp:docPr id="1267208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08829" name="Picture 1267208829"/>
                    <pic:cNvPicPr/>
                  </pic:nvPicPr>
                  <pic:blipFill>
                    <a:blip r:embed="rId8">
                      <a:extLst>
                        <a:ext uri="{28A0092B-C50C-407E-A947-70E740481C1C}">
                          <a14:useLocalDpi xmlns:a14="http://schemas.microsoft.com/office/drawing/2010/main" val="0"/>
                        </a:ext>
                      </a:extLst>
                    </a:blip>
                    <a:stretch>
                      <a:fillRect/>
                    </a:stretch>
                  </pic:blipFill>
                  <pic:spPr>
                    <a:xfrm>
                      <a:off x="0" y="0"/>
                      <a:ext cx="1079500" cy="1075055"/>
                    </a:xfrm>
                    <a:prstGeom prst="rect">
                      <a:avLst/>
                    </a:prstGeom>
                  </pic:spPr>
                </pic:pic>
              </a:graphicData>
            </a:graphic>
            <wp14:sizeRelH relativeFrom="margin">
              <wp14:pctWidth>0</wp14:pctWidth>
            </wp14:sizeRelH>
            <wp14:sizeRelV relativeFrom="margin">
              <wp14:pctHeight>0</wp14:pctHeight>
            </wp14:sizeRelV>
          </wp:anchor>
        </w:drawing>
      </w:r>
      <w:r w:rsidR="003821C1" w:rsidRPr="004F0807">
        <w:rPr>
          <w:noProof/>
          <w:position w:val="58"/>
          <w:sz w:val="20"/>
        </w:rPr>
        <w:drawing>
          <wp:anchor distT="0" distB="0" distL="114300" distR="114300" simplePos="0" relativeHeight="251655168" behindDoc="0" locked="0" layoutInCell="1" allowOverlap="1" wp14:anchorId="4C02436C" wp14:editId="1D2898B7">
            <wp:simplePos x="0" y="0"/>
            <wp:positionH relativeFrom="column">
              <wp:posOffset>-647700</wp:posOffset>
            </wp:positionH>
            <wp:positionV relativeFrom="page">
              <wp:posOffset>426720</wp:posOffset>
            </wp:positionV>
            <wp:extent cx="1079500" cy="1079500"/>
            <wp:effectExtent l="0" t="0" r="6350" b="635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sidR="006F654A" w:rsidRPr="004F0807">
        <w:rPr>
          <w:noProof/>
          <w:position w:val="65"/>
          <w:sz w:val="20"/>
        </w:rPr>
        <w:drawing>
          <wp:anchor distT="0" distB="0" distL="114300" distR="114300" simplePos="0" relativeHeight="251679744" behindDoc="0" locked="0" layoutInCell="1" allowOverlap="1" wp14:anchorId="3BADB902" wp14:editId="7582A1E4">
            <wp:simplePos x="0" y="0"/>
            <wp:positionH relativeFrom="column">
              <wp:posOffset>5067300</wp:posOffset>
            </wp:positionH>
            <wp:positionV relativeFrom="page">
              <wp:posOffset>426720</wp:posOffset>
            </wp:positionV>
            <wp:extent cx="1080000" cy="1080000"/>
            <wp:effectExtent l="0" t="0" r="6350" b="6350"/>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080000" cy="1080000"/>
                    </a:xfrm>
                    <a:prstGeom prst="rect">
                      <a:avLst/>
                    </a:prstGeom>
                  </pic:spPr>
                </pic:pic>
              </a:graphicData>
            </a:graphic>
            <wp14:sizeRelH relativeFrom="margin">
              <wp14:pctWidth>0</wp14:pctWidth>
            </wp14:sizeRelH>
            <wp14:sizeRelV relativeFrom="margin">
              <wp14:pctHeight>0</wp14:pctHeight>
            </wp14:sizeRelV>
          </wp:anchor>
        </w:drawing>
      </w:r>
    </w:p>
    <w:p w14:paraId="11A855B9" w14:textId="77777777" w:rsidR="001312DD" w:rsidRPr="004F0807" w:rsidRDefault="001312DD">
      <w:pPr>
        <w:jc w:val="center"/>
        <w:rPr>
          <w:b/>
          <w:sz w:val="40"/>
        </w:rPr>
      </w:pPr>
    </w:p>
    <w:p w14:paraId="2BC6EBEA" w14:textId="77777777" w:rsidR="003821C1" w:rsidRPr="004F0807" w:rsidRDefault="003821C1">
      <w:pPr>
        <w:jc w:val="center"/>
        <w:rPr>
          <w:b/>
          <w:sz w:val="40"/>
        </w:rPr>
      </w:pPr>
    </w:p>
    <w:p w14:paraId="3D199885" w14:textId="62091646" w:rsidR="00647CAB" w:rsidRPr="004F0807" w:rsidRDefault="00000000">
      <w:pPr>
        <w:jc w:val="center"/>
        <w:rPr>
          <w:rFonts w:cs="PT Bold Heading"/>
          <w:b/>
          <w:sz w:val="40"/>
          <w:szCs w:val="40"/>
        </w:rPr>
      </w:pPr>
      <w:r w:rsidRPr="004F0807">
        <w:rPr>
          <w:rFonts w:cs="PT Bold Heading"/>
          <w:b/>
          <w:sz w:val="40"/>
          <w:szCs w:val="40"/>
        </w:rPr>
        <w:t>6th International Innovation Competition (ITC‑EGYPT 2026)</w:t>
      </w:r>
      <w:r w:rsidRPr="004F0807">
        <w:rPr>
          <w:rFonts w:cs="PT Bold Heading"/>
          <w:b/>
          <w:sz w:val="40"/>
          <w:szCs w:val="40"/>
        </w:rPr>
        <w:br/>
        <w:t>Graduation Projects</w:t>
      </w:r>
      <w:r w:rsidR="006F654A" w:rsidRPr="004F0807">
        <w:rPr>
          <w:rFonts w:cs="PT Bold Heading"/>
          <w:b/>
          <w:sz w:val="40"/>
          <w:szCs w:val="40"/>
        </w:rPr>
        <w:t>’</w:t>
      </w:r>
      <w:r w:rsidRPr="004F0807">
        <w:rPr>
          <w:rFonts w:cs="PT Bold Heading"/>
          <w:b/>
          <w:sz w:val="40"/>
          <w:szCs w:val="40"/>
        </w:rPr>
        <w:t xml:space="preserve"> Template</w:t>
      </w:r>
    </w:p>
    <w:p w14:paraId="7F02411B" w14:textId="407C8A53" w:rsidR="002C11C4" w:rsidRPr="004F0807" w:rsidRDefault="002C11C4">
      <w:pPr>
        <w:jc w:val="center"/>
      </w:pPr>
    </w:p>
    <w:p w14:paraId="17C26182" w14:textId="34E3A5BF" w:rsidR="00375BD4" w:rsidRPr="004F0807" w:rsidRDefault="00E6728A" w:rsidP="00F85F68">
      <w:pPr>
        <w:ind w:left="-709" w:right="-709"/>
      </w:pPr>
      <w:r w:rsidRPr="004F0807">
        <w:rPr>
          <w:b/>
        </w:rPr>
        <w:t>Faculty/school</w:t>
      </w:r>
      <w:r w:rsidR="00D23AEC" w:rsidRPr="004F0807">
        <w:rPr>
          <w:b/>
        </w:rPr>
        <w:t xml:space="preserve">: </w:t>
      </w:r>
      <w:r w:rsidR="00AD3BB7" w:rsidRPr="004F0807">
        <w:t>Faculty of Computer Science and Artificial Intelligence</w:t>
      </w:r>
      <w:r w:rsidR="00D23AEC" w:rsidRPr="004F0807">
        <w:br/>
      </w:r>
      <w:r w:rsidR="00D23AEC" w:rsidRPr="004F0807">
        <w:rPr>
          <w:b/>
        </w:rPr>
        <w:t xml:space="preserve">University / Studying administration: </w:t>
      </w:r>
      <w:r w:rsidR="00AD3BB7" w:rsidRPr="004F0807">
        <w:t>Damietta University</w:t>
      </w:r>
    </w:p>
    <w:p w14:paraId="3C096B31" w14:textId="1C5A4F41" w:rsidR="00F85F68" w:rsidRPr="004F0807" w:rsidRDefault="00DD2DD9" w:rsidP="004D2702">
      <w:pPr>
        <w:ind w:left="-709" w:right="-709"/>
        <w:jc w:val="center"/>
      </w:pPr>
      <w:r w:rsidRPr="004F0807">
        <w:rPr>
          <w:noProof/>
        </w:rPr>
        <w:drawing>
          <wp:anchor distT="0" distB="0" distL="114300" distR="114300" simplePos="0" relativeHeight="251658240" behindDoc="0" locked="0" layoutInCell="1" allowOverlap="1" wp14:anchorId="21BE5D81" wp14:editId="23DCD62D">
            <wp:simplePos x="0" y="0"/>
            <wp:positionH relativeFrom="margin">
              <wp:posOffset>1863090</wp:posOffset>
            </wp:positionH>
            <wp:positionV relativeFrom="paragraph">
              <wp:posOffset>99695</wp:posOffset>
            </wp:positionV>
            <wp:extent cx="1607820" cy="767080"/>
            <wp:effectExtent l="0" t="0" r="0" b="0"/>
            <wp:wrapSquare wrapText="bothSides"/>
            <wp:docPr id="554464337" name="Picture 2" descr="Damitta University جامعة دمياط | Damie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mitta University جامعة دمياط | Damiett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7820" cy="767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CF8E8E" w14:textId="77777777" w:rsidR="00DD2DD9" w:rsidRDefault="006F654A" w:rsidP="00734DB1">
      <w:pPr>
        <w:ind w:left="-709" w:right="-709"/>
        <w:jc w:val="center"/>
        <w:rPr>
          <w:b/>
          <w:bCs/>
          <w:sz w:val="28"/>
          <w:szCs w:val="28"/>
        </w:rPr>
      </w:pPr>
      <w:r w:rsidRPr="004D2702">
        <w:rPr>
          <w:b/>
          <w:bCs/>
          <w:sz w:val="28"/>
          <w:szCs w:val="28"/>
        </w:rPr>
        <w:br/>
      </w:r>
    </w:p>
    <w:p w14:paraId="2C631DAC" w14:textId="77777777" w:rsidR="00DD2DD9" w:rsidRDefault="00DD2DD9" w:rsidP="00734DB1">
      <w:pPr>
        <w:ind w:left="-709" w:right="-709"/>
        <w:jc w:val="center"/>
        <w:rPr>
          <w:b/>
          <w:bCs/>
          <w:sz w:val="28"/>
          <w:szCs w:val="28"/>
        </w:rPr>
      </w:pPr>
    </w:p>
    <w:p w14:paraId="6213D749" w14:textId="3A9CCCA1" w:rsidR="0075026A" w:rsidRPr="004D2702" w:rsidRDefault="00734DB1" w:rsidP="00734DB1">
      <w:pPr>
        <w:ind w:left="-709" w:right="-709"/>
        <w:jc w:val="center"/>
        <w:rPr>
          <w:b/>
          <w:bCs/>
          <w:sz w:val="28"/>
          <w:szCs w:val="28"/>
        </w:rPr>
      </w:pPr>
      <w:r w:rsidRPr="004D2702">
        <w:rPr>
          <w:b/>
          <w:bCs/>
          <w:sz w:val="28"/>
          <w:szCs w:val="28"/>
        </w:rPr>
        <w:t>Nabd: An AI-Driven Ecosystem for Maternal Health Monitoring and Risk</w:t>
      </w:r>
      <w:r w:rsidRPr="004D2702">
        <w:rPr>
          <w:b/>
          <w:bCs/>
          <w:sz w:val="28"/>
          <w:szCs w:val="28"/>
          <w:rtl/>
        </w:rPr>
        <w:t xml:space="preserve"> </w:t>
      </w:r>
      <w:r w:rsidRPr="004D2702">
        <w:rPr>
          <w:b/>
          <w:bCs/>
          <w:sz w:val="28"/>
          <w:szCs w:val="28"/>
        </w:rPr>
        <w:t>Detection</w:t>
      </w:r>
    </w:p>
    <w:p w14:paraId="4FE87E24" w14:textId="7C6A9770" w:rsidR="00647CAB" w:rsidRPr="004F0807" w:rsidRDefault="00000000" w:rsidP="003821C1">
      <w:pPr>
        <w:ind w:left="-709" w:right="-709"/>
        <w:rPr>
          <w:color w:val="0070C0"/>
        </w:rPr>
      </w:pPr>
      <w:r w:rsidRPr="004F0807">
        <w:rPr>
          <w:b/>
          <w:color w:val="0070C0"/>
        </w:rPr>
        <w:t xml:space="preserve">Supervisor: </w:t>
      </w:r>
    </w:p>
    <w:tbl>
      <w:tblPr>
        <w:tblStyle w:val="TableGrid"/>
        <w:tblW w:w="9741" w:type="dxa"/>
        <w:tblInd w:w="-885" w:type="dxa"/>
        <w:tblLook w:val="04A0" w:firstRow="1" w:lastRow="0" w:firstColumn="1" w:lastColumn="0" w:noHBand="0" w:noVBand="1"/>
      </w:tblPr>
      <w:tblGrid>
        <w:gridCol w:w="3479"/>
        <w:gridCol w:w="2739"/>
        <w:gridCol w:w="1783"/>
        <w:gridCol w:w="1740"/>
      </w:tblGrid>
      <w:tr w:rsidR="008E60E8" w:rsidRPr="004F0807" w14:paraId="2A37ACCB" w14:textId="5BDF443B" w:rsidTr="008E60E8">
        <w:tc>
          <w:tcPr>
            <w:tcW w:w="3479" w:type="dxa"/>
            <w:shd w:val="clear" w:color="auto" w:fill="D9D9D9" w:themeFill="background1" w:themeFillShade="D9"/>
            <w:vAlign w:val="center"/>
          </w:tcPr>
          <w:p w14:paraId="7C8166BB" w14:textId="77777777" w:rsidR="008E60E8" w:rsidRPr="004F0807" w:rsidRDefault="008E60E8" w:rsidP="00F57E3D">
            <w:pPr>
              <w:spacing w:before="40" w:after="40"/>
              <w:jc w:val="center"/>
              <w:rPr>
                <w:b/>
                <w:bCs/>
              </w:rPr>
            </w:pPr>
            <w:r w:rsidRPr="004F0807">
              <w:rPr>
                <w:b/>
                <w:bCs/>
              </w:rPr>
              <w:t>Name</w:t>
            </w:r>
          </w:p>
        </w:tc>
        <w:tc>
          <w:tcPr>
            <w:tcW w:w="2739" w:type="dxa"/>
            <w:shd w:val="clear" w:color="auto" w:fill="D9D9D9" w:themeFill="background1" w:themeFillShade="D9"/>
            <w:vAlign w:val="center"/>
          </w:tcPr>
          <w:p w14:paraId="0B4F1E08" w14:textId="77777777" w:rsidR="008E60E8" w:rsidRPr="004F0807" w:rsidRDefault="008E60E8" w:rsidP="00F57E3D">
            <w:pPr>
              <w:spacing w:before="40" w:after="40"/>
              <w:jc w:val="center"/>
              <w:rPr>
                <w:b/>
                <w:bCs/>
              </w:rPr>
            </w:pPr>
            <w:r w:rsidRPr="004F0807">
              <w:rPr>
                <w:b/>
                <w:bCs/>
              </w:rPr>
              <w:t>Email</w:t>
            </w:r>
          </w:p>
        </w:tc>
        <w:tc>
          <w:tcPr>
            <w:tcW w:w="1783" w:type="dxa"/>
            <w:shd w:val="clear" w:color="auto" w:fill="D9D9D9" w:themeFill="background1" w:themeFillShade="D9"/>
          </w:tcPr>
          <w:p w14:paraId="753FC363" w14:textId="77777777" w:rsidR="008E60E8" w:rsidRPr="004F0807" w:rsidRDefault="008E60E8" w:rsidP="00F57E3D">
            <w:pPr>
              <w:spacing w:before="40" w:after="40"/>
              <w:jc w:val="center"/>
              <w:rPr>
                <w:b/>
                <w:bCs/>
              </w:rPr>
            </w:pPr>
            <w:r w:rsidRPr="004F0807">
              <w:rPr>
                <w:b/>
                <w:bCs/>
              </w:rPr>
              <w:t>WhatsApp numbers</w:t>
            </w:r>
          </w:p>
        </w:tc>
        <w:tc>
          <w:tcPr>
            <w:tcW w:w="1740" w:type="dxa"/>
            <w:shd w:val="clear" w:color="auto" w:fill="D9D9D9" w:themeFill="background1" w:themeFillShade="D9"/>
          </w:tcPr>
          <w:p w14:paraId="1F4969EC" w14:textId="61740743" w:rsidR="008E60E8" w:rsidRPr="004F0807" w:rsidRDefault="008E60E8" w:rsidP="00F57E3D">
            <w:pPr>
              <w:spacing w:before="40" w:after="40"/>
              <w:jc w:val="center"/>
              <w:rPr>
                <w:b/>
                <w:bCs/>
              </w:rPr>
            </w:pPr>
            <w:r w:rsidRPr="004F0807">
              <w:rPr>
                <w:b/>
                <w:bCs/>
              </w:rPr>
              <w:t>position</w:t>
            </w:r>
          </w:p>
        </w:tc>
      </w:tr>
      <w:tr w:rsidR="008E60E8" w:rsidRPr="004F0807" w14:paraId="179219E4" w14:textId="5E713815" w:rsidTr="008E60E8">
        <w:tc>
          <w:tcPr>
            <w:tcW w:w="3479" w:type="dxa"/>
            <w:vAlign w:val="center"/>
          </w:tcPr>
          <w:p w14:paraId="791EF0EC" w14:textId="61679C86" w:rsidR="008E60E8" w:rsidRPr="004F0807" w:rsidRDefault="00734DB1" w:rsidP="00F57E3D">
            <w:pPr>
              <w:spacing w:before="40" w:after="40"/>
              <w:jc w:val="center"/>
            </w:pPr>
            <w:r w:rsidRPr="004F0807">
              <w:t>Amira Seddik Elsayed Elzeiny</w:t>
            </w:r>
          </w:p>
        </w:tc>
        <w:tc>
          <w:tcPr>
            <w:tcW w:w="2739" w:type="dxa"/>
            <w:vAlign w:val="center"/>
          </w:tcPr>
          <w:p w14:paraId="330D7835" w14:textId="67D2923D" w:rsidR="008E60E8" w:rsidRPr="004F0807" w:rsidRDefault="00332461" w:rsidP="00F57E3D">
            <w:pPr>
              <w:spacing w:before="40" w:after="40"/>
              <w:jc w:val="center"/>
            </w:pPr>
            <w:r w:rsidRPr="004F0807">
              <w:t>Amira_seddik@du.edu.eg</w:t>
            </w:r>
          </w:p>
        </w:tc>
        <w:tc>
          <w:tcPr>
            <w:tcW w:w="1783" w:type="dxa"/>
          </w:tcPr>
          <w:p w14:paraId="26C96771" w14:textId="75A65A6D" w:rsidR="008E60E8" w:rsidRPr="004F0807" w:rsidRDefault="00734DB1" w:rsidP="00F57E3D">
            <w:pPr>
              <w:spacing w:before="40" w:after="40"/>
              <w:jc w:val="center"/>
              <w:rPr>
                <w:rtl/>
                <w:lang w:bidi="ar-EG"/>
              </w:rPr>
            </w:pPr>
            <w:r w:rsidRPr="004F0807">
              <w:rPr>
                <w:lang w:bidi="ar-EG"/>
              </w:rPr>
              <w:t>01009671463</w:t>
            </w:r>
          </w:p>
        </w:tc>
        <w:tc>
          <w:tcPr>
            <w:tcW w:w="1740" w:type="dxa"/>
          </w:tcPr>
          <w:p w14:paraId="3881640F" w14:textId="45CE03E3" w:rsidR="008E60E8" w:rsidRPr="004F0807" w:rsidRDefault="00734DB1" w:rsidP="00F57E3D">
            <w:pPr>
              <w:spacing w:before="40" w:after="40"/>
              <w:jc w:val="center"/>
            </w:pPr>
            <w:r w:rsidRPr="004F0807">
              <w:t>Lecturer</w:t>
            </w:r>
          </w:p>
        </w:tc>
      </w:tr>
    </w:tbl>
    <w:p w14:paraId="0419D314" w14:textId="77777777" w:rsidR="008E60E8" w:rsidRPr="004F0807" w:rsidRDefault="008E60E8" w:rsidP="003821C1">
      <w:pPr>
        <w:ind w:left="-709" w:right="-709"/>
        <w:rPr>
          <w:sz w:val="8"/>
          <w:szCs w:val="8"/>
        </w:rPr>
      </w:pPr>
    </w:p>
    <w:p w14:paraId="0B85E3B7" w14:textId="77777777" w:rsidR="004D2702" w:rsidRDefault="004D2702" w:rsidP="003821C1">
      <w:pPr>
        <w:ind w:left="-709" w:right="-709"/>
        <w:rPr>
          <w:b/>
          <w:rtl/>
        </w:rPr>
      </w:pPr>
    </w:p>
    <w:p w14:paraId="253C151B" w14:textId="480AC70D" w:rsidR="00647CAB" w:rsidRPr="004F0807" w:rsidRDefault="00000000" w:rsidP="003821C1">
      <w:pPr>
        <w:ind w:left="-709" w:right="-709"/>
      </w:pPr>
      <w:r w:rsidRPr="004F0807">
        <w:rPr>
          <w:b/>
        </w:rPr>
        <w:t>Team Membe</w:t>
      </w:r>
      <w:r w:rsidRPr="004D2702">
        <w:rPr>
          <w:b/>
        </w:rPr>
        <w:t>rs</w:t>
      </w:r>
      <w:r w:rsidR="004D2702" w:rsidRPr="004D2702">
        <w:rPr>
          <w:rFonts w:hint="cs"/>
          <w:b/>
          <w:rtl/>
        </w:rPr>
        <w:t>:</w:t>
      </w:r>
    </w:p>
    <w:tbl>
      <w:tblPr>
        <w:tblStyle w:val="TableGrid"/>
        <w:tblW w:w="10713" w:type="dxa"/>
        <w:tblInd w:w="-885" w:type="dxa"/>
        <w:tblLook w:val="04A0" w:firstRow="1" w:lastRow="0" w:firstColumn="1" w:lastColumn="0" w:noHBand="0" w:noVBand="1"/>
      </w:tblPr>
      <w:tblGrid>
        <w:gridCol w:w="496"/>
        <w:gridCol w:w="3581"/>
        <w:gridCol w:w="3666"/>
        <w:gridCol w:w="2970"/>
      </w:tblGrid>
      <w:tr w:rsidR="00F8065B" w:rsidRPr="004F0807" w14:paraId="5EE49741" w14:textId="77777777" w:rsidTr="00F8065B">
        <w:tc>
          <w:tcPr>
            <w:tcW w:w="496" w:type="dxa"/>
            <w:shd w:val="clear" w:color="auto" w:fill="D9D9D9" w:themeFill="background1" w:themeFillShade="D9"/>
          </w:tcPr>
          <w:p w14:paraId="40F5D38A" w14:textId="5696A1C7" w:rsidR="00F8065B" w:rsidRPr="004F0807" w:rsidRDefault="00F8065B" w:rsidP="006F654A">
            <w:pPr>
              <w:spacing w:before="40" w:after="40"/>
              <w:jc w:val="center"/>
              <w:rPr>
                <w:b/>
                <w:bCs/>
              </w:rPr>
            </w:pPr>
            <w:r w:rsidRPr="004F0807">
              <w:rPr>
                <w:b/>
                <w:bCs/>
              </w:rPr>
              <w:t>N0</w:t>
            </w:r>
          </w:p>
        </w:tc>
        <w:tc>
          <w:tcPr>
            <w:tcW w:w="3581" w:type="dxa"/>
            <w:shd w:val="clear" w:color="auto" w:fill="D9D9D9" w:themeFill="background1" w:themeFillShade="D9"/>
            <w:vAlign w:val="center"/>
          </w:tcPr>
          <w:p w14:paraId="0D02611D" w14:textId="2BA3AB78" w:rsidR="00F8065B" w:rsidRPr="004F0807" w:rsidRDefault="00F8065B" w:rsidP="006F654A">
            <w:pPr>
              <w:spacing w:before="40" w:after="40"/>
              <w:jc w:val="center"/>
              <w:rPr>
                <w:b/>
                <w:bCs/>
              </w:rPr>
            </w:pPr>
            <w:r w:rsidRPr="004F0807">
              <w:rPr>
                <w:b/>
                <w:bCs/>
              </w:rPr>
              <w:t>Name</w:t>
            </w:r>
          </w:p>
        </w:tc>
        <w:tc>
          <w:tcPr>
            <w:tcW w:w="3666" w:type="dxa"/>
            <w:shd w:val="clear" w:color="auto" w:fill="D9D9D9" w:themeFill="background1" w:themeFillShade="D9"/>
            <w:vAlign w:val="center"/>
          </w:tcPr>
          <w:p w14:paraId="2F5440C5" w14:textId="2991BEC5" w:rsidR="00F8065B" w:rsidRPr="004F0807" w:rsidRDefault="00F8065B" w:rsidP="006F654A">
            <w:pPr>
              <w:spacing w:before="40" w:after="40"/>
              <w:jc w:val="center"/>
              <w:rPr>
                <w:b/>
                <w:bCs/>
              </w:rPr>
            </w:pPr>
            <w:r w:rsidRPr="004F0807">
              <w:rPr>
                <w:b/>
                <w:bCs/>
              </w:rPr>
              <w:t>Email</w:t>
            </w:r>
          </w:p>
        </w:tc>
        <w:tc>
          <w:tcPr>
            <w:tcW w:w="2970" w:type="dxa"/>
            <w:shd w:val="clear" w:color="auto" w:fill="D9D9D9" w:themeFill="background1" w:themeFillShade="D9"/>
          </w:tcPr>
          <w:p w14:paraId="07794697" w14:textId="44F318DC" w:rsidR="00F8065B" w:rsidRPr="004F0807" w:rsidRDefault="00F8065B" w:rsidP="006F654A">
            <w:pPr>
              <w:spacing w:before="40" w:after="40"/>
              <w:jc w:val="center"/>
              <w:rPr>
                <w:b/>
                <w:bCs/>
              </w:rPr>
            </w:pPr>
            <w:r w:rsidRPr="004F0807">
              <w:rPr>
                <w:b/>
                <w:bCs/>
              </w:rPr>
              <w:t>WhatsApp numbers</w:t>
            </w:r>
          </w:p>
        </w:tc>
      </w:tr>
      <w:tr w:rsidR="00F8065B" w:rsidRPr="004F0807" w14:paraId="36051F8D" w14:textId="77777777" w:rsidTr="00F8065B">
        <w:tc>
          <w:tcPr>
            <w:tcW w:w="496" w:type="dxa"/>
          </w:tcPr>
          <w:p w14:paraId="5B78D506" w14:textId="6BC927DB" w:rsidR="00F8065B" w:rsidRPr="004F0807" w:rsidRDefault="00F8065B" w:rsidP="006F654A">
            <w:pPr>
              <w:spacing w:before="40" w:after="40"/>
              <w:jc w:val="center"/>
            </w:pPr>
            <w:r w:rsidRPr="004F0807">
              <w:t>1</w:t>
            </w:r>
          </w:p>
        </w:tc>
        <w:tc>
          <w:tcPr>
            <w:tcW w:w="3581" w:type="dxa"/>
            <w:vAlign w:val="center"/>
          </w:tcPr>
          <w:p w14:paraId="028B8A5C" w14:textId="34528DD3" w:rsidR="00F8065B" w:rsidRPr="004F0807" w:rsidRDefault="00734DB1" w:rsidP="006F654A">
            <w:pPr>
              <w:spacing w:before="40" w:after="40"/>
              <w:jc w:val="center"/>
              <w:rPr>
                <w:highlight w:val="yellow"/>
              </w:rPr>
            </w:pPr>
            <w:r w:rsidRPr="004F0807">
              <w:rPr>
                <w:highlight w:val="yellow"/>
              </w:rPr>
              <w:t xml:space="preserve">Eman Yasser Mohamed Elnaggar </w:t>
            </w:r>
          </w:p>
        </w:tc>
        <w:tc>
          <w:tcPr>
            <w:tcW w:w="3666" w:type="dxa"/>
            <w:vAlign w:val="center"/>
          </w:tcPr>
          <w:p w14:paraId="3E47948F" w14:textId="67FF7C8F" w:rsidR="00F8065B" w:rsidRPr="004F0807" w:rsidRDefault="00734DB1" w:rsidP="006F654A">
            <w:pPr>
              <w:spacing w:before="40" w:after="40"/>
              <w:jc w:val="center"/>
              <w:rPr>
                <w:highlight w:val="yellow"/>
              </w:rPr>
            </w:pPr>
            <w:r w:rsidRPr="004F0807">
              <w:rPr>
                <w:highlight w:val="yellow"/>
              </w:rPr>
              <w:t>emanelnaggar.2019@gmail.com</w:t>
            </w:r>
          </w:p>
        </w:tc>
        <w:tc>
          <w:tcPr>
            <w:tcW w:w="2970" w:type="dxa"/>
          </w:tcPr>
          <w:p w14:paraId="5669C742" w14:textId="10640124" w:rsidR="00F8065B" w:rsidRPr="004F0807" w:rsidRDefault="00734DB1" w:rsidP="006F654A">
            <w:pPr>
              <w:spacing w:before="40" w:after="40"/>
              <w:jc w:val="center"/>
              <w:rPr>
                <w:highlight w:val="yellow"/>
              </w:rPr>
            </w:pPr>
            <w:r w:rsidRPr="004F0807">
              <w:rPr>
                <w:highlight w:val="yellow"/>
              </w:rPr>
              <w:t xml:space="preserve">01025106441 </w:t>
            </w:r>
          </w:p>
        </w:tc>
      </w:tr>
      <w:tr w:rsidR="00F8065B" w:rsidRPr="004F0807" w14:paraId="611D1DAC" w14:textId="77777777" w:rsidTr="00F8065B">
        <w:tc>
          <w:tcPr>
            <w:tcW w:w="496" w:type="dxa"/>
          </w:tcPr>
          <w:p w14:paraId="6E083354" w14:textId="1F0AF139" w:rsidR="00F8065B" w:rsidRPr="004F0807" w:rsidRDefault="00F8065B" w:rsidP="006F654A">
            <w:pPr>
              <w:spacing w:before="40" w:after="40"/>
              <w:jc w:val="center"/>
            </w:pPr>
            <w:r w:rsidRPr="004F0807">
              <w:t>2</w:t>
            </w:r>
          </w:p>
        </w:tc>
        <w:tc>
          <w:tcPr>
            <w:tcW w:w="3581" w:type="dxa"/>
            <w:vAlign w:val="center"/>
          </w:tcPr>
          <w:p w14:paraId="7D984267" w14:textId="3D1D0A32" w:rsidR="00F8065B" w:rsidRPr="004F0807" w:rsidRDefault="00734DB1" w:rsidP="006F654A">
            <w:pPr>
              <w:spacing w:before="40" w:after="40"/>
              <w:jc w:val="center"/>
            </w:pPr>
            <w:r w:rsidRPr="004F0807">
              <w:rPr>
                <w:sz w:val="20"/>
                <w:szCs w:val="20"/>
              </w:rPr>
              <w:t>Mennatullah Mohamed Mohamed Taha</w:t>
            </w:r>
          </w:p>
        </w:tc>
        <w:tc>
          <w:tcPr>
            <w:tcW w:w="3666" w:type="dxa"/>
          </w:tcPr>
          <w:p w14:paraId="553875FC" w14:textId="475C7FB7" w:rsidR="00F8065B" w:rsidRPr="004F0807" w:rsidRDefault="00734DB1" w:rsidP="006F654A">
            <w:pPr>
              <w:spacing w:before="40" w:after="40"/>
              <w:jc w:val="center"/>
            </w:pPr>
            <w:r w:rsidRPr="004F0807">
              <w:t xml:space="preserve">menat1094@gmail.com </w:t>
            </w:r>
          </w:p>
        </w:tc>
        <w:tc>
          <w:tcPr>
            <w:tcW w:w="2970" w:type="dxa"/>
          </w:tcPr>
          <w:p w14:paraId="3BF6914A" w14:textId="3EF73CAD" w:rsidR="00F8065B" w:rsidRPr="004F0807" w:rsidRDefault="00734DB1" w:rsidP="006F654A">
            <w:pPr>
              <w:spacing w:before="40" w:after="40"/>
              <w:jc w:val="center"/>
            </w:pPr>
            <w:r w:rsidRPr="004F0807">
              <w:t>01010479373</w:t>
            </w:r>
          </w:p>
        </w:tc>
      </w:tr>
      <w:tr w:rsidR="00F8065B" w:rsidRPr="004F0807" w14:paraId="42BA02AA" w14:textId="77777777" w:rsidTr="00F8065B">
        <w:tc>
          <w:tcPr>
            <w:tcW w:w="496" w:type="dxa"/>
          </w:tcPr>
          <w:p w14:paraId="3B87935B" w14:textId="01D4EA82" w:rsidR="00F8065B" w:rsidRPr="004F0807" w:rsidRDefault="00F8065B" w:rsidP="006F654A">
            <w:pPr>
              <w:spacing w:before="40" w:after="40"/>
              <w:jc w:val="center"/>
            </w:pPr>
            <w:r w:rsidRPr="004F0807">
              <w:t>3</w:t>
            </w:r>
          </w:p>
        </w:tc>
        <w:tc>
          <w:tcPr>
            <w:tcW w:w="3581" w:type="dxa"/>
            <w:vAlign w:val="center"/>
          </w:tcPr>
          <w:p w14:paraId="35083550" w14:textId="194D7C73" w:rsidR="00F8065B" w:rsidRPr="004F0807" w:rsidRDefault="00734DB1" w:rsidP="00734DB1">
            <w:pPr>
              <w:spacing w:before="40" w:after="40"/>
              <w:jc w:val="center"/>
            </w:pPr>
            <w:r w:rsidRPr="004F0807">
              <w:rPr>
                <w:sz w:val="18"/>
                <w:szCs w:val="18"/>
              </w:rPr>
              <w:t>Mariam Mohamed Mohamed Elnemrawy</w:t>
            </w:r>
          </w:p>
        </w:tc>
        <w:tc>
          <w:tcPr>
            <w:tcW w:w="3666" w:type="dxa"/>
          </w:tcPr>
          <w:p w14:paraId="16F21223" w14:textId="7FA96840" w:rsidR="00F8065B" w:rsidRPr="004F0807" w:rsidRDefault="00734DB1" w:rsidP="006F654A">
            <w:pPr>
              <w:spacing w:before="40" w:after="40"/>
              <w:jc w:val="center"/>
            </w:pPr>
            <w:r w:rsidRPr="004F0807">
              <w:t xml:space="preserve">mariamelnemrawy25@gmail.com </w:t>
            </w:r>
          </w:p>
        </w:tc>
        <w:tc>
          <w:tcPr>
            <w:tcW w:w="2970" w:type="dxa"/>
          </w:tcPr>
          <w:p w14:paraId="4B7BE6C3" w14:textId="129D30FF" w:rsidR="00F8065B" w:rsidRPr="004F0807" w:rsidRDefault="00734DB1" w:rsidP="006F654A">
            <w:pPr>
              <w:spacing w:before="40" w:after="40"/>
              <w:jc w:val="center"/>
            </w:pPr>
            <w:r w:rsidRPr="004F0807">
              <w:t xml:space="preserve">01055744840 </w:t>
            </w:r>
          </w:p>
        </w:tc>
      </w:tr>
      <w:tr w:rsidR="00F8065B" w:rsidRPr="004F0807" w14:paraId="16AE01A8" w14:textId="77777777" w:rsidTr="00F8065B">
        <w:tc>
          <w:tcPr>
            <w:tcW w:w="496" w:type="dxa"/>
          </w:tcPr>
          <w:p w14:paraId="61867EE0" w14:textId="603525B0" w:rsidR="00F8065B" w:rsidRPr="004F0807" w:rsidRDefault="00F8065B" w:rsidP="006F654A">
            <w:pPr>
              <w:spacing w:before="40" w:after="40"/>
              <w:jc w:val="center"/>
            </w:pPr>
            <w:r w:rsidRPr="004F0807">
              <w:t>4</w:t>
            </w:r>
          </w:p>
        </w:tc>
        <w:tc>
          <w:tcPr>
            <w:tcW w:w="3581" w:type="dxa"/>
            <w:vAlign w:val="center"/>
          </w:tcPr>
          <w:p w14:paraId="75050B7F" w14:textId="6D5A6473" w:rsidR="00F8065B" w:rsidRPr="004F0807" w:rsidRDefault="00734DB1" w:rsidP="006F654A">
            <w:pPr>
              <w:spacing w:before="40" w:after="40"/>
              <w:jc w:val="center"/>
            </w:pPr>
            <w:r w:rsidRPr="004F0807">
              <w:t>Karim Yousry Abdo Helal</w:t>
            </w:r>
          </w:p>
        </w:tc>
        <w:tc>
          <w:tcPr>
            <w:tcW w:w="3666" w:type="dxa"/>
          </w:tcPr>
          <w:p w14:paraId="5D96FBE0" w14:textId="6E76E84C" w:rsidR="00F8065B" w:rsidRPr="004F0807" w:rsidRDefault="00734DB1" w:rsidP="006F654A">
            <w:pPr>
              <w:spacing w:before="40" w:after="40"/>
              <w:jc w:val="center"/>
            </w:pPr>
            <w:r w:rsidRPr="004F0807">
              <w:t xml:space="preserve">karimhelalkh110@gmail.com </w:t>
            </w:r>
          </w:p>
        </w:tc>
        <w:tc>
          <w:tcPr>
            <w:tcW w:w="2970" w:type="dxa"/>
          </w:tcPr>
          <w:p w14:paraId="0D4E1A9D" w14:textId="0FDC8750" w:rsidR="00F8065B" w:rsidRPr="004F0807" w:rsidRDefault="00734DB1" w:rsidP="006F654A">
            <w:pPr>
              <w:spacing w:before="40" w:after="40"/>
              <w:jc w:val="center"/>
            </w:pPr>
            <w:r w:rsidRPr="004F0807">
              <w:t xml:space="preserve">01100548535 </w:t>
            </w:r>
          </w:p>
        </w:tc>
      </w:tr>
      <w:tr w:rsidR="00F8065B" w:rsidRPr="004F0807" w14:paraId="2B221DED" w14:textId="77777777" w:rsidTr="00F8065B">
        <w:tc>
          <w:tcPr>
            <w:tcW w:w="496" w:type="dxa"/>
          </w:tcPr>
          <w:p w14:paraId="41051F09" w14:textId="71F3AE13" w:rsidR="00F8065B" w:rsidRPr="004F0807" w:rsidRDefault="00F8065B" w:rsidP="006F654A">
            <w:pPr>
              <w:spacing w:before="40" w:after="40"/>
              <w:jc w:val="center"/>
            </w:pPr>
            <w:r w:rsidRPr="004F0807">
              <w:t>5</w:t>
            </w:r>
          </w:p>
        </w:tc>
        <w:tc>
          <w:tcPr>
            <w:tcW w:w="3581" w:type="dxa"/>
            <w:vAlign w:val="center"/>
          </w:tcPr>
          <w:p w14:paraId="2C823D0F" w14:textId="5EA24D31" w:rsidR="00F8065B" w:rsidRPr="004F0807" w:rsidRDefault="00734DB1" w:rsidP="006F654A">
            <w:pPr>
              <w:spacing w:before="40" w:after="40"/>
              <w:jc w:val="center"/>
            </w:pPr>
            <w:r w:rsidRPr="004F0807">
              <w:t>Kareem Elmetwly Elmetwly Shakl</w:t>
            </w:r>
          </w:p>
        </w:tc>
        <w:tc>
          <w:tcPr>
            <w:tcW w:w="3666" w:type="dxa"/>
          </w:tcPr>
          <w:p w14:paraId="1B6D36AD" w14:textId="29640C7C" w:rsidR="00F8065B" w:rsidRPr="004F0807" w:rsidRDefault="00014B5D" w:rsidP="006F654A">
            <w:pPr>
              <w:spacing w:before="40" w:after="40"/>
              <w:jc w:val="center"/>
            </w:pPr>
            <w:r w:rsidRPr="004F0807">
              <w:t xml:space="preserve">kareem.shakl.eg@gmail.com </w:t>
            </w:r>
          </w:p>
        </w:tc>
        <w:tc>
          <w:tcPr>
            <w:tcW w:w="2970" w:type="dxa"/>
          </w:tcPr>
          <w:p w14:paraId="59A36CAD" w14:textId="7B3BD53F" w:rsidR="00F8065B" w:rsidRPr="004F0807" w:rsidRDefault="00014B5D" w:rsidP="006F654A">
            <w:pPr>
              <w:spacing w:before="40" w:after="40"/>
              <w:jc w:val="center"/>
            </w:pPr>
            <w:r w:rsidRPr="004F0807">
              <w:t xml:space="preserve">01146753212 </w:t>
            </w:r>
          </w:p>
        </w:tc>
      </w:tr>
    </w:tbl>
    <w:p w14:paraId="56E2C79E" w14:textId="77777777" w:rsidR="00647CAB" w:rsidRPr="004F0807" w:rsidRDefault="00000000">
      <w:r w:rsidRPr="004F0807">
        <w:br w:type="page"/>
      </w:r>
    </w:p>
    <w:p w14:paraId="5510CCEB" w14:textId="77777777" w:rsidR="00647CAB" w:rsidRPr="004F0807" w:rsidRDefault="00000000" w:rsidP="00ED5003">
      <w:pPr>
        <w:pStyle w:val="Heading1"/>
        <w:ind w:left="-850" w:right="-850"/>
        <w:rPr>
          <w:rFonts w:asciiTheme="minorHAnsi" w:hAnsiTheme="minorHAnsi"/>
          <w:sz w:val="32"/>
          <w:szCs w:val="32"/>
        </w:rPr>
      </w:pPr>
      <w:r w:rsidRPr="004F0807">
        <w:rPr>
          <w:rFonts w:asciiTheme="minorHAnsi" w:hAnsiTheme="minorHAnsi"/>
          <w:sz w:val="32"/>
          <w:szCs w:val="32"/>
        </w:rPr>
        <w:lastRenderedPageBreak/>
        <w:t>Executive Summary</w:t>
      </w:r>
    </w:p>
    <w:p w14:paraId="5593541F" w14:textId="0E7B4A73" w:rsidR="00E61451" w:rsidRDefault="00E61451" w:rsidP="00E61451">
      <w:pPr>
        <w:pStyle w:val="ListBullet"/>
        <w:numPr>
          <w:ilvl w:val="0"/>
          <w:numId w:val="0"/>
        </w:numPr>
        <w:tabs>
          <w:tab w:val="num" w:pos="720"/>
        </w:tabs>
        <w:ind w:left="-490" w:right="-850"/>
        <w:rPr>
          <w:sz w:val="24"/>
          <w:szCs w:val="24"/>
        </w:rPr>
      </w:pPr>
      <w:r>
        <w:rPr>
          <w:sz w:val="24"/>
          <w:szCs w:val="24"/>
        </w:rPr>
        <w:t xml:space="preserve">     </w:t>
      </w:r>
      <w:r w:rsidRPr="00E61451">
        <w:rPr>
          <w:sz w:val="24"/>
          <w:szCs w:val="24"/>
        </w:rPr>
        <w:t xml:space="preserve"> Nabd</w:t>
      </w:r>
      <w:r w:rsidR="005B6D1B">
        <w:rPr>
          <w:sz w:val="24"/>
          <w:szCs w:val="24"/>
        </w:rPr>
        <w:t xml:space="preserve"> is</w:t>
      </w:r>
      <w:r w:rsidRPr="00E61451">
        <w:rPr>
          <w:sz w:val="24"/>
          <w:szCs w:val="24"/>
        </w:rPr>
        <w:t xml:space="preserve"> an AI-driven healthcare ecosystem designed to mitigate pregnancy-related risks and enhance maternal safety. The platform integrates a high-performance .NET (ASP.NET Core MVC) back-end with Python-based FastAPI microservices to deliver real-time diagnostic assistance. The system features three primary AI components: an automated OCR pipeline for lab reports and ingredient analysis, a Gestational Diabetes Mellitus (GDM) prediction engine, and a multi-class Maternal Health Risk Detection model. Beyond automated analysis, Nabd provides a comprehensive monitoring framework that facilitates direct communication between doctors and patients, ensuring continuous clinical supervision. </w:t>
      </w:r>
    </w:p>
    <w:p w14:paraId="57D5DEA2" w14:textId="77777777" w:rsidR="00E61451" w:rsidRPr="00E61451" w:rsidRDefault="00E61451" w:rsidP="00E61451">
      <w:pPr>
        <w:pStyle w:val="ListBullet"/>
        <w:numPr>
          <w:ilvl w:val="0"/>
          <w:numId w:val="0"/>
        </w:numPr>
        <w:ind w:right="-850"/>
        <w:rPr>
          <w:sz w:val="24"/>
          <w:szCs w:val="24"/>
        </w:rPr>
      </w:pPr>
    </w:p>
    <w:p w14:paraId="36E307BF" w14:textId="4816A473" w:rsidR="004152C8" w:rsidRDefault="00E61451" w:rsidP="00E61451">
      <w:pPr>
        <w:pStyle w:val="ListBullet"/>
        <w:numPr>
          <w:ilvl w:val="0"/>
          <w:numId w:val="0"/>
        </w:numPr>
        <w:tabs>
          <w:tab w:val="num" w:pos="720"/>
        </w:tabs>
        <w:ind w:left="-450" w:right="-850" w:firstLine="360"/>
        <w:rPr>
          <w:sz w:val="24"/>
          <w:szCs w:val="24"/>
        </w:rPr>
      </w:pPr>
      <w:r w:rsidRPr="00E61451">
        <w:rPr>
          <w:sz w:val="24"/>
          <w:szCs w:val="24"/>
        </w:rPr>
        <w:t xml:space="preserve"> Pregnancy is a critical life stage, and focus on maternal and fetal health has grown significantly. Despite this, health risks are rising; a 2021 study </w:t>
      </w:r>
      <w:r w:rsidR="00DD2DD9">
        <w:rPr>
          <w:sz w:val="24"/>
          <w:szCs w:val="24"/>
        </w:rPr>
        <w:t xml:space="preserve">[1] </w:t>
      </w:r>
      <w:r w:rsidRPr="00E61451">
        <w:rPr>
          <w:sz w:val="24"/>
          <w:szCs w:val="24"/>
        </w:rPr>
        <w:t>found that 14% of pregnant women suffer from gestational diabetes (GDM), which is directly linked to diabetes and cardiovascular diseases. Furthermore, the World Health Organization (WHO) reported in 2023</w:t>
      </w:r>
      <w:r w:rsidR="00DD2DD9">
        <w:rPr>
          <w:sz w:val="24"/>
          <w:szCs w:val="24"/>
        </w:rPr>
        <w:t xml:space="preserve"> [2]</w:t>
      </w:r>
      <w:r w:rsidRPr="00E61451">
        <w:rPr>
          <w:sz w:val="24"/>
          <w:szCs w:val="24"/>
        </w:rPr>
        <w:t xml:space="preserve"> an alarming increase in maternal mortality and health risks. Beyond medical conditions, concerns regarding skincare and body products are significant. Organizations like the American College of Obstetricians &amp; Gynecologists (ACOG)</w:t>
      </w:r>
      <w:r w:rsidR="00DD2DD9">
        <w:rPr>
          <w:sz w:val="24"/>
          <w:szCs w:val="24"/>
        </w:rPr>
        <w:t xml:space="preserve"> [3]</w:t>
      </w:r>
      <w:r w:rsidRPr="00E61451">
        <w:rPr>
          <w:sz w:val="24"/>
          <w:szCs w:val="24"/>
        </w:rPr>
        <w:t xml:space="preserve"> have warned against ingredients such as retinoids</w:t>
      </w:r>
      <w:r w:rsidR="00B53879">
        <w:rPr>
          <w:sz w:val="24"/>
          <w:szCs w:val="24"/>
        </w:rPr>
        <w:t>. Yet, many</w:t>
      </w:r>
      <w:r w:rsidRPr="00E61451">
        <w:rPr>
          <w:sz w:val="24"/>
          <w:szCs w:val="24"/>
        </w:rPr>
        <w:t xml:space="preserve"> products lack clear safety information for expectant mothers</w:t>
      </w:r>
      <w:r>
        <w:rPr>
          <w:sz w:val="24"/>
          <w:szCs w:val="24"/>
        </w:rPr>
        <w:t xml:space="preserve">, </w:t>
      </w:r>
      <w:r w:rsidR="00B53879">
        <w:rPr>
          <w:sz w:val="24"/>
          <w:szCs w:val="24"/>
        </w:rPr>
        <w:t>and the communication gaps include</w:t>
      </w:r>
      <w:r w:rsidR="004152C8" w:rsidRPr="004F0807">
        <w:rPr>
          <w:sz w:val="24"/>
          <w:szCs w:val="24"/>
        </w:rPr>
        <w:t xml:space="preserve"> a lack of integrated platforms that provide seamless, real-time communication between doctors and patients for proactive decision-making.  </w:t>
      </w:r>
    </w:p>
    <w:p w14:paraId="41916173" w14:textId="77777777" w:rsidR="00E61451" w:rsidRPr="004F0807" w:rsidRDefault="00E61451" w:rsidP="00E61451">
      <w:pPr>
        <w:pStyle w:val="ListBullet"/>
        <w:numPr>
          <w:ilvl w:val="0"/>
          <w:numId w:val="0"/>
        </w:numPr>
        <w:tabs>
          <w:tab w:val="num" w:pos="720"/>
        </w:tabs>
        <w:ind w:left="-450" w:right="-850" w:firstLine="360"/>
        <w:rPr>
          <w:sz w:val="24"/>
          <w:szCs w:val="24"/>
        </w:rPr>
      </w:pPr>
    </w:p>
    <w:p w14:paraId="5BB18641" w14:textId="77777777" w:rsidR="004D2702" w:rsidRDefault="004152C8" w:rsidP="004D2702">
      <w:pPr>
        <w:pStyle w:val="ListBullet"/>
        <w:numPr>
          <w:ilvl w:val="0"/>
          <w:numId w:val="0"/>
        </w:numPr>
        <w:tabs>
          <w:tab w:val="num" w:pos="720"/>
        </w:tabs>
        <w:ind w:left="-490" w:right="-850"/>
        <w:rPr>
          <w:sz w:val="24"/>
          <w:szCs w:val="24"/>
          <w:rtl/>
        </w:rPr>
      </w:pPr>
      <w:r w:rsidRPr="004F0807">
        <w:rPr>
          <w:sz w:val="24"/>
          <w:szCs w:val="24"/>
        </w:rPr>
        <w:t xml:space="preserve">        The project is highly feasible for practical implementation, as the core architecture and</w:t>
      </w:r>
      <w:r w:rsidR="004D2702">
        <w:rPr>
          <w:rFonts w:hint="cs"/>
          <w:sz w:val="24"/>
          <w:szCs w:val="24"/>
          <w:rtl/>
        </w:rPr>
        <w:t xml:space="preserve">   </w:t>
      </w:r>
    </w:p>
    <w:p w14:paraId="3A28B380" w14:textId="2FAEB063" w:rsidR="004152C8" w:rsidRPr="004F0807" w:rsidRDefault="004152C8" w:rsidP="00DD2DD9">
      <w:pPr>
        <w:pStyle w:val="ListBullet"/>
        <w:numPr>
          <w:ilvl w:val="0"/>
          <w:numId w:val="0"/>
        </w:numPr>
        <w:tabs>
          <w:tab w:val="num" w:pos="720"/>
        </w:tabs>
        <w:ind w:right="-850" w:hanging="360"/>
        <w:rPr>
          <w:sz w:val="24"/>
          <w:szCs w:val="24"/>
        </w:rPr>
      </w:pPr>
      <w:r w:rsidRPr="004F0807">
        <w:rPr>
          <w:sz w:val="24"/>
          <w:szCs w:val="24"/>
        </w:rPr>
        <w:t>models are already developed:</w:t>
      </w:r>
    </w:p>
    <w:p w14:paraId="39BA26D4" w14:textId="5E143650" w:rsidR="004152C8" w:rsidRPr="004F0807" w:rsidRDefault="004152C8" w:rsidP="004152C8">
      <w:pPr>
        <w:pStyle w:val="ListBullet"/>
        <w:numPr>
          <w:ilvl w:val="0"/>
          <w:numId w:val="14"/>
        </w:numPr>
        <w:tabs>
          <w:tab w:val="num" w:pos="720"/>
        </w:tabs>
        <w:ind w:right="-850"/>
        <w:rPr>
          <w:sz w:val="24"/>
          <w:szCs w:val="24"/>
        </w:rPr>
      </w:pPr>
      <w:r w:rsidRPr="004F0807">
        <w:rPr>
          <w:sz w:val="24"/>
          <w:szCs w:val="24"/>
        </w:rPr>
        <w:t>Proven Accuracy: The maternal risk detection model achieved 98% accuracy, and the GDM engine achieved 93.52% accuracy.</w:t>
      </w:r>
    </w:p>
    <w:p w14:paraId="39507596" w14:textId="1A0457C7" w:rsidR="004152C8" w:rsidRPr="004F0807" w:rsidRDefault="004152C8" w:rsidP="004152C8">
      <w:pPr>
        <w:pStyle w:val="ListBullet"/>
        <w:numPr>
          <w:ilvl w:val="0"/>
          <w:numId w:val="14"/>
        </w:numPr>
        <w:tabs>
          <w:tab w:val="num" w:pos="720"/>
        </w:tabs>
        <w:ind w:right="-850"/>
        <w:rPr>
          <w:sz w:val="24"/>
          <w:szCs w:val="24"/>
        </w:rPr>
      </w:pPr>
      <w:r w:rsidRPr="004F0807">
        <w:rPr>
          <w:sz w:val="24"/>
          <w:szCs w:val="24"/>
        </w:rPr>
        <w:t xml:space="preserve">Scalable Architecture: </w:t>
      </w:r>
      <w:r w:rsidR="004C1A79" w:rsidRPr="004F0807">
        <w:rPr>
          <w:sz w:val="24"/>
          <w:szCs w:val="24"/>
        </w:rPr>
        <w:t>Built</w:t>
      </w:r>
      <w:r w:rsidRPr="004F0807">
        <w:rPr>
          <w:sz w:val="24"/>
          <w:szCs w:val="24"/>
        </w:rPr>
        <w:t xml:space="preserve"> on a modular three-tier framework (</w:t>
      </w:r>
      <w:r w:rsidR="004C1A79" w:rsidRPr="004F0807">
        <w:rPr>
          <w:sz w:val="24"/>
          <w:szCs w:val="24"/>
        </w:rPr>
        <w:t>Presentation</w:t>
      </w:r>
      <w:r w:rsidRPr="004F0807">
        <w:rPr>
          <w:sz w:val="24"/>
          <w:szCs w:val="24"/>
        </w:rPr>
        <w:t xml:space="preserve">, </w:t>
      </w:r>
      <w:r w:rsidR="004C1A79" w:rsidRPr="004F0807">
        <w:rPr>
          <w:sz w:val="24"/>
          <w:szCs w:val="24"/>
        </w:rPr>
        <w:t>Business</w:t>
      </w:r>
      <w:r w:rsidRPr="004F0807">
        <w:rPr>
          <w:sz w:val="24"/>
          <w:szCs w:val="24"/>
        </w:rPr>
        <w:t xml:space="preserve"> Logic</w:t>
      </w:r>
      <w:r w:rsidR="004C1A79" w:rsidRPr="004F0807">
        <w:rPr>
          <w:sz w:val="24"/>
          <w:szCs w:val="24"/>
        </w:rPr>
        <w:t>,</w:t>
      </w:r>
      <w:r w:rsidRPr="004F0807">
        <w:rPr>
          <w:sz w:val="24"/>
          <w:szCs w:val="24"/>
        </w:rPr>
        <w:t xml:space="preserve"> and Data </w:t>
      </w:r>
      <w:r w:rsidR="004C1A79" w:rsidRPr="004F0807">
        <w:rPr>
          <w:sz w:val="24"/>
          <w:szCs w:val="24"/>
        </w:rPr>
        <w:t>Access</w:t>
      </w:r>
      <w:r w:rsidRPr="004F0807">
        <w:rPr>
          <w:sz w:val="24"/>
          <w:szCs w:val="24"/>
        </w:rPr>
        <w:t xml:space="preserve"> Layers) using </w:t>
      </w:r>
      <w:r w:rsidR="004C1A79" w:rsidRPr="004F0807">
        <w:rPr>
          <w:sz w:val="24"/>
          <w:szCs w:val="24"/>
        </w:rPr>
        <w:t>ASP.NET Core and MVC.</w:t>
      </w:r>
    </w:p>
    <w:p w14:paraId="35FABB0E" w14:textId="48CFF937" w:rsidR="004C1A79" w:rsidRDefault="004C1A79" w:rsidP="004152C8">
      <w:pPr>
        <w:pStyle w:val="ListBullet"/>
        <w:numPr>
          <w:ilvl w:val="0"/>
          <w:numId w:val="14"/>
        </w:numPr>
        <w:tabs>
          <w:tab w:val="num" w:pos="720"/>
        </w:tabs>
        <w:ind w:right="-850"/>
        <w:rPr>
          <w:sz w:val="24"/>
          <w:szCs w:val="24"/>
        </w:rPr>
      </w:pPr>
      <w:r w:rsidRPr="004F0807">
        <w:rPr>
          <w:sz w:val="24"/>
          <w:szCs w:val="24"/>
        </w:rPr>
        <w:t>Functional Prototypes: The system already features functional dashboards for Patients, Doctors, Assistants, and Admins.</w:t>
      </w:r>
    </w:p>
    <w:p w14:paraId="347B54A7" w14:textId="77777777" w:rsidR="00E61451" w:rsidRPr="004F0807" w:rsidRDefault="00E61451" w:rsidP="00E61451">
      <w:pPr>
        <w:pStyle w:val="ListBullet"/>
        <w:numPr>
          <w:ilvl w:val="0"/>
          <w:numId w:val="0"/>
        </w:numPr>
        <w:tabs>
          <w:tab w:val="num" w:pos="720"/>
        </w:tabs>
        <w:ind w:left="182" w:right="-850"/>
        <w:rPr>
          <w:sz w:val="24"/>
          <w:szCs w:val="24"/>
        </w:rPr>
      </w:pPr>
    </w:p>
    <w:p w14:paraId="4517ADD0" w14:textId="0FC33157" w:rsidR="004C1A79" w:rsidRDefault="004C1A79" w:rsidP="004C1A79">
      <w:pPr>
        <w:pStyle w:val="ListBullet"/>
        <w:numPr>
          <w:ilvl w:val="0"/>
          <w:numId w:val="0"/>
        </w:numPr>
        <w:tabs>
          <w:tab w:val="num" w:pos="720"/>
        </w:tabs>
        <w:ind w:left="-490" w:right="-850"/>
        <w:rPr>
          <w:sz w:val="24"/>
          <w:szCs w:val="24"/>
        </w:rPr>
      </w:pPr>
      <w:r w:rsidRPr="004F0807">
        <w:rPr>
          <w:sz w:val="24"/>
          <w:szCs w:val="24"/>
        </w:rPr>
        <w:t xml:space="preserve">         Currently, the project has been developed through independent research and technical execution; there are no external financiers or corporate partners involved at this stage.</w:t>
      </w:r>
    </w:p>
    <w:p w14:paraId="05D8F6F2" w14:textId="25081DED" w:rsidR="00E61451" w:rsidRDefault="00E61451" w:rsidP="004C1A79">
      <w:pPr>
        <w:pStyle w:val="ListBullet"/>
        <w:numPr>
          <w:ilvl w:val="0"/>
          <w:numId w:val="0"/>
        </w:numPr>
        <w:tabs>
          <w:tab w:val="num" w:pos="720"/>
        </w:tabs>
        <w:ind w:left="-490" w:right="-850"/>
        <w:rPr>
          <w:sz w:val="24"/>
          <w:szCs w:val="24"/>
        </w:rPr>
      </w:pPr>
    </w:p>
    <w:p w14:paraId="5C21E4D3" w14:textId="6C7DF721" w:rsidR="00E61451" w:rsidRPr="004F0807" w:rsidRDefault="00E61451" w:rsidP="004C1A79">
      <w:pPr>
        <w:pStyle w:val="ListBullet"/>
        <w:numPr>
          <w:ilvl w:val="0"/>
          <w:numId w:val="0"/>
        </w:numPr>
        <w:tabs>
          <w:tab w:val="num" w:pos="720"/>
        </w:tabs>
        <w:ind w:left="-490" w:right="-850"/>
        <w:rPr>
          <w:sz w:val="24"/>
          <w:szCs w:val="24"/>
        </w:rPr>
      </w:pPr>
      <w:r>
        <w:rPr>
          <w:sz w:val="24"/>
          <w:szCs w:val="24"/>
        </w:rPr>
        <w:t>The project adds many important features to this field of industry:</w:t>
      </w:r>
    </w:p>
    <w:p w14:paraId="23CE67B6" w14:textId="4AA7A1A9" w:rsidR="006F4391" w:rsidRPr="006F4391" w:rsidRDefault="004C1A79" w:rsidP="006F4391">
      <w:pPr>
        <w:pStyle w:val="ListBullet"/>
        <w:numPr>
          <w:ilvl w:val="0"/>
          <w:numId w:val="14"/>
        </w:numPr>
        <w:tabs>
          <w:tab w:val="num" w:pos="720"/>
        </w:tabs>
        <w:ind w:right="-850"/>
        <w:rPr>
          <w:sz w:val="24"/>
          <w:szCs w:val="24"/>
        </w:rPr>
      </w:pPr>
      <w:r w:rsidRPr="004F0807">
        <w:rPr>
          <w:sz w:val="24"/>
          <w:szCs w:val="24"/>
        </w:rPr>
        <w:t>Active Prediction: Unlike passive logging tools like Flo</w:t>
      </w:r>
      <w:r w:rsidR="00DD2DD9">
        <w:rPr>
          <w:sz w:val="24"/>
          <w:szCs w:val="24"/>
        </w:rPr>
        <w:t xml:space="preserve"> [</w:t>
      </w:r>
      <w:r w:rsidR="00962827">
        <w:rPr>
          <w:sz w:val="24"/>
          <w:szCs w:val="24"/>
        </w:rPr>
        <w:t>4</w:t>
      </w:r>
      <w:r w:rsidR="00DD2DD9">
        <w:rPr>
          <w:sz w:val="24"/>
          <w:szCs w:val="24"/>
        </w:rPr>
        <w:t>]</w:t>
      </w:r>
      <w:r w:rsidRPr="004F0807">
        <w:rPr>
          <w:sz w:val="24"/>
          <w:szCs w:val="24"/>
        </w:rPr>
        <w:t xml:space="preserve">, Nabd employs an active prediction layer to identify risks </w:t>
      </w:r>
      <w:r w:rsidR="006F4391">
        <w:rPr>
          <w:sz w:val="24"/>
          <w:szCs w:val="24"/>
        </w:rPr>
        <w:t xml:space="preserve">in pregnancy or disease like GDM </w:t>
      </w:r>
      <w:r w:rsidRPr="004F0807">
        <w:rPr>
          <w:sz w:val="24"/>
          <w:szCs w:val="24"/>
        </w:rPr>
        <w:t>before they escalate.</w:t>
      </w:r>
    </w:p>
    <w:p w14:paraId="3EC28606" w14:textId="7DBB5FDF" w:rsidR="004C1A79" w:rsidRPr="004F0807" w:rsidRDefault="004C1A79" w:rsidP="004C1A79">
      <w:pPr>
        <w:pStyle w:val="ListBullet"/>
        <w:numPr>
          <w:ilvl w:val="0"/>
          <w:numId w:val="14"/>
        </w:numPr>
        <w:tabs>
          <w:tab w:val="num" w:pos="720"/>
        </w:tabs>
        <w:ind w:right="-850"/>
        <w:rPr>
          <w:sz w:val="24"/>
          <w:szCs w:val="24"/>
        </w:rPr>
      </w:pPr>
      <w:r w:rsidRPr="004F0807">
        <w:rPr>
          <w:sz w:val="24"/>
          <w:szCs w:val="24"/>
        </w:rPr>
        <w:t xml:space="preserve">Dynamic OCR Analysis: While tools like Yuka </w:t>
      </w:r>
      <w:r w:rsidR="00DD2DD9">
        <w:rPr>
          <w:sz w:val="24"/>
          <w:szCs w:val="24"/>
        </w:rPr>
        <w:t>[</w:t>
      </w:r>
      <w:r w:rsidR="00962827">
        <w:rPr>
          <w:sz w:val="24"/>
          <w:szCs w:val="24"/>
        </w:rPr>
        <w:t>5</w:t>
      </w:r>
      <w:r w:rsidR="00DD2DD9">
        <w:rPr>
          <w:sz w:val="24"/>
          <w:szCs w:val="24"/>
        </w:rPr>
        <w:t xml:space="preserve">] </w:t>
      </w:r>
      <w:r w:rsidRPr="004F0807">
        <w:rPr>
          <w:sz w:val="24"/>
          <w:szCs w:val="24"/>
        </w:rPr>
        <w:t>rely on fixed barcode databases, Nabd uses flexible OCR (docTR) to interpret any medical report or ingredient label dynamically.</w:t>
      </w:r>
    </w:p>
    <w:p w14:paraId="26E58448" w14:textId="48BA8254" w:rsidR="004C1A79" w:rsidRDefault="004C1A79" w:rsidP="004C1A79">
      <w:pPr>
        <w:pStyle w:val="ListBullet"/>
        <w:numPr>
          <w:ilvl w:val="0"/>
          <w:numId w:val="14"/>
        </w:numPr>
        <w:tabs>
          <w:tab w:val="num" w:pos="720"/>
        </w:tabs>
        <w:ind w:right="-850"/>
        <w:rPr>
          <w:sz w:val="24"/>
          <w:szCs w:val="24"/>
        </w:rPr>
      </w:pPr>
      <w:r w:rsidRPr="004F0807">
        <w:rPr>
          <w:sz w:val="24"/>
          <w:szCs w:val="24"/>
        </w:rPr>
        <w:t>Clinical Decision Support: It acts as a bridge between manual tracking and real-time clinical intervention, empowering doctors with automated progress analysis.</w:t>
      </w:r>
    </w:p>
    <w:p w14:paraId="6494EC59" w14:textId="45A54F28" w:rsidR="006F4391" w:rsidRDefault="006F4391" w:rsidP="004C1A79">
      <w:pPr>
        <w:pStyle w:val="ListBullet"/>
        <w:numPr>
          <w:ilvl w:val="0"/>
          <w:numId w:val="14"/>
        </w:numPr>
        <w:tabs>
          <w:tab w:val="num" w:pos="720"/>
        </w:tabs>
        <w:ind w:right="-850"/>
        <w:rPr>
          <w:sz w:val="24"/>
          <w:szCs w:val="24"/>
        </w:rPr>
      </w:pPr>
      <w:r>
        <w:rPr>
          <w:sz w:val="24"/>
          <w:szCs w:val="24"/>
        </w:rPr>
        <w:t xml:space="preserve">Alert System: Nabd </w:t>
      </w:r>
      <w:r w:rsidR="005B6D1B">
        <w:rPr>
          <w:sz w:val="24"/>
          <w:szCs w:val="24"/>
        </w:rPr>
        <w:t>tracks</w:t>
      </w:r>
      <w:r>
        <w:rPr>
          <w:sz w:val="24"/>
          <w:szCs w:val="24"/>
        </w:rPr>
        <w:t xml:space="preserve"> every physiological and vital </w:t>
      </w:r>
      <w:r w:rsidR="005B6D1B">
        <w:rPr>
          <w:sz w:val="24"/>
          <w:szCs w:val="24"/>
        </w:rPr>
        <w:t>sign</w:t>
      </w:r>
      <w:r>
        <w:rPr>
          <w:sz w:val="24"/>
          <w:szCs w:val="24"/>
        </w:rPr>
        <w:t xml:space="preserve"> with </w:t>
      </w:r>
      <w:r w:rsidR="005B6D1B">
        <w:rPr>
          <w:sz w:val="24"/>
          <w:szCs w:val="24"/>
        </w:rPr>
        <w:t xml:space="preserve">an </w:t>
      </w:r>
      <w:r>
        <w:rPr>
          <w:sz w:val="24"/>
          <w:szCs w:val="24"/>
        </w:rPr>
        <w:t xml:space="preserve">alert system that </w:t>
      </w:r>
      <w:r w:rsidR="005B6D1B">
        <w:rPr>
          <w:sz w:val="24"/>
          <w:szCs w:val="24"/>
        </w:rPr>
        <w:t>detects</w:t>
      </w:r>
      <w:r>
        <w:rPr>
          <w:sz w:val="24"/>
          <w:szCs w:val="24"/>
        </w:rPr>
        <w:t xml:space="preserve"> if there is any potential risk </w:t>
      </w:r>
      <w:r w:rsidR="005B6D1B">
        <w:rPr>
          <w:sz w:val="24"/>
          <w:szCs w:val="24"/>
        </w:rPr>
        <w:t xml:space="preserve">that </w:t>
      </w:r>
      <w:r>
        <w:rPr>
          <w:sz w:val="24"/>
          <w:szCs w:val="24"/>
        </w:rPr>
        <w:t>may occur.</w:t>
      </w:r>
    </w:p>
    <w:p w14:paraId="0F3D5FC7" w14:textId="77777777" w:rsidR="00E61451" w:rsidRPr="004F0807" w:rsidRDefault="00E61451" w:rsidP="00E61451">
      <w:pPr>
        <w:pStyle w:val="ListBullet"/>
        <w:numPr>
          <w:ilvl w:val="0"/>
          <w:numId w:val="0"/>
        </w:numPr>
        <w:tabs>
          <w:tab w:val="num" w:pos="720"/>
        </w:tabs>
        <w:ind w:left="182" w:right="-850"/>
        <w:rPr>
          <w:sz w:val="24"/>
          <w:szCs w:val="24"/>
        </w:rPr>
      </w:pPr>
    </w:p>
    <w:p w14:paraId="661A9553" w14:textId="77777777" w:rsidR="006F4391" w:rsidRDefault="006F4391" w:rsidP="004C1A79">
      <w:pPr>
        <w:pStyle w:val="ListBullet"/>
        <w:numPr>
          <w:ilvl w:val="0"/>
          <w:numId w:val="0"/>
        </w:numPr>
        <w:tabs>
          <w:tab w:val="num" w:pos="720"/>
        </w:tabs>
        <w:ind w:left="-490" w:right="-850"/>
        <w:rPr>
          <w:sz w:val="24"/>
          <w:szCs w:val="24"/>
        </w:rPr>
      </w:pPr>
    </w:p>
    <w:p w14:paraId="2EB8AEAA" w14:textId="77777777" w:rsidR="006F4391" w:rsidRDefault="006F4391" w:rsidP="004C1A79">
      <w:pPr>
        <w:pStyle w:val="ListBullet"/>
        <w:numPr>
          <w:ilvl w:val="0"/>
          <w:numId w:val="0"/>
        </w:numPr>
        <w:tabs>
          <w:tab w:val="num" w:pos="720"/>
        </w:tabs>
        <w:ind w:left="-490" w:right="-850"/>
        <w:rPr>
          <w:sz w:val="24"/>
          <w:szCs w:val="24"/>
        </w:rPr>
      </w:pPr>
    </w:p>
    <w:p w14:paraId="7BDCF04F" w14:textId="77777777" w:rsidR="006F4391" w:rsidRDefault="004C1A79" w:rsidP="006F4391">
      <w:pPr>
        <w:pStyle w:val="ListBullet"/>
        <w:numPr>
          <w:ilvl w:val="0"/>
          <w:numId w:val="0"/>
        </w:numPr>
        <w:tabs>
          <w:tab w:val="num" w:pos="720"/>
        </w:tabs>
        <w:ind w:left="-490" w:right="-850"/>
        <w:rPr>
          <w:sz w:val="24"/>
          <w:szCs w:val="24"/>
        </w:rPr>
      </w:pPr>
      <w:r w:rsidRPr="004F0807">
        <w:rPr>
          <w:sz w:val="24"/>
          <w:szCs w:val="24"/>
        </w:rPr>
        <w:t xml:space="preserve">         The project can be transformed into a Software-as-a-Service (SaaS) product for hospitals and private clinics. By utilizing the repository </w:t>
      </w:r>
      <w:r w:rsidR="006F4391">
        <w:rPr>
          <w:sz w:val="24"/>
          <w:szCs w:val="24"/>
        </w:rPr>
        <w:t>p</w:t>
      </w:r>
      <w:r w:rsidRPr="004F0807">
        <w:rPr>
          <w:sz w:val="24"/>
          <w:szCs w:val="24"/>
        </w:rPr>
        <w:t>attern and microservices architecture, it is designed for scalability and can be integrated into existing digital health infrastructures to deepen the digitalization of the healthcare industry.</w:t>
      </w:r>
    </w:p>
    <w:p w14:paraId="6105A208" w14:textId="77777777" w:rsidR="006F4391" w:rsidRDefault="006F4391" w:rsidP="006F4391">
      <w:pPr>
        <w:pStyle w:val="ListBullet"/>
        <w:numPr>
          <w:ilvl w:val="0"/>
          <w:numId w:val="0"/>
        </w:numPr>
        <w:tabs>
          <w:tab w:val="num" w:pos="720"/>
        </w:tabs>
        <w:ind w:left="-490" w:right="-850"/>
        <w:rPr>
          <w:sz w:val="24"/>
          <w:szCs w:val="24"/>
        </w:rPr>
      </w:pPr>
    </w:p>
    <w:p w14:paraId="45CB12E5" w14:textId="30DFC2BD" w:rsidR="004C1A79" w:rsidRPr="004F0807" w:rsidRDefault="00374A38" w:rsidP="006F4391">
      <w:pPr>
        <w:pStyle w:val="ListBullet"/>
        <w:numPr>
          <w:ilvl w:val="0"/>
          <w:numId w:val="0"/>
        </w:numPr>
        <w:tabs>
          <w:tab w:val="num" w:pos="720"/>
        </w:tabs>
        <w:ind w:left="-490" w:right="-850"/>
        <w:rPr>
          <w:sz w:val="24"/>
          <w:szCs w:val="24"/>
        </w:rPr>
      </w:pPr>
      <w:r w:rsidRPr="004F0807">
        <w:rPr>
          <w:sz w:val="24"/>
          <w:szCs w:val="24"/>
        </w:rPr>
        <w:t>Rigorous mathematical frameworks govern the analytical core of Nabd:</w:t>
      </w:r>
    </w:p>
    <w:p w14:paraId="76584FF1" w14:textId="5A5732B3" w:rsidR="00374A38" w:rsidRPr="004F0807" w:rsidRDefault="00374A38" w:rsidP="00374A38">
      <w:pPr>
        <w:pStyle w:val="ListBullet"/>
        <w:numPr>
          <w:ilvl w:val="0"/>
          <w:numId w:val="14"/>
        </w:numPr>
        <w:tabs>
          <w:tab w:val="num" w:pos="720"/>
        </w:tabs>
        <w:ind w:right="-850"/>
        <w:rPr>
          <w:sz w:val="24"/>
          <w:szCs w:val="24"/>
        </w:rPr>
      </w:pPr>
      <w:r w:rsidRPr="004F0807">
        <w:rPr>
          <w:sz w:val="24"/>
          <w:szCs w:val="24"/>
        </w:rPr>
        <w:t>Logistic Regression: Used to model the probability of GDM based on clinical features.</w:t>
      </w:r>
    </w:p>
    <w:p w14:paraId="7B6572F3" w14:textId="4EB9AA48" w:rsidR="00374A38" w:rsidRPr="004F0807" w:rsidRDefault="00374A38" w:rsidP="00374A38">
      <w:pPr>
        <w:pStyle w:val="ListBullet"/>
        <w:numPr>
          <w:ilvl w:val="0"/>
          <w:numId w:val="14"/>
        </w:numPr>
        <w:tabs>
          <w:tab w:val="num" w:pos="720"/>
        </w:tabs>
        <w:ind w:right="-850"/>
        <w:rPr>
          <w:sz w:val="24"/>
          <w:szCs w:val="24"/>
        </w:rPr>
      </w:pPr>
      <w:r w:rsidRPr="004F0807">
        <w:rPr>
          <w:sz w:val="24"/>
          <w:szCs w:val="24"/>
        </w:rPr>
        <w:t>Random Forest Ensemble: Utilized for multi-class health status classification (Low, Moderate, High) through majority voting and GINI impurity minimization.</w:t>
      </w:r>
    </w:p>
    <w:p w14:paraId="7748D429" w14:textId="77777777" w:rsidR="006F4391" w:rsidRDefault="00896B92" w:rsidP="006F4391">
      <w:pPr>
        <w:pStyle w:val="ListBullet"/>
        <w:numPr>
          <w:ilvl w:val="0"/>
          <w:numId w:val="14"/>
        </w:numPr>
        <w:tabs>
          <w:tab w:val="num" w:pos="720"/>
        </w:tabs>
        <w:ind w:right="-850"/>
        <w:rPr>
          <w:sz w:val="24"/>
          <w:szCs w:val="24"/>
        </w:rPr>
      </w:pPr>
      <w:r w:rsidRPr="004F0807">
        <w:rPr>
          <w:sz w:val="24"/>
          <w:szCs w:val="24"/>
        </w:rPr>
        <w:t>OCR Framework: Employs the docTR deep learning framework for text detection and recognition.</w:t>
      </w:r>
    </w:p>
    <w:p w14:paraId="48E0240A" w14:textId="5F35D47E" w:rsidR="00896B92" w:rsidRDefault="00896B92" w:rsidP="006F4391">
      <w:pPr>
        <w:pStyle w:val="ListBullet"/>
        <w:numPr>
          <w:ilvl w:val="0"/>
          <w:numId w:val="0"/>
        </w:numPr>
        <w:tabs>
          <w:tab w:val="num" w:pos="720"/>
        </w:tabs>
        <w:ind w:left="-450" w:right="-850"/>
        <w:rPr>
          <w:sz w:val="24"/>
          <w:szCs w:val="24"/>
        </w:rPr>
      </w:pPr>
      <w:r w:rsidRPr="006F4391">
        <w:rPr>
          <w:sz w:val="24"/>
          <w:szCs w:val="24"/>
        </w:rPr>
        <w:t>References: Relying on standards from ACOG, WHO</w:t>
      </w:r>
      <w:r w:rsidR="004B6502">
        <w:rPr>
          <w:sz w:val="24"/>
          <w:szCs w:val="24"/>
        </w:rPr>
        <w:t xml:space="preserve"> [7]-[</w:t>
      </w:r>
      <w:r w:rsidR="00D438AA">
        <w:rPr>
          <w:sz w:val="24"/>
          <w:szCs w:val="24"/>
        </w:rPr>
        <w:t>30</w:t>
      </w:r>
      <w:r w:rsidR="004B6502">
        <w:rPr>
          <w:sz w:val="24"/>
          <w:szCs w:val="24"/>
        </w:rPr>
        <w:t>]</w:t>
      </w:r>
      <w:r w:rsidRPr="006F4391">
        <w:rPr>
          <w:sz w:val="24"/>
          <w:szCs w:val="24"/>
        </w:rPr>
        <w:t>, and clinical datasets like Electric Sheep Africa</w:t>
      </w:r>
      <w:r w:rsidR="004B6502">
        <w:rPr>
          <w:sz w:val="24"/>
          <w:szCs w:val="24"/>
        </w:rPr>
        <w:t xml:space="preserve"> [31]</w:t>
      </w:r>
      <w:r w:rsidR="006F4391">
        <w:rPr>
          <w:sz w:val="24"/>
          <w:szCs w:val="24"/>
        </w:rPr>
        <w:t xml:space="preserve">, and </w:t>
      </w:r>
      <w:r w:rsidR="005B6D1B">
        <w:rPr>
          <w:sz w:val="24"/>
          <w:szCs w:val="24"/>
        </w:rPr>
        <w:t xml:space="preserve">the </w:t>
      </w:r>
      <w:r w:rsidR="006F4391">
        <w:rPr>
          <w:sz w:val="24"/>
          <w:szCs w:val="24"/>
        </w:rPr>
        <w:t>Figshare gestational diabetes dataset</w:t>
      </w:r>
      <w:r w:rsidR="004B6502">
        <w:rPr>
          <w:sz w:val="24"/>
          <w:szCs w:val="24"/>
        </w:rPr>
        <w:t xml:space="preserve"> [32]</w:t>
      </w:r>
      <w:r w:rsidR="006F4391">
        <w:rPr>
          <w:sz w:val="24"/>
          <w:szCs w:val="24"/>
        </w:rPr>
        <w:t>.</w:t>
      </w:r>
    </w:p>
    <w:p w14:paraId="2B37C10D" w14:textId="77777777" w:rsidR="006F4391" w:rsidRPr="006F4391" w:rsidRDefault="006F4391" w:rsidP="006F4391">
      <w:pPr>
        <w:pStyle w:val="ListBullet"/>
        <w:numPr>
          <w:ilvl w:val="0"/>
          <w:numId w:val="0"/>
        </w:numPr>
        <w:tabs>
          <w:tab w:val="num" w:pos="720"/>
        </w:tabs>
        <w:ind w:left="-450" w:right="-850"/>
        <w:rPr>
          <w:sz w:val="24"/>
          <w:szCs w:val="24"/>
        </w:rPr>
      </w:pPr>
    </w:p>
    <w:p w14:paraId="1E06D649" w14:textId="2110CE75" w:rsidR="00647CAB" w:rsidRPr="004F0807" w:rsidRDefault="006F4391" w:rsidP="006F4391">
      <w:pPr>
        <w:pStyle w:val="ListBullet"/>
        <w:numPr>
          <w:ilvl w:val="0"/>
          <w:numId w:val="0"/>
        </w:numPr>
        <w:tabs>
          <w:tab w:val="num" w:pos="720"/>
        </w:tabs>
        <w:ind w:left="-490" w:right="-850"/>
        <w:rPr>
          <w:sz w:val="24"/>
          <w:szCs w:val="24"/>
        </w:rPr>
      </w:pPr>
      <w:r>
        <w:rPr>
          <w:sz w:val="24"/>
          <w:szCs w:val="24"/>
        </w:rPr>
        <w:t xml:space="preserve">For </w:t>
      </w:r>
      <w:r w:rsidR="005B6D1B">
        <w:rPr>
          <w:sz w:val="24"/>
          <w:szCs w:val="24"/>
        </w:rPr>
        <w:t xml:space="preserve">the </w:t>
      </w:r>
      <w:r>
        <w:rPr>
          <w:sz w:val="24"/>
          <w:szCs w:val="24"/>
        </w:rPr>
        <w:t>project component</w:t>
      </w:r>
      <w:r w:rsidR="005B6D1B">
        <w:rPr>
          <w:sz w:val="24"/>
          <w:szCs w:val="24"/>
        </w:rPr>
        <w:t>,</w:t>
      </w:r>
      <w:r>
        <w:rPr>
          <w:sz w:val="24"/>
          <w:szCs w:val="24"/>
        </w:rPr>
        <w:t xml:space="preserve"> we used </w:t>
      </w:r>
      <w:r w:rsidR="008517CA">
        <w:rPr>
          <w:sz w:val="24"/>
          <w:szCs w:val="24"/>
        </w:rPr>
        <w:t>multiple tools in different stacks:</w:t>
      </w:r>
    </w:p>
    <w:p w14:paraId="54842886" w14:textId="569E44E3"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Software Stack: .NET</w:t>
      </w:r>
      <w:r w:rsidR="00D919E6">
        <w:rPr>
          <w:sz w:val="24"/>
          <w:szCs w:val="24"/>
        </w:rPr>
        <w:t xml:space="preserve"> </w:t>
      </w:r>
      <w:r w:rsidRPr="004F0807">
        <w:rPr>
          <w:sz w:val="24"/>
          <w:szCs w:val="24"/>
        </w:rPr>
        <w:t>(ASP.NET Core MVC), Python 3.10, FastAPI, Entity Framework Core, SQL Server</w:t>
      </w:r>
      <w:r w:rsidR="00D919E6">
        <w:rPr>
          <w:sz w:val="24"/>
          <w:szCs w:val="24"/>
        </w:rPr>
        <w:t>, Bootstrap, HTML, CSS</w:t>
      </w:r>
      <w:r w:rsidR="00B53879">
        <w:rPr>
          <w:sz w:val="24"/>
          <w:szCs w:val="24"/>
        </w:rPr>
        <w:t>,</w:t>
      </w:r>
      <w:r w:rsidR="00D919E6">
        <w:rPr>
          <w:sz w:val="24"/>
          <w:szCs w:val="24"/>
        </w:rPr>
        <w:t xml:space="preserve"> and JavaScript. </w:t>
      </w:r>
    </w:p>
    <w:p w14:paraId="711EA5DE" w14:textId="7299D936"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AI Libraries: Scikit-Learn, Pandas, docTR, and Regax for parameter extraction.</w:t>
      </w:r>
    </w:p>
    <w:p w14:paraId="0B5119D4" w14:textId="2FF74F3C"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Infrastructure: SingalIR for real-time notifications and Hugging Face for model hosting.</w:t>
      </w:r>
    </w:p>
    <w:p w14:paraId="45B493ED" w14:textId="3B4B6E1A" w:rsidR="00B3038A" w:rsidRPr="00B3038A" w:rsidRDefault="00896B92" w:rsidP="00B3038A">
      <w:pPr>
        <w:pStyle w:val="ListBullet"/>
        <w:numPr>
          <w:ilvl w:val="0"/>
          <w:numId w:val="14"/>
        </w:numPr>
        <w:tabs>
          <w:tab w:val="num" w:pos="720"/>
        </w:tabs>
        <w:ind w:right="-850"/>
        <w:rPr>
          <w:sz w:val="24"/>
          <w:szCs w:val="24"/>
        </w:rPr>
      </w:pPr>
      <w:r w:rsidRPr="004F0807">
        <w:rPr>
          <w:sz w:val="24"/>
          <w:szCs w:val="24"/>
        </w:rPr>
        <w:t>Hardware: TPU v4 accelerators on Google Colab were used for model training.</w:t>
      </w:r>
    </w:p>
    <w:p w14:paraId="7DD7A44B" w14:textId="77777777" w:rsidR="00B3038A" w:rsidRDefault="00B3038A" w:rsidP="00B3038A">
      <w:pPr>
        <w:pStyle w:val="ListBullet"/>
        <w:numPr>
          <w:ilvl w:val="0"/>
          <w:numId w:val="0"/>
        </w:numPr>
        <w:tabs>
          <w:tab w:val="num" w:pos="720"/>
        </w:tabs>
        <w:ind w:right="-850"/>
        <w:rPr>
          <w:sz w:val="24"/>
          <w:szCs w:val="24"/>
        </w:rPr>
      </w:pPr>
    </w:p>
    <w:p w14:paraId="075781FE" w14:textId="4B6BB3A5" w:rsidR="00647CAB" w:rsidRPr="004F0807" w:rsidRDefault="008517CA" w:rsidP="008517CA">
      <w:pPr>
        <w:pStyle w:val="ListBullet"/>
        <w:numPr>
          <w:ilvl w:val="0"/>
          <w:numId w:val="0"/>
        </w:numPr>
        <w:tabs>
          <w:tab w:val="num" w:pos="720"/>
        </w:tabs>
        <w:ind w:left="-490" w:right="-850"/>
        <w:rPr>
          <w:sz w:val="24"/>
          <w:szCs w:val="24"/>
        </w:rPr>
      </w:pPr>
      <w:r>
        <w:rPr>
          <w:sz w:val="24"/>
          <w:szCs w:val="24"/>
        </w:rPr>
        <w:t xml:space="preserve">Nabd </w:t>
      </w:r>
      <w:r w:rsidR="005B6D1B">
        <w:rPr>
          <w:sz w:val="24"/>
          <w:szCs w:val="24"/>
        </w:rPr>
        <w:t>focuses</w:t>
      </w:r>
      <w:r>
        <w:rPr>
          <w:sz w:val="24"/>
          <w:szCs w:val="24"/>
        </w:rPr>
        <w:t xml:space="preserve"> on 4 main stakeholders or </w:t>
      </w:r>
      <w:r w:rsidRPr="004F0807">
        <w:rPr>
          <w:sz w:val="24"/>
          <w:szCs w:val="24"/>
        </w:rPr>
        <w:t>parties</w:t>
      </w:r>
      <w:r>
        <w:rPr>
          <w:sz w:val="24"/>
          <w:szCs w:val="24"/>
        </w:rPr>
        <w:t xml:space="preserve"> for our system:</w:t>
      </w:r>
    </w:p>
    <w:p w14:paraId="720A7701" w14:textId="675A1A46"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Pregnant Women: For health tracking and product safety verification.</w:t>
      </w:r>
    </w:p>
    <w:p w14:paraId="1E07AE57" w14:textId="42D3754B"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Doctors: For clinical decision support and patient monitoring.</w:t>
      </w:r>
    </w:p>
    <w:p w14:paraId="4550DC35" w14:textId="530C8474"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Clinical Assistants: For streamlined scheduling and registration.</w:t>
      </w:r>
    </w:p>
    <w:p w14:paraId="6F19FD04" w14:textId="6F879D65" w:rsidR="00896B92" w:rsidRDefault="00896B92" w:rsidP="00896B92">
      <w:pPr>
        <w:pStyle w:val="ListBullet"/>
        <w:numPr>
          <w:ilvl w:val="0"/>
          <w:numId w:val="14"/>
        </w:numPr>
        <w:tabs>
          <w:tab w:val="num" w:pos="720"/>
        </w:tabs>
        <w:ind w:right="-850"/>
        <w:rPr>
          <w:sz w:val="24"/>
          <w:szCs w:val="24"/>
        </w:rPr>
      </w:pPr>
      <w:r w:rsidRPr="004F0807">
        <w:rPr>
          <w:sz w:val="24"/>
          <w:szCs w:val="24"/>
        </w:rPr>
        <w:t>Healthcare Facilities: For managing appointments, clinic operations, and digital health records.</w:t>
      </w:r>
    </w:p>
    <w:p w14:paraId="43F0A141" w14:textId="77777777" w:rsidR="008517CA" w:rsidRPr="004F0807" w:rsidRDefault="008517CA" w:rsidP="008517CA">
      <w:pPr>
        <w:pStyle w:val="ListBullet"/>
        <w:numPr>
          <w:ilvl w:val="0"/>
          <w:numId w:val="0"/>
        </w:numPr>
        <w:tabs>
          <w:tab w:val="num" w:pos="720"/>
        </w:tabs>
        <w:ind w:left="182" w:right="-850"/>
        <w:rPr>
          <w:sz w:val="24"/>
          <w:szCs w:val="24"/>
        </w:rPr>
      </w:pPr>
    </w:p>
    <w:p w14:paraId="7019B883" w14:textId="06F2787B" w:rsidR="00896B92" w:rsidRDefault="00896B92" w:rsidP="00B3038A">
      <w:pPr>
        <w:pStyle w:val="ListBullet"/>
        <w:numPr>
          <w:ilvl w:val="0"/>
          <w:numId w:val="0"/>
        </w:numPr>
        <w:tabs>
          <w:tab w:val="num" w:pos="720"/>
        </w:tabs>
        <w:ind w:left="-490" w:right="-850"/>
        <w:rPr>
          <w:sz w:val="24"/>
          <w:szCs w:val="24"/>
        </w:rPr>
      </w:pPr>
      <w:r w:rsidRPr="004F0807">
        <w:rPr>
          <w:sz w:val="24"/>
          <w:szCs w:val="24"/>
        </w:rPr>
        <w:t xml:space="preserve"> </w:t>
      </w:r>
      <w:r w:rsidR="00B3038A" w:rsidRPr="00B3038A">
        <w:rPr>
          <w:sz w:val="24"/>
          <w:szCs w:val="24"/>
        </w:rPr>
        <w:t xml:space="preserve">Nabd demonstrates strong potential for commercialization as a health-technology </w:t>
      </w:r>
      <w:r w:rsidR="004B6502" w:rsidRPr="00B3038A">
        <w:rPr>
          <w:sz w:val="24"/>
          <w:szCs w:val="24"/>
        </w:rPr>
        <w:t>startup.</w:t>
      </w:r>
      <w:r w:rsidRPr="004F0807">
        <w:rPr>
          <w:sz w:val="24"/>
          <w:szCs w:val="24"/>
        </w:rPr>
        <w:t xml:space="preserve"> The combination of a medical dashboard, an AI diagnostic tool,</w:t>
      </w:r>
      <w:r w:rsidR="008517CA">
        <w:rPr>
          <w:sz w:val="24"/>
          <w:szCs w:val="24"/>
        </w:rPr>
        <w:t xml:space="preserve"> </w:t>
      </w:r>
      <w:r w:rsidR="005B6D1B">
        <w:rPr>
          <w:sz w:val="24"/>
          <w:szCs w:val="24"/>
        </w:rPr>
        <w:t xml:space="preserve">an </w:t>
      </w:r>
      <w:r w:rsidR="008517CA">
        <w:rPr>
          <w:sz w:val="24"/>
          <w:szCs w:val="24"/>
        </w:rPr>
        <w:t xml:space="preserve">alert system, direct connections to clinical, </w:t>
      </w:r>
      <w:r w:rsidR="005B6D1B">
        <w:rPr>
          <w:sz w:val="24"/>
          <w:szCs w:val="24"/>
        </w:rPr>
        <w:t xml:space="preserve">an </w:t>
      </w:r>
      <w:r w:rsidR="008517CA">
        <w:rPr>
          <w:sz w:val="24"/>
          <w:szCs w:val="24"/>
        </w:rPr>
        <w:t>easier appointment process,</w:t>
      </w:r>
      <w:r w:rsidR="008517CA" w:rsidRPr="004F0807">
        <w:rPr>
          <w:sz w:val="24"/>
          <w:szCs w:val="24"/>
        </w:rPr>
        <w:t xml:space="preserve"> and</w:t>
      </w:r>
      <w:r w:rsidRPr="004F0807">
        <w:rPr>
          <w:sz w:val="24"/>
          <w:szCs w:val="24"/>
        </w:rPr>
        <w:t xml:space="preserve"> a consumer safety scanner</w:t>
      </w:r>
      <w:r w:rsidR="00934688">
        <w:rPr>
          <w:sz w:val="24"/>
          <w:szCs w:val="24"/>
        </w:rPr>
        <w:t xml:space="preserve"> </w:t>
      </w:r>
      <w:r w:rsidR="00934688" w:rsidRPr="00B3038A">
        <w:rPr>
          <w:sz w:val="24"/>
          <w:szCs w:val="24"/>
        </w:rPr>
        <w:t>this</w:t>
      </w:r>
      <w:r w:rsidR="00B3038A" w:rsidRPr="00B3038A">
        <w:rPr>
          <w:sz w:val="24"/>
          <w:szCs w:val="24"/>
        </w:rPr>
        <w:t xml:space="preserve"> combination provides a differentiated value proposition</w:t>
      </w:r>
      <w:r w:rsidR="00B3038A">
        <w:rPr>
          <w:sz w:val="24"/>
          <w:szCs w:val="24"/>
        </w:rPr>
        <w:t>.</w:t>
      </w:r>
      <w:r w:rsidRPr="004F0807">
        <w:rPr>
          <w:sz w:val="24"/>
          <w:szCs w:val="24"/>
        </w:rPr>
        <w:t xml:space="preserve"> that addresses both clinical and consumer needs in the maternal health market.</w:t>
      </w:r>
    </w:p>
    <w:p w14:paraId="278C1767" w14:textId="77777777" w:rsidR="008517CA" w:rsidRDefault="008517CA" w:rsidP="00896B92">
      <w:pPr>
        <w:pStyle w:val="ListBullet"/>
        <w:numPr>
          <w:ilvl w:val="0"/>
          <w:numId w:val="0"/>
        </w:numPr>
        <w:tabs>
          <w:tab w:val="num" w:pos="720"/>
        </w:tabs>
        <w:ind w:left="-490" w:right="-850"/>
        <w:rPr>
          <w:sz w:val="24"/>
          <w:szCs w:val="24"/>
        </w:rPr>
      </w:pPr>
    </w:p>
    <w:p w14:paraId="4459CEE8" w14:textId="3801054B" w:rsidR="005B6D1B" w:rsidRDefault="008517CA" w:rsidP="005B6D1B">
      <w:pPr>
        <w:pStyle w:val="ListBullet"/>
        <w:numPr>
          <w:ilvl w:val="0"/>
          <w:numId w:val="0"/>
        </w:numPr>
        <w:tabs>
          <w:tab w:val="num" w:pos="720"/>
        </w:tabs>
        <w:ind w:left="-490" w:right="-850"/>
        <w:rPr>
          <w:rFonts w:cs="Arial"/>
        </w:rPr>
      </w:pPr>
      <w:r>
        <w:rPr>
          <w:sz w:val="24"/>
          <w:szCs w:val="24"/>
        </w:rPr>
        <w:t xml:space="preserve">The current cost of Nabd </w:t>
      </w:r>
      <w:r w:rsidR="00B64329" w:rsidRPr="004F0807">
        <w:rPr>
          <w:rStyle w:val="citation-333"/>
          <w:rFonts w:cs="Arial"/>
          <w:sz w:val="24"/>
          <w:szCs w:val="24"/>
        </w:rPr>
        <w:t>relies on low cost</w:t>
      </w:r>
      <w:r w:rsidR="0081006A" w:rsidRPr="004F0807">
        <w:rPr>
          <w:rStyle w:val="citation-333"/>
          <w:rFonts w:cs="Arial"/>
          <w:sz w:val="24"/>
          <w:szCs w:val="24"/>
        </w:rPr>
        <w:t>, focusing on development using .NET and Python 3.10, with high-performance AI training executed on TPU v4 accelerators</w:t>
      </w:r>
      <w:r w:rsidR="0081006A" w:rsidRPr="004F0807">
        <w:rPr>
          <w:rFonts w:cs="Arial"/>
        </w:rPr>
        <w:t>.</w:t>
      </w:r>
      <w:r>
        <w:rPr>
          <w:rFonts w:cs="Arial"/>
        </w:rPr>
        <w:t xml:space="preserve"> </w:t>
      </w:r>
      <w:r w:rsidR="005B6D1B">
        <w:rPr>
          <w:rFonts w:cs="Arial"/>
          <w:sz w:val="24"/>
          <w:szCs w:val="24"/>
        </w:rPr>
        <w:t xml:space="preserve">Nabd has a business model on </w:t>
      </w:r>
      <w:r w:rsidR="004B6502">
        <w:rPr>
          <w:rFonts w:cs="Arial"/>
          <w:sz w:val="24"/>
          <w:szCs w:val="24"/>
        </w:rPr>
        <w:t>a subscription-based model</w:t>
      </w:r>
      <w:r w:rsidR="005B6D1B" w:rsidRPr="004F0807">
        <w:rPr>
          <w:rFonts w:cs="Arial"/>
        </w:rPr>
        <w:t>, where</w:t>
      </w:r>
      <w:r w:rsidR="005B6D1B" w:rsidRPr="005B6D1B">
        <w:rPr>
          <w:rFonts w:cs="Arial"/>
          <w:sz w:val="24"/>
          <w:szCs w:val="24"/>
        </w:rPr>
        <w:t>:</w:t>
      </w:r>
    </w:p>
    <w:p w14:paraId="659AE842" w14:textId="400942B7" w:rsidR="00B64329" w:rsidRPr="004F0807" w:rsidRDefault="00B64329" w:rsidP="005B6D1B">
      <w:pPr>
        <w:pStyle w:val="ListBullet"/>
        <w:numPr>
          <w:ilvl w:val="0"/>
          <w:numId w:val="16"/>
        </w:numPr>
        <w:ind w:right="-850"/>
        <w:rPr>
          <w:sz w:val="24"/>
          <w:szCs w:val="24"/>
        </w:rPr>
      </w:pPr>
      <w:r w:rsidRPr="004F0807">
        <w:rPr>
          <w:sz w:val="24"/>
          <w:szCs w:val="24"/>
        </w:rPr>
        <w:t>Support for medical centers and independent doctors: with a fixed subscription for both categories, but with the possibility of increasing in medical centers as the number of doctors increases.</w:t>
      </w:r>
    </w:p>
    <w:p w14:paraId="221F754F" w14:textId="2A222322" w:rsidR="0081006A" w:rsidRDefault="0081006A" w:rsidP="00B64329">
      <w:pPr>
        <w:pStyle w:val="ListBullet"/>
        <w:numPr>
          <w:ilvl w:val="0"/>
          <w:numId w:val="16"/>
        </w:numPr>
        <w:rPr>
          <w:sz w:val="24"/>
          <w:szCs w:val="24"/>
        </w:rPr>
      </w:pPr>
      <w:r w:rsidRPr="004F0807">
        <w:rPr>
          <w:sz w:val="24"/>
          <w:szCs w:val="24"/>
        </w:rPr>
        <w:t>AI Chatbot Integration: An advanced subscription tier that provides patients with interactive AI-driven support.</w:t>
      </w:r>
    </w:p>
    <w:p w14:paraId="2C2A92C0" w14:textId="77777777" w:rsidR="005B6D1B" w:rsidRDefault="005B6D1B" w:rsidP="005B6D1B">
      <w:pPr>
        <w:pStyle w:val="ListBullet"/>
        <w:numPr>
          <w:ilvl w:val="0"/>
          <w:numId w:val="0"/>
        </w:numPr>
        <w:ind w:left="360" w:hanging="360"/>
        <w:rPr>
          <w:sz w:val="24"/>
          <w:szCs w:val="24"/>
        </w:rPr>
      </w:pPr>
    </w:p>
    <w:p w14:paraId="3F23397C" w14:textId="77777777" w:rsidR="005B6D1B" w:rsidRPr="004F0807" w:rsidRDefault="005B6D1B" w:rsidP="005B6D1B">
      <w:pPr>
        <w:pStyle w:val="ListBullet"/>
        <w:numPr>
          <w:ilvl w:val="0"/>
          <w:numId w:val="0"/>
        </w:numPr>
        <w:ind w:left="360" w:hanging="360"/>
        <w:rPr>
          <w:sz w:val="24"/>
          <w:szCs w:val="24"/>
        </w:rPr>
      </w:pPr>
    </w:p>
    <w:p w14:paraId="49F020BB" w14:textId="77777777" w:rsidR="009D6284" w:rsidRDefault="009D6284" w:rsidP="005B6D1B">
      <w:pPr>
        <w:pStyle w:val="ListBullet"/>
        <w:numPr>
          <w:ilvl w:val="0"/>
          <w:numId w:val="0"/>
        </w:numPr>
        <w:tabs>
          <w:tab w:val="num" w:pos="720"/>
        </w:tabs>
        <w:ind w:left="-490" w:right="-850"/>
        <w:rPr>
          <w:sz w:val="24"/>
          <w:szCs w:val="24"/>
        </w:rPr>
      </w:pPr>
    </w:p>
    <w:p w14:paraId="40FB8CF2" w14:textId="77777777" w:rsidR="009D6284" w:rsidRDefault="009D6284" w:rsidP="005B6D1B">
      <w:pPr>
        <w:pStyle w:val="ListBullet"/>
        <w:numPr>
          <w:ilvl w:val="0"/>
          <w:numId w:val="0"/>
        </w:numPr>
        <w:tabs>
          <w:tab w:val="num" w:pos="720"/>
        </w:tabs>
        <w:ind w:left="-490" w:right="-850"/>
        <w:rPr>
          <w:sz w:val="24"/>
          <w:szCs w:val="24"/>
        </w:rPr>
      </w:pPr>
    </w:p>
    <w:p w14:paraId="3BC1E584" w14:textId="77777777" w:rsidR="008671F9" w:rsidRDefault="008671F9" w:rsidP="008671F9">
      <w:pPr>
        <w:pStyle w:val="ListBullet"/>
        <w:numPr>
          <w:ilvl w:val="0"/>
          <w:numId w:val="0"/>
        </w:numPr>
        <w:tabs>
          <w:tab w:val="num" w:pos="720"/>
        </w:tabs>
        <w:ind w:left="-490" w:right="-850"/>
        <w:rPr>
          <w:sz w:val="24"/>
          <w:szCs w:val="24"/>
        </w:rPr>
      </w:pPr>
      <w:r w:rsidRPr="008671F9">
        <w:rPr>
          <w:sz w:val="24"/>
          <w:szCs w:val="24"/>
        </w:rPr>
        <w:t>Future work will focus on extending system functionality and improving performance.</w:t>
      </w:r>
    </w:p>
    <w:p w14:paraId="78E82429" w14:textId="50CE21FE" w:rsidR="00647CAB" w:rsidRPr="004F0807" w:rsidRDefault="005B6D1B" w:rsidP="008671F9">
      <w:pPr>
        <w:pStyle w:val="ListBullet"/>
        <w:numPr>
          <w:ilvl w:val="0"/>
          <w:numId w:val="0"/>
        </w:numPr>
        <w:tabs>
          <w:tab w:val="num" w:pos="720"/>
        </w:tabs>
        <w:ind w:left="-490" w:right="-850"/>
        <w:rPr>
          <w:sz w:val="24"/>
          <w:szCs w:val="24"/>
        </w:rPr>
      </w:pPr>
      <w:r>
        <w:rPr>
          <w:sz w:val="24"/>
          <w:szCs w:val="24"/>
        </w:rPr>
        <w:t xml:space="preserve"> </w:t>
      </w:r>
      <w:r w:rsidR="004B6502">
        <w:rPr>
          <w:sz w:val="24"/>
          <w:szCs w:val="24"/>
        </w:rPr>
        <w:t>Some</w:t>
      </w:r>
      <w:r>
        <w:rPr>
          <w:sz w:val="24"/>
          <w:szCs w:val="24"/>
        </w:rPr>
        <w:t xml:space="preserve"> of our suggestions are:</w:t>
      </w:r>
    </w:p>
    <w:p w14:paraId="3C912848" w14:textId="77777777" w:rsidR="00B64329" w:rsidRPr="004F0807" w:rsidRDefault="00B64329" w:rsidP="00B64329">
      <w:pPr>
        <w:pStyle w:val="ListBullet"/>
        <w:numPr>
          <w:ilvl w:val="0"/>
          <w:numId w:val="14"/>
        </w:numPr>
        <w:tabs>
          <w:tab w:val="num" w:pos="720"/>
        </w:tabs>
        <w:ind w:right="-850"/>
        <w:rPr>
          <w:sz w:val="24"/>
          <w:szCs w:val="24"/>
        </w:rPr>
      </w:pPr>
      <w:r w:rsidRPr="004F0807">
        <w:rPr>
          <w:sz w:val="24"/>
          <w:szCs w:val="24"/>
        </w:rPr>
        <w:t>Mobile Integration: Developing native Android and IOS applications for better accessibility.</w:t>
      </w:r>
    </w:p>
    <w:p w14:paraId="63708535" w14:textId="5E09D587" w:rsidR="00B64329" w:rsidRPr="004F0807" w:rsidRDefault="00B64329" w:rsidP="00B64329">
      <w:pPr>
        <w:pStyle w:val="ListBullet"/>
        <w:numPr>
          <w:ilvl w:val="0"/>
          <w:numId w:val="14"/>
        </w:numPr>
        <w:tabs>
          <w:tab w:val="num" w:pos="720"/>
        </w:tabs>
        <w:ind w:right="-850"/>
        <w:rPr>
          <w:sz w:val="24"/>
          <w:szCs w:val="24"/>
        </w:rPr>
      </w:pPr>
      <w:r w:rsidRPr="004F0807">
        <w:rPr>
          <w:sz w:val="24"/>
          <w:szCs w:val="24"/>
        </w:rPr>
        <w:t>Wearable Syncing: Integrating data from medical IoT devices for vital sign monitoring.</w:t>
      </w:r>
    </w:p>
    <w:p w14:paraId="721C8B47" w14:textId="657D73C2" w:rsidR="00647CAB" w:rsidRPr="004F0807" w:rsidRDefault="00B64329" w:rsidP="00B64329">
      <w:pPr>
        <w:pStyle w:val="ListBullet"/>
        <w:numPr>
          <w:ilvl w:val="0"/>
          <w:numId w:val="14"/>
        </w:numPr>
        <w:tabs>
          <w:tab w:val="num" w:pos="720"/>
        </w:tabs>
        <w:ind w:right="-850"/>
        <w:rPr>
          <w:sz w:val="24"/>
          <w:szCs w:val="24"/>
        </w:rPr>
      </w:pPr>
      <w:r w:rsidRPr="004F0807">
        <w:rPr>
          <w:sz w:val="24"/>
          <w:szCs w:val="24"/>
        </w:rPr>
        <w:t>Expansion: Extending the OCR capabilities to support a variety of medical documents</w:t>
      </w:r>
      <w:r w:rsidRPr="004F0807">
        <w:br w:type="page"/>
      </w:r>
    </w:p>
    <w:tbl>
      <w:tblPr>
        <w:tblStyle w:val="TableGrid"/>
        <w:tblpPr w:leftFromText="180" w:rightFromText="180" w:vertAnchor="text" w:horzAnchor="margin" w:tblpXSpec="center" w:tblpY="1358"/>
        <w:tblW w:w="9935" w:type="dxa"/>
        <w:tblLook w:val="04A0" w:firstRow="1" w:lastRow="0" w:firstColumn="1" w:lastColumn="0" w:noHBand="0" w:noVBand="1"/>
      </w:tblPr>
      <w:tblGrid>
        <w:gridCol w:w="3168"/>
        <w:gridCol w:w="6767"/>
      </w:tblGrid>
      <w:tr w:rsidR="009D6284" w:rsidRPr="004F0807" w14:paraId="07B857FE" w14:textId="77777777" w:rsidTr="009D6284">
        <w:tc>
          <w:tcPr>
            <w:tcW w:w="3168" w:type="dxa"/>
            <w:shd w:val="clear" w:color="auto" w:fill="D9D9D9" w:themeFill="background1" w:themeFillShade="D9"/>
            <w:vAlign w:val="center"/>
          </w:tcPr>
          <w:p w14:paraId="6C3FE63F" w14:textId="77777777" w:rsidR="009D6284" w:rsidRPr="004F0807" w:rsidRDefault="009D6284" w:rsidP="009D6284">
            <w:pPr>
              <w:spacing w:before="40" w:after="40"/>
              <w:jc w:val="center"/>
              <w:rPr>
                <w:sz w:val="24"/>
                <w:szCs w:val="24"/>
              </w:rPr>
            </w:pPr>
            <w:r w:rsidRPr="004F0807">
              <w:rPr>
                <w:sz w:val="24"/>
                <w:szCs w:val="24"/>
              </w:rPr>
              <w:lastRenderedPageBreak/>
              <w:t>Name</w:t>
            </w:r>
          </w:p>
        </w:tc>
        <w:tc>
          <w:tcPr>
            <w:tcW w:w="6767" w:type="dxa"/>
            <w:shd w:val="clear" w:color="auto" w:fill="D9D9D9" w:themeFill="background1" w:themeFillShade="D9"/>
            <w:vAlign w:val="center"/>
          </w:tcPr>
          <w:p w14:paraId="6A70E2C4" w14:textId="77777777" w:rsidR="009D6284" w:rsidRPr="004F0807" w:rsidRDefault="009D6284" w:rsidP="009D6284">
            <w:pPr>
              <w:spacing w:before="40" w:after="40"/>
              <w:jc w:val="center"/>
              <w:rPr>
                <w:sz w:val="24"/>
                <w:szCs w:val="24"/>
              </w:rPr>
            </w:pPr>
            <w:r w:rsidRPr="004F0807">
              <w:rPr>
                <w:sz w:val="24"/>
                <w:szCs w:val="24"/>
              </w:rPr>
              <w:t>Contribution (%) and Description</w:t>
            </w:r>
          </w:p>
        </w:tc>
      </w:tr>
      <w:tr w:rsidR="009D6284" w:rsidRPr="004F0807" w14:paraId="545C9E83" w14:textId="77777777" w:rsidTr="009D6284">
        <w:tc>
          <w:tcPr>
            <w:tcW w:w="3168" w:type="dxa"/>
            <w:vAlign w:val="center"/>
          </w:tcPr>
          <w:p w14:paraId="46145622" w14:textId="77777777" w:rsidR="009D6284" w:rsidRPr="004F0807" w:rsidRDefault="009D6284" w:rsidP="009D6284">
            <w:pPr>
              <w:spacing w:before="40" w:after="40"/>
              <w:jc w:val="center"/>
              <w:rPr>
                <w:sz w:val="24"/>
                <w:szCs w:val="24"/>
              </w:rPr>
            </w:pPr>
            <w:r w:rsidRPr="004F0807">
              <w:rPr>
                <w:sz w:val="24"/>
                <w:szCs w:val="24"/>
              </w:rPr>
              <w:t>Eman Yasser Mohamed Elnaggar</w:t>
            </w:r>
          </w:p>
        </w:tc>
        <w:tc>
          <w:tcPr>
            <w:tcW w:w="6767" w:type="dxa"/>
            <w:vAlign w:val="center"/>
          </w:tcPr>
          <w:p w14:paraId="15392C4C" w14:textId="77777777" w:rsidR="009D6284" w:rsidRPr="004F0807" w:rsidRDefault="009D6284" w:rsidP="009D6284">
            <w:pPr>
              <w:spacing w:before="40" w:after="40"/>
              <w:rPr>
                <w:sz w:val="24"/>
                <w:szCs w:val="24"/>
              </w:rPr>
            </w:pPr>
            <w:r w:rsidRPr="004F0807">
              <w:rPr>
                <w:sz w:val="24"/>
                <w:szCs w:val="24"/>
              </w:rPr>
              <w:t xml:space="preserve">Email: </w:t>
            </w:r>
            <w:hyperlink r:id="rId12" w:history="1">
              <w:r w:rsidRPr="004F0807">
                <w:rPr>
                  <w:rStyle w:val="Hyperlink"/>
                  <w:sz w:val="24"/>
                  <w:szCs w:val="24"/>
                </w:rPr>
                <w:t>emanelnaggar.2019@gmail.com</w:t>
              </w:r>
            </w:hyperlink>
          </w:p>
          <w:p w14:paraId="4D652032" w14:textId="77777777" w:rsidR="009D6284" w:rsidRPr="004F0807" w:rsidRDefault="009D6284" w:rsidP="009D6284">
            <w:pPr>
              <w:spacing w:before="40" w:after="40"/>
              <w:rPr>
                <w:sz w:val="24"/>
                <w:szCs w:val="24"/>
              </w:rPr>
            </w:pPr>
            <w:r w:rsidRPr="004F0807">
              <w:rPr>
                <w:sz w:val="24"/>
                <w:szCs w:val="24"/>
              </w:rPr>
              <w:t>Number: 01025106441</w:t>
            </w:r>
          </w:p>
          <w:p w14:paraId="3B910E08" w14:textId="5E69AF52" w:rsidR="009D6284" w:rsidRPr="004F0807" w:rsidRDefault="009D6284" w:rsidP="009D6284">
            <w:pPr>
              <w:spacing w:before="40" w:after="40"/>
            </w:pPr>
            <w:r w:rsidRPr="004F0807">
              <w:rPr>
                <w:sz w:val="24"/>
                <w:szCs w:val="24"/>
              </w:rPr>
              <w:t>Description:</w:t>
            </w:r>
            <w:r w:rsidRPr="004F0807">
              <w:rPr>
                <w:sz w:val="24"/>
                <w:szCs w:val="24"/>
                <w:rtl/>
              </w:rPr>
              <w:t xml:space="preserve"> </w:t>
            </w:r>
            <w:r w:rsidR="00C634A9">
              <w:rPr>
                <w:sz w:val="24"/>
                <w:szCs w:val="24"/>
              </w:rPr>
              <w:t>S</w:t>
            </w:r>
            <w:r w:rsidRPr="004F0807">
              <w:rPr>
                <w:sz w:val="24"/>
                <w:szCs w:val="24"/>
              </w:rPr>
              <w:t>erves as the Team Lead</w:t>
            </w:r>
            <w:r w:rsidR="00C634A9">
              <w:rPr>
                <w:sz w:val="24"/>
                <w:szCs w:val="24"/>
              </w:rPr>
              <w:t>,</w:t>
            </w:r>
            <w:r w:rsidRPr="004F0807">
              <w:rPr>
                <w:sz w:val="24"/>
                <w:szCs w:val="24"/>
              </w:rPr>
              <w:t xml:space="preserve"> also responsible for implementing core features, including the AI-driven product ingredient scanner, medical lab report analysis (OCR), the intelligent chatbot, and the system-wide real-time alert engine.</w:t>
            </w:r>
          </w:p>
          <w:p w14:paraId="46D42A03" w14:textId="77777777" w:rsidR="009D6284" w:rsidRPr="004F0807" w:rsidRDefault="009D6284" w:rsidP="009D6284">
            <w:pPr>
              <w:spacing w:before="40" w:after="40"/>
              <w:rPr>
                <w:sz w:val="24"/>
                <w:szCs w:val="24"/>
                <w:rtl/>
              </w:rPr>
            </w:pPr>
            <w:r w:rsidRPr="004F0807">
              <w:rPr>
                <w:sz w:val="24"/>
                <w:szCs w:val="24"/>
              </w:rPr>
              <w:t>Contribution: 2</w:t>
            </w:r>
            <w:r w:rsidRPr="004F0807">
              <w:rPr>
                <w:sz w:val="24"/>
                <w:szCs w:val="24"/>
                <w:rtl/>
              </w:rPr>
              <w:t>0</w:t>
            </w:r>
            <w:r w:rsidRPr="004F0807">
              <w:rPr>
                <w:sz w:val="24"/>
                <w:szCs w:val="24"/>
              </w:rPr>
              <w:t xml:space="preserve">% </w:t>
            </w:r>
          </w:p>
        </w:tc>
      </w:tr>
      <w:tr w:rsidR="009D6284" w:rsidRPr="004F0807" w14:paraId="3C52C87E" w14:textId="77777777" w:rsidTr="009D6284">
        <w:tc>
          <w:tcPr>
            <w:tcW w:w="3168" w:type="dxa"/>
            <w:vAlign w:val="center"/>
          </w:tcPr>
          <w:p w14:paraId="0039F73D" w14:textId="77777777" w:rsidR="009D6284" w:rsidRPr="004F0807" w:rsidRDefault="009D6284" w:rsidP="009D6284">
            <w:pPr>
              <w:spacing w:before="40" w:after="40"/>
              <w:jc w:val="center"/>
              <w:rPr>
                <w:sz w:val="24"/>
                <w:szCs w:val="24"/>
              </w:rPr>
            </w:pPr>
            <w:r w:rsidRPr="004F0807">
              <w:rPr>
                <w:sz w:val="24"/>
                <w:szCs w:val="24"/>
              </w:rPr>
              <w:t>Mennatullah Mohammed Mohammed Taha</w:t>
            </w:r>
          </w:p>
        </w:tc>
        <w:tc>
          <w:tcPr>
            <w:tcW w:w="6767" w:type="dxa"/>
            <w:vAlign w:val="center"/>
          </w:tcPr>
          <w:p w14:paraId="4ACE8500" w14:textId="77777777" w:rsidR="009D6284" w:rsidRPr="004F0807" w:rsidRDefault="009D6284" w:rsidP="009D6284">
            <w:pPr>
              <w:spacing w:before="40" w:after="40"/>
              <w:rPr>
                <w:sz w:val="24"/>
                <w:szCs w:val="24"/>
              </w:rPr>
            </w:pPr>
            <w:r w:rsidRPr="004F0807">
              <w:rPr>
                <w:sz w:val="24"/>
                <w:szCs w:val="24"/>
              </w:rPr>
              <w:t xml:space="preserve">Email: </w:t>
            </w:r>
            <w:hyperlink r:id="rId13" w:history="1">
              <w:r w:rsidRPr="004F0807">
                <w:rPr>
                  <w:rStyle w:val="Hyperlink"/>
                  <w:sz w:val="24"/>
                  <w:szCs w:val="24"/>
                </w:rPr>
                <w:t>menat1094@gmail.com</w:t>
              </w:r>
            </w:hyperlink>
          </w:p>
          <w:p w14:paraId="6FD1206C" w14:textId="77777777" w:rsidR="009D6284" w:rsidRPr="004F0807" w:rsidRDefault="009D6284" w:rsidP="009D6284">
            <w:pPr>
              <w:spacing w:before="40" w:after="40"/>
              <w:rPr>
                <w:sz w:val="24"/>
                <w:szCs w:val="24"/>
              </w:rPr>
            </w:pPr>
            <w:r w:rsidRPr="004F0807">
              <w:rPr>
                <w:sz w:val="24"/>
                <w:szCs w:val="24"/>
              </w:rPr>
              <w:t>Number: 01010479373</w:t>
            </w:r>
          </w:p>
          <w:p w14:paraId="44D5CC24" w14:textId="12DD1263" w:rsidR="009D6284" w:rsidRPr="004F0807" w:rsidRDefault="009D6284" w:rsidP="009D6284">
            <w:pPr>
              <w:spacing w:before="40" w:after="40"/>
              <w:rPr>
                <w:sz w:val="24"/>
                <w:szCs w:val="24"/>
                <w:rtl/>
              </w:rPr>
            </w:pPr>
            <w:r w:rsidRPr="004F0807">
              <w:rPr>
                <w:sz w:val="24"/>
                <w:szCs w:val="24"/>
              </w:rPr>
              <w:t xml:space="preserve">Description: </w:t>
            </w:r>
            <w:r w:rsidR="00C634A9">
              <w:rPr>
                <w:sz w:val="24"/>
                <w:szCs w:val="24"/>
              </w:rPr>
              <w:t>C</w:t>
            </w:r>
            <w:r w:rsidRPr="004F0807">
              <w:rPr>
                <w:sz w:val="24"/>
                <w:szCs w:val="24"/>
              </w:rPr>
              <w:t>ontributed to the initial data collection for the system and played a key role in developing the AI models for Gestational Diabetes Mellitus (GDM)</w:t>
            </w:r>
            <w:r w:rsidR="00B53879">
              <w:rPr>
                <w:sz w:val="24"/>
                <w:szCs w:val="24"/>
              </w:rPr>
              <w:t>,</w:t>
            </w:r>
            <w:r w:rsidRPr="004F0807">
              <w:rPr>
                <w:sz w:val="24"/>
                <w:szCs w:val="24"/>
              </w:rPr>
              <w:t xml:space="preserve"> Maternal Risk Detection</w:t>
            </w:r>
            <w:r w:rsidR="00B53879">
              <w:rPr>
                <w:sz w:val="24"/>
                <w:szCs w:val="24"/>
              </w:rPr>
              <w:t xml:space="preserve">, and participated in </w:t>
            </w:r>
            <w:r w:rsidR="00B53879" w:rsidRPr="004F0807">
              <w:rPr>
                <w:sz w:val="24"/>
                <w:szCs w:val="24"/>
              </w:rPr>
              <w:t>the system-wide real-time alert engine</w:t>
            </w:r>
            <w:r w:rsidRPr="004F0807">
              <w:rPr>
                <w:sz w:val="24"/>
                <w:szCs w:val="24"/>
              </w:rPr>
              <w:t>.</w:t>
            </w:r>
          </w:p>
          <w:p w14:paraId="59055320" w14:textId="77777777" w:rsidR="009D6284" w:rsidRPr="004F0807" w:rsidRDefault="009D6284" w:rsidP="009D6284">
            <w:pPr>
              <w:spacing w:before="40" w:after="40"/>
              <w:rPr>
                <w:rtl/>
              </w:rPr>
            </w:pPr>
            <w:r w:rsidRPr="004F0807">
              <w:rPr>
                <w:sz w:val="24"/>
                <w:szCs w:val="24"/>
              </w:rPr>
              <w:t>Contribution: 2</w:t>
            </w:r>
            <w:r w:rsidRPr="004F0807">
              <w:rPr>
                <w:sz w:val="24"/>
                <w:szCs w:val="24"/>
                <w:rtl/>
              </w:rPr>
              <w:t>0</w:t>
            </w:r>
            <w:r w:rsidRPr="004F0807">
              <w:rPr>
                <w:sz w:val="24"/>
                <w:szCs w:val="24"/>
              </w:rPr>
              <w:t xml:space="preserve">% </w:t>
            </w:r>
          </w:p>
        </w:tc>
      </w:tr>
      <w:tr w:rsidR="009D6284" w:rsidRPr="004F0807" w14:paraId="6890E7AE" w14:textId="77777777" w:rsidTr="009D6284">
        <w:tc>
          <w:tcPr>
            <w:tcW w:w="3168" w:type="dxa"/>
            <w:vAlign w:val="center"/>
          </w:tcPr>
          <w:p w14:paraId="4EE269C2" w14:textId="77777777" w:rsidR="009D6284" w:rsidRPr="004F0807" w:rsidRDefault="009D6284" w:rsidP="009D6284">
            <w:pPr>
              <w:spacing w:before="40" w:after="40"/>
              <w:jc w:val="center"/>
              <w:rPr>
                <w:sz w:val="24"/>
                <w:szCs w:val="24"/>
              </w:rPr>
            </w:pPr>
            <w:r w:rsidRPr="004F0807">
              <w:rPr>
                <w:sz w:val="24"/>
                <w:szCs w:val="24"/>
              </w:rPr>
              <w:t>Mariam Mohammed Mohammed Elnemrawy</w:t>
            </w:r>
          </w:p>
        </w:tc>
        <w:tc>
          <w:tcPr>
            <w:tcW w:w="6767" w:type="dxa"/>
            <w:vAlign w:val="center"/>
          </w:tcPr>
          <w:p w14:paraId="5F00051A" w14:textId="77777777" w:rsidR="009D6284" w:rsidRPr="004F0807" w:rsidRDefault="009D6284" w:rsidP="009D6284">
            <w:pPr>
              <w:spacing w:before="40" w:after="40"/>
              <w:rPr>
                <w:sz w:val="24"/>
                <w:szCs w:val="24"/>
              </w:rPr>
            </w:pPr>
            <w:r w:rsidRPr="004F0807">
              <w:rPr>
                <w:sz w:val="24"/>
                <w:szCs w:val="24"/>
              </w:rPr>
              <w:t xml:space="preserve">Email: </w:t>
            </w:r>
            <w:hyperlink r:id="rId14" w:history="1">
              <w:r w:rsidRPr="004F0807">
                <w:rPr>
                  <w:rStyle w:val="Hyperlink"/>
                  <w:sz w:val="24"/>
                  <w:szCs w:val="24"/>
                </w:rPr>
                <w:t>mariamelnemrawy25@gmail.com</w:t>
              </w:r>
            </w:hyperlink>
          </w:p>
          <w:p w14:paraId="1ED0972E" w14:textId="77777777" w:rsidR="009D6284" w:rsidRPr="004F0807" w:rsidRDefault="009D6284" w:rsidP="009D6284">
            <w:pPr>
              <w:spacing w:before="40" w:after="40"/>
              <w:rPr>
                <w:sz w:val="24"/>
                <w:szCs w:val="24"/>
              </w:rPr>
            </w:pPr>
            <w:r w:rsidRPr="004F0807">
              <w:rPr>
                <w:sz w:val="24"/>
                <w:szCs w:val="24"/>
              </w:rPr>
              <w:t>Number: 01055744840</w:t>
            </w:r>
          </w:p>
          <w:p w14:paraId="4344864B" w14:textId="6F474615" w:rsidR="009D6284" w:rsidRPr="004F0807" w:rsidRDefault="009D6284" w:rsidP="009D6284">
            <w:pPr>
              <w:spacing w:before="40" w:after="40"/>
              <w:rPr>
                <w:sz w:val="24"/>
                <w:szCs w:val="24"/>
                <w:rtl/>
              </w:rPr>
            </w:pPr>
            <w:r w:rsidRPr="004F0807">
              <w:rPr>
                <w:sz w:val="24"/>
                <w:szCs w:val="24"/>
              </w:rPr>
              <w:t xml:space="preserve">Description: </w:t>
            </w:r>
            <w:r w:rsidR="00C634A9">
              <w:rPr>
                <w:sz w:val="24"/>
                <w:szCs w:val="24"/>
              </w:rPr>
              <w:t>P</w:t>
            </w:r>
            <w:r w:rsidRPr="004F0807">
              <w:rPr>
                <w:sz w:val="24"/>
                <w:szCs w:val="24"/>
              </w:rPr>
              <w:t>layed a pivotal role in conducting the core data research for the project and in developing the AI models for Gestational Diabetes Mellitus (GDM)</w:t>
            </w:r>
            <w:r w:rsidR="00B53879">
              <w:rPr>
                <w:sz w:val="24"/>
                <w:szCs w:val="24"/>
              </w:rPr>
              <w:t xml:space="preserve">, </w:t>
            </w:r>
            <w:r w:rsidRPr="004F0807">
              <w:rPr>
                <w:sz w:val="24"/>
                <w:szCs w:val="24"/>
              </w:rPr>
              <w:t>early maternal risk prediction</w:t>
            </w:r>
            <w:r w:rsidR="00B53879">
              <w:rPr>
                <w:sz w:val="24"/>
                <w:szCs w:val="24"/>
              </w:rPr>
              <w:t xml:space="preserve">, and participated in </w:t>
            </w:r>
            <w:r w:rsidR="00B53879" w:rsidRPr="004F0807">
              <w:rPr>
                <w:sz w:val="24"/>
                <w:szCs w:val="24"/>
              </w:rPr>
              <w:t>the system-wide real-time alert engine</w:t>
            </w:r>
            <w:r w:rsidRPr="004F0807">
              <w:rPr>
                <w:sz w:val="24"/>
                <w:szCs w:val="24"/>
              </w:rPr>
              <w:t>.</w:t>
            </w:r>
          </w:p>
          <w:p w14:paraId="36E0C922" w14:textId="77777777" w:rsidR="009D6284" w:rsidRPr="004F0807" w:rsidRDefault="009D6284" w:rsidP="009D6284">
            <w:pPr>
              <w:spacing w:before="40" w:after="40"/>
              <w:rPr>
                <w:sz w:val="24"/>
                <w:szCs w:val="24"/>
                <w:rtl/>
                <w:lang w:bidi="ar-EG"/>
              </w:rPr>
            </w:pPr>
            <w:r w:rsidRPr="004F0807">
              <w:rPr>
                <w:sz w:val="24"/>
                <w:szCs w:val="24"/>
              </w:rPr>
              <w:t>Contribution: 2</w:t>
            </w:r>
            <w:r w:rsidRPr="004F0807">
              <w:rPr>
                <w:sz w:val="24"/>
                <w:szCs w:val="24"/>
                <w:rtl/>
              </w:rPr>
              <w:t>0</w:t>
            </w:r>
            <w:r w:rsidRPr="004F0807">
              <w:rPr>
                <w:sz w:val="24"/>
                <w:szCs w:val="24"/>
              </w:rPr>
              <w:t xml:space="preserve">% </w:t>
            </w:r>
          </w:p>
        </w:tc>
      </w:tr>
      <w:tr w:rsidR="009D6284" w:rsidRPr="004F0807" w14:paraId="1D80A790" w14:textId="77777777" w:rsidTr="009D6284">
        <w:tc>
          <w:tcPr>
            <w:tcW w:w="3168" w:type="dxa"/>
            <w:vAlign w:val="center"/>
          </w:tcPr>
          <w:p w14:paraId="1A14DF3F" w14:textId="77777777" w:rsidR="009D6284" w:rsidRPr="004F0807" w:rsidRDefault="009D6284" w:rsidP="009D6284">
            <w:pPr>
              <w:spacing w:before="40" w:after="40"/>
              <w:jc w:val="center"/>
              <w:rPr>
                <w:sz w:val="24"/>
                <w:szCs w:val="24"/>
              </w:rPr>
            </w:pPr>
            <w:r w:rsidRPr="004F0807">
              <w:rPr>
                <w:sz w:val="24"/>
                <w:szCs w:val="24"/>
              </w:rPr>
              <w:t>Karim Yousry Abdo Helal</w:t>
            </w:r>
          </w:p>
        </w:tc>
        <w:tc>
          <w:tcPr>
            <w:tcW w:w="6767" w:type="dxa"/>
            <w:vAlign w:val="center"/>
          </w:tcPr>
          <w:p w14:paraId="2DC52FFB" w14:textId="77777777" w:rsidR="009D6284" w:rsidRPr="004F0807" w:rsidRDefault="009D6284" w:rsidP="009D6284">
            <w:pPr>
              <w:spacing w:before="40" w:after="40"/>
              <w:rPr>
                <w:sz w:val="24"/>
                <w:szCs w:val="24"/>
              </w:rPr>
            </w:pPr>
            <w:r w:rsidRPr="004F0807">
              <w:rPr>
                <w:sz w:val="24"/>
                <w:szCs w:val="24"/>
              </w:rPr>
              <w:t xml:space="preserve">Email: </w:t>
            </w:r>
            <w:hyperlink r:id="rId15" w:history="1">
              <w:r w:rsidRPr="004F0807">
                <w:rPr>
                  <w:rStyle w:val="Hyperlink"/>
                  <w:sz w:val="24"/>
                  <w:szCs w:val="24"/>
                </w:rPr>
                <w:t>karimhelalkh110@gmail.com</w:t>
              </w:r>
            </w:hyperlink>
          </w:p>
          <w:p w14:paraId="00CE7D97" w14:textId="77777777" w:rsidR="009D6284" w:rsidRPr="004F0807" w:rsidRDefault="009D6284" w:rsidP="009D6284">
            <w:pPr>
              <w:spacing w:before="40" w:after="40"/>
              <w:rPr>
                <w:sz w:val="24"/>
                <w:szCs w:val="24"/>
              </w:rPr>
            </w:pPr>
            <w:r w:rsidRPr="004F0807">
              <w:rPr>
                <w:sz w:val="24"/>
                <w:szCs w:val="24"/>
              </w:rPr>
              <w:t>Number: 01100548535</w:t>
            </w:r>
          </w:p>
          <w:p w14:paraId="0CB4AF53" w14:textId="03FAF79C" w:rsidR="009D6284" w:rsidRPr="004F0807" w:rsidRDefault="009D6284" w:rsidP="009D6284">
            <w:pPr>
              <w:spacing w:before="40" w:after="40"/>
              <w:rPr>
                <w:sz w:val="24"/>
                <w:szCs w:val="24"/>
              </w:rPr>
            </w:pPr>
            <w:r w:rsidRPr="004F0807">
              <w:rPr>
                <w:sz w:val="24"/>
                <w:szCs w:val="24"/>
              </w:rPr>
              <w:t xml:space="preserve">Description: </w:t>
            </w:r>
            <w:r w:rsidR="00C634A9">
              <w:rPr>
                <w:sz w:val="24"/>
                <w:szCs w:val="24"/>
              </w:rPr>
              <w:t>P</w:t>
            </w:r>
            <w:r w:rsidRPr="004F0807">
              <w:rPr>
                <w:sz w:val="24"/>
                <w:szCs w:val="24"/>
              </w:rPr>
              <w:t xml:space="preserve">layed a key role as the Team Lead overseeing </w:t>
            </w:r>
            <w:r w:rsidR="00C634A9">
              <w:rPr>
                <w:sz w:val="24"/>
                <w:szCs w:val="24"/>
              </w:rPr>
              <w:t>system design and was effective in developing substantial portions of the system architecture and</w:t>
            </w:r>
            <w:r w:rsidRPr="004F0807">
              <w:rPr>
                <w:sz w:val="24"/>
                <w:szCs w:val="24"/>
              </w:rPr>
              <w:t xml:space="preserve"> both the front-end and back-end interfaces.</w:t>
            </w:r>
          </w:p>
          <w:p w14:paraId="0AB6AFBD" w14:textId="77777777" w:rsidR="009D6284" w:rsidRPr="004F0807" w:rsidRDefault="009D6284" w:rsidP="009D6284">
            <w:pPr>
              <w:spacing w:before="40" w:after="40"/>
              <w:rPr>
                <w:sz w:val="24"/>
                <w:szCs w:val="24"/>
                <w:rtl/>
                <w:lang w:bidi="ar-EG"/>
              </w:rPr>
            </w:pPr>
            <w:r w:rsidRPr="004F0807">
              <w:rPr>
                <w:sz w:val="24"/>
                <w:szCs w:val="24"/>
              </w:rPr>
              <w:t>Contribution: 2</w:t>
            </w:r>
            <w:r w:rsidRPr="004F0807">
              <w:rPr>
                <w:sz w:val="24"/>
                <w:szCs w:val="24"/>
                <w:rtl/>
              </w:rPr>
              <w:t>0</w:t>
            </w:r>
            <w:r w:rsidRPr="004F0807">
              <w:rPr>
                <w:sz w:val="24"/>
                <w:szCs w:val="24"/>
              </w:rPr>
              <w:t xml:space="preserve">% </w:t>
            </w:r>
          </w:p>
        </w:tc>
      </w:tr>
      <w:tr w:rsidR="009D6284" w:rsidRPr="004F0807" w14:paraId="4BC3D250" w14:textId="77777777" w:rsidTr="009D6284">
        <w:tc>
          <w:tcPr>
            <w:tcW w:w="3168" w:type="dxa"/>
            <w:vAlign w:val="center"/>
          </w:tcPr>
          <w:p w14:paraId="6BA8FC7D" w14:textId="77777777" w:rsidR="009D6284" w:rsidRPr="004F0807" w:rsidRDefault="009D6284" w:rsidP="009D6284">
            <w:pPr>
              <w:spacing w:before="40" w:after="40"/>
              <w:jc w:val="center"/>
              <w:rPr>
                <w:sz w:val="24"/>
                <w:szCs w:val="24"/>
              </w:rPr>
            </w:pPr>
            <w:r w:rsidRPr="004F0807">
              <w:rPr>
                <w:sz w:val="24"/>
                <w:szCs w:val="24"/>
              </w:rPr>
              <w:t>Kareem Elmetwly Elmetwly Shakl</w:t>
            </w:r>
          </w:p>
        </w:tc>
        <w:tc>
          <w:tcPr>
            <w:tcW w:w="6767" w:type="dxa"/>
            <w:vAlign w:val="center"/>
          </w:tcPr>
          <w:p w14:paraId="4CEB404E" w14:textId="77777777" w:rsidR="009D6284" w:rsidRPr="004F0807" w:rsidRDefault="009D6284" w:rsidP="009D6284">
            <w:pPr>
              <w:spacing w:before="40" w:after="40"/>
              <w:rPr>
                <w:sz w:val="24"/>
                <w:szCs w:val="24"/>
              </w:rPr>
            </w:pPr>
            <w:r w:rsidRPr="004F0807">
              <w:rPr>
                <w:sz w:val="24"/>
                <w:szCs w:val="24"/>
              </w:rPr>
              <w:t xml:space="preserve">Email: </w:t>
            </w:r>
            <w:hyperlink r:id="rId16" w:history="1">
              <w:r w:rsidRPr="004F0807">
                <w:rPr>
                  <w:rStyle w:val="Hyperlink"/>
                  <w:sz w:val="24"/>
                  <w:szCs w:val="24"/>
                </w:rPr>
                <w:t>kareem.shakl.eg@gmail.com</w:t>
              </w:r>
            </w:hyperlink>
          </w:p>
          <w:p w14:paraId="780EE05A" w14:textId="77777777" w:rsidR="009D6284" w:rsidRPr="004F0807" w:rsidRDefault="009D6284" w:rsidP="009D6284">
            <w:pPr>
              <w:spacing w:before="40" w:after="40"/>
              <w:rPr>
                <w:sz w:val="24"/>
                <w:szCs w:val="24"/>
              </w:rPr>
            </w:pPr>
            <w:r w:rsidRPr="004F0807">
              <w:rPr>
                <w:sz w:val="24"/>
                <w:szCs w:val="24"/>
              </w:rPr>
              <w:t>Number: 01146753212</w:t>
            </w:r>
          </w:p>
          <w:p w14:paraId="732C79C7" w14:textId="77777777" w:rsidR="00C634A9" w:rsidRDefault="009D6284" w:rsidP="009D6284">
            <w:pPr>
              <w:spacing w:before="40" w:after="40"/>
              <w:rPr>
                <w:sz w:val="24"/>
                <w:szCs w:val="24"/>
              </w:rPr>
            </w:pPr>
            <w:r w:rsidRPr="004F0807">
              <w:rPr>
                <w:sz w:val="24"/>
                <w:szCs w:val="24"/>
              </w:rPr>
              <w:t xml:space="preserve">Description: </w:t>
            </w:r>
            <w:r w:rsidR="00C634A9">
              <w:rPr>
                <w:sz w:val="24"/>
                <w:szCs w:val="24"/>
              </w:rPr>
              <w:t>D</w:t>
            </w:r>
            <w:r w:rsidR="00C634A9" w:rsidRPr="008C045E">
              <w:rPr>
                <w:sz w:val="24"/>
                <w:szCs w:val="24"/>
              </w:rPr>
              <w:t xml:space="preserve">esigning and implementing the </w:t>
            </w:r>
            <w:r w:rsidR="00C634A9">
              <w:rPr>
                <w:sz w:val="24"/>
                <w:szCs w:val="24"/>
              </w:rPr>
              <w:t xml:space="preserve">system </w:t>
            </w:r>
            <w:r w:rsidR="00C634A9" w:rsidRPr="008C045E">
              <w:rPr>
                <w:sz w:val="24"/>
                <w:szCs w:val="24"/>
              </w:rPr>
              <w:t>database</w:t>
            </w:r>
            <w:r w:rsidR="00C634A9">
              <w:rPr>
                <w:sz w:val="24"/>
                <w:szCs w:val="24"/>
              </w:rPr>
              <w:t>.</w:t>
            </w:r>
            <w:r w:rsidR="00C634A9" w:rsidRPr="008C045E">
              <w:rPr>
                <w:sz w:val="24"/>
                <w:szCs w:val="24"/>
              </w:rPr>
              <w:t xml:space="preserve"> Led the development of the appointment scheduling system, cancellation, and availability features</w:t>
            </w:r>
            <w:r w:rsidR="00C634A9">
              <w:rPr>
                <w:sz w:val="24"/>
                <w:szCs w:val="24"/>
              </w:rPr>
              <w:t xml:space="preserve">, and </w:t>
            </w:r>
            <w:r w:rsidR="00C634A9" w:rsidRPr="008C045E">
              <w:rPr>
                <w:sz w:val="24"/>
                <w:szCs w:val="24"/>
              </w:rPr>
              <w:t>collaborated on back-end and front-end development</w:t>
            </w:r>
          </w:p>
          <w:p w14:paraId="3EB1F2FE" w14:textId="30A98A54" w:rsidR="009D6284" w:rsidRPr="004F0807" w:rsidRDefault="009D6284" w:rsidP="009D6284">
            <w:pPr>
              <w:spacing w:before="40" w:after="40"/>
              <w:rPr>
                <w:sz w:val="24"/>
                <w:szCs w:val="24"/>
                <w:lang w:bidi="ar-EG"/>
              </w:rPr>
            </w:pPr>
            <w:r w:rsidRPr="004F0807">
              <w:rPr>
                <w:sz w:val="24"/>
                <w:szCs w:val="24"/>
              </w:rPr>
              <w:t>Contribution: 2</w:t>
            </w:r>
            <w:r w:rsidRPr="004F0807">
              <w:rPr>
                <w:sz w:val="24"/>
                <w:szCs w:val="24"/>
                <w:rtl/>
              </w:rPr>
              <w:t>0</w:t>
            </w:r>
            <w:r w:rsidRPr="004F0807">
              <w:rPr>
                <w:sz w:val="24"/>
                <w:szCs w:val="24"/>
              </w:rPr>
              <w:t>%</w:t>
            </w:r>
          </w:p>
        </w:tc>
      </w:tr>
    </w:tbl>
    <w:p w14:paraId="4C180BEB" w14:textId="77777777" w:rsidR="00647CAB" w:rsidRPr="004F0807" w:rsidRDefault="00000000" w:rsidP="00ED5003">
      <w:pPr>
        <w:pStyle w:val="Heading1"/>
        <w:ind w:left="-850" w:right="-850"/>
        <w:rPr>
          <w:rFonts w:asciiTheme="minorHAnsi" w:hAnsiTheme="minorHAnsi"/>
          <w:sz w:val="32"/>
          <w:szCs w:val="32"/>
        </w:rPr>
      </w:pPr>
      <w:r w:rsidRPr="004F0807">
        <w:rPr>
          <w:rFonts w:asciiTheme="minorHAnsi" w:hAnsiTheme="minorHAnsi"/>
          <w:sz w:val="32"/>
          <w:szCs w:val="32"/>
        </w:rPr>
        <w:t>Team Structure and Responsibilities</w:t>
      </w:r>
    </w:p>
    <w:p w14:paraId="7FD4B10D" w14:textId="77777777" w:rsidR="005B6D1B" w:rsidRDefault="005B6D1B" w:rsidP="008E60E8">
      <w:pPr>
        <w:pStyle w:val="Heading1"/>
        <w:ind w:left="-850" w:right="-850"/>
        <w:rPr>
          <w:rFonts w:asciiTheme="minorHAnsi" w:hAnsiTheme="minorHAnsi"/>
          <w:sz w:val="32"/>
          <w:szCs w:val="32"/>
        </w:rPr>
      </w:pPr>
    </w:p>
    <w:p w14:paraId="21C11D9C" w14:textId="77777777" w:rsidR="005B6D1B" w:rsidRDefault="005B6D1B" w:rsidP="008E60E8">
      <w:pPr>
        <w:pStyle w:val="Heading1"/>
        <w:ind w:left="-850" w:right="-850"/>
        <w:rPr>
          <w:rFonts w:asciiTheme="minorHAnsi" w:hAnsiTheme="minorHAnsi"/>
          <w:sz w:val="32"/>
          <w:szCs w:val="32"/>
        </w:rPr>
      </w:pPr>
    </w:p>
    <w:p w14:paraId="2417EB73" w14:textId="77777777" w:rsidR="009D6284" w:rsidRDefault="009D6284" w:rsidP="009D6284"/>
    <w:p w14:paraId="2CF31605" w14:textId="77777777" w:rsidR="00B53879" w:rsidRPr="009D6284" w:rsidRDefault="00B53879" w:rsidP="009D6284">
      <w:pPr>
        <w:rPr>
          <w:rtl/>
          <w:lang w:bidi="ar-EG"/>
        </w:rPr>
      </w:pPr>
    </w:p>
    <w:p w14:paraId="7E449123" w14:textId="11A92A1C" w:rsidR="00496911" w:rsidRPr="004F0807" w:rsidRDefault="008E60E8" w:rsidP="008E60E8">
      <w:pPr>
        <w:pStyle w:val="Heading1"/>
        <w:ind w:left="-850" w:right="-850"/>
        <w:rPr>
          <w:rFonts w:asciiTheme="minorHAnsi" w:hAnsiTheme="minorHAnsi"/>
          <w:sz w:val="32"/>
          <w:szCs w:val="32"/>
        </w:rPr>
      </w:pPr>
      <w:r w:rsidRPr="004F0807">
        <w:rPr>
          <w:rFonts w:asciiTheme="minorHAnsi" w:hAnsiTheme="minorHAnsi"/>
          <w:sz w:val="32"/>
          <w:szCs w:val="32"/>
        </w:rPr>
        <w:t>Partners and financiers.</w:t>
      </w:r>
    </w:p>
    <w:p w14:paraId="3F5BCB09" w14:textId="39CB272D" w:rsidR="003F2203" w:rsidRPr="004F0807" w:rsidRDefault="00DD2DD9" w:rsidP="00DD2DD9">
      <w:pPr>
        <w:pStyle w:val="ListBullet"/>
        <w:numPr>
          <w:ilvl w:val="0"/>
          <w:numId w:val="0"/>
        </w:numPr>
        <w:tabs>
          <w:tab w:val="num" w:pos="720"/>
        </w:tabs>
        <w:ind w:left="360" w:right="-850" w:hanging="360"/>
        <w:rPr>
          <w:sz w:val="24"/>
          <w:szCs w:val="24"/>
          <w:lang w:bidi="ar-EG"/>
        </w:rPr>
      </w:pPr>
      <w:r>
        <w:rPr>
          <w:sz w:val="24"/>
          <w:szCs w:val="24"/>
        </w:rPr>
        <w:t>Currently, Nabd does not have any</w:t>
      </w:r>
      <w:r w:rsidR="003F2203" w:rsidRPr="004F0807">
        <w:rPr>
          <w:sz w:val="24"/>
          <w:szCs w:val="24"/>
        </w:rPr>
        <w:t xml:space="preserve"> partners or financiers.</w:t>
      </w:r>
    </w:p>
    <w:p w14:paraId="004E50C2" w14:textId="5FB001DE" w:rsidR="00647CAB" w:rsidRPr="004F0807" w:rsidRDefault="00F222EB" w:rsidP="00F222EB">
      <w:pPr>
        <w:ind w:left="-850" w:right="-850"/>
      </w:pPr>
      <w:r w:rsidRPr="004F0807">
        <w:br w:type="page"/>
      </w:r>
    </w:p>
    <w:p w14:paraId="57EFF6CA" w14:textId="395D4085" w:rsidR="003F2203" w:rsidRDefault="00000000" w:rsidP="009D6284">
      <w:pPr>
        <w:pStyle w:val="Heading1"/>
        <w:ind w:left="-850" w:right="-850"/>
        <w:rPr>
          <w:rFonts w:asciiTheme="minorHAnsi" w:hAnsiTheme="minorHAnsi"/>
          <w:sz w:val="32"/>
          <w:szCs w:val="32"/>
        </w:rPr>
      </w:pPr>
      <w:r w:rsidRPr="004F0807">
        <w:rPr>
          <w:rFonts w:asciiTheme="minorHAnsi" w:hAnsiTheme="minorHAnsi"/>
          <w:sz w:val="32"/>
          <w:szCs w:val="32"/>
        </w:rPr>
        <w:lastRenderedPageBreak/>
        <w:t>Abstract</w:t>
      </w:r>
    </w:p>
    <w:p w14:paraId="75A9FDA2" w14:textId="77777777" w:rsidR="009D6284" w:rsidRPr="009D6284" w:rsidRDefault="009D6284" w:rsidP="009D6284"/>
    <w:p w14:paraId="73B51B66" w14:textId="273F1E41" w:rsidR="009B3C16" w:rsidRPr="008671F9" w:rsidRDefault="00C52607" w:rsidP="008671F9">
      <w:pPr>
        <w:pStyle w:val="ListBullet"/>
        <w:numPr>
          <w:ilvl w:val="0"/>
          <w:numId w:val="0"/>
        </w:numPr>
        <w:tabs>
          <w:tab w:val="num" w:pos="720"/>
        </w:tabs>
        <w:ind w:left="-490" w:right="-850"/>
        <w:rPr>
          <w:sz w:val="24"/>
          <w:szCs w:val="24"/>
          <w:lang w:bidi="ar-EG"/>
        </w:rPr>
      </w:pPr>
      <w:r w:rsidRPr="004F0807">
        <w:rPr>
          <w:sz w:val="24"/>
          <w:szCs w:val="24"/>
          <w:lang w:bidi="ar-EG"/>
        </w:rPr>
        <w:t xml:space="preserve">       </w:t>
      </w:r>
      <w:r w:rsidR="009B3C16" w:rsidRPr="004F0807">
        <w:rPr>
          <w:sz w:val="24"/>
          <w:szCs w:val="24"/>
          <w:lang w:bidi="ar-EG"/>
        </w:rPr>
        <w:t xml:space="preserve">Maternal mortality and pregnancy-related complications, such as Gestational Diabetes Mellitus, remain </w:t>
      </w:r>
      <w:r w:rsidRPr="004F0807">
        <w:rPr>
          <w:sz w:val="24"/>
          <w:szCs w:val="24"/>
          <w:lang w:bidi="ar-EG"/>
        </w:rPr>
        <w:t xml:space="preserve">a </w:t>
      </w:r>
      <w:r w:rsidR="009B3C16" w:rsidRPr="004F0807">
        <w:rPr>
          <w:sz w:val="24"/>
          <w:szCs w:val="24"/>
          <w:lang w:bidi="ar-EG"/>
        </w:rPr>
        <w:t xml:space="preserve">global health </w:t>
      </w:r>
      <w:r w:rsidRPr="004F0807">
        <w:rPr>
          <w:sz w:val="24"/>
          <w:szCs w:val="24"/>
          <w:lang w:bidi="ar-EG"/>
        </w:rPr>
        <w:t>challenge</w:t>
      </w:r>
      <w:r w:rsidR="004B6502">
        <w:rPr>
          <w:sz w:val="24"/>
          <w:szCs w:val="24"/>
          <w:lang w:bidi="ar-EG"/>
        </w:rPr>
        <w:t xml:space="preserve"> [1]-[2]</w:t>
      </w:r>
      <w:r w:rsidR="009B3C16" w:rsidRPr="004F0807">
        <w:rPr>
          <w:sz w:val="24"/>
          <w:szCs w:val="24"/>
          <w:lang w:bidi="ar-EG"/>
        </w:rPr>
        <w:t>. Existing platforms often focus on</w:t>
      </w:r>
      <w:r w:rsidRPr="004F0807">
        <w:rPr>
          <w:sz w:val="24"/>
          <w:szCs w:val="24"/>
          <w:lang w:bidi="ar-EG"/>
        </w:rPr>
        <w:t xml:space="preserve"> </w:t>
      </w:r>
      <w:r w:rsidR="009B3C16" w:rsidRPr="004F0807">
        <w:rPr>
          <w:sz w:val="24"/>
          <w:szCs w:val="24"/>
          <w:lang w:bidi="ar-EG"/>
        </w:rPr>
        <w:t xml:space="preserve">domains like appointment scheduling or passive data logging, leaving a critical gap in real-time clinical intervention and automated risk detection. Nabd addresses these gaps by providing an integrated, AI-driven ecosystem that bridges the divide between doctors, pregnant women, and </w:t>
      </w:r>
      <w:r w:rsidRPr="004F0807">
        <w:rPr>
          <w:sz w:val="24"/>
          <w:szCs w:val="24"/>
          <w:lang w:bidi="ar-EG"/>
        </w:rPr>
        <w:t xml:space="preserve">the </w:t>
      </w:r>
      <w:r w:rsidR="009B3C16" w:rsidRPr="004F0807">
        <w:rPr>
          <w:sz w:val="24"/>
          <w:szCs w:val="24"/>
          <w:lang w:bidi="ar-EG"/>
        </w:rPr>
        <w:t>main services they need.</w:t>
      </w:r>
      <w:r w:rsidR="008671F9">
        <w:rPr>
          <w:sz w:val="24"/>
          <w:szCs w:val="24"/>
          <w:lang w:bidi="ar-EG"/>
        </w:rPr>
        <w:t xml:space="preserve"> </w:t>
      </w:r>
      <w:r w:rsidR="008671F9" w:rsidRPr="008671F9">
        <w:rPr>
          <w:sz w:val="24"/>
          <w:szCs w:val="24"/>
          <w:lang w:bidi="ar-EG"/>
        </w:rPr>
        <w:t>Nabd is intended as a clinical decision support and early warning system, not as a replacement for physician judgment</w:t>
      </w:r>
    </w:p>
    <w:p w14:paraId="22847BF1" w14:textId="77777777" w:rsidR="009D6284" w:rsidRPr="004F0807" w:rsidRDefault="009D6284" w:rsidP="009B3C16">
      <w:pPr>
        <w:pStyle w:val="ListBullet"/>
        <w:numPr>
          <w:ilvl w:val="0"/>
          <w:numId w:val="0"/>
        </w:numPr>
        <w:tabs>
          <w:tab w:val="num" w:pos="720"/>
        </w:tabs>
        <w:ind w:left="-490" w:right="-850"/>
        <w:rPr>
          <w:sz w:val="24"/>
          <w:szCs w:val="24"/>
          <w:lang w:bidi="ar-EG"/>
        </w:rPr>
      </w:pPr>
    </w:p>
    <w:p w14:paraId="622C76DA" w14:textId="53843EB9" w:rsidR="00C52607" w:rsidRPr="004F0807" w:rsidRDefault="00C52607" w:rsidP="00C52607">
      <w:pPr>
        <w:pStyle w:val="ListBullet"/>
        <w:numPr>
          <w:ilvl w:val="0"/>
          <w:numId w:val="0"/>
        </w:numPr>
        <w:tabs>
          <w:tab w:val="num" w:pos="720"/>
        </w:tabs>
        <w:ind w:left="-490" w:right="-850"/>
        <w:rPr>
          <w:sz w:val="24"/>
          <w:szCs w:val="24"/>
          <w:lang w:bidi="ar-EG"/>
        </w:rPr>
      </w:pPr>
      <w:r w:rsidRPr="004F0807">
        <w:rPr>
          <w:sz w:val="24"/>
          <w:szCs w:val="24"/>
          <w:lang w:bidi="ar-EG"/>
        </w:rPr>
        <w:t xml:space="preserve">        Nabd utilizes a three-tier architecture—combining a .NET</w:t>
      </w:r>
      <w:r w:rsidR="00934688">
        <w:rPr>
          <w:sz w:val="24"/>
          <w:szCs w:val="24"/>
          <w:lang w:bidi="ar-EG"/>
        </w:rPr>
        <w:t xml:space="preserve"> </w:t>
      </w:r>
      <w:r w:rsidRPr="004F0807">
        <w:rPr>
          <w:sz w:val="24"/>
          <w:szCs w:val="24"/>
          <w:lang w:bidi="ar-EG"/>
        </w:rPr>
        <w:t>back-end with Python FastAPI microservices—to offer a proactive clinical decision support system. Key technical contributions include:</w:t>
      </w:r>
    </w:p>
    <w:p w14:paraId="047C5842" w14:textId="605A0F8F" w:rsidR="00C52607" w:rsidRPr="00C52607" w:rsidRDefault="00C52607" w:rsidP="00C52607">
      <w:pPr>
        <w:pStyle w:val="ListBullet"/>
        <w:numPr>
          <w:ilvl w:val="0"/>
          <w:numId w:val="14"/>
        </w:numPr>
        <w:ind w:right="-850"/>
        <w:rPr>
          <w:sz w:val="24"/>
          <w:szCs w:val="24"/>
          <w:lang w:bidi="ar-EG"/>
        </w:rPr>
      </w:pPr>
      <w:r w:rsidRPr="00C52607">
        <w:rPr>
          <w:sz w:val="24"/>
          <w:szCs w:val="24"/>
          <w:lang w:bidi="ar-EG"/>
        </w:rPr>
        <w:t>A</w:t>
      </w:r>
      <w:r w:rsidRPr="004F0807">
        <w:rPr>
          <w:sz w:val="24"/>
          <w:szCs w:val="24"/>
          <w:lang w:bidi="ar-EG"/>
        </w:rPr>
        <w:t xml:space="preserve">n </w:t>
      </w:r>
      <w:r w:rsidRPr="00C52607">
        <w:rPr>
          <w:sz w:val="24"/>
          <w:szCs w:val="24"/>
          <w:lang w:bidi="ar-EG"/>
        </w:rPr>
        <w:t>OCR Pipeline: Use</w:t>
      </w:r>
      <w:r w:rsidRPr="004F0807">
        <w:rPr>
          <w:sz w:val="24"/>
          <w:szCs w:val="24"/>
          <w:lang w:bidi="ar-EG"/>
        </w:rPr>
        <w:t xml:space="preserve">d </w:t>
      </w:r>
      <w:r w:rsidRPr="00C52607">
        <w:rPr>
          <w:sz w:val="24"/>
          <w:szCs w:val="24"/>
          <w:lang w:bidi="ar-EG"/>
        </w:rPr>
        <w:t>to extract data from lab reports and product ingredient labels.</w:t>
      </w:r>
    </w:p>
    <w:p w14:paraId="31529539" w14:textId="1264DA10" w:rsidR="00C52607" w:rsidRPr="00C52607" w:rsidRDefault="00C52607" w:rsidP="00C52607">
      <w:pPr>
        <w:pStyle w:val="ListBullet"/>
        <w:numPr>
          <w:ilvl w:val="0"/>
          <w:numId w:val="14"/>
        </w:numPr>
        <w:ind w:right="-850"/>
        <w:rPr>
          <w:sz w:val="24"/>
          <w:szCs w:val="24"/>
          <w:lang w:bidi="ar-EG"/>
        </w:rPr>
      </w:pPr>
      <w:r w:rsidRPr="00C52607">
        <w:rPr>
          <w:sz w:val="24"/>
          <w:szCs w:val="24"/>
          <w:lang w:bidi="ar-EG"/>
        </w:rPr>
        <w:t>AI Models: Features a</w:t>
      </w:r>
      <w:r w:rsidRPr="004F0807">
        <w:rPr>
          <w:sz w:val="24"/>
          <w:szCs w:val="24"/>
          <w:lang w:bidi="ar-EG"/>
        </w:rPr>
        <w:t xml:space="preserve"> </w:t>
      </w:r>
      <w:r w:rsidRPr="00C52607">
        <w:rPr>
          <w:sz w:val="24"/>
          <w:szCs w:val="24"/>
          <w:lang w:bidi="ar-EG"/>
        </w:rPr>
        <w:t>model for GDM prediction and a</w:t>
      </w:r>
      <w:r w:rsidRPr="004F0807">
        <w:rPr>
          <w:sz w:val="24"/>
          <w:szCs w:val="24"/>
          <w:lang w:bidi="ar-EG"/>
        </w:rPr>
        <w:t>nother</w:t>
      </w:r>
      <w:r w:rsidRPr="00C52607">
        <w:rPr>
          <w:sz w:val="24"/>
          <w:szCs w:val="24"/>
          <w:lang w:bidi="ar-EG"/>
        </w:rPr>
        <w:t xml:space="preserve"> classifier for multi-class maternal health risk detection.</w:t>
      </w:r>
    </w:p>
    <w:p w14:paraId="48337CDB" w14:textId="5335627F" w:rsidR="00C52607" w:rsidRPr="00C52607" w:rsidRDefault="00C52607" w:rsidP="00C52607">
      <w:pPr>
        <w:pStyle w:val="ListBullet"/>
        <w:numPr>
          <w:ilvl w:val="0"/>
          <w:numId w:val="14"/>
        </w:numPr>
        <w:ind w:right="-850"/>
        <w:rPr>
          <w:sz w:val="24"/>
          <w:szCs w:val="24"/>
          <w:lang w:bidi="ar-EG"/>
        </w:rPr>
      </w:pPr>
      <w:r w:rsidRPr="00C52607">
        <w:rPr>
          <w:sz w:val="24"/>
          <w:szCs w:val="24"/>
          <w:lang w:bidi="ar-EG"/>
        </w:rPr>
        <w:t xml:space="preserve">Ingredient Safety Scanner: A specialized tool that cross-references extracted product ingredients against </w:t>
      </w:r>
      <w:r w:rsidRPr="004F0807">
        <w:rPr>
          <w:sz w:val="24"/>
          <w:szCs w:val="24"/>
          <w:lang w:bidi="ar-EG"/>
        </w:rPr>
        <w:t xml:space="preserve">a </w:t>
      </w:r>
      <w:r w:rsidRPr="00C52607">
        <w:rPr>
          <w:sz w:val="24"/>
          <w:szCs w:val="24"/>
          <w:lang w:bidi="ar-EG"/>
        </w:rPr>
        <w:t>medical data</w:t>
      </w:r>
      <w:r w:rsidRPr="004F0807">
        <w:rPr>
          <w:sz w:val="24"/>
          <w:szCs w:val="24"/>
          <w:lang w:bidi="ar-EG"/>
        </w:rPr>
        <w:t>set</w:t>
      </w:r>
      <w:r w:rsidRPr="00C52607">
        <w:rPr>
          <w:sz w:val="24"/>
          <w:szCs w:val="24"/>
          <w:lang w:bidi="ar-EG"/>
        </w:rPr>
        <w:t xml:space="preserve"> to warn</w:t>
      </w:r>
      <w:r w:rsidRPr="004F0807">
        <w:rPr>
          <w:sz w:val="24"/>
          <w:szCs w:val="24"/>
          <w:lang w:bidi="ar-EG"/>
        </w:rPr>
        <w:t xml:space="preserve"> </w:t>
      </w:r>
      <w:r w:rsidRPr="00C52607">
        <w:rPr>
          <w:sz w:val="24"/>
          <w:szCs w:val="24"/>
          <w:lang w:bidi="ar-EG"/>
        </w:rPr>
        <w:t>of harmful substances.</w:t>
      </w:r>
    </w:p>
    <w:p w14:paraId="1230AE7F" w14:textId="7C870E8B" w:rsidR="00C52607" w:rsidRDefault="00C52607" w:rsidP="00C52607">
      <w:pPr>
        <w:pStyle w:val="ListBullet"/>
        <w:numPr>
          <w:ilvl w:val="0"/>
          <w:numId w:val="14"/>
        </w:numPr>
        <w:tabs>
          <w:tab w:val="num" w:pos="720"/>
        </w:tabs>
        <w:ind w:right="-850"/>
        <w:rPr>
          <w:sz w:val="24"/>
          <w:szCs w:val="24"/>
          <w:lang w:bidi="ar-EG"/>
        </w:rPr>
      </w:pPr>
      <w:r w:rsidRPr="00C52607">
        <w:rPr>
          <w:sz w:val="24"/>
          <w:szCs w:val="24"/>
          <w:lang w:bidi="ar-EG"/>
        </w:rPr>
        <w:t>Real-Time Monitoring: Integrates SignalR for instant risk alerts and a dedicated physician’s dashboard for continuous supervision.</w:t>
      </w:r>
    </w:p>
    <w:p w14:paraId="09E8724E" w14:textId="1EBA1DDF" w:rsidR="00647CAB" w:rsidRPr="004F0807" w:rsidRDefault="00647CAB" w:rsidP="009D6284">
      <w:pPr>
        <w:pStyle w:val="ListBullet"/>
        <w:numPr>
          <w:ilvl w:val="0"/>
          <w:numId w:val="0"/>
        </w:numPr>
        <w:tabs>
          <w:tab w:val="num" w:pos="720"/>
        </w:tabs>
        <w:ind w:right="-850"/>
        <w:rPr>
          <w:sz w:val="24"/>
          <w:szCs w:val="24"/>
          <w:lang w:bidi="ar-EG"/>
        </w:rPr>
      </w:pPr>
    </w:p>
    <w:p w14:paraId="0DB333ED" w14:textId="2B694047" w:rsidR="00C52607" w:rsidRPr="004F0807" w:rsidRDefault="00C52607" w:rsidP="00C52607">
      <w:pPr>
        <w:pStyle w:val="ListBullet"/>
        <w:numPr>
          <w:ilvl w:val="0"/>
          <w:numId w:val="0"/>
        </w:numPr>
        <w:ind w:left="-490" w:right="-850"/>
      </w:pPr>
      <w:r w:rsidRPr="004F0807">
        <w:rPr>
          <w:sz w:val="24"/>
          <w:szCs w:val="24"/>
        </w:rPr>
        <w:t xml:space="preserve">  </w:t>
      </w:r>
      <w:r w:rsidR="009D6284">
        <w:rPr>
          <w:sz w:val="24"/>
          <w:szCs w:val="24"/>
        </w:rPr>
        <w:t xml:space="preserve">Nabd </w:t>
      </w:r>
      <w:r w:rsidRPr="004F0807">
        <w:t>Results highlight the system's reliability:</w:t>
      </w:r>
    </w:p>
    <w:p w14:paraId="51D63502" w14:textId="70140A29" w:rsidR="00C52607" w:rsidRPr="00C52607" w:rsidRDefault="00C52607" w:rsidP="00C52607">
      <w:pPr>
        <w:pStyle w:val="ListBullet"/>
        <w:numPr>
          <w:ilvl w:val="0"/>
          <w:numId w:val="14"/>
        </w:numPr>
        <w:ind w:right="-850"/>
      </w:pPr>
      <w:r w:rsidRPr="00C52607">
        <w:rPr>
          <w:sz w:val="24"/>
          <w:szCs w:val="24"/>
        </w:rPr>
        <w:t>Maternal Risk Detection: Achieved 98% accuracy in categorizing patients into risk levels.</w:t>
      </w:r>
    </w:p>
    <w:p w14:paraId="21BC72F5" w14:textId="1B6E1BE9" w:rsidR="00C52607" w:rsidRPr="00C52607" w:rsidRDefault="00C52607" w:rsidP="00C52607">
      <w:pPr>
        <w:pStyle w:val="ListBullet"/>
        <w:numPr>
          <w:ilvl w:val="0"/>
          <w:numId w:val="14"/>
        </w:numPr>
        <w:ind w:right="-850"/>
        <w:rPr>
          <w:sz w:val="24"/>
          <w:szCs w:val="24"/>
        </w:rPr>
      </w:pPr>
      <w:r w:rsidRPr="00C52607">
        <w:rPr>
          <w:sz w:val="24"/>
          <w:szCs w:val="24"/>
        </w:rPr>
        <w:t>GDM Prediction: Reached 93.52% accuracy with an ROC AUC of 0.947.</w:t>
      </w:r>
    </w:p>
    <w:p w14:paraId="5592E3B0" w14:textId="2D2C39C8" w:rsidR="00C52607" w:rsidRPr="00C52607" w:rsidRDefault="00C52607" w:rsidP="00C52607">
      <w:pPr>
        <w:pStyle w:val="ListBullet"/>
        <w:numPr>
          <w:ilvl w:val="0"/>
          <w:numId w:val="14"/>
        </w:numPr>
        <w:ind w:right="-850"/>
        <w:rPr>
          <w:sz w:val="24"/>
          <w:szCs w:val="24"/>
        </w:rPr>
      </w:pPr>
      <w:r w:rsidRPr="00C52607">
        <w:rPr>
          <w:sz w:val="24"/>
          <w:szCs w:val="24"/>
        </w:rPr>
        <w:t>System Efficacy: The integration of automated OCR and real-time alerts transforms unstructured data into actionable clinical insights.</w:t>
      </w:r>
    </w:p>
    <w:p w14:paraId="20BE18CF" w14:textId="6478CF6D" w:rsidR="00496911" w:rsidRPr="004F0807" w:rsidRDefault="00C52607" w:rsidP="00612A59">
      <w:pPr>
        <w:pStyle w:val="ListBullet"/>
        <w:numPr>
          <w:ilvl w:val="0"/>
          <w:numId w:val="0"/>
        </w:numPr>
        <w:ind w:left="-490" w:right="-850"/>
        <w:rPr>
          <w:sz w:val="24"/>
          <w:szCs w:val="24"/>
        </w:rPr>
      </w:pPr>
      <w:r w:rsidRPr="00C52607">
        <w:rPr>
          <w:sz w:val="24"/>
          <w:szCs w:val="24"/>
        </w:rPr>
        <w:t>Nabd demonstrates that merging modern software engineering with deep learning can significantly enhance maternal safety through early risk intervention and scalable healthcare management.</w:t>
      </w:r>
    </w:p>
    <w:p w14:paraId="4E0330E8" w14:textId="77777777" w:rsidR="00496911" w:rsidRPr="004F0807" w:rsidRDefault="00496911" w:rsidP="00496911">
      <w:pPr>
        <w:pStyle w:val="Heading1"/>
        <w:ind w:left="-850" w:right="-850"/>
        <w:rPr>
          <w:rFonts w:asciiTheme="minorHAnsi" w:hAnsiTheme="minorHAnsi"/>
          <w:sz w:val="32"/>
          <w:szCs w:val="32"/>
        </w:rPr>
      </w:pPr>
      <w:r w:rsidRPr="004F0807">
        <w:rPr>
          <w:rFonts w:asciiTheme="minorHAnsi" w:hAnsiTheme="minorHAnsi"/>
          <w:sz w:val="32"/>
          <w:szCs w:val="32"/>
        </w:rPr>
        <w:t>Abbreviations and Terms</w:t>
      </w:r>
    </w:p>
    <w:p w14:paraId="6B7824E5" w14:textId="151DAE33" w:rsidR="00496911" w:rsidRPr="004F0807" w:rsidRDefault="00496911" w:rsidP="00496911">
      <w:pPr>
        <w:ind w:left="-850" w:right="-850"/>
        <w:rPr>
          <w:sz w:val="24"/>
          <w:szCs w:val="24"/>
        </w:rPr>
      </w:pPr>
    </w:p>
    <w:tbl>
      <w:tblPr>
        <w:tblStyle w:val="TableGrid"/>
        <w:tblW w:w="0" w:type="auto"/>
        <w:tblLook w:val="04A0" w:firstRow="1" w:lastRow="0" w:firstColumn="1" w:lastColumn="0" w:noHBand="0" w:noVBand="1"/>
      </w:tblPr>
      <w:tblGrid>
        <w:gridCol w:w="2357"/>
        <w:gridCol w:w="6273"/>
      </w:tblGrid>
      <w:tr w:rsidR="00496911" w:rsidRPr="004F0807" w14:paraId="3CBFB7AA" w14:textId="77777777" w:rsidTr="008E60E8">
        <w:tc>
          <w:tcPr>
            <w:tcW w:w="2358" w:type="dxa"/>
            <w:shd w:val="clear" w:color="auto" w:fill="D9D9D9" w:themeFill="background1" w:themeFillShade="D9"/>
          </w:tcPr>
          <w:p w14:paraId="7B2C659D" w14:textId="77777777" w:rsidR="00496911" w:rsidRPr="004F0807" w:rsidRDefault="00496911" w:rsidP="00F57E3D">
            <w:pPr>
              <w:spacing w:before="40" w:after="40"/>
              <w:jc w:val="center"/>
              <w:rPr>
                <w:b/>
                <w:bCs/>
                <w:sz w:val="24"/>
                <w:szCs w:val="24"/>
              </w:rPr>
            </w:pPr>
            <w:r w:rsidRPr="004F0807">
              <w:rPr>
                <w:b/>
                <w:bCs/>
                <w:sz w:val="24"/>
                <w:szCs w:val="24"/>
              </w:rPr>
              <w:t>Abbreviation</w:t>
            </w:r>
          </w:p>
        </w:tc>
        <w:tc>
          <w:tcPr>
            <w:tcW w:w="6282" w:type="dxa"/>
            <w:shd w:val="clear" w:color="auto" w:fill="D9D9D9" w:themeFill="background1" w:themeFillShade="D9"/>
          </w:tcPr>
          <w:p w14:paraId="7143451F" w14:textId="77777777" w:rsidR="00496911" w:rsidRPr="004F0807" w:rsidRDefault="00496911" w:rsidP="00F57E3D">
            <w:pPr>
              <w:spacing w:before="40" w:after="40"/>
              <w:jc w:val="center"/>
              <w:rPr>
                <w:b/>
                <w:bCs/>
                <w:sz w:val="24"/>
                <w:szCs w:val="24"/>
              </w:rPr>
            </w:pPr>
            <w:r w:rsidRPr="004F0807">
              <w:rPr>
                <w:b/>
                <w:bCs/>
                <w:sz w:val="24"/>
                <w:szCs w:val="24"/>
              </w:rPr>
              <w:t>Definition</w:t>
            </w:r>
          </w:p>
        </w:tc>
      </w:tr>
      <w:tr w:rsidR="00496911" w:rsidRPr="004F0807" w14:paraId="6799310F" w14:textId="77777777" w:rsidTr="008E60E8">
        <w:tc>
          <w:tcPr>
            <w:tcW w:w="2358" w:type="dxa"/>
          </w:tcPr>
          <w:p w14:paraId="21F5C2E9" w14:textId="1B0DD793" w:rsidR="00496911" w:rsidRPr="004F0807" w:rsidRDefault="00612A59" w:rsidP="00F57E3D">
            <w:pPr>
              <w:spacing w:before="40" w:after="40"/>
              <w:jc w:val="center"/>
              <w:rPr>
                <w:sz w:val="24"/>
                <w:szCs w:val="24"/>
              </w:rPr>
            </w:pPr>
            <w:r w:rsidRPr="004F0807">
              <w:rPr>
                <w:sz w:val="24"/>
                <w:szCs w:val="24"/>
              </w:rPr>
              <w:t>GDM</w:t>
            </w:r>
          </w:p>
        </w:tc>
        <w:tc>
          <w:tcPr>
            <w:tcW w:w="6282" w:type="dxa"/>
          </w:tcPr>
          <w:p w14:paraId="6C43296D" w14:textId="74617594" w:rsidR="00496911" w:rsidRPr="004F0807" w:rsidRDefault="00612A59" w:rsidP="00F57E3D">
            <w:pPr>
              <w:spacing w:before="40" w:after="40"/>
              <w:jc w:val="center"/>
              <w:rPr>
                <w:sz w:val="24"/>
                <w:szCs w:val="24"/>
              </w:rPr>
            </w:pPr>
            <w:r w:rsidRPr="004F0807">
              <w:rPr>
                <w:sz w:val="24"/>
                <w:szCs w:val="24"/>
                <w:lang w:bidi="ar-EG"/>
              </w:rPr>
              <w:t>Gestational Diabetes Mellitus</w:t>
            </w:r>
          </w:p>
        </w:tc>
      </w:tr>
      <w:tr w:rsidR="00496911" w:rsidRPr="004F0807" w14:paraId="66983922" w14:textId="77777777" w:rsidTr="008E60E8">
        <w:tc>
          <w:tcPr>
            <w:tcW w:w="2358" w:type="dxa"/>
          </w:tcPr>
          <w:p w14:paraId="7AFBED07" w14:textId="4F7F7901" w:rsidR="00496911" w:rsidRPr="004F0807" w:rsidRDefault="00612A59" w:rsidP="00612A59">
            <w:pPr>
              <w:spacing w:before="40" w:after="40"/>
              <w:jc w:val="center"/>
              <w:rPr>
                <w:sz w:val="24"/>
                <w:szCs w:val="24"/>
              </w:rPr>
            </w:pPr>
            <w:r w:rsidRPr="004F0807">
              <w:rPr>
                <w:sz w:val="24"/>
                <w:szCs w:val="24"/>
              </w:rPr>
              <w:t>OCR</w:t>
            </w:r>
          </w:p>
        </w:tc>
        <w:tc>
          <w:tcPr>
            <w:tcW w:w="6282" w:type="dxa"/>
          </w:tcPr>
          <w:p w14:paraId="2DC12AEB" w14:textId="5D47E44F" w:rsidR="00496911" w:rsidRPr="004F0807" w:rsidRDefault="00612A59" w:rsidP="00612A59">
            <w:pPr>
              <w:spacing w:before="40" w:after="40"/>
              <w:jc w:val="center"/>
              <w:rPr>
                <w:sz w:val="24"/>
                <w:szCs w:val="24"/>
              </w:rPr>
            </w:pPr>
            <w:r w:rsidRPr="004F0807">
              <w:rPr>
                <w:sz w:val="24"/>
                <w:szCs w:val="24"/>
              </w:rPr>
              <w:t>Optical Character Recognition</w:t>
            </w:r>
          </w:p>
        </w:tc>
      </w:tr>
      <w:tr w:rsidR="00496911" w:rsidRPr="004F0807" w14:paraId="79EE052A" w14:textId="77777777" w:rsidTr="008E60E8">
        <w:tc>
          <w:tcPr>
            <w:tcW w:w="2358" w:type="dxa"/>
          </w:tcPr>
          <w:p w14:paraId="78D4BD4B" w14:textId="430B919E" w:rsidR="00496911" w:rsidRPr="004F0807" w:rsidRDefault="00612A59" w:rsidP="00F57E3D">
            <w:pPr>
              <w:spacing w:before="40" w:after="40"/>
              <w:jc w:val="center"/>
              <w:rPr>
                <w:sz w:val="24"/>
                <w:szCs w:val="24"/>
              </w:rPr>
            </w:pPr>
            <w:r w:rsidRPr="00C52607">
              <w:rPr>
                <w:sz w:val="24"/>
                <w:szCs w:val="24"/>
              </w:rPr>
              <w:t>ROC AUC</w:t>
            </w:r>
          </w:p>
        </w:tc>
        <w:tc>
          <w:tcPr>
            <w:tcW w:w="6282" w:type="dxa"/>
          </w:tcPr>
          <w:p w14:paraId="146ECE53" w14:textId="2FBC3271" w:rsidR="00496911" w:rsidRPr="004F0807" w:rsidRDefault="00612A59" w:rsidP="00612A59">
            <w:pPr>
              <w:spacing w:before="40" w:after="40"/>
              <w:jc w:val="center"/>
              <w:rPr>
                <w:sz w:val="24"/>
                <w:szCs w:val="24"/>
              </w:rPr>
            </w:pPr>
            <w:r w:rsidRPr="004F0807">
              <w:rPr>
                <w:sz w:val="24"/>
                <w:szCs w:val="24"/>
              </w:rPr>
              <w:t>Receiver Operating Characteristic - Area Under the Curve</w:t>
            </w:r>
          </w:p>
        </w:tc>
      </w:tr>
      <w:tr w:rsidR="00496911" w:rsidRPr="004F0807" w14:paraId="6A7422F8" w14:textId="77777777" w:rsidTr="008E60E8">
        <w:tc>
          <w:tcPr>
            <w:tcW w:w="2358" w:type="dxa"/>
          </w:tcPr>
          <w:p w14:paraId="3B49133F" w14:textId="7981A280" w:rsidR="00496911" w:rsidRPr="004F0807" w:rsidRDefault="00612A59" w:rsidP="00F57E3D">
            <w:pPr>
              <w:spacing w:before="40" w:after="40"/>
              <w:jc w:val="center"/>
              <w:rPr>
                <w:sz w:val="24"/>
                <w:szCs w:val="24"/>
              </w:rPr>
            </w:pPr>
            <w:r w:rsidRPr="004F0807">
              <w:rPr>
                <w:sz w:val="24"/>
                <w:szCs w:val="24"/>
              </w:rPr>
              <w:t>MVC</w:t>
            </w:r>
          </w:p>
        </w:tc>
        <w:tc>
          <w:tcPr>
            <w:tcW w:w="6282" w:type="dxa"/>
          </w:tcPr>
          <w:p w14:paraId="7D741C71" w14:textId="718EFA9F" w:rsidR="00496911" w:rsidRPr="004F0807" w:rsidRDefault="00612A59" w:rsidP="00F57E3D">
            <w:pPr>
              <w:spacing w:before="40" w:after="40"/>
              <w:jc w:val="center"/>
              <w:rPr>
                <w:sz w:val="24"/>
                <w:szCs w:val="24"/>
              </w:rPr>
            </w:pPr>
            <w:r w:rsidRPr="004F0807">
              <w:rPr>
                <w:sz w:val="24"/>
                <w:szCs w:val="24"/>
              </w:rPr>
              <w:t>Model-View-Controller</w:t>
            </w:r>
          </w:p>
        </w:tc>
      </w:tr>
      <w:tr w:rsidR="00496911" w:rsidRPr="004F0807" w14:paraId="5290A489" w14:textId="77777777" w:rsidTr="008E60E8">
        <w:tc>
          <w:tcPr>
            <w:tcW w:w="2358" w:type="dxa"/>
          </w:tcPr>
          <w:p w14:paraId="046E711E" w14:textId="23BAE911" w:rsidR="00496911" w:rsidRPr="004F0807" w:rsidRDefault="00612A59" w:rsidP="00F57E3D">
            <w:pPr>
              <w:spacing w:before="40" w:after="40"/>
              <w:jc w:val="center"/>
              <w:rPr>
                <w:sz w:val="24"/>
                <w:szCs w:val="24"/>
              </w:rPr>
            </w:pPr>
            <w:r w:rsidRPr="004F0807">
              <w:rPr>
                <w:sz w:val="24"/>
                <w:szCs w:val="24"/>
              </w:rPr>
              <w:t>ASP</w:t>
            </w:r>
          </w:p>
        </w:tc>
        <w:tc>
          <w:tcPr>
            <w:tcW w:w="6282" w:type="dxa"/>
          </w:tcPr>
          <w:p w14:paraId="1BF64A64" w14:textId="2C0B7157" w:rsidR="00496911" w:rsidRPr="004F0807" w:rsidRDefault="00612A59" w:rsidP="00F57E3D">
            <w:pPr>
              <w:spacing w:before="40" w:after="40"/>
              <w:jc w:val="center"/>
              <w:rPr>
                <w:sz w:val="24"/>
                <w:szCs w:val="24"/>
              </w:rPr>
            </w:pPr>
            <w:r w:rsidRPr="004F0807">
              <w:rPr>
                <w:sz w:val="24"/>
                <w:szCs w:val="24"/>
              </w:rPr>
              <w:t>Active Server Pages</w:t>
            </w:r>
          </w:p>
        </w:tc>
      </w:tr>
      <w:tr w:rsidR="009D6284" w:rsidRPr="004F0807" w14:paraId="3F81EBFB" w14:textId="77777777" w:rsidTr="008E60E8">
        <w:tc>
          <w:tcPr>
            <w:tcW w:w="2358" w:type="dxa"/>
          </w:tcPr>
          <w:p w14:paraId="12DC1EFF" w14:textId="4DF76B4D" w:rsidR="009D6284" w:rsidRPr="004F0807" w:rsidRDefault="009D6284" w:rsidP="00F57E3D">
            <w:pPr>
              <w:spacing w:before="40" w:after="40"/>
              <w:jc w:val="center"/>
              <w:rPr>
                <w:sz w:val="24"/>
                <w:szCs w:val="24"/>
              </w:rPr>
            </w:pPr>
            <w:r>
              <w:rPr>
                <w:sz w:val="24"/>
                <w:szCs w:val="24"/>
              </w:rPr>
              <w:t>ACOG</w:t>
            </w:r>
          </w:p>
        </w:tc>
        <w:tc>
          <w:tcPr>
            <w:tcW w:w="6282" w:type="dxa"/>
          </w:tcPr>
          <w:p w14:paraId="219DD85B" w14:textId="65CAD52F" w:rsidR="009D6284" w:rsidRPr="004F0807" w:rsidRDefault="009D6284" w:rsidP="00F57E3D">
            <w:pPr>
              <w:spacing w:before="40" w:after="40"/>
              <w:jc w:val="center"/>
              <w:rPr>
                <w:sz w:val="24"/>
                <w:szCs w:val="24"/>
              </w:rPr>
            </w:pPr>
            <w:r w:rsidRPr="00E61451">
              <w:rPr>
                <w:sz w:val="24"/>
                <w:szCs w:val="24"/>
              </w:rPr>
              <w:t>American College of Obstetricians &amp; Gynecologists</w:t>
            </w:r>
          </w:p>
        </w:tc>
      </w:tr>
    </w:tbl>
    <w:p w14:paraId="25728330" w14:textId="256007E6" w:rsidR="00612A59" w:rsidRDefault="00612A59" w:rsidP="00612A59">
      <w:pPr>
        <w:pStyle w:val="Heading1"/>
        <w:ind w:left="-850" w:right="-850"/>
        <w:rPr>
          <w:rFonts w:asciiTheme="minorHAnsi" w:hAnsiTheme="minorHAnsi"/>
          <w:sz w:val="32"/>
          <w:szCs w:val="32"/>
        </w:rPr>
      </w:pPr>
      <w:r w:rsidRPr="004F0807">
        <w:rPr>
          <w:rFonts w:asciiTheme="minorHAnsi" w:hAnsiTheme="minorHAnsi"/>
          <w:sz w:val="32"/>
          <w:szCs w:val="32"/>
        </w:rPr>
        <w:lastRenderedPageBreak/>
        <w:t>Introduction</w:t>
      </w:r>
    </w:p>
    <w:p w14:paraId="77C3BDFC" w14:textId="77777777" w:rsidR="009D6284" w:rsidRPr="009D6284" w:rsidRDefault="009D6284" w:rsidP="009D6284"/>
    <w:p w14:paraId="2390048B" w14:textId="6C14B9A2" w:rsidR="00551F2B" w:rsidRPr="009D6284" w:rsidRDefault="00551F2B" w:rsidP="0066036B">
      <w:pPr>
        <w:pStyle w:val="ListBullet"/>
        <w:numPr>
          <w:ilvl w:val="0"/>
          <w:numId w:val="0"/>
        </w:numPr>
        <w:ind w:left="-490" w:right="-850"/>
        <w:rPr>
          <w:sz w:val="24"/>
          <w:szCs w:val="24"/>
        </w:rPr>
      </w:pPr>
      <w:r w:rsidRPr="004F0807">
        <w:rPr>
          <w:sz w:val="24"/>
          <w:szCs w:val="24"/>
        </w:rPr>
        <w:t xml:space="preserve">         </w:t>
      </w:r>
      <w:r w:rsidRPr="009D6284">
        <w:rPr>
          <w:sz w:val="24"/>
          <w:szCs w:val="24"/>
        </w:rPr>
        <w:t xml:space="preserve">Pregnancy represents a critical life stage where the health of both mother and fetus is </w:t>
      </w:r>
      <w:r w:rsidR="0066036B" w:rsidRPr="009D6284">
        <w:rPr>
          <w:sz w:val="24"/>
          <w:szCs w:val="24"/>
        </w:rPr>
        <w:t>very important</w:t>
      </w:r>
      <w:r w:rsidRPr="009D6284">
        <w:rPr>
          <w:sz w:val="24"/>
          <w:szCs w:val="24"/>
        </w:rPr>
        <w:t>. Despite its importance, maternal health risks are escalating globally. Key challenges include:</w:t>
      </w:r>
    </w:p>
    <w:p w14:paraId="670B15BF" w14:textId="44E505D3" w:rsidR="00551F2B" w:rsidRPr="00551F2B" w:rsidRDefault="00551F2B" w:rsidP="00551F2B">
      <w:pPr>
        <w:pStyle w:val="ListBullet"/>
        <w:numPr>
          <w:ilvl w:val="0"/>
          <w:numId w:val="14"/>
        </w:numPr>
        <w:ind w:right="-850"/>
        <w:rPr>
          <w:sz w:val="24"/>
          <w:szCs w:val="24"/>
        </w:rPr>
      </w:pPr>
      <w:r w:rsidRPr="00551F2B">
        <w:rPr>
          <w:sz w:val="24"/>
          <w:szCs w:val="24"/>
        </w:rPr>
        <w:t>Clinical Risks: Approximately 14% of pregnant women suffer from</w:t>
      </w:r>
      <w:r w:rsidR="0066036B" w:rsidRPr="004F0807">
        <w:rPr>
          <w:sz w:val="24"/>
          <w:szCs w:val="24"/>
        </w:rPr>
        <w:t xml:space="preserve"> </w:t>
      </w:r>
      <w:r w:rsidRPr="00551F2B">
        <w:rPr>
          <w:sz w:val="24"/>
          <w:szCs w:val="24"/>
        </w:rPr>
        <w:t>GDM</w:t>
      </w:r>
      <w:r w:rsidR="004B6502">
        <w:rPr>
          <w:sz w:val="24"/>
          <w:szCs w:val="24"/>
        </w:rPr>
        <w:t xml:space="preserve"> [</w:t>
      </w:r>
      <w:r w:rsidR="00962827">
        <w:rPr>
          <w:sz w:val="24"/>
          <w:szCs w:val="24"/>
        </w:rPr>
        <w:t>1</w:t>
      </w:r>
      <w:r w:rsidR="004B6502">
        <w:rPr>
          <w:sz w:val="24"/>
          <w:szCs w:val="24"/>
        </w:rPr>
        <w:t>]</w:t>
      </w:r>
      <w:r w:rsidRPr="00551F2B">
        <w:rPr>
          <w:sz w:val="24"/>
          <w:szCs w:val="24"/>
        </w:rPr>
        <w:t>, which is linked to long-term cardiovascular issues.</w:t>
      </w:r>
    </w:p>
    <w:p w14:paraId="2F4E24A4" w14:textId="5AF784DF" w:rsidR="00551F2B" w:rsidRPr="00551F2B" w:rsidRDefault="00551F2B" w:rsidP="00551F2B">
      <w:pPr>
        <w:pStyle w:val="ListBullet"/>
        <w:numPr>
          <w:ilvl w:val="0"/>
          <w:numId w:val="14"/>
        </w:numPr>
        <w:ind w:right="-850"/>
        <w:rPr>
          <w:sz w:val="24"/>
          <w:szCs w:val="24"/>
        </w:rPr>
      </w:pPr>
      <w:r w:rsidRPr="00551F2B">
        <w:rPr>
          <w:sz w:val="24"/>
          <w:szCs w:val="24"/>
        </w:rPr>
        <w:t>Consumer Safety Gaps: products contain harmful ingredients, such as retinoids</w:t>
      </w:r>
      <w:r w:rsidR="004B6502">
        <w:rPr>
          <w:sz w:val="24"/>
          <w:szCs w:val="24"/>
        </w:rPr>
        <w:t xml:space="preserve"> [</w:t>
      </w:r>
      <w:r w:rsidR="00D438AA">
        <w:rPr>
          <w:sz w:val="24"/>
          <w:szCs w:val="24"/>
        </w:rPr>
        <w:t>17</w:t>
      </w:r>
      <w:r w:rsidR="004B6502">
        <w:rPr>
          <w:sz w:val="24"/>
          <w:szCs w:val="24"/>
        </w:rPr>
        <w:t>]</w:t>
      </w:r>
      <w:r w:rsidR="00D438AA">
        <w:rPr>
          <w:sz w:val="24"/>
          <w:szCs w:val="24"/>
        </w:rPr>
        <w:t>-[30]</w:t>
      </w:r>
      <w:r w:rsidRPr="00551F2B">
        <w:rPr>
          <w:sz w:val="24"/>
          <w:szCs w:val="24"/>
        </w:rPr>
        <w:t>, yet often lack clear safety information for mothers.</w:t>
      </w:r>
    </w:p>
    <w:p w14:paraId="782D84B4" w14:textId="2BEF5C5B" w:rsidR="00551F2B" w:rsidRDefault="00551F2B" w:rsidP="0066036B">
      <w:pPr>
        <w:pStyle w:val="ListBullet"/>
        <w:numPr>
          <w:ilvl w:val="0"/>
          <w:numId w:val="14"/>
        </w:numPr>
        <w:tabs>
          <w:tab w:val="num" w:pos="720"/>
        </w:tabs>
        <w:ind w:right="-850"/>
        <w:rPr>
          <w:sz w:val="24"/>
          <w:szCs w:val="24"/>
        </w:rPr>
      </w:pPr>
      <w:r w:rsidRPr="00551F2B">
        <w:rPr>
          <w:sz w:val="24"/>
          <w:szCs w:val="24"/>
        </w:rPr>
        <w:t>Accessibility Barriers: These risks are often exacerbated by information gaps, unhealthy lifestyles, and a lack of reliable medical alternatives when direct care is unavailable.</w:t>
      </w:r>
    </w:p>
    <w:p w14:paraId="0FABA2C7" w14:textId="77777777" w:rsidR="009D6284" w:rsidRPr="004F0807" w:rsidRDefault="009D6284" w:rsidP="009D6284">
      <w:pPr>
        <w:pStyle w:val="ListBullet"/>
        <w:numPr>
          <w:ilvl w:val="0"/>
          <w:numId w:val="0"/>
        </w:numPr>
        <w:tabs>
          <w:tab w:val="num" w:pos="720"/>
        </w:tabs>
        <w:ind w:left="182" w:right="-850"/>
        <w:rPr>
          <w:sz w:val="24"/>
          <w:szCs w:val="24"/>
        </w:rPr>
      </w:pPr>
    </w:p>
    <w:p w14:paraId="37154AA6" w14:textId="2DACDF7D" w:rsidR="0066036B" w:rsidRDefault="0066036B" w:rsidP="0066036B">
      <w:pPr>
        <w:pStyle w:val="ListBullet"/>
        <w:numPr>
          <w:ilvl w:val="0"/>
          <w:numId w:val="0"/>
        </w:numPr>
        <w:tabs>
          <w:tab w:val="num" w:pos="720"/>
        </w:tabs>
        <w:ind w:left="-490" w:right="-850"/>
        <w:rPr>
          <w:sz w:val="24"/>
          <w:szCs w:val="24"/>
        </w:rPr>
      </w:pPr>
      <w:r w:rsidRPr="004F0807">
        <w:rPr>
          <w:sz w:val="24"/>
          <w:szCs w:val="24"/>
        </w:rPr>
        <w:t xml:space="preserve">         Addressing these issues is vital for reducing maternal </w:t>
      </w:r>
      <w:r w:rsidR="00682A8B" w:rsidRPr="004F0807">
        <w:rPr>
          <w:sz w:val="24"/>
          <w:szCs w:val="24"/>
        </w:rPr>
        <w:t xml:space="preserve">risks </w:t>
      </w:r>
      <w:r w:rsidRPr="004F0807">
        <w:rPr>
          <w:sz w:val="24"/>
          <w:szCs w:val="24"/>
        </w:rPr>
        <w:t>and health complications. Beyond individual tracking, there is a critical need to assist healthcare practitioners by enabling more proactive clinical decision-making through real-time alerts and automated analysis.</w:t>
      </w:r>
    </w:p>
    <w:p w14:paraId="2EEFD520" w14:textId="77777777" w:rsidR="009D6284" w:rsidRPr="004F0807" w:rsidRDefault="009D6284" w:rsidP="0066036B">
      <w:pPr>
        <w:pStyle w:val="ListBullet"/>
        <w:numPr>
          <w:ilvl w:val="0"/>
          <w:numId w:val="0"/>
        </w:numPr>
        <w:tabs>
          <w:tab w:val="num" w:pos="720"/>
        </w:tabs>
        <w:ind w:left="-490" w:right="-850"/>
        <w:rPr>
          <w:sz w:val="24"/>
          <w:szCs w:val="24"/>
          <w:lang w:bidi="ar-EG"/>
        </w:rPr>
      </w:pPr>
    </w:p>
    <w:p w14:paraId="698D804D" w14:textId="7B4B5A66" w:rsidR="0066036B" w:rsidRPr="0066036B" w:rsidRDefault="0066036B" w:rsidP="0066036B">
      <w:pPr>
        <w:pStyle w:val="ListBullet"/>
        <w:numPr>
          <w:ilvl w:val="0"/>
          <w:numId w:val="0"/>
        </w:numPr>
        <w:ind w:left="-490" w:right="-850"/>
        <w:rPr>
          <w:sz w:val="24"/>
          <w:szCs w:val="24"/>
          <w:lang w:bidi="ar-EG"/>
        </w:rPr>
      </w:pPr>
      <w:r w:rsidRPr="0066036B">
        <w:rPr>
          <w:sz w:val="24"/>
          <w:szCs w:val="24"/>
          <w:lang w:bidi="ar-EG"/>
        </w:rPr>
        <w:t>While digital healthcare features several specialized platforms, they often operate in silos:</w:t>
      </w:r>
    </w:p>
    <w:p w14:paraId="747FF57E" w14:textId="3F1A75AF"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Passive Tracking: Platforms like Flo</w:t>
      </w:r>
      <w:r w:rsidR="00D438AA">
        <w:rPr>
          <w:sz w:val="24"/>
          <w:szCs w:val="24"/>
          <w:lang w:bidi="ar-EG"/>
        </w:rPr>
        <w:t xml:space="preserve"> [4]</w:t>
      </w:r>
      <w:r w:rsidRPr="0066036B">
        <w:rPr>
          <w:sz w:val="24"/>
          <w:szCs w:val="24"/>
          <w:lang w:bidi="ar-EG"/>
        </w:rPr>
        <w:t xml:space="preserve"> provide logging without predictive intelligence.</w:t>
      </w:r>
    </w:p>
    <w:p w14:paraId="6BF9D5B6" w14:textId="6117ECD7"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 xml:space="preserve">Administrative Focus: Services like Vezeeta </w:t>
      </w:r>
      <w:r w:rsidR="00D438AA">
        <w:rPr>
          <w:sz w:val="24"/>
          <w:szCs w:val="24"/>
          <w:lang w:bidi="ar-EG"/>
        </w:rPr>
        <w:t xml:space="preserve">[6] </w:t>
      </w:r>
      <w:r w:rsidRPr="0066036B">
        <w:rPr>
          <w:sz w:val="24"/>
          <w:szCs w:val="24"/>
          <w:lang w:bidi="ar-EG"/>
        </w:rPr>
        <w:t>prioritize scheduling and patient-provider connectivity rather than clinical decision support.</w:t>
      </w:r>
    </w:p>
    <w:p w14:paraId="6532AC2B" w14:textId="4BB293CC" w:rsidR="0066036B" w:rsidRDefault="0066036B" w:rsidP="0066036B">
      <w:pPr>
        <w:pStyle w:val="ListBullet"/>
        <w:numPr>
          <w:ilvl w:val="0"/>
          <w:numId w:val="14"/>
        </w:numPr>
        <w:tabs>
          <w:tab w:val="num" w:pos="720"/>
        </w:tabs>
        <w:ind w:right="-850"/>
        <w:rPr>
          <w:sz w:val="24"/>
          <w:szCs w:val="24"/>
          <w:lang w:bidi="ar-EG"/>
        </w:rPr>
      </w:pPr>
      <w:r w:rsidRPr="0066036B">
        <w:rPr>
          <w:sz w:val="24"/>
          <w:szCs w:val="24"/>
          <w:lang w:bidi="ar-EG"/>
        </w:rPr>
        <w:t xml:space="preserve">Static Databases: </w:t>
      </w:r>
      <w:r w:rsidR="004F47DB" w:rsidRPr="004F0807">
        <w:rPr>
          <w:sz w:val="24"/>
          <w:szCs w:val="24"/>
          <w:lang w:bidi="ar-EG"/>
        </w:rPr>
        <w:t>S</w:t>
      </w:r>
      <w:r w:rsidRPr="0066036B">
        <w:rPr>
          <w:sz w:val="24"/>
          <w:szCs w:val="24"/>
          <w:lang w:bidi="ar-EG"/>
        </w:rPr>
        <w:t>canners like Yuka</w:t>
      </w:r>
      <w:r w:rsidR="00D438AA">
        <w:rPr>
          <w:sz w:val="24"/>
          <w:szCs w:val="24"/>
          <w:lang w:bidi="ar-EG"/>
        </w:rPr>
        <w:t xml:space="preserve"> [5]</w:t>
      </w:r>
      <w:r w:rsidRPr="0066036B">
        <w:rPr>
          <w:sz w:val="24"/>
          <w:szCs w:val="24"/>
          <w:lang w:bidi="ar-EG"/>
        </w:rPr>
        <w:t xml:space="preserve"> are often restricted to fixed barcode databases.</w:t>
      </w:r>
    </w:p>
    <w:p w14:paraId="394E0D13" w14:textId="77777777" w:rsidR="009D6284" w:rsidRPr="004F0807" w:rsidRDefault="009D6284" w:rsidP="009D6284">
      <w:pPr>
        <w:pStyle w:val="ListBullet"/>
        <w:numPr>
          <w:ilvl w:val="0"/>
          <w:numId w:val="0"/>
        </w:numPr>
        <w:tabs>
          <w:tab w:val="num" w:pos="720"/>
        </w:tabs>
        <w:ind w:left="182" w:right="-850"/>
        <w:rPr>
          <w:sz w:val="24"/>
          <w:szCs w:val="24"/>
          <w:lang w:bidi="ar-EG"/>
        </w:rPr>
      </w:pPr>
    </w:p>
    <w:p w14:paraId="1050D24A" w14:textId="3CF664E3" w:rsidR="0066036B" w:rsidRPr="0066036B" w:rsidRDefault="0066036B" w:rsidP="0066036B">
      <w:pPr>
        <w:pStyle w:val="ListBullet"/>
        <w:numPr>
          <w:ilvl w:val="0"/>
          <w:numId w:val="0"/>
        </w:numPr>
        <w:ind w:left="-490" w:right="-850"/>
        <w:rPr>
          <w:sz w:val="24"/>
          <w:szCs w:val="24"/>
          <w:lang w:bidi="ar-EG"/>
        </w:rPr>
      </w:pPr>
      <w:r w:rsidRPr="004F0807">
        <w:rPr>
          <w:b/>
          <w:bCs/>
          <w:sz w:val="24"/>
          <w:szCs w:val="24"/>
          <w:lang w:bidi="ar-EG"/>
        </w:rPr>
        <w:t xml:space="preserve">         </w:t>
      </w:r>
      <w:r w:rsidRPr="0066036B">
        <w:rPr>
          <w:sz w:val="24"/>
          <w:szCs w:val="24"/>
          <w:lang w:bidi="ar-EG"/>
        </w:rPr>
        <w:t>Nabd differs by providing a fully integrated</w:t>
      </w:r>
      <w:r w:rsidR="004F47DB" w:rsidRPr="004F0807">
        <w:rPr>
          <w:sz w:val="24"/>
          <w:szCs w:val="24"/>
          <w:lang w:bidi="ar-EG"/>
        </w:rPr>
        <w:t xml:space="preserve"> </w:t>
      </w:r>
      <w:r w:rsidRPr="0066036B">
        <w:rPr>
          <w:sz w:val="24"/>
          <w:szCs w:val="24"/>
          <w:lang w:bidi="ar-EG"/>
        </w:rPr>
        <w:t>ecosystem that bridges the gap between manual tracking and real-time clinical intervention. Unlike predecessors, Nabd:</w:t>
      </w:r>
    </w:p>
    <w:p w14:paraId="07A0272B" w14:textId="543FB6EA"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Acts as a Clinical Support System: It assists doctors through continuous monitoring and proactive, AI-driven alerts.</w:t>
      </w:r>
    </w:p>
    <w:p w14:paraId="260B5EA3" w14:textId="3C586439"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Employs Dynamic OCR: Using the docTR framework, the system can interpret</w:t>
      </w:r>
      <w:r w:rsidRPr="004F0807">
        <w:rPr>
          <w:sz w:val="24"/>
          <w:szCs w:val="24"/>
          <w:lang w:bidi="ar-EG"/>
        </w:rPr>
        <w:t xml:space="preserve"> </w:t>
      </w:r>
      <w:r w:rsidRPr="0066036B">
        <w:rPr>
          <w:sz w:val="24"/>
          <w:szCs w:val="24"/>
          <w:lang w:bidi="ar-EG"/>
        </w:rPr>
        <w:t xml:space="preserve">medical </w:t>
      </w:r>
      <w:r w:rsidRPr="004F0807">
        <w:rPr>
          <w:sz w:val="24"/>
          <w:szCs w:val="24"/>
          <w:lang w:bidi="ar-EG"/>
        </w:rPr>
        <w:t xml:space="preserve">lab </w:t>
      </w:r>
      <w:r w:rsidRPr="0066036B">
        <w:rPr>
          <w:sz w:val="24"/>
          <w:szCs w:val="24"/>
          <w:lang w:bidi="ar-EG"/>
        </w:rPr>
        <w:t>report</w:t>
      </w:r>
      <w:r w:rsidRPr="004F0807">
        <w:rPr>
          <w:sz w:val="24"/>
          <w:szCs w:val="24"/>
          <w:lang w:bidi="ar-EG"/>
        </w:rPr>
        <w:t xml:space="preserve">s </w:t>
      </w:r>
      <w:r w:rsidRPr="0066036B">
        <w:rPr>
          <w:sz w:val="24"/>
          <w:szCs w:val="24"/>
          <w:lang w:bidi="ar-EG"/>
        </w:rPr>
        <w:t>or ingredient label</w:t>
      </w:r>
      <w:r w:rsidRPr="004F0807">
        <w:rPr>
          <w:sz w:val="24"/>
          <w:szCs w:val="24"/>
          <w:lang w:bidi="ar-EG"/>
        </w:rPr>
        <w:t>s</w:t>
      </w:r>
      <w:r w:rsidRPr="0066036B">
        <w:rPr>
          <w:sz w:val="24"/>
          <w:szCs w:val="24"/>
          <w:lang w:bidi="ar-EG"/>
        </w:rPr>
        <w:t xml:space="preserve"> dynamically rather than relying on a fixed</w:t>
      </w:r>
      <w:r w:rsidRPr="004F0807">
        <w:rPr>
          <w:sz w:val="24"/>
          <w:szCs w:val="24"/>
          <w:lang w:bidi="ar-EG"/>
        </w:rPr>
        <w:t xml:space="preserve"> product</w:t>
      </w:r>
      <w:r w:rsidRPr="0066036B">
        <w:rPr>
          <w:sz w:val="24"/>
          <w:szCs w:val="24"/>
          <w:lang w:bidi="ar-EG"/>
        </w:rPr>
        <w:t xml:space="preserve"> database.</w:t>
      </w:r>
    </w:p>
    <w:p w14:paraId="5E0891D4" w14:textId="483D69B5" w:rsidR="0066036B" w:rsidRDefault="0066036B" w:rsidP="0066036B">
      <w:pPr>
        <w:pStyle w:val="ListBullet"/>
        <w:numPr>
          <w:ilvl w:val="0"/>
          <w:numId w:val="14"/>
        </w:numPr>
        <w:tabs>
          <w:tab w:val="num" w:pos="720"/>
        </w:tabs>
        <w:ind w:right="-850"/>
        <w:rPr>
          <w:sz w:val="24"/>
          <w:szCs w:val="24"/>
          <w:lang w:bidi="ar-EG"/>
        </w:rPr>
      </w:pPr>
      <w:r w:rsidRPr="0066036B">
        <w:rPr>
          <w:sz w:val="24"/>
          <w:szCs w:val="24"/>
          <w:lang w:bidi="ar-EG"/>
        </w:rPr>
        <w:t>Delivers High-Accuracy Predictions: The system features an active predictive layer with a 98% accuracy rate in maternal risk detection</w:t>
      </w:r>
      <w:r w:rsidR="004F47DB" w:rsidRPr="004F0807">
        <w:rPr>
          <w:sz w:val="24"/>
          <w:szCs w:val="24"/>
          <w:lang w:bidi="ar-EG"/>
        </w:rPr>
        <w:t xml:space="preserve"> and 93.52% accuracy for GDM prediction</w:t>
      </w:r>
      <w:r w:rsidRPr="0066036B">
        <w:rPr>
          <w:sz w:val="24"/>
          <w:szCs w:val="24"/>
          <w:lang w:bidi="ar-EG"/>
        </w:rPr>
        <w:t>.</w:t>
      </w:r>
    </w:p>
    <w:p w14:paraId="135B5E85" w14:textId="77777777" w:rsidR="009D6284" w:rsidRPr="004F0807" w:rsidRDefault="009D6284" w:rsidP="009D6284">
      <w:pPr>
        <w:pStyle w:val="ListBullet"/>
        <w:numPr>
          <w:ilvl w:val="0"/>
          <w:numId w:val="0"/>
        </w:numPr>
        <w:tabs>
          <w:tab w:val="num" w:pos="720"/>
        </w:tabs>
        <w:ind w:left="182" w:right="-850"/>
        <w:rPr>
          <w:sz w:val="24"/>
          <w:szCs w:val="24"/>
          <w:lang w:bidi="ar-EG"/>
        </w:rPr>
      </w:pPr>
    </w:p>
    <w:p w14:paraId="3241CF0B" w14:textId="44DEF0A6" w:rsidR="0066036B" w:rsidRPr="0066036B" w:rsidRDefault="0066036B" w:rsidP="0066036B">
      <w:pPr>
        <w:pStyle w:val="ListBullet"/>
        <w:numPr>
          <w:ilvl w:val="0"/>
          <w:numId w:val="0"/>
        </w:numPr>
        <w:ind w:left="-490" w:right="-850"/>
        <w:rPr>
          <w:sz w:val="24"/>
          <w:szCs w:val="24"/>
          <w:lang w:bidi="ar-EG"/>
        </w:rPr>
      </w:pPr>
      <w:r w:rsidRPr="004F0807">
        <w:rPr>
          <w:sz w:val="24"/>
          <w:szCs w:val="24"/>
          <w:lang w:bidi="ar-EG"/>
        </w:rPr>
        <w:t xml:space="preserve">         </w:t>
      </w:r>
      <w:r w:rsidRPr="0066036B">
        <w:rPr>
          <w:sz w:val="24"/>
          <w:szCs w:val="24"/>
          <w:lang w:bidi="ar-EG"/>
        </w:rPr>
        <w:t>The Nabd ecosystem is built on a scalable, three-tier architecture that integrates several advanced AI components:</w:t>
      </w:r>
    </w:p>
    <w:p w14:paraId="21B09D08" w14:textId="6B2B9579"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Automated OCR Pipeline: Utilizes the docTR library for extracting data from lab reports and product ingredient labels.</w:t>
      </w:r>
    </w:p>
    <w:p w14:paraId="0F85130D" w14:textId="740CEA9F"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GDM Prediction Engine: A Logistic Regression model that estimates the probability of Gestational Diabetes with 93.52% accuracy.</w:t>
      </w:r>
    </w:p>
    <w:p w14:paraId="7F3896B6" w14:textId="18AF6CAC"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 xml:space="preserve">Maternal Health Risk Detection: A Random Forest classifier that categorizes health status into Low, Moderate, and </w:t>
      </w:r>
      <w:r w:rsidR="009D6284" w:rsidRPr="0066036B">
        <w:rPr>
          <w:sz w:val="24"/>
          <w:szCs w:val="24"/>
          <w:lang w:bidi="ar-EG"/>
        </w:rPr>
        <w:t>High-risk</w:t>
      </w:r>
      <w:r w:rsidRPr="0066036B">
        <w:rPr>
          <w:sz w:val="24"/>
          <w:szCs w:val="24"/>
          <w:lang w:bidi="ar-EG"/>
        </w:rPr>
        <w:t xml:space="preserve"> levels.</w:t>
      </w:r>
    </w:p>
    <w:p w14:paraId="26949755" w14:textId="4EBB71D8" w:rsidR="00647CAB" w:rsidRPr="004F0807" w:rsidRDefault="0066036B" w:rsidP="00BA37C2">
      <w:pPr>
        <w:pStyle w:val="ListBullet"/>
        <w:numPr>
          <w:ilvl w:val="0"/>
          <w:numId w:val="14"/>
        </w:numPr>
        <w:ind w:right="-850"/>
        <w:rPr>
          <w:sz w:val="24"/>
          <w:szCs w:val="24"/>
          <w:lang w:bidi="ar-EG"/>
        </w:rPr>
      </w:pPr>
      <w:r w:rsidRPr="0066036B">
        <w:rPr>
          <w:sz w:val="24"/>
          <w:szCs w:val="24"/>
          <w:lang w:bidi="ar-EG"/>
        </w:rPr>
        <w:t>Comprehensive Monitoring Framework: A web-based platform facilitating direct communication, clinical dashboards for doctors, and real-time notifications via SignalR</w:t>
      </w:r>
      <w:r w:rsidR="00BA37C2" w:rsidRPr="004F0807">
        <w:rPr>
          <w:sz w:val="24"/>
          <w:szCs w:val="24"/>
          <w:lang w:bidi="ar-EG"/>
        </w:rPr>
        <w:t>.</w:t>
      </w:r>
      <w:r w:rsidRPr="004F0807">
        <w:br w:type="page"/>
      </w:r>
    </w:p>
    <w:p w14:paraId="2D7E5BFD" w14:textId="77777777" w:rsidR="00647CAB" w:rsidRDefault="00000000" w:rsidP="00ED5003">
      <w:pPr>
        <w:pStyle w:val="Heading1"/>
        <w:ind w:left="-850" w:right="-850"/>
        <w:rPr>
          <w:rFonts w:asciiTheme="minorHAnsi" w:hAnsiTheme="minorHAnsi"/>
          <w:sz w:val="32"/>
          <w:szCs w:val="32"/>
        </w:rPr>
      </w:pPr>
      <w:r w:rsidRPr="004F0807">
        <w:rPr>
          <w:rFonts w:asciiTheme="minorHAnsi" w:hAnsiTheme="minorHAnsi"/>
          <w:sz w:val="32"/>
          <w:szCs w:val="32"/>
        </w:rPr>
        <w:lastRenderedPageBreak/>
        <w:t>Novelty</w:t>
      </w:r>
    </w:p>
    <w:p w14:paraId="279C2467" w14:textId="77777777" w:rsidR="009D6284" w:rsidRPr="009D6284" w:rsidRDefault="009D6284" w:rsidP="009D6284"/>
    <w:p w14:paraId="5FC93047" w14:textId="3BA227CB" w:rsidR="00974017" w:rsidRPr="004F0807" w:rsidRDefault="00BA37C2" w:rsidP="00974017">
      <w:pPr>
        <w:ind w:left="-850" w:right="-850"/>
        <w:rPr>
          <w:sz w:val="24"/>
          <w:szCs w:val="24"/>
        </w:rPr>
      </w:pPr>
      <w:r w:rsidRPr="00BA37C2">
        <w:rPr>
          <w:sz w:val="24"/>
          <w:szCs w:val="24"/>
        </w:rPr>
        <w:t xml:space="preserve">The core innovation of Nabd lies in its transition from </w:t>
      </w:r>
      <w:r w:rsidR="00974017" w:rsidRPr="004F0807">
        <w:rPr>
          <w:sz w:val="24"/>
          <w:szCs w:val="24"/>
        </w:rPr>
        <w:t xml:space="preserve">manual health tracking to real-time tracking and integrating </w:t>
      </w:r>
      <w:r w:rsidRPr="00BA37C2">
        <w:rPr>
          <w:sz w:val="24"/>
          <w:szCs w:val="24"/>
        </w:rPr>
        <w:t>AI model</w:t>
      </w:r>
      <w:r w:rsidR="00974017" w:rsidRPr="004F0807">
        <w:rPr>
          <w:sz w:val="24"/>
          <w:szCs w:val="24"/>
        </w:rPr>
        <w:t>s</w:t>
      </w:r>
      <w:r w:rsidRPr="00BA37C2">
        <w:rPr>
          <w:sz w:val="24"/>
          <w:szCs w:val="24"/>
        </w:rPr>
        <w:t xml:space="preserve"> </w:t>
      </w:r>
      <w:r w:rsidR="00974017" w:rsidRPr="004F0807">
        <w:rPr>
          <w:sz w:val="24"/>
          <w:szCs w:val="24"/>
        </w:rPr>
        <w:t>into</w:t>
      </w:r>
      <w:r w:rsidRPr="00BA37C2">
        <w:rPr>
          <w:sz w:val="24"/>
          <w:szCs w:val="24"/>
        </w:rPr>
        <w:t xml:space="preserve"> a comprehensive, multi-layered healthcare ecosystem. </w:t>
      </w:r>
    </w:p>
    <w:p w14:paraId="60DED3E2" w14:textId="21EED846" w:rsidR="00BA37C2" w:rsidRPr="004F0807" w:rsidRDefault="00BA37C2" w:rsidP="00974017">
      <w:pPr>
        <w:pStyle w:val="ListParagraph"/>
        <w:numPr>
          <w:ilvl w:val="0"/>
          <w:numId w:val="31"/>
        </w:numPr>
        <w:ind w:right="-850"/>
        <w:rPr>
          <w:sz w:val="24"/>
          <w:szCs w:val="24"/>
        </w:rPr>
      </w:pPr>
      <w:r w:rsidRPr="004F0807">
        <w:rPr>
          <w:sz w:val="24"/>
          <w:szCs w:val="24"/>
        </w:rPr>
        <w:t xml:space="preserve"> Active Predictive Intelligence vs. Passive Tracking:</w:t>
      </w:r>
    </w:p>
    <w:p w14:paraId="260FB326" w14:textId="1BA3FACA" w:rsidR="00BA37C2" w:rsidRPr="004F0807" w:rsidRDefault="00974017" w:rsidP="00BA37C2">
      <w:pPr>
        <w:pStyle w:val="ListParagraph"/>
        <w:ind w:left="-490" w:right="-850" w:firstLine="400"/>
        <w:rPr>
          <w:sz w:val="24"/>
          <w:szCs w:val="24"/>
        </w:rPr>
      </w:pPr>
      <w:r w:rsidRPr="004F0807">
        <w:rPr>
          <w:sz w:val="24"/>
          <w:szCs w:val="24"/>
        </w:rPr>
        <w:t>E</w:t>
      </w:r>
      <w:r w:rsidR="00BA37C2" w:rsidRPr="004F0807">
        <w:rPr>
          <w:sz w:val="24"/>
          <w:szCs w:val="24"/>
        </w:rPr>
        <w:t>xisting platforms</w:t>
      </w:r>
      <w:r w:rsidRPr="004F0807">
        <w:rPr>
          <w:sz w:val="24"/>
          <w:szCs w:val="24"/>
        </w:rPr>
        <w:t xml:space="preserve"> </w:t>
      </w:r>
      <w:r w:rsidR="00BA37C2" w:rsidRPr="004F0807">
        <w:rPr>
          <w:sz w:val="24"/>
          <w:szCs w:val="24"/>
        </w:rPr>
        <w:t>act as passive logging tools</w:t>
      </w:r>
      <w:r w:rsidRPr="004F0807">
        <w:rPr>
          <w:sz w:val="24"/>
          <w:szCs w:val="24"/>
        </w:rPr>
        <w:t>;</w:t>
      </w:r>
      <w:r w:rsidR="00BA37C2" w:rsidRPr="004F0807">
        <w:rPr>
          <w:sz w:val="24"/>
          <w:szCs w:val="24"/>
        </w:rPr>
        <w:t xml:space="preserve"> Nabd introduces an active predictive layer:</w:t>
      </w:r>
    </w:p>
    <w:p w14:paraId="38071120" w14:textId="44952265" w:rsidR="00BA37C2" w:rsidRPr="004F0807" w:rsidRDefault="00BA37C2" w:rsidP="00BA37C2">
      <w:pPr>
        <w:pStyle w:val="ListParagraph"/>
        <w:numPr>
          <w:ilvl w:val="0"/>
          <w:numId w:val="14"/>
        </w:numPr>
        <w:ind w:right="-850"/>
        <w:rPr>
          <w:sz w:val="24"/>
          <w:szCs w:val="24"/>
        </w:rPr>
      </w:pPr>
      <w:r w:rsidRPr="00BA37C2">
        <w:rPr>
          <w:sz w:val="24"/>
          <w:szCs w:val="24"/>
        </w:rPr>
        <w:t>High-Accuracy Risk Assessment: It utilizes a</w:t>
      </w:r>
      <w:r w:rsidR="00A0351F" w:rsidRPr="004F0807">
        <w:rPr>
          <w:sz w:val="24"/>
          <w:szCs w:val="24"/>
        </w:rPr>
        <w:t>n AI model</w:t>
      </w:r>
      <w:r w:rsidRPr="00BA37C2">
        <w:rPr>
          <w:sz w:val="24"/>
          <w:szCs w:val="24"/>
        </w:rPr>
        <w:t xml:space="preserve"> to classify maternal health status into Low, Moderate, or High risk with 98% accuracy.</w:t>
      </w:r>
    </w:p>
    <w:p w14:paraId="2C558530" w14:textId="390A6173" w:rsidR="00BA37C2" w:rsidRPr="004F0807" w:rsidRDefault="00BA37C2" w:rsidP="00BA37C2">
      <w:pPr>
        <w:pStyle w:val="ListParagraph"/>
        <w:numPr>
          <w:ilvl w:val="0"/>
          <w:numId w:val="14"/>
        </w:numPr>
        <w:ind w:right="-850"/>
        <w:rPr>
          <w:sz w:val="24"/>
          <w:szCs w:val="24"/>
        </w:rPr>
      </w:pPr>
      <w:r w:rsidRPr="004F0807">
        <w:rPr>
          <w:sz w:val="24"/>
          <w:szCs w:val="24"/>
        </w:rPr>
        <w:t xml:space="preserve">Early GDM Detection: The system includes </w:t>
      </w:r>
      <w:r w:rsidR="00A0351F" w:rsidRPr="004F0807">
        <w:rPr>
          <w:sz w:val="24"/>
          <w:szCs w:val="24"/>
        </w:rPr>
        <w:t xml:space="preserve">another AI model </w:t>
      </w:r>
      <w:r w:rsidRPr="004F0807">
        <w:rPr>
          <w:sz w:val="24"/>
          <w:szCs w:val="24"/>
        </w:rPr>
        <w:t>that estimates the probability of Gestational Diabetes Mellitus (GDM) with 93.52% accuracy.</w:t>
      </w:r>
    </w:p>
    <w:p w14:paraId="0495AA4E" w14:textId="7F78086A" w:rsidR="00974017" w:rsidRPr="004F0807" w:rsidRDefault="00974017" w:rsidP="00974017">
      <w:pPr>
        <w:pStyle w:val="ListParagraph"/>
        <w:numPr>
          <w:ilvl w:val="0"/>
          <w:numId w:val="14"/>
        </w:numPr>
        <w:ind w:right="-850"/>
        <w:rPr>
          <w:sz w:val="24"/>
          <w:szCs w:val="24"/>
        </w:rPr>
      </w:pPr>
      <w:r w:rsidRPr="004F0807">
        <w:rPr>
          <w:sz w:val="24"/>
          <w:szCs w:val="24"/>
        </w:rPr>
        <w:t>Automated Lab Interpretation: It automates the extraction of parameters from printed test reports (e.g., CBC, HbA1c, Ferritin)</w:t>
      </w:r>
      <w:r w:rsidR="00D438AA">
        <w:rPr>
          <w:sz w:val="24"/>
          <w:szCs w:val="24"/>
        </w:rPr>
        <w:t xml:space="preserve"> [7]-[16]</w:t>
      </w:r>
      <w:r w:rsidRPr="004F0807">
        <w:rPr>
          <w:sz w:val="24"/>
          <w:szCs w:val="24"/>
        </w:rPr>
        <w:t xml:space="preserve"> using Regex-based logic.</w:t>
      </w:r>
    </w:p>
    <w:p w14:paraId="31A50C8F" w14:textId="77777777" w:rsidR="00974017" w:rsidRPr="004F0807" w:rsidRDefault="00BA37C2" w:rsidP="00974017">
      <w:pPr>
        <w:pStyle w:val="ListParagraph"/>
        <w:numPr>
          <w:ilvl w:val="0"/>
          <w:numId w:val="14"/>
        </w:numPr>
        <w:ind w:right="-850"/>
        <w:rPr>
          <w:sz w:val="24"/>
          <w:szCs w:val="24"/>
        </w:rPr>
      </w:pPr>
      <w:r w:rsidRPr="004F0807">
        <w:rPr>
          <w:sz w:val="24"/>
          <w:szCs w:val="24"/>
        </w:rPr>
        <w:t>Clinical Threshold Alerts: A server-side evaluation engine identifies critical health boundaries (e.g., blood pressure or sugar spikes) to trigger real-time alerts.</w:t>
      </w:r>
    </w:p>
    <w:p w14:paraId="46DE93EF" w14:textId="77777777" w:rsidR="00974017" w:rsidRPr="004F0807" w:rsidRDefault="00BA37C2" w:rsidP="00974017">
      <w:pPr>
        <w:pStyle w:val="ListParagraph"/>
        <w:numPr>
          <w:ilvl w:val="0"/>
          <w:numId w:val="30"/>
        </w:numPr>
        <w:ind w:right="-850"/>
        <w:rPr>
          <w:sz w:val="24"/>
          <w:szCs w:val="24"/>
        </w:rPr>
      </w:pPr>
      <w:r w:rsidRPr="004F0807">
        <w:rPr>
          <w:sz w:val="24"/>
          <w:szCs w:val="24"/>
        </w:rPr>
        <w:t>Flexible OCR vs. Static Databases</w:t>
      </w:r>
    </w:p>
    <w:p w14:paraId="148F7D50" w14:textId="38F2E3EF" w:rsidR="00974017" w:rsidRPr="004F0807" w:rsidRDefault="00974017" w:rsidP="00974017">
      <w:pPr>
        <w:pStyle w:val="ListParagraph"/>
        <w:ind w:left="-490" w:right="-850" w:firstLine="400"/>
        <w:rPr>
          <w:sz w:val="24"/>
          <w:szCs w:val="24"/>
        </w:rPr>
      </w:pPr>
      <w:r w:rsidRPr="004F0807">
        <w:rPr>
          <w:sz w:val="24"/>
          <w:szCs w:val="24"/>
        </w:rPr>
        <w:t>C</w:t>
      </w:r>
      <w:r w:rsidR="00BA37C2" w:rsidRPr="004F0807">
        <w:rPr>
          <w:sz w:val="24"/>
          <w:szCs w:val="24"/>
        </w:rPr>
        <w:t>ommercial scanners</w:t>
      </w:r>
      <w:r w:rsidRPr="004F0807">
        <w:rPr>
          <w:sz w:val="24"/>
          <w:szCs w:val="24"/>
        </w:rPr>
        <w:t>,</w:t>
      </w:r>
      <w:r w:rsidR="00BA37C2" w:rsidRPr="004F0807">
        <w:rPr>
          <w:sz w:val="24"/>
          <w:szCs w:val="24"/>
        </w:rPr>
        <w:t xml:space="preserve"> which are restricted to fixed barcode databases, Nabd offers a more flexible solution:</w:t>
      </w:r>
      <w:r w:rsidRPr="004F0807">
        <w:rPr>
          <w:sz w:val="24"/>
          <w:szCs w:val="24"/>
        </w:rPr>
        <w:t xml:space="preserve"> </w:t>
      </w:r>
      <w:r w:rsidR="00BA37C2" w:rsidRPr="004F0807">
        <w:rPr>
          <w:sz w:val="24"/>
          <w:szCs w:val="24"/>
        </w:rPr>
        <w:t>Utilizing the docTR framework, Nabd can scan any ingredient label dynamically.</w:t>
      </w:r>
    </w:p>
    <w:p w14:paraId="0399179F" w14:textId="77777777" w:rsidR="00974017" w:rsidRPr="004F0807" w:rsidRDefault="00BA37C2" w:rsidP="00974017">
      <w:pPr>
        <w:pStyle w:val="ListParagraph"/>
        <w:numPr>
          <w:ilvl w:val="0"/>
          <w:numId w:val="30"/>
        </w:numPr>
        <w:ind w:right="-850"/>
        <w:rPr>
          <w:sz w:val="24"/>
          <w:szCs w:val="24"/>
        </w:rPr>
      </w:pPr>
      <w:r w:rsidRPr="004F0807">
        <w:rPr>
          <w:sz w:val="24"/>
          <w:szCs w:val="24"/>
        </w:rPr>
        <w:t xml:space="preserve"> Integrated Three-Tier System Architecture</w:t>
      </w:r>
    </w:p>
    <w:p w14:paraId="6B4E1384" w14:textId="251B226F" w:rsidR="00974017" w:rsidRPr="004F0807" w:rsidRDefault="00BA37C2" w:rsidP="00974017">
      <w:pPr>
        <w:pStyle w:val="ListParagraph"/>
        <w:ind w:left="-360" w:right="-850" w:firstLine="270"/>
        <w:rPr>
          <w:sz w:val="24"/>
          <w:szCs w:val="24"/>
        </w:rPr>
      </w:pPr>
      <w:r w:rsidRPr="004F0807">
        <w:rPr>
          <w:sz w:val="24"/>
          <w:szCs w:val="24"/>
        </w:rPr>
        <w:t xml:space="preserve">Nabd is built on a robust, enterprise-grade three-layer architecture using .NET (ASP.NET </w:t>
      </w:r>
      <w:r w:rsidR="00974017" w:rsidRPr="004F0807">
        <w:rPr>
          <w:sz w:val="24"/>
          <w:szCs w:val="24"/>
        </w:rPr>
        <w:t xml:space="preserve">     </w:t>
      </w:r>
      <w:r w:rsidRPr="004F0807">
        <w:rPr>
          <w:sz w:val="24"/>
          <w:szCs w:val="24"/>
        </w:rPr>
        <w:t>Core MVC):</w:t>
      </w:r>
    </w:p>
    <w:p w14:paraId="0B3876D5" w14:textId="77777777" w:rsidR="00974017" w:rsidRPr="004F0807" w:rsidRDefault="00BA37C2" w:rsidP="00974017">
      <w:pPr>
        <w:pStyle w:val="ListParagraph"/>
        <w:numPr>
          <w:ilvl w:val="0"/>
          <w:numId w:val="14"/>
        </w:numPr>
        <w:ind w:right="-850"/>
        <w:rPr>
          <w:sz w:val="24"/>
          <w:szCs w:val="24"/>
        </w:rPr>
      </w:pPr>
      <w:r w:rsidRPr="00BA37C2">
        <w:rPr>
          <w:sz w:val="24"/>
          <w:szCs w:val="24"/>
        </w:rPr>
        <w:t>Role-Specific Dashboards: The system provides specialized interfaces for Patients, Doctors, Assistants, and Admins to ensure secure data orchestration.</w:t>
      </w:r>
    </w:p>
    <w:p w14:paraId="4E76F6D9" w14:textId="73E99044" w:rsidR="00974017" w:rsidRPr="004F0807" w:rsidRDefault="00BA37C2" w:rsidP="00974017">
      <w:pPr>
        <w:pStyle w:val="ListParagraph"/>
        <w:numPr>
          <w:ilvl w:val="0"/>
          <w:numId w:val="14"/>
        </w:numPr>
        <w:ind w:right="-850"/>
        <w:rPr>
          <w:sz w:val="24"/>
          <w:szCs w:val="24"/>
        </w:rPr>
      </w:pPr>
      <w:r w:rsidRPr="004F0807">
        <w:rPr>
          <w:sz w:val="24"/>
          <w:szCs w:val="24"/>
        </w:rPr>
        <w:t>Hybrid.</w:t>
      </w:r>
      <w:r w:rsidR="00974017" w:rsidRPr="004F0807">
        <w:rPr>
          <w:sz w:val="24"/>
          <w:szCs w:val="24"/>
        </w:rPr>
        <w:t xml:space="preserve"> </w:t>
      </w:r>
      <w:r w:rsidRPr="004F0807">
        <w:rPr>
          <w:sz w:val="24"/>
          <w:szCs w:val="24"/>
        </w:rPr>
        <w:t>NET-Python Infrastructure: It utilizes FastAPI microservices to bridge the high-performance .NET back-end with Python-based AI models via RESTful APIs.</w:t>
      </w:r>
    </w:p>
    <w:p w14:paraId="1B877359" w14:textId="75CCD792" w:rsidR="00BA37C2" w:rsidRPr="004F0807" w:rsidRDefault="00BA37C2" w:rsidP="00974017">
      <w:pPr>
        <w:pStyle w:val="ListParagraph"/>
        <w:numPr>
          <w:ilvl w:val="0"/>
          <w:numId w:val="14"/>
        </w:numPr>
        <w:ind w:right="-850"/>
        <w:rPr>
          <w:sz w:val="24"/>
          <w:szCs w:val="24"/>
        </w:rPr>
      </w:pPr>
      <w:r w:rsidRPr="004F0807">
        <w:rPr>
          <w:sz w:val="24"/>
          <w:szCs w:val="24"/>
        </w:rPr>
        <w:t>Real-Time Synchronization: Through ASP.NET Core SignalR, the platform pushes critical risk notifications to the doctor’s dashboard instantly without requiring a page refresh.</w:t>
      </w:r>
    </w:p>
    <w:p w14:paraId="3F324824" w14:textId="77777777" w:rsidR="00974017" w:rsidRPr="004F0807" w:rsidRDefault="00BA37C2" w:rsidP="00974017">
      <w:pPr>
        <w:pStyle w:val="ListParagraph"/>
        <w:numPr>
          <w:ilvl w:val="0"/>
          <w:numId w:val="30"/>
        </w:numPr>
        <w:ind w:right="-850"/>
        <w:rPr>
          <w:sz w:val="24"/>
          <w:szCs w:val="24"/>
        </w:rPr>
      </w:pPr>
      <w:r w:rsidRPr="004F0807">
        <w:rPr>
          <w:sz w:val="24"/>
          <w:szCs w:val="24"/>
        </w:rPr>
        <w:t>Clinical Decision Support System (CDSS)</w:t>
      </w:r>
    </w:p>
    <w:p w14:paraId="1717D86B" w14:textId="6725B49A" w:rsidR="00974017" w:rsidRPr="004F0807" w:rsidRDefault="00BA37C2" w:rsidP="00974017">
      <w:pPr>
        <w:pStyle w:val="ListParagraph"/>
        <w:ind w:left="-490" w:right="-850" w:firstLine="400"/>
        <w:rPr>
          <w:sz w:val="24"/>
          <w:szCs w:val="24"/>
        </w:rPr>
      </w:pPr>
      <w:r w:rsidRPr="004F0807">
        <w:rPr>
          <w:sz w:val="24"/>
          <w:szCs w:val="24"/>
        </w:rPr>
        <w:t>While platforms like Vezeeta</w:t>
      </w:r>
      <w:r w:rsidR="00D438AA">
        <w:rPr>
          <w:sz w:val="24"/>
          <w:szCs w:val="24"/>
        </w:rPr>
        <w:t xml:space="preserve"> [6]</w:t>
      </w:r>
      <w:r w:rsidRPr="004F0807">
        <w:rPr>
          <w:sz w:val="24"/>
          <w:szCs w:val="24"/>
        </w:rPr>
        <w:t xml:space="preserve"> focus on administrative scheduling, Nabd acts as a clinical decision support tool:</w:t>
      </w:r>
    </w:p>
    <w:p w14:paraId="67398028" w14:textId="77777777" w:rsidR="00974017" w:rsidRPr="004F0807" w:rsidRDefault="00BA37C2" w:rsidP="00974017">
      <w:pPr>
        <w:pStyle w:val="ListParagraph"/>
        <w:numPr>
          <w:ilvl w:val="0"/>
          <w:numId w:val="14"/>
        </w:numPr>
        <w:ind w:right="-850"/>
        <w:rPr>
          <w:sz w:val="24"/>
          <w:szCs w:val="24"/>
        </w:rPr>
      </w:pPr>
      <w:r w:rsidRPr="00BA37C2">
        <w:rPr>
          <w:sz w:val="24"/>
          <w:szCs w:val="24"/>
        </w:rPr>
        <w:t>Proactive Supervision: It empowers doctors with comprehensive management tools, including Digital Health Records and real-time risk notifications.</w:t>
      </w:r>
    </w:p>
    <w:p w14:paraId="12098B15" w14:textId="0E9EAE09" w:rsidR="00BA37C2" w:rsidRPr="004F0807" w:rsidRDefault="00BA37C2" w:rsidP="00974017">
      <w:pPr>
        <w:pStyle w:val="ListParagraph"/>
        <w:numPr>
          <w:ilvl w:val="0"/>
          <w:numId w:val="14"/>
        </w:numPr>
        <w:ind w:right="-850"/>
        <w:rPr>
          <w:sz w:val="24"/>
          <w:szCs w:val="24"/>
        </w:rPr>
      </w:pPr>
      <w:r w:rsidRPr="004F0807">
        <w:rPr>
          <w:sz w:val="24"/>
          <w:szCs w:val="24"/>
        </w:rPr>
        <w:t>Operational Integrity: The system includes conflict-free appointment booking enforced at the database level and secure role-based access control (RBAC).</w:t>
      </w:r>
    </w:p>
    <w:p w14:paraId="13296E49" w14:textId="77777777" w:rsidR="00BA37C2" w:rsidRPr="00BA37C2" w:rsidRDefault="00BA37C2" w:rsidP="00BA37C2">
      <w:pPr>
        <w:ind w:left="-850" w:right="-850"/>
        <w:rPr>
          <w:sz w:val="24"/>
          <w:szCs w:val="24"/>
        </w:rPr>
      </w:pPr>
      <w:r w:rsidRPr="00BA37C2">
        <w:rPr>
          <w:sz w:val="24"/>
          <w:szCs w:val="24"/>
        </w:rPr>
        <w:t>Why This Differentiation is Valuable</w:t>
      </w:r>
    </w:p>
    <w:p w14:paraId="3778AF33" w14:textId="77777777" w:rsidR="00BA37C2" w:rsidRPr="00BA37C2" w:rsidRDefault="00BA37C2" w:rsidP="00BA37C2">
      <w:pPr>
        <w:ind w:left="-850" w:right="-850"/>
        <w:rPr>
          <w:sz w:val="24"/>
          <w:szCs w:val="24"/>
        </w:rPr>
      </w:pPr>
      <w:r w:rsidRPr="00BA37C2">
        <w:rPr>
          <w:sz w:val="24"/>
          <w:szCs w:val="24"/>
        </w:rPr>
        <w:t>This holistic approach addresses the information gap between clinical visits. By combining high-sensitivity AI screening with a complete operational system, Nabd ensures that no high-risk case is overlooked, transforming maternal care from reactive treatment to proactive prevention.</w:t>
      </w:r>
    </w:p>
    <w:p w14:paraId="1A7CB088" w14:textId="77777777" w:rsidR="00BA37C2" w:rsidRPr="004F0807" w:rsidRDefault="00BA37C2" w:rsidP="00BA37C2">
      <w:pPr>
        <w:ind w:left="-850" w:right="-850"/>
        <w:rPr>
          <w:sz w:val="24"/>
          <w:szCs w:val="24"/>
        </w:rPr>
      </w:pPr>
    </w:p>
    <w:p w14:paraId="20B25965" w14:textId="77777777" w:rsidR="00647CAB" w:rsidRPr="004F0807" w:rsidRDefault="00000000" w:rsidP="00ED5003">
      <w:pPr>
        <w:pStyle w:val="Heading1"/>
        <w:ind w:left="-850" w:right="-850"/>
        <w:rPr>
          <w:rFonts w:asciiTheme="minorHAnsi" w:hAnsiTheme="minorHAnsi"/>
          <w:sz w:val="32"/>
          <w:szCs w:val="32"/>
        </w:rPr>
      </w:pPr>
      <w:r w:rsidRPr="004F0807">
        <w:rPr>
          <w:rFonts w:asciiTheme="minorHAnsi" w:hAnsiTheme="minorHAnsi"/>
          <w:sz w:val="32"/>
          <w:szCs w:val="32"/>
        </w:rPr>
        <w:lastRenderedPageBreak/>
        <w:t>Methodology</w:t>
      </w:r>
    </w:p>
    <w:p w14:paraId="52E323E5" w14:textId="16301876" w:rsidR="004F0807" w:rsidRPr="004F0807" w:rsidRDefault="009D6284" w:rsidP="009D6284">
      <w:pPr>
        <w:pStyle w:val="ListBullet"/>
        <w:numPr>
          <w:ilvl w:val="0"/>
          <w:numId w:val="0"/>
        </w:numPr>
        <w:tabs>
          <w:tab w:val="num" w:pos="720"/>
        </w:tabs>
        <w:ind w:left="-490" w:right="-850"/>
        <w:rPr>
          <w:sz w:val="24"/>
          <w:szCs w:val="24"/>
        </w:rPr>
      </w:pPr>
      <w:r>
        <w:rPr>
          <w:sz w:val="24"/>
          <w:szCs w:val="24"/>
        </w:rPr>
        <w:t xml:space="preserve">      </w:t>
      </w:r>
      <w:r w:rsidR="009A3954" w:rsidRPr="004F0807">
        <w:rPr>
          <w:sz w:val="24"/>
          <w:szCs w:val="24"/>
        </w:rPr>
        <w:t>The Nabd platform is built on a structured three-layer architecture designed for scalability and maintainability:</w:t>
      </w:r>
    </w:p>
    <w:p w14:paraId="79790B64" w14:textId="77777777" w:rsidR="004F0807" w:rsidRPr="004F0807" w:rsidRDefault="009A3954" w:rsidP="004F0807">
      <w:pPr>
        <w:pStyle w:val="ListBullet"/>
        <w:numPr>
          <w:ilvl w:val="0"/>
          <w:numId w:val="14"/>
        </w:numPr>
        <w:tabs>
          <w:tab w:val="num" w:pos="720"/>
        </w:tabs>
        <w:ind w:right="-850"/>
        <w:rPr>
          <w:sz w:val="24"/>
          <w:szCs w:val="24"/>
        </w:rPr>
      </w:pPr>
      <w:r w:rsidRPr="004F0807">
        <w:rPr>
          <w:sz w:val="24"/>
          <w:szCs w:val="24"/>
        </w:rPr>
        <w:t xml:space="preserve"> Presentation Layer: Developed using Razor Views and role-specific layouts (Patient, Doctor, Assistant, Admin) to ensure clear user context.</w:t>
      </w:r>
    </w:p>
    <w:p w14:paraId="0E0D3FE2" w14:textId="77777777" w:rsidR="004F0807" w:rsidRPr="004F0807" w:rsidRDefault="009A3954" w:rsidP="004F0807">
      <w:pPr>
        <w:pStyle w:val="ListBullet"/>
        <w:numPr>
          <w:ilvl w:val="0"/>
          <w:numId w:val="14"/>
        </w:numPr>
        <w:tabs>
          <w:tab w:val="num" w:pos="720"/>
        </w:tabs>
        <w:ind w:right="-850"/>
        <w:rPr>
          <w:sz w:val="24"/>
          <w:szCs w:val="24"/>
        </w:rPr>
      </w:pPr>
      <w:r w:rsidRPr="004F0807">
        <w:rPr>
          <w:sz w:val="24"/>
          <w:szCs w:val="24"/>
        </w:rPr>
        <w:t xml:space="preserve"> Business Logic Layer: Encapsulates domain rules within Controllers and specialized Service classes (e.g., AlertService</w:t>
      </w:r>
      <w:r w:rsidR="00BE30C2" w:rsidRPr="004F0807">
        <w:rPr>
          <w:sz w:val="24"/>
          <w:szCs w:val="24"/>
        </w:rPr>
        <w:t xml:space="preserve">). </w:t>
      </w:r>
    </w:p>
    <w:p w14:paraId="5EDF5786" w14:textId="77777777" w:rsidR="009D6284" w:rsidRDefault="00BE30C2" w:rsidP="009D6284">
      <w:pPr>
        <w:pStyle w:val="ListBullet"/>
        <w:numPr>
          <w:ilvl w:val="0"/>
          <w:numId w:val="14"/>
        </w:numPr>
        <w:tabs>
          <w:tab w:val="num" w:pos="720"/>
        </w:tabs>
        <w:ind w:right="-850"/>
        <w:rPr>
          <w:sz w:val="24"/>
          <w:szCs w:val="24"/>
        </w:rPr>
      </w:pPr>
      <w:r w:rsidRPr="004F0807">
        <w:rPr>
          <w:sz w:val="24"/>
          <w:szCs w:val="24"/>
        </w:rPr>
        <w:t>Data</w:t>
      </w:r>
      <w:r w:rsidR="009A3954" w:rsidRPr="004F0807">
        <w:rPr>
          <w:sz w:val="24"/>
          <w:szCs w:val="24"/>
        </w:rPr>
        <w:t xml:space="preserve"> Access Layer: Utilizes the Repository Pattern to abstract operations for over 20 entities, ensuring decoupled data </w:t>
      </w:r>
      <w:r w:rsidRPr="004F0807">
        <w:rPr>
          <w:sz w:val="24"/>
          <w:szCs w:val="24"/>
        </w:rPr>
        <w:t>management. Integration</w:t>
      </w:r>
      <w:r w:rsidR="009A3954" w:rsidRPr="004F0807">
        <w:rPr>
          <w:sz w:val="24"/>
          <w:szCs w:val="24"/>
        </w:rPr>
        <w:t xml:space="preserve"> Hub: A System Gateway orchestrates request handling, while a FastAPI microservice layer bridges the .NET backend with Python-based AI models via RESTful APIs.</w:t>
      </w:r>
    </w:p>
    <w:p w14:paraId="23E77AA5" w14:textId="77777777" w:rsidR="009D6284" w:rsidRDefault="009D6284" w:rsidP="009D6284">
      <w:pPr>
        <w:pStyle w:val="ListBullet"/>
        <w:numPr>
          <w:ilvl w:val="0"/>
          <w:numId w:val="0"/>
        </w:numPr>
        <w:tabs>
          <w:tab w:val="num" w:pos="720"/>
        </w:tabs>
        <w:ind w:left="182" w:right="-850"/>
        <w:rPr>
          <w:sz w:val="24"/>
          <w:szCs w:val="24"/>
        </w:rPr>
      </w:pPr>
    </w:p>
    <w:p w14:paraId="366BB8B4" w14:textId="48B83BEA" w:rsidR="004F0807" w:rsidRPr="009D6284" w:rsidRDefault="00BE30C2" w:rsidP="009D6284">
      <w:pPr>
        <w:pStyle w:val="ListBullet"/>
        <w:numPr>
          <w:ilvl w:val="0"/>
          <w:numId w:val="0"/>
        </w:numPr>
        <w:tabs>
          <w:tab w:val="num" w:pos="720"/>
        </w:tabs>
        <w:ind w:left="-178" w:right="-850"/>
        <w:rPr>
          <w:sz w:val="24"/>
          <w:szCs w:val="24"/>
        </w:rPr>
      </w:pPr>
      <w:r w:rsidRPr="009D6284">
        <w:rPr>
          <w:sz w:val="24"/>
          <w:szCs w:val="24"/>
        </w:rPr>
        <w:t xml:space="preserve">The project employs a high-performance, hybrid technology stack: </w:t>
      </w:r>
    </w:p>
    <w:p w14:paraId="60D2B742"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Backend Framework: ASP.NET Core MVC targeting .NET 8.0.</w:t>
      </w:r>
    </w:p>
    <w:p w14:paraId="75341720"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 xml:space="preserve">Database: Microsoft SQL Server managed through Entity Framework Core. </w:t>
      </w:r>
    </w:p>
    <w:p w14:paraId="36E5F8F0"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 xml:space="preserve">AI Microservices: Python 3.10 with FastAPI for real-time inference. </w:t>
      </w:r>
    </w:p>
    <w:p w14:paraId="250D2800"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Machine Learning Libraries: Scikit-learn for predictive models and Pandas for data manipulation.</w:t>
      </w:r>
    </w:p>
    <w:p w14:paraId="7CB3A93B"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 xml:space="preserve"> Engine: The docTR deep learning framework for text detection in lab reports and ingredient labels.</w:t>
      </w:r>
    </w:p>
    <w:p w14:paraId="53FE2919"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 xml:space="preserve"> Real-time Communication: ASP.NET Core SignalR for instantaneous push notifications. </w:t>
      </w:r>
    </w:p>
    <w:p w14:paraId="5E84A62B" w14:textId="13703DC3" w:rsidR="00BE30C2" w:rsidRDefault="00BE30C2" w:rsidP="004F0807">
      <w:pPr>
        <w:pStyle w:val="ListBullet"/>
        <w:numPr>
          <w:ilvl w:val="0"/>
          <w:numId w:val="14"/>
        </w:numPr>
        <w:tabs>
          <w:tab w:val="num" w:pos="720"/>
        </w:tabs>
        <w:ind w:right="-850"/>
        <w:rPr>
          <w:sz w:val="24"/>
          <w:szCs w:val="24"/>
        </w:rPr>
      </w:pPr>
      <w:r w:rsidRPr="004F0807">
        <w:rPr>
          <w:sz w:val="24"/>
          <w:szCs w:val="24"/>
        </w:rPr>
        <w:t>Hardware Acceleration: Google Colab with TPU v4 accelerators for model training and inference</w:t>
      </w:r>
    </w:p>
    <w:p w14:paraId="585A7753" w14:textId="77777777" w:rsidR="00934688" w:rsidRDefault="00934688" w:rsidP="00934688">
      <w:pPr>
        <w:pStyle w:val="ListBullet"/>
        <w:numPr>
          <w:ilvl w:val="0"/>
          <w:numId w:val="0"/>
        </w:numPr>
        <w:tabs>
          <w:tab w:val="num" w:pos="720"/>
        </w:tabs>
        <w:ind w:left="182" w:right="-850"/>
        <w:rPr>
          <w:sz w:val="24"/>
          <w:szCs w:val="24"/>
        </w:rPr>
      </w:pPr>
    </w:p>
    <w:p w14:paraId="236D07EB" w14:textId="77777777" w:rsidR="00934688" w:rsidRDefault="00934688" w:rsidP="00934688">
      <w:pPr>
        <w:pStyle w:val="ListBullet"/>
        <w:keepNext/>
        <w:numPr>
          <w:ilvl w:val="0"/>
          <w:numId w:val="0"/>
        </w:numPr>
        <w:tabs>
          <w:tab w:val="num" w:pos="720"/>
        </w:tabs>
        <w:ind w:left="182" w:right="-850"/>
      </w:pPr>
      <w:r>
        <w:rPr>
          <w:noProof/>
          <w:sz w:val="24"/>
          <w:szCs w:val="24"/>
        </w:rPr>
        <w:drawing>
          <wp:inline distT="0" distB="0" distL="0" distR="0" wp14:anchorId="24458A4B" wp14:editId="338C742E">
            <wp:extent cx="5440680" cy="2825115"/>
            <wp:effectExtent l="0" t="0" r="7620" b="0"/>
            <wp:docPr id="1033543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43013" name="Picture 1033543013"/>
                    <pic:cNvPicPr/>
                  </pic:nvPicPr>
                  <pic:blipFill rotWithShape="1">
                    <a:blip r:embed="rId17"/>
                    <a:srcRect t="5732" r="970"/>
                    <a:stretch>
                      <a:fillRect/>
                    </a:stretch>
                  </pic:blipFill>
                  <pic:spPr bwMode="auto">
                    <a:xfrm>
                      <a:off x="0" y="0"/>
                      <a:ext cx="5440680" cy="2825115"/>
                    </a:xfrm>
                    <a:prstGeom prst="rect">
                      <a:avLst/>
                    </a:prstGeom>
                    <a:ln>
                      <a:noFill/>
                    </a:ln>
                    <a:extLst>
                      <a:ext uri="{53640926-AAD7-44D8-BBD7-CCE9431645EC}">
                        <a14:shadowObscured xmlns:a14="http://schemas.microsoft.com/office/drawing/2010/main"/>
                      </a:ext>
                    </a:extLst>
                  </pic:spPr>
                </pic:pic>
              </a:graphicData>
            </a:graphic>
          </wp:inline>
        </w:drawing>
      </w:r>
    </w:p>
    <w:p w14:paraId="26FDEBBB" w14:textId="2A5D6C61" w:rsidR="00934688" w:rsidRDefault="00934688" w:rsidP="00934688">
      <w:pPr>
        <w:pStyle w:val="Caption"/>
        <w:rPr>
          <w:sz w:val="24"/>
          <w:szCs w:val="24"/>
        </w:rPr>
      </w:pPr>
      <w:r>
        <w:t xml:space="preserve">Figure </w:t>
      </w:r>
      <w:fldSimple w:instr=" SEQ Figure \* ARABIC ">
        <w:r w:rsidR="00071CAB">
          <w:rPr>
            <w:noProof/>
          </w:rPr>
          <w:t>1</w:t>
        </w:r>
      </w:fldSimple>
      <w:r>
        <w:t>. System Architecture of Nabd Platform</w:t>
      </w:r>
    </w:p>
    <w:p w14:paraId="2794F95C" w14:textId="77777777" w:rsidR="009D6284" w:rsidRDefault="009D6284" w:rsidP="009D6284">
      <w:pPr>
        <w:pStyle w:val="ListBullet"/>
        <w:numPr>
          <w:ilvl w:val="0"/>
          <w:numId w:val="0"/>
        </w:numPr>
        <w:tabs>
          <w:tab w:val="num" w:pos="720"/>
        </w:tabs>
        <w:ind w:left="182" w:right="-850"/>
        <w:rPr>
          <w:sz w:val="24"/>
          <w:szCs w:val="24"/>
        </w:rPr>
      </w:pPr>
    </w:p>
    <w:p w14:paraId="141FC769" w14:textId="77777777" w:rsidR="00D438AA" w:rsidRDefault="00D438AA" w:rsidP="009D6284">
      <w:pPr>
        <w:pStyle w:val="ListBullet"/>
        <w:numPr>
          <w:ilvl w:val="0"/>
          <w:numId w:val="0"/>
        </w:numPr>
        <w:tabs>
          <w:tab w:val="num" w:pos="720"/>
        </w:tabs>
        <w:ind w:left="182" w:right="-850"/>
        <w:rPr>
          <w:sz w:val="24"/>
          <w:szCs w:val="24"/>
        </w:rPr>
      </w:pPr>
    </w:p>
    <w:p w14:paraId="68DF96C9" w14:textId="77777777" w:rsidR="00D438AA" w:rsidRDefault="00D438AA" w:rsidP="009D6284">
      <w:pPr>
        <w:pStyle w:val="ListBullet"/>
        <w:numPr>
          <w:ilvl w:val="0"/>
          <w:numId w:val="0"/>
        </w:numPr>
        <w:tabs>
          <w:tab w:val="num" w:pos="720"/>
        </w:tabs>
        <w:ind w:left="182" w:right="-850"/>
        <w:rPr>
          <w:sz w:val="24"/>
          <w:szCs w:val="24"/>
        </w:rPr>
      </w:pPr>
    </w:p>
    <w:p w14:paraId="307CA9B9" w14:textId="77777777" w:rsidR="00D438AA" w:rsidRDefault="00D438AA" w:rsidP="009D6284">
      <w:pPr>
        <w:pStyle w:val="ListBullet"/>
        <w:numPr>
          <w:ilvl w:val="0"/>
          <w:numId w:val="0"/>
        </w:numPr>
        <w:tabs>
          <w:tab w:val="num" w:pos="720"/>
        </w:tabs>
        <w:ind w:left="182" w:right="-850"/>
        <w:rPr>
          <w:sz w:val="24"/>
          <w:szCs w:val="24"/>
        </w:rPr>
      </w:pPr>
    </w:p>
    <w:p w14:paraId="2B83CCBD" w14:textId="77777777" w:rsidR="00D438AA" w:rsidRPr="004F0807" w:rsidRDefault="00D438AA" w:rsidP="009D6284">
      <w:pPr>
        <w:pStyle w:val="ListBullet"/>
        <w:numPr>
          <w:ilvl w:val="0"/>
          <w:numId w:val="0"/>
        </w:numPr>
        <w:tabs>
          <w:tab w:val="num" w:pos="720"/>
        </w:tabs>
        <w:ind w:left="182" w:right="-850"/>
        <w:rPr>
          <w:sz w:val="24"/>
          <w:szCs w:val="24"/>
        </w:rPr>
      </w:pPr>
    </w:p>
    <w:p w14:paraId="6FF32602" w14:textId="567FFE28" w:rsidR="00BE30C2" w:rsidRPr="004F0807" w:rsidRDefault="009D6284" w:rsidP="009D6284">
      <w:pPr>
        <w:pStyle w:val="ListBullet"/>
        <w:numPr>
          <w:ilvl w:val="0"/>
          <w:numId w:val="0"/>
        </w:numPr>
        <w:tabs>
          <w:tab w:val="num" w:pos="720"/>
        </w:tabs>
        <w:ind w:left="-490" w:right="-850"/>
        <w:rPr>
          <w:sz w:val="24"/>
          <w:szCs w:val="24"/>
        </w:rPr>
      </w:pPr>
      <w:r>
        <w:rPr>
          <w:sz w:val="24"/>
          <w:szCs w:val="24"/>
        </w:rPr>
        <w:t xml:space="preserve">     </w:t>
      </w:r>
      <w:r w:rsidR="00BE30C2" w:rsidRPr="004F0807">
        <w:rPr>
          <w:sz w:val="24"/>
          <w:szCs w:val="24"/>
        </w:rPr>
        <w:t xml:space="preserve">  Special Cases and Logic The system incorporates specific clinical and logical handlers for complex scenarios: </w:t>
      </w:r>
    </w:p>
    <w:p w14:paraId="4856B97F" w14:textId="77777777" w:rsidR="00BE30C2" w:rsidRPr="004F0807" w:rsidRDefault="00BE30C2" w:rsidP="00BE30C2">
      <w:pPr>
        <w:pStyle w:val="ListBullet"/>
        <w:numPr>
          <w:ilvl w:val="0"/>
          <w:numId w:val="14"/>
        </w:numPr>
        <w:tabs>
          <w:tab w:val="num" w:pos="720"/>
        </w:tabs>
        <w:ind w:right="-850"/>
        <w:rPr>
          <w:sz w:val="24"/>
          <w:szCs w:val="24"/>
        </w:rPr>
      </w:pPr>
      <w:r w:rsidRPr="004F0807">
        <w:rPr>
          <w:sz w:val="24"/>
          <w:szCs w:val="24"/>
        </w:rPr>
        <w:t>Medical Thresholding: A Rule-Based System evaluates if physiological values fall within normal ranges based on international clinical standards.</w:t>
      </w:r>
    </w:p>
    <w:p w14:paraId="6AC09395" w14:textId="77777777" w:rsidR="00BE30C2" w:rsidRPr="004F0807" w:rsidRDefault="00BE30C2" w:rsidP="00BE30C2">
      <w:pPr>
        <w:pStyle w:val="ListBullet"/>
        <w:numPr>
          <w:ilvl w:val="0"/>
          <w:numId w:val="14"/>
        </w:numPr>
        <w:tabs>
          <w:tab w:val="num" w:pos="720"/>
        </w:tabs>
        <w:ind w:right="-850"/>
        <w:rPr>
          <w:sz w:val="24"/>
          <w:szCs w:val="24"/>
        </w:rPr>
      </w:pPr>
      <w:r w:rsidRPr="004F0807">
        <w:rPr>
          <w:sz w:val="24"/>
          <w:szCs w:val="24"/>
        </w:rPr>
        <w:t xml:space="preserve"> Product Safety Mapping: Ingredients are categorized as 'Avoid' (harmful) or 'Risky' (require consultation), providing a safety guide.</w:t>
      </w:r>
    </w:p>
    <w:p w14:paraId="461EA4B5" w14:textId="1D44EECE" w:rsidR="00BE30C2" w:rsidRDefault="00BE30C2" w:rsidP="00BE30C2">
      <w:pPr>
        <w:pStyle w:val="ListBullet"/>
        <w:numPr>
          <w:ilvl w:val="0"/>
          <w:numId w:val="14"/>
        </w:numPr>
        <w:tabs>
          <w:tab w:val="num" w:pos="720"/>
        </w:tabs>
        <w:ind w:right="-850"/>
        <w:rPr>
          <w:sz w:val="24"/>
          <w:szCs w:val="24"/>
        </w:rPr>
      </w:pPr>
      <w:r w:rsidRPr="004F0807">
        <w:rPr>
          <w:sz w:val="24"/>
          <w:szCs w:val="24"/>
        </w:rPr>
        <w:t xml:space="preserve"> Role-Based Data Isolation: RBAC (Role-Based Access Control) ensures that users can only access routes and data relevant to their specific role, preventing cross-role exposure</w:t>
      </w:r>
    </w:p>
    <w:p w14:paraId="3AA68358" w14:textId="77777777" w:rsidR="009D6284" w:rsidRPr="004F0807" w:rsidRDefault="009D6284" w:rsidP="009D6284">
      <w:pPr>
        <w:pStyle w:val="ListBullet"/>
        <w:numPr>
          <w:ilvl w:val="0"/>
          <w:numId w:val="0"/>
        </w:numPr>
        <w:tabs>
          <w:tab w:val="num" w:pos="720"/>
        </w:tabs>
        <w:ind w:left="182" w:right="-850"/>
        <w:rPr>
          <w:sz w:val="24"/>
          <w:szCs w:val="24"/>
        </w:rPr>
      </w:pPr>
    </w:p>
    <w:p w14:paraId="4F15290D" w14:textId="389C04B5" w:rsidR="00BE30C2" w:rsidRPr="004F0807" w:rsidRDefault="009D6284" w:rsidP="009A3954">
      <w:pPr>
        <w:pStyle w:val="ListBullet"/>
        <w:numPr>
          <w:ilvl w:val="0"/>
          <w:numId w:val="0"/>
        </w:numPr>
        <w:tabs>
          <w:tab w:val="num" w:pos="720"/>
        </w:tabs>
        <w:ind w:left="-490" w:right="-850"/>
        <w:rPr>
          <w:sz w:val="24"/>
          <w:szCs w:val="24"/>
        </w:rPr>
      </w:pPr>
      <w:r>
        <w:rPr>
          <w:sz w:val="24"/>
          <w:szCs w:val="24"/>
        </w:rPr>
        <w:t xml:space="preserve">       </w:t>
      </w:r>
      <w:r w:rsidR="009A3954" w:rsidRPr="004F0807">
        <w:rPr>
          <w:sz w:val="24"/>
          <w:szCs w:val="24"/>
        </w:rPr>
        <w:t>To maintain high integrity, the project employs several data cleaning and validation workflows:</w:t>
      </w:r>
      <w:r w:rsidR="00BE30C2" w:rsidRPr="004F0807">
        <w:rPr>
          <w:sz w:val="24"/>
          <w:szCs w:val="24"/>
        </w:rPr>
        <w:t xml:space="preserve"> </w:t>
      </w:r>
      <w:r w:rsidR="009A3954" w:rsidRPr="004F0807">
        <w:rPr>
          <w:sz w:val="24"/>
          <w:szCs w:val="24"/>
        </w:rPr>
        <w:t xml:space="preserve">Human-in-the-Loop Validation: </w:t>
      </w:r>
    </w:p>
    <w:p w14:paraId="62C74EEF" w14:textId="77777777" w:rsidR="00BE30C2" w:rsidRPr="004F0807" w:rsidRDefault="009A3954" w:rsidP="00BE30C2">
      <w:pPr>
        <w:pStyle w:val="ListBullet"/>
        <w:numPr>
          <w:ilvl w:val="0"/>
          <w:numId w:val="14"/>
        </w:numPr>
        <w:tabs>
          <w:tab w:val="num" w:pos="720"/>
        </w:tabs>
        <w:ind w:right="-850"/>
        <w:rPr>
          <w:sz w:val="24"/>
          <w:szCs w:val="24"/>
        </w:rPr>
      </w:pPr>
      <w:r w:rsidRPr="004F0807">
        <w:rPr>
          <w:sz w:val="24"/>
          <w:szCs w:val="24"/>
        </w:rPr>
        <w:t>An optional human verification step is included to confirm AI-extracted values from OCR before they are committed to the database.</w:t>
      </w:r>
    </w:p>
    <w:p w14:paraId="1BF6D65A" w14:textId="77777777" w:rsidR="00BE30C2" w:rsidRPr="004F0807" w:rsidRDefault="00BE30C2" w:rsidP="00BE30C2">
      <w:pPr>
        <w:pStyle w:val="ListBullet"/>
        <w:numPr>
          <w:ilvl w:val="0"/>
          <w:numId w:val="14"/>
        </w:numPr>
        <w:tabs>
          <w:tab w:val="num" w:pos="720"/>
        </w:tabs>
        <w:ind w:right="-850"/>
        <w:rPr>
          <w:sz w:val="24"/>
          <w:szCs w:val="24"/>
        </w:rPr>
      </w:pPr>
      <w:r w:rsidRPr="004F0807">
        <w:rPr>
          <w:sz w:val="24"/>
          <w:szCs w:val="24"/>
        </w:rPr>
        <w:t xml:space="preserve"> </w:t>
      </w:r>
      <w:r w:rsidR="009A3954" w:rsidRPr="004F0807">
        <w:rPr>
          <w:sz w:val="24"/>
          <w:szCs w:val="24"/>
        </w:rPr>
        <w:t>Data Standardization: Inconsistent inputs (e.g., "null", "neg", "-") are unified into a standard "negative" format to prevent processing errors.</w:t>
      </w:r>
    </w:p>
    <w:p w14:paraId="74FAF8A3" w14:textId="6CB1DCDF" w:rsidR="009D6284" w:rsidRPr="00AD38CB" w:rsidRDefault="009A3954" w:rsidP="00AD38CB">
      <w:pPr>
        <w:pStyle w:val="ListBullet"/>
        <w:numPr>
          <w:ilvl w:val="0"/>
          <w:numId w:val="14"/>
        </w:numPr>
        <w:tabs>
          <w:tab w:val="num" w:pos="720"/>
        </w:tabs>
        <w:ind w:right="-850"/>
        <w:rPr>
          <w:sz w:val="24"/>
          <w:szCs w:val="24"/>
        </w:rPr>
      </w:pPr>
      <w:r w:rsidRPr="004F0807">
        <w:rPr>
          <w:sz w:val="24"/>
          <w:szCs w:val="24"/>
        </w:rPr>
        <w:t>Imbalance Handling: Various resampling techniques were evaluated to address minority class representation in the maternal risk dataset, ensuring the model identifies high-risk cases accurately.</w:t>
      </w:r>
    </w:p>
    <w:p w14:paraId="1FFDEFDD" w14:textId="5753FCEF" w:rsidR="00BE30C2" w:rsidRPr="009D6284" w:rsidRDefault="009A3954" w:rsidP="009D6284">
      <w:pPr>
        <w:pStyle w:val="ListBullet"/>
        <w:numPr>
          <w:ilvl w:val="0"/>
          <w:numId w:val="14"/>
        </w:numPr>
        <w:tabs>
          <w:tab w:val="num" w:pos="720"/>
        </w:tabs>
        <w:ind w:right="-850"/>
        <w:rPr>
          <w:sz w:val="24"/>
          <w:szCs w:val="24"/>
        </w:rPr>
      </w:pPr>
      <w:r w:rsidRPr="009D6284">
        <w:rPr>
          <w:sz w:val="24"/>
          <w:szCs w:val="24"/>
        </w:rPr>
        <w:t>Communication Reliability: AI communication channels utilize the IHttpClientFactory pattern with retry logic and exponential back-off to handle network latency or service interruptions.</w:t>
      </w:r>
    </w:p>
    <w:p w14:paraId="647612E7" w14:textId="685BDF27" w:rsidR="009A3954" w:rsidRPr="00872E45" w:rsidRDefault="009A3954" w:rsidP="00872E45">
      <w:pPr>
        <w:pStyle w:val="ListBullet"/>
        <w:numPr>
          <w:ilvl w:val="0"/>
          <w:numId w:val="14"/>
        </w:numPr>
        <w:tabs>
          <w:tab w:val="num" w:pos="720"/>
        </w:tabs>
        <w:ind w:right="-850"/>
        <w:rPr>
          <w:sz w:val="24"/>
          <w:szCs w:val="24"/>
        </w:rPr>
      </w:pPr>
      <w:r w:rsidRPr="004F0807">
        <w:rPr>
          <w:sz w:val="24"/>
          <w:szCs w:val="24"/>
        </w:rPr>
        <w:t>Cross-Site Request Forgery (CSRF): Protection is uniformly applied via [ValidateAntiForgeryToken] on all state-modifying endpoints</w:t>
      </w:r>
    </w:p>
    <w:p w14:paraId="3811ADAB" w14:textId="77777777" w:rsidR="00AD38CB" w:rsidRDefault="00AD38CB" w:rsidP="00FC60FF">
      <w:pPr>
        <w:pStyle w:val="Heading1"/>
        <w:ind w:left="-850" w:right="-850"/>
        <w:rPr>
          <w:rFonts w:asciiTheme="minorHAnsi" w:hAnsiTheme="minorHAnsi"/>
          <w:sz w:val="32"/>
          <w:szCs w:val="32"/>
          <w:rtl/>
        </w:rPr>
      </w:pPr>
    </w:p>
    <w:p w14:paraId="5051A05A" w14:textId="77777777" w:rsidR="00AD38CB" w:rsidRDefault="00AD38CB" w:rsidP="00FC60FF">
      <w:pPr>
        <w:pStyle w:val="Heading1"/>
        <w:ind w:left="-850" w:right="-850"/>
        <w:rPr>
          <w:rFonts w:asciiTheme="minorHAnsi" w:hAnsiTheme="minorHAnsi"/>
          <w:sz w:val="32"/>
          <w:szCs w:val="32"/>
          <w:rtl/>
        </w:rPr>
      </w:pPr>
    </w:p>
    <w:p w14:paraId="1361CCC4" w14:textId="77777777" w:rsidR="00AD38CB" w:rsidRDefault="00AD38CB" w:rsidP="00FC60FF">
      <w:pPr>
        <w:pStyle w:val="Heading1"/>
        <w:ind w:left="-850" w:right="-850"/>
        <w:rPr>
          <w:rFonts w:asciiTheme="minorHAnsi" w:hAnsiTheme="minorHAnsi"/>
          <w:sz w:val="32"/>
          <w:szCs w:val="32"/>
          <w:rtl/>
        </w:rPr>
      </w:pPr>
    </w:p>
    <w:p w14:paraId="52AF2274" w14:textId="77777777" w:rsidR="00AD38CB" w:rsidRDefault="00AD38CB" w:rsidP="00FC60FF">
      <w:pPr>
        <w:pStyle w:val="Heading1"/>
        <w:ind w:left="-850" w:right="-850"/>
        <w:rPr>
          <w:rFonts w:asciiTheme="minorHAnsi" w:hAnsiTheme="minorHAnsi"/>
          <w:sz w:val="32"/>
          <w:szCs w:val="32"/>
          <w:rtl/>
        </w:rPr>
      </w:pPr>
    </w:p>
    <w:p w14:paraId="0B73E2DB" w14:textId="77777777" w:rsidR="00AD38CB" w:rsidRDefault="00AD38CB" w:rsidP="00AD38CB">
      <w:pPr>
        <w:rPr>
          <w:rtl/>
        </w:rPr>
      </w:pPr>
    </w:p>
    <w:p w14:paraId="63E74810" w14:textId="77777777" w:rsidR="00AD38CB" w:rsidRDefault="00AD38CB" w:rsidP="00AD38CB">
      <w:pPr>
        <w:rPr>
          <w:rtl/>
        </w:rPr>
      </w:pPr>
    </w:p>
    <w:p w14:paraId="1FBD15D2" w14:textId="77777777" w:rsidR="00AD38CB" w:rsidRDefault="00AD38CB" w:rsidP="00AD38CB">
      <w:pPr>
        <w:rPr>
          <w:rtl/>
        </w:rPr>
      </w:pPr>
    </w:p>
    <w:p w14:paraId="3891013D" w14:textId="77777777" w:rsidR="00AD38CB" w:rsidRDefault="00AD38CB" w:rsidP="00AD38CB">
      <w:pPr>
        <w:rPr>
          <w:rtl/>
        </w:rPr>
      </w:pPr>
    </w:p>
    <w:p w14:paraId="1016FC0A" w14:textId="77777777" w:rsidR="00AD38CB" w:rsidRPr="00AD38CB" w:rsidRDefault="00AD38CB" w:rsidP="00AD38CB">
      <w:pPr>
        <w:rPr>
          <w:rtl/>
        </w:rPr>
      </w:pPr>
    </w:p>
    <w:p w14:paraId="3D1072E7" w14:textId="55DB21DE" w:rsidR="00FC60FF" w:rsidRDefault="00000000" w:rsidP="00FC60FF">
      <w:pPr>
        <w:pStyle w:val="Heading1"/>
        <w:ind w:left="-850" w:right="-850"/>
        <w:rPr>
          <w:rFonts w:asciiTheme="minorHAnsi" w:hAnsiTheme="minorHAnsi"/>
          <w:sz w:val="32"/>
          <w:szCs w:val="32"/>
        </w:rPr>
      </w:pPr>
      <w:r w:rsidRPr="004F0807">
        <w:rPr>
          <w:rFonts w:asciiTheme="minorHAnsi" w:hAnsiTheme="minorHAnsi"/>
          <w:sz w:val="32"/>
          <w:szCs w:val="32"/>
        </w:rPr>
        <w:lastRenderedPageBreak/>
        <w:t>Results</w:t>
      </w:r>
    </w:p>
    <w:p w14:paraId="4E850785" w14:textId="3FFE705F" w:rsidR="00FC60FF" w:rsidRPr="00FC60FF" w:rsidRDefault="00FC60FF" w:rsidP="00FC60FF">
      <w:pPr>
        <w:pStyle w:val="Heading1"/>
        <w:ind w:left="-850" w:right="-850"/>
        <w:rPr>
          <w:rFonts w:asciiTheme="minorHAnsi" w:hAnsiTheme="minorHAnsi"/>
          <w:b w:val="0"/>
          <w:bCs w:val="0"/>
          <w:sz w:val="24"/>
          <w:szCs w:val="24"/>
        </w:rPr>
      </w:pPr>
      <w:r>
        <w:rPr>
          <w:rFonts w:asciiTheme="minorHAnsi" w:hAnsiTheme="minorHAnsi"/>
          <w:sz w:val="32"/>
          <w:szCs w:val="32"/>
        </w:rPr>
        <w:t xml:space="preserve">    </w:t>
      </w:r>
      <w:r w:rsidRPr="00FC60FF">
        <w:rPr>
          <w:rFonts w:asciiTheme="minorHAnsi" w:hAnsiTheme="minorHAnsi"/>
          <w:b w:val="0"/>
          <w:bCs w:val="0"/>
          <w:color w:val="0D0D0D" w:themeColor="text1" w:themeTint="F2"/>
          <w:sz w:val="24"/>
          <w:szCs w:val="24"/>
        </w:rPr>
        <w:t xml:space="preserve">The evaluation of Nabd demonstrates the clinical efficacy and technical stability of the integrated ecosystem </w:t>
      </w:r>
    </w:p>
    <w:p w14:paraId="30B5DEE8" w14:textId="77777777" w:rsidR="00872E45" w:rsidRPr="00872E45" w:rsidRDefault="00A46851" w:rsidP="00872E45">
      <w:pPr>
        <w:pStyle w:val="ListParagraph"/>
        <w:numPr>
          <w:ilvl w:val="0"/>
          <w:numId w:val="37"/>
        </w:numPr>
        <w:ind w:right="-850"/>
        <w:rPr>
          <w:sz w:val="24"/>
          <w:szCs w:val="24"/>
        </w:rPr>
      </w:pPr>
      <w:r w:rsidRPr="006C7DD3">
        <w:rPr>
          <w:i/>
          <w:iCs/>
          <w:sz w:val="24"/>
          <w:szCs w:val="24"/>
        </w:rPr>
        <w:t xml:space="preserve">Predictive Engine Performance </w:t>
      </w:r>
    </w:p>
    <w:p w14:paraId="30F81132" w14:textId="77777777" w:rsidR="00872E45" w:rsidRDefault="00A46851" w:rsidP="00872E45">
      <w:pPr>
        <w:pStyle w:val="ListParagraph"/>
        <w:ind w:left="-490" w:right="-850" w:firstLine="220"/>
        <w:rPr>
          <w:sz w:val="24"/>
          <w:szCs w:val="24"/>
          <w:rtl/>
        </w:rPr>
      </w:pPr>
      <w:r w:rsidRPr="00872E45">
        <w:rPr>
          <w:sz w:val="24"/>
          <w:szCs w:val="24"/>
        </w:rPr>
        <w:t>The system's AI layer showed exceptional diagnostic reliability across both predictive engines:</w:t>
      </w:r>
    </w:p>
    <w:p w14:paraId="32955B91" w14:textId="77777777" w:rsidR="00872E45" w:rsidRDefault="00A46851" w:rsidP="00872E45">
      <w:pPr>
        <w:pStyle w:val="ListParagraph"/>
        <w:ind w:left="-180" w:right="-850" w:hanging="90"/>
        <w:rPr>
          <w:sz w:val="24"/>
          <w:szCs w:val="24"/>
          <w:rtl/>
        </w:rPr>
      </w:pPr>
      <w:r w:rsidRPr="00A46851">
        <w:rPr>
          <w:sz w:val="24"/>
          <w:szCs w:val="24"/>
        </w:rPr>
        <w:t xml:space="preserve">- Maternal Health Risk Detection: The Random Forest model achieved an outstanding accuracy of 98%, effectively categorizing patients into High, Moderate, and Low risk levels. The high precision across all classes ensures that the Physician's Dashboard receives reliable, actionable alerts. </w:t>
      </w:r>
    </w:p>
    <w:p w14:paraId="25DA06E0" w14:textId="752BF650" w:rsidR="00A46851" w:rsidRDefault="00A46851" w:rsidP="00872E45">
      <w:pPr>
        <w:pStyle w:val="ListParagraph"/>
        <w:ind w:left="-180" w:right="-850" w:hanging="90"/>
        <w:rPr>
          <w:sz w:val="24"/>
          <w:szCs w:val="24"/>
        </w:rPr>
      </w:pPr>
      <w:r w:rsidRPr="00A46851">
        <w:rPr>
          <w:sz w:val="24"/>
          <w:szCs w:val="24"/>
        </w:rPr>
        <w:t xml:space="preserve">- GDM Prediction: The Logistic Regression engine achieved an accuracy of 93.52% and a ROC AUC of 0.947. With a Recall of 77.7%, the system prioritizes identifying potential cases for early intervention, a critical requirement in proactive screening. </w:t>
      </w:r>
    </w:p>
    <w:p w14:paraId="2B271566" w14:textId="77777777" w:rsidR="00D438AA" w:rsidRPr="00A46851" w:rsidRDefault="00D438AA" w:rsidP="00872E45">
      <w:pPr>
        <w:pStyle w:val="ListParagraph"/>
        <w:ind w:left="-180" w:right="-850" w:hanging="90"/>
        <w:rPr>
          <w:sz w:val="24"/>
          <w:szCs w:val="24"/>
        </w:rPr>
      </w:pPr>
    </w:p>
    <w:p w14:paraId="2BEE8034" w14:textId="77777777" w:rsidR="00872E45" w:rsidRDefault="006C7DD3" w:rsidP="00872E45">
      <w:pPr>
        <w:ind w:left="-850" w:right="-850"/>
        <w:rPr>
          <w:i/>
          <w:iCs/>
          <w:sz w:val="24"/>
          <w:szCs w:val="24"/>
          <w:rtl/>
        </w:rPr>
      </w:pPr>
      <w:r>
        <w:rPr>
          <w:i/>
          <w:iCs/>
          <w:sz w:val="24"/>
          <w:szCs w:val="24"/>
        </w:rPr>
        <w:t xml:space="preserve">2)  </w:t>
      </w:r>
      <w:r w:rsidR="00A46851" w:rsidRPr="00A46851">
        <w:rPr>
          <w:i/>
          <w:iCs/>
          <w:sz w:val="24"/>
          <w:szCs w:val="24"/>
        </w:rPr>
        <w:t xml:space="preserve"> Automated OCR &amp; Real-time Processing</w:t>
      </w:r>
    </w:p>
    <w:p w14:paraId="5949D8C8" w14:textId="0E9CAEE7" w:rsidR="006C7DD3" w:rsidRDefault="00A46851" w:rsidP="00872E45">
      <w:pPr>
        <w:ind w:left="-270" w:right="-850" w:firstLine="270"/>
        <w:rPr>
          <w:sz w:val="24"/>
          <w:szCs w:val="24"/>
        </w:rPr>
      </w:pPr>
      <w:r w:rsidRPr="00A46851">
        <w:rPr>
          <w:sz w:val="24"/>
          <w:szCs w:val="24"/>
        </w:rPr>
        <w:t xml:space="preserve">The docTR pipeline transformed unstructured medical data into standardized clinical records with high recognition accuracy. The integration with FastAPI enabled low-latency ingredient analysis, where the system successfully cross-referenced extracted text against the safety database to provide immediate "Avoid/Safe" classifications. </w:t>
      </w:r>
    </w:p>
    <w:p w14:paraId="788FAADD" w14:textId="09D2541C" w:rsidR="00A46851" w:rsidRPr="006C7DD3" w:rsidRDefault="006C7DD3" w:rsidP="006C7DD3">
      <w:pPr>
        <w:ind w:left="-850" w:right="-850"/>
        <w:rPr>
          <w:sz w:val="24"/>
          <w:szCs w:val="24"/>
        </w:rPr>
      </w:pPr>
      <w:r>
        <w:rPr>
          <w:i/>
          <w:iCs/>
          <w:sz w:val="24"/>
          <w:szCs w:val="24"/>
        </w:rPr>
        <w:t>3)</w:t>
      </w:r>
      <w:r w:rsidR="00A46851" w:rsidRPr="006C7DD3">
        <w:rPr>
          <w:i/>
          <w:iCs/>
          <w:sz w:val="24"/>
          <w:szCs w:val="24"/>
        </w:rPr>
        <w:t xml:space="preserve"> System Discussion </w:t>
      </w:r>
    </w:p>
    <w:p w14:paraId="606B2CF5" w14:textId="7739F970" w:rsidR="00D5131C" w:rsidRDefault="00A46851" w:rsidP="00D5131C">
      <w:pPr>
        <w:ind w:left="-360" w:right="-850" w:firstLine="270"/>
        <w:rPr>
          <w:sz w:val="24"/>
          <w:szCs w:val="24"/>
        </w:rPr>
      </w:pPr>
      <w:r w:rsidRPr="00A46851">
        <w:rPr>
          <w:sz w:val="24"/>
          <w:szCs w:val="24"/>
        </w:rPr>
        <w:t>The results validate the</w:t>
      </w:r>
      <w:r w:rsidR="00D5131C">
        <w:rPr>
          <w:sz w:val="24"/>
          <w:szCs w:val="24"/>
        </w:rPr>
        <w:t>—NET-Python</w:t>
      </w:r>
      <w:r w:rsidRPr="00A46851">
        <w:rPr>
          <w:sz w:val="24"/>
          <w:szCs w:val="24"/>
        </w:rPr>
        <w:t xml:space="preserve"> hybrid architecture. While the GDM model’s precision (0.70)</w:t>
      </w:r>
      <w:r w:rsidR="00D5131C">
        <w:rPr>
          <w:sz w:val="24"/>
          <w:szCs w:val="24"/>
        </w:rPr>
        <w:t xml:space="preserve"> and ROC-AUC of 0.947</w:t>
      </w:r>
      <w:r w:rsidRPr="00A46851">
        <w:rPr>
          <w:sz w:val="24"/>
          <w:szCs w:val="24"/>
        </w:rPr>
        <w:t xml:space="preserve"> </w:t>
      </w:r>
      <w:r w:rsidR="005B6D1B">
        <w:rPr>
          <w:sz w:val="24"/>
          <w:szCs w:val="24"/>
        </w:rPr>
        <w:t>reflect</w:t>
      </w:r>
      <w:r w:rsidRPr="00A46851">
        <w:rPr>
          <w:sz w:val="24"/>
          <w:szCs w:val="24"/>
        </w:rPr>
        <w:t xml:space="preserve"> a trade-off for higher sensitivity, this is a deliberate system design to ensure no high-risk case is overlooked. The seamless data flow—from image upload via the web interface to risk assessment and SignalR alert triggering—demonstrates the platform's readiness for real-world clinical deployment. </w:t>
      </w:r>
    </w:p>
    <w:p w14:paraId="0584C8D4" w14:textId="11647D14" w:rsidR="00FC60FF" w:rsidRDefault="00872E45" w:rsidP="008671F9">
      <w:pPr>
        <w:ind w:left="-720" w:right="-850"/>
        <w:rPr>
          <w:sz w:val="24"/>
          <w:szCs w:val="24"/>
          <w:lang w:bidi="ar-EG"/>
        </w:rPr>
      </w:pPr>
      <w:r w:rsidRPr="00872E45">
        <w:rPr>
          <w:sz w:val="24"/>
          <w:szCs w:val="24"/>
          <w:lang w:bidi="ar-EG"/>
        </w:rPr>
        <w:t xml:space="preserve">These results and the structure of this system greatly help us in achieving our goals of providing an integrated healthcare system between mother and patient. It also helps us in early prediction of risks in pregnancy and also of gestational diabetes, which gives an effective system based on trust and </w:t>
      </w:r>
      <w:r w:rsidR="005B6D1B">
        <w:rPr>
          <w:sz w:val="24"/>
          <w:szCs w:val="24"/>
          <w:lang w:bidi="ar-EG"/>
        </w:rPr>
        <w:t>provides</w:t>
      </w:r>
      <w:r w:rsidRPr="00872E45">
        <w:rPr>
          <w:sz w:val="24"/>
          <w:szCs w:val="24"/>
          <w:lang w:bidi="ar-EG"/>
        </w:rPr>
        <w:t xml:space="preserve"> all services to patients, which contributes to the success of the system and attracts attention.</w:t>
      </w:r>
    </w:p>
    <w:p w14:paraId="19E9C92E" w14:textId="77777777" w:rsidR="00D438AA" w:rsidRDefault="00D438AA" w:rsidP="008671F9">
      <w:pPr>
        <w:ind w:left="-720" w:right="-850"/>
        <w:rPr>
          <w:sz w:val="24"/>
          <w:szCs w:val="24"/>
          <w:lang w:bidi="ar-EG"/>
        </w:rPr>
      </w:pPr>
    </w:p>
    <w:p w14:paraId="43908248" w14:textId="77777777" w:rsidR="00D438AA" w:rsidRDefault="00D438AA" w:rsidP="008671F9">
      <w:pPr>
        <w:ind w:left="-720" w:right="-850"/>
        <w:rPr>
          <w:sz w:val="24"/>
          <w:szCs w:val="24"/>
          <w:lang w:bidi="ar-EG"/>
        </w:rPr>
      </w:pPr>
    </w:p>
    <w:p w14:paraId="2E689CF3" w14:textId="77777777" w:rsidR="00D438AA" w:rsidRDefault="00D438AA" w:rsidP="008671F9">
      <w:pPr>
        <w:ind w:left="-720" w:right="-850"/>
        <w:rPr>
          <w:sz w:val="24"/>
          <w:szCs w:val="24"/>
          <w:lang w:bidi="ar-EG"/>
        </w:rPr>
      </w:pPr>
    </w:p>
    <w:p w14:paraId="59639755" w14:textId="77777777" w:rsidR="00D438AA" w:rsidRDefault="00D438AA" w:rsidP="008671F9">
      <w:pPr>
        <w:ind w:left="-720" w:right="-850"/>
        <w:rPr>
          <w:sz w:val="24"/>
          <w:szCs w:val="24"/>
          <w:lang w:bidi="ar-EG"/>
        </w:rPr>
      </w:pPr>
    </w:p>
    <w:p w14:paraId="1DCEF83E" w14:textId="77777777" w:rsidR="00D438AA" w:rsidRDefault="00D438AA" w:rsidP="008671F9">
      <w:pPr>
        <w:ind w:left="-720" w:right="-850"/>
        <w:rPr>
          <w:sz w:val="24"/>
          <w:szCs w:val="24"/>
          <w:lang w:bidi="ar-EG"/>
        </w:rPr>
      </w:pPr>
    </w:p>
    <w:p w14:paraId="2C364091" w14:textId="77777777" w:rsidR="00AD38CB" w:rsidRPr="00A46851" w:rsidRDefault="00AD38CB" w:rsidP="008671F9">
      <w:pPr>
        <w:ind w:left="-720" w:right="-850"/>
        <w:rPr>
          <w:sz w:val="24"/>
          <w:szCs w:val="24"/>
          <w:lang w:bidi="ar-EG"/>
        </w:rPr>
      </w:pPr>
    </w:p>
    <w:p w14:paraId="6D0DA04E" w14:textId="77777777" w:rsidR="00D438AA" w:rsidRDefault="00000000" w:rsidP="00D438AA">
      <w:pPr>
        <w:pStyle w:val="Heading1"/>
        <w:ind w:left="-850" w:right="-850"/>
        <w:rPr>
          <w:rFonts w:asciiTheme="minorHAnsi" w:hAnsiTheme="minorHAnsi"/>
          <w:sz w:val="32"/>
          <w:szCs w:val="32"/>
        </w:rPr>
      </w:pPr>
      <w:r w:rsidRPr="004F0807">
        <w:rPr>
          <w:rFonts w:asciiTheme="minorHAnsi" w:hAnsiTheme="minorHAnsi"/>
          <w:sz w:val="32"/>
          <w:szCs w:val="32"/>
        </w:rPr>
        <w:lastRenderedPageBreak/>
        <w:t>Product</w:t>
      </w:r>
    </w:p>
    <w:p w14:paraId="1CB2C077" w14:textId="3FB710D5" w:rsidR="00A75058" w:rsidRPr="00D438AA" w:rsidRDefault="00FC60FF" w:rsidP="00D438AA">
      <w:pPr>
        <w:pStyle w:val="Heading1"/>
        <w:ind w:left="-850" w:right="-850"/>
        <w:rPr>
          <w:rFonts w:asciiTheme="minorHAnsi" w:hAnsiTheme="minorHAnsi"/>
          <w:sz w:val="32"/>
          <w:szCs w:val="32"/>
        </w:rPr>
      </w:pPr>
      <w:r>
        <w:rPr>
          <w:rFonts w:asciiTheme="minorHAnsi" w:hAnsiTheme="minorHAnsi"/>
          <w:sz w:val="32"/>
          <w:szCs w:val="32"/>
        </w:rPr>
        <w:t xml:space="preserve">  </w:t>
      </w:r>
      <w:r w:rsidR="00A75058" w:rsidRPr="00FC60FF">
        <w:rPr>
          <w:rFonts w:asciiTheme="minorHAnsi" w:hAnsiTheme="minorHAnsi"/>
          <w:b w:val="0"/>
          <w:bCs w:val="0"/>
          <w:color w:val="0D0D0D" w:themeColor="text1" w:themeTint="F2"/>
          <w:sz w:val="24"/>
          <w:szCs w:val="24"/>
        </w:rPr>
        <w:t>The system is applicable in clinical and home settings for:</w:t>
      </w:r>
    </w:p>
    <w:p w14:paraId="7C2C030E" w14:textId="10FB90E1" w:rsidR="00A75058" w:rsidRPr="00FC60FF" w:rsidRDefault="00A75058" w:rsidP="00A75058">
      <w:pPr>
        <w:pStyle w:val="ListBullet"/>
        <w:numPr>
          <w:ilvl w:val="0"/>
          <w:numId w:val="0"/>
        </w:numPr>
        <w:tabs>
          <w:tab w:val="num" w:pos="720"/>
        </w:tabs>
        <w:ind w:right="-850"/>
        <w:rPr>
          <w:sz w:val="24"/>
          <w:szCs w:val="24"/>
        </w:rPr>
      </w:pPr>
      <w:r w:rsidRPr="00FC60FF">
        <w:rPr>
          <w:sz w:val="24"/>
          <w:szCs w:val="24"/>
        </w:rPr>
        <w:t>- Maternal Risk Detection: Identifying high, moderate, or low-risk pregnancies based on physiological parameters.</w:t>
      </w:r>
    </w:p>
    <w:p w14:paraId="6868CF86" w14:textId="5E03FA83" w:rsidR="00A75058" w:rsidRPr="00FC60FF" w:rsidRDefault="00A75058" w:rsidP="00A75058">
      <w:pPr>
        <w:pStyle w:val="ListBullet"/>
        <w:numPr>
          <w:ilvl w:val="0"/>
          <w:numId w:val="0"/>
        </w:numPr>
        <w:tabs>
          <w:tab w:val="num" w:pos="720"/>
        </w:tabs>
        <w:ind w:right="-850"/>
        <w:rPr>
          <w:sz w:val="24"/>
          <w:szCs w:val="24"/>
        </w:rPr>
      </w:pPr>
      <w:r w:rsidRPr="00FC60FF">
        <w:rPr>
          <w:sz w:val="24"/>
          <w:szCs w:val="24"/>
        </w:rPr>
        <w:t>- Early GDM Screening: Predicting Gestational Diabetes Mellitus to allow for early intervention.</w:t>
      </w:r>
    </w:p>
    <w:p w14:paraId="38B4487C" w14:textId="77777777" w:rsidR="00A75058" w:rsidRPr="00FC60FF" w:rsidRDefault="00A75058" w:rsidP="00A75058">
      <w:pPr>
        <w:pStyle w:val="ListBullet"/>
        <w:numPr>
          <w:ilvl w:val="0"/>
          <w:numId w:val="0"/>
        </w:numPr>
        <w:tabs>
          <w:tab w:val="num" w:pos="720"/>
        </w:tabs>
        <w:ind w:right="-850"/>
        <w:rPr>
          <w:sz w:val="24"/>
          <w:szCs w:val="24"/>
        </w:rPr>
      </w:pPr>
      <w:r w:rsidRPr="00FC60FF">
        <w:rPr>
          <w:sz w:val="24"/>
          <w:szCs w:val="24"/>
        </w:rPr>
        <w:t>- Ingredient Safety: Helping expectant mothers avoid harmful chemicals in skincare and body products.</w:t>
      </w:r>
    </w:p>
    <w:p w14:paraId="4CF7B792" w14:textId="77777777" w:rsidR="00FC60FF" w:rsidRDefault="00A75058" w:rsidP="00FC60FF">
      <w:pPr>
        <w:pStyle w:val="ListBullet"/>
        <w:numPr>
          <w:ilvl w:val="0"/>
          <w:numId w:val="0"/>
        </w:numPr>
        <w:tabs>
          <w:tab w:val="num" w:pos="720"/>
        </w:tabs>
        <w:ind w:right="-850"/>
        <w:rPr>
          <w:sz w:val="24"/>
          <w:szCs w:val="24"/>
        </w:rPr>
      </w:pPr>
      <w:r w:rsidRPr="00FC60FF">
        <w:rPr>
          <w:sz w:val="24"/>
          <w:szCs w:val="24"/>
        </w:rPr>
        <w:t>- Clinical Management: Streamlining doctor-patient communication, appointment booking, and digital health record management.</w:t>
      </w:r>
    </w:p>
    <w:p w14:paraId="396DA567" w14:textId="77777777" w:rsidR="00FC60FF" w:rsidRDefault="00FC60FF" w:rsidP="00FC60FF">
      <w:pPr>
        <w:pStyle w:val="ListBullet"/>
        <w:numPr>
          <w:ilvl w:val="0"/>
          <w:numId w:val="0"/>
        </w:numPr>
        <w:tabs>
          <w:tab w:val="num" w:pos="720"/>
        </w:tabs>
        <w:ind w:right="-850"/>
        <w:rPr>
          <w:sz w:val="24"/>
          <w:szCs w:val="24"/>
        </w:rPr>
      </w:pPr>
    </w:p>
    <w:p w14:paraId="504C60D1" w14:textId="0385A73E" w:rsidR="00FC60FF" w:rsidRPr="00FC60FF" w:rsidRDefault="00FC60FF" w:rsidP="00FC60FF">
      <w:pPr>
        <w:pStyle w:val="ListBullet"/>
        <w:numPr>
          <w:ilvl w:val="0"/>
          <w:numId w:val="0"/>
        </w:numPr>
        <w:tabs>
          <w:tab w:val="num" w:pos="720"/>
        </w:tabs>
        <w:ind w:left="-540" w:right="-850"/>
        <w:rPr>
          <w:sz w:val="24"/>
          <w:szCs w:val="24"/>
        </w:rPr>
      </w:pPr>
      <w:r w:rsidRPr="00FC60FF">
        <w:rPr>
          <w:sz w:val="24"/>
          <w:szCs w:val="24"/>
        </w:rPr>
        <w:t>The components used in software and hardware are:</w:t>
      </w:r>
    </w:p>
    <w:p w14:paraId="2C7EEBA1" w14:textId="7B56A966"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Software Components</w:t>
      </w:r>
    </w:p>
    <w:p w14:paraId="502948F5" w14:textId="51702DD2" w:rsidR="00A75058" w:rsidRDefault="00A75058" w:rsidP="00A75058">
      <w:pPr>
        <w:pStyle w:val="ListBullet"/>
        <w:numPr>
          <w:ilvl w:val="0"/>
          <w:numId w:val="0"/>
        </w:numPr>
        <w:tabs>
          <w:tab w:val="num" w:pos="720"/>
        </w:tabs>
        <w:ind w:left="-490" w:right="-850"/>
        <w:rPr>
          <w:sz w:val="24"/>
          <w:szCs w:val="24"/>
        </w:rPr>
      </w:pPr>
      <w:r w:rsidRPr="00FC60FF">
        <w:rPr>
          <w:sz w:val="24"/>
          <w:szCs w:val="24"/>
        </w:rPr>
        <w:t xml:space="preserve">        - .NET 8.0 (ASP.NET Core MVC) for the back-end and web framework.</w:t>
      </w:r>
    </w:p>
    <w:p w14:paraId="5E054A60" w14:textId="70117C0D" w:rsidR="008671F9" w:rsidRPr="00FC60FF" w:rsidRDefault="008671F9" w:rsidP="00A75058">
      <w:pPr>
        <w:pStyle w:val="ListBullet"/>
        <w:numPr>
          <w:ilvl w:val="0"/>
          <w:numId w:val="0"/>
        </w:numPr>
        <w:tabs>
          <w:tab w:val="num" w:pos="720"/>
        </w:tabs>
        <w:ind w:left="-490" w:right="-850"/>
        <w:rPr>
          <w:sz w:val="24"/>
          <w:szCs w:val="24"/>
        </w:rPr>
      </w:pPr>
      <w:r>
        <w:rPr>
          <w:sz w:val="24"/>
          <w:szCs w:val="24"/>
        </w:rPr>
        <w:t xml:space="preserve">        -Bootstrap, HTML, CSS</w:t>
      </w:r>
      <w:r w:rsidR="00D438AA">
        <w:rPr>
          <w:sz w:val="24"/>
          <w:szCs w:val="24"/>
        </w:rPr>
        <w:t>,</w:t>
      </w:r>
      <w:r>
        <w:rPr>
          <w:sz w:val="24"/>
          <w:szCs w:val="24"/>
        </w:rPr>
        <w:t xml:space="preserve"> and JavaScript for front-end.</w:t>
      </w:r>
    </w:p>
    <w:p w14:paraId="367976E5" w14:textId="579AA4C2"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 Python (FastAPI) for AI microservices.</w:t>
      </w:r>
    </w:p>
    <w:p w14:paraId="161E1855" w14:textId="716D19B8"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  Microsoft SQL Server for data persistence.</w:t>
      </w:r>
    </w:p>
    <w:p w14:paraId="7D7BC83C" w14:textId="77777777"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  docTR Library for OCR and Scikit-learn for machine learning.</w:t>
      </w:r>
    </w:p>
    <w:p w14:paraId="5D91A52C" w14:textId="77777777"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  SignalR for real-time notifications.</w:t>
      </w:r>
    </w:p>
    <w:p w14:paraId="2DD33708" w14:textId="0085544B" w:rsidR="00D438AA" w:rsidRDefault="00A75058" w:rsidP="00D438AA">
      <w:pPr>
        <w:pStyle w:val="ListBullet"/>
        <w:numPr>
          <w:ilvl w:val="0"/>
          <w:numId w:val="0"/>
        </w:numPr>
        <w:tabs>
          <w:tab w:val="num" w:pos="720"/>
        </w:tabs>
        <w:ind w:left="-490" w:right="-850"/>
        <w:rPr>
          <w:sz w:val="24"/>
          <w:szCs w:val="24"/>
        </w:rPr>
      </w:pPr>
      <w:r w:rsidRPr="00FC60FF">
        <w:rPr>
          <w:sz w:val="24"/>
          <w:szCs w:val="24"/>
        </w:rPr>
        <w:t xml:space="preserve">   </w:t>
      </w:r>
    </w:p>
    <w:p w14:paraId="65CFFAB3" w14:textId="03F1519A" w:rsidR="00A75058" w:rsidRDefault="00D438AA" w:rsidP="00A75058">
      <w:pPr>
        <w:pStyle w:val="ListBullet"/>
        <w:numPr>
          <w:ilvl w:val="0"/>
          <w:numId w:val="0"/>
        </w:numPr>
        <w:tabs>
          <w:tab w:val="num" w:pos="720"/>
        </w:tabs>
        <w:ind w:left="-490" w:right="-850"/>
        <w:rPr>
          <w:sz w:val="24"/>
          <w:szCs w:val="24"/>
        </w:rPr>
      </w:pPr>
      <w:r>
        <w:rPr>
          <w:sz w:val="24"/>
          <w:szCs w:val="24"/>
        </w:rPr>
        <w:t xml:space="preserve">  </w:t>
      </w:r>
      <w:r w:rsidR="00A75058" w:rsidRPr="00FC60FF">
        <w:rPr>
          <w:sz w:val="24"/>
          <w:szCs w:val="24"/>
        </w:rPr>
        <w:t>Hardware/Electronic Components:</w:t>
      </w:r>
    </w:p>
    <w:p w14:paraId="2A2645D0" w14:textId="77777777" w:rsidR="00D438AA" w:rsidRPr="00FC60FF" w:rsidRDefault="00D438AA" w:rsidP="00A75058">
      <w:pPr>
        <w:pStyle w:val="ListBullet"/>
        <w:numPr>
          <w:ilvl w:val="0"/>
          <w:numId w:val="0"/>
        </w:numPr>
        <w:tabs>
          <w:tab w:val="num" w:pos="720"/>
        </w:tabs>
        <w:ind w:left="-490" w:right="-850"/>
        <w:rPr>
          <w:sz w:val="24"/>
          <w:szCs w:val="24"/>
        </w:rPr>
      </w:pPr>
    </w:p>
    <w:p w14:paraId="794E5889" w14:textId="77777777" w:rsidR="00EF458F" w:rsidRPr="00FC60FF" w:rsidRDefault="00A75058" w:rsidP="00EF458F">
      <w:pPr>
        <w:pStyle w:val="ListBullet"/>
        <w:numPr>
          <w:ilvl w:val="0"/>
          <w:numId w:val="0"/>
        </w:numPr>
        <w:tabs>
          <w:tab w:val="num" w:pos="720"/>
        </w:tabs>
        <w:ind w:left="180" w:right="-850" w:hanging="630"/>
        <w:rPr>
          <w:sz w:val="24"/>
          <w:szCs w:val="24"/>
        </w:rPr>
      </w:pPr>
      <w:r w:rsidRPr="00FC60FF">
        <w:rPr>
          <w:sz w:val="24"/>
          <w:szCs w:val="24"/>
        </w:rPr>
        <w:t xml:space="preserve">        -  TPU v4 Accelerators (Google Colab) for high-performance AI compute power during training and inference.</w:t>
      </w:r>
    </w:p>
    <w:p w14:paraId="43814097" w14:textId="0CA2BD18" w:rsidR="00A75058" w:rsidRDefault="00EF458F" w:rsidP="00EF458F">
      <w:pPr>
        <w:pStyle w:val="ListBullet"/>
        <w:numPr>
          <w:ilvl w:val="0"/>
          <w:numId w:val="0"/>
        </w:numPr>
        <w:tabs>
          <w:tab w:val="num" w:pos="720"/>
        </w:tabs>
        <w:ind w:left="180" w:right="-850" w:hanging="630"/>
        <w:rPr>
          <w:sz w:val="24"/>
          <w:szCs w:val="24"/>
        </w:rPr>
      </w:pPr>
      <w:r w:rsidRPr="00FC60FF">
        <w:rPr>
          <w:sz w:val="24"/>
          <w:szCs w:val="24"/>
        </w:rPr>
        <w:t xml:space="preserve">         - </w:t>
      </w:r>
      <w:r w:rsidR="00A75058" w:rsidRPr="00FC60FF">
        <w:rPr>
          <w:sz w:val="24"/>
          <w:szCs w:val="24"/>
        </w:rPr>
        <w:t>Standard computing devices (PCs, laptops, or mobile devices) to access the web interface.</w:t>
      </w:r>
    </w:p>
    <w:p w14:paraId="21DD3931" w14:textId="56E6C14C" w:rsidR="00647CAB" w:rsidRDefault="00647CAB" w:rsidP="00FC60FF">
      <w:pPr>
        <w:pStyle w:val="ListBullet"/>
        <w:numPr>
          <w:ilvl w:val="0"/>
          <w:numId w:val="0"/>
        </w:numPr>
        <w:tabs>
          <w:tab w:val="num" w:pos="720"/>
        </w:tabs>
        <w:ind w:right="-850"/>
        <w:rPr>
          <w:sz w:val="24"/>
          <w:szCs w:val="24"/>
        </w:rPr>
      </w:pPr>
    </w:p>
    <w:p w14:paraId="72744FDB" w14:textId="10CC5FF6" w:rsidR="00EF458F" w:rsidRPr="004F0807" w:rsidRDefault="00EF458F" w:rsidP="00A75058">
      <w:pPr>
        <w:pStyle w:val="ListBullet"/>
        <w:numPr>
          <w:ilvl w:val="0"/>
          <w:numId w:val="0"/>
        </w:numPr>
        <w:tabs>
          <w:tab w:val="num" w:pos="720"/>
        </w:tabs>
        <w:ind w:left="-490" w:right="-850"/>
        <w:rPr>
          <w:sz w:val="24"/>
          <w:szCs w:val="24"/>
        </w:rPr>
      </w:pPr>
      <w:r>
        <w:rPr>
          <w:sz w:val="24"/>
          <w:szCs w:val="24"/>
        </w:rPr>
        <w:t xml:space="preserve">   Currently, </w:t>
      </w:r>
      <w:r>
        <w:rPr>
          <w:rStyle w:val="citation-333"/>
          <w:rFonts w:cs="Arial"/>
          <w:sz w:val="24"/>
          <w:szCs w:val="24"/>
        </w:rPr>
        <w:t>t</w:t>
      </w:r>
      <w:r w:rsidRPr="004F0807">
        <w:rPr>
          <w:rStyle w:val="citation-333"/>
          <w:rFonts w:cs="Arial"/>
          <w:sz w:val="24"/>
          <w:szCs w:val="24"/>
        </w:rPr>
        <w:t xml:space="preserve">he project relies on </w:t>
      </w:r>
      <w:r>
        <w:rPr>
          <w:rStyle w:val="citation-333"/>
          <w:rFonts w:cs="Arial"/>
          <w:sz w:val="24"/>
          <w:szCs w:val="24"/>
        </w:rPr>
        <w:t>low-cost approaches, focusing on development with</w:t>
      </w:r>
      <w:r w:rsidRPr="004F0807">
        <w:rPr>
          <w:rStyle w:val="citation-333"/>
          <w:rFonts w:cs="Arial"/>
          <w:sz w:val="24"/>
          <w:szCs w:val="24"/>
        </w:rPr>
        <w:t xml:space="preserve"> .NET 8.0 and Python 3.10, with high-performance AI training executed on TPU v4 accelerators</w:t>
      </w:r>
      <w:r w:rsidRPr="004F0807">
        <w:rPr>
          <w:rFonts w:cs="Arial"/>
        </w:rPr>
        <w:t>.</w:t>
      </w:r>
    </w:p>
    <w:p w14:paraId="3EE7C0E0" w14:textId="2AF582DB" w:rsidR="00647CAB" w:rsidRDefault="00647CAB" w:rsidP="00FC60FF">
      <w:pPr>
        <w:pStyle w:val="ListBullet"/>
        <w:numPr>
          <w:ilvl w:val="0"/>
          <w:numId w:val="0"/>
        </w:numPr>
        <w:tabs>
          <w:tab w:val="num" w:pos="720"/>
        </w:tabs>
        <w:ind w:left="360" w:right="-850" w:hanging="360"/>
        <w:rPr>
          <w:sz w:val="24"/>
          <w:szCs w:val="24"/>
          <w:rtl/>
        </w:rPr>
      </w:pPr>
    </w:p>
    <w:p w14:paraId="20FD9F39" w14:textId="29427F65" w:rsidR="00FC60FF" w:rsidRDefault="00FC60FF" w:rsidP="00FC60FF">
      <w:pPr>
        <w:pStyle w:val="ListBullet"/>
        <w:numPr>
          <w:ilvl w:val="0"/>
          <w:numId w:val="0"/>
        </w:numPr>
        <w:tabs>
          <w:tab w:val="left" w:pos="90"/>
        </w:tabs>
        <w:ind w:left="-450" w:right="-850" w:firstLine="270"/>
        <w:rPr>
          <w:sz w:val="24"/>
          <w:szCs w:val="24"/>
        </w:rPr>
      </w:pPr>
      <w:r>
        <w:rPr>
          <w:sz w:val="24"/>
          <w:szCs w:val="24"/>
        </w:rPr>
        <w:t>The expected cost of Nabd</w:t>
      </w:r>
      <w:r w:rsidR="00185FE5" w:rsidRPr="00185FE5">
        <w:rPr>
          <w:sz w:val="24"/>
          <w:szCs w:val="24"/>
        </w:rPr>
        <w:t xml:space="preserve"> follows a Low-Cost/High-Efficiency model by leveraging open-source technologies and scalable cloud infrastructure:</w:t>
      </w:r>
    </w:p>
    <w:p w14:paraId="094E4841" w14:textId="63894B72" w:rsidR="00185FE5" w:rsidRPr="00185FE5" w:rsidRDefault="00FC60FF" w:rsidP="00FC60FF">
      <w:pPr>
        <w:pStyle w:val="ListBullet"/>
        <w:numPr>
          <w:ilvl w:val="0"/>
          <w:numId w:val="0"/>
        </w:numPr>
        <w:tabs>
          <w:tab w:val="left" w:pos="90"/>
        </w:tabs>
        <w:ind w:left="-180" w:right="-850"/>
        <w:rPr>
          <w:sz w:val="24"/>
          <w:szCs w:val="24"/>
        </w:rPr>
      </w:pPr>
      <w:r>
        <w:rPr>
          <w:sz w:val="24"/>
          <w:szCs w:val="24"/>
        </w:rPr>
        <w:t xml:space="preserve">- </w:t>
      </w:r>
      <w:r w:rsidR="00185FE5" w:rsidRPr="00185FE5">
        <w:rPr>
          <w:sz w:val="24"/>
          <w:szCs w:val="24"/>
        </w:rPr>
        <w:t>Development Costs: Minimized by using robust frameworks like .NET 8.0, Python (FastAPI), and SQL Server, which offer high performance without expensive licensing fees.</w:t>
      </w:r>
    </w:p>
    <w:p w14:paraId="1B36A707" w14:textId="2128B019" w:rsidR="00185FE5" w:rsidRPr="00185FE5" w:rsidRDefault="00185FE5" w:rsidP="00185FE5">
      <w:pPr>
        <w:pStyle w:val="ListBullet"/>
        <w:numPr>
          <w:ilvl w:val="0"/>
          <w:numId w:val="0"/>
        </w:numPr>
        <w:ind w:left="-90" w:right="-850" w:hanging="360"/>
        <w:rPr>
          <w:sz w:val="24"/>
          <w:szCs w:val="24"/>
        </w:rPr>
      </w:pPr>
      <w:r>
        <w:rPr>
          <w:sz w:val="24"/>
          <w:szCs w:val="24"/>
        </w:rPr>
        <w:t xml:space="preserve">     </w:t>
      </w:r>
      <w:r w:rsidR="00FC60FF">
        <w:rPr>
          <w:sz w:val="24"/>
          <w:szCs w:val="24"/>
        </w:rPr>
        <w:t xml:space="preserve">- </w:t>
      </w:r>
      <w:r w:rsidRPr="00185FE5">
        <w:rPr>
          <w:sz w:val="24"/>
          <w:szCs w:val="24"/>
        </w:rPr>
        <w:t>Operational Costs: Primarily consist of cloud hosting (e.g., Hugging Face for model hosting, Azure or AWS for the web application) and database maintenance.</w:t>
      </w:r>
    </w:p>
    <w:p w14:paraId="70235E8A" w14:textId="5B839385" w:rsidR="00185FE5" w:rsidRDefault="00185FE5" w:rsidP="00185FE5">
      <w:pPr>
        <w:pStyle w:val="ListBullet"/>
        <w:numPr>
          <w:ilvl w:val="0"/>
          <w:numId w:val="0"/>
        </w:numPr>
        <w:tabs>
          <w:tab w:val="num" w:pos="720"/>
        </w:tabs>
        <w:ind w:left="-180" w:right="-850" w:hanging="270"/>
        <w:rPr>
          <w:sz w:val="24"/>
          <w:szCs w:val="24"/>
        </w:rPr>
      </w:pPr>
      <w:r>
        <w:rPr>
          <w:sz w:val="24"/>
          <w:szCs w:val="24"/>
        </w:rPr>
        <w:t xml:space="preserve">      </w:t>
      </w:r>
      <w:r w:rsidR="00FC60FF">
        <w:rPr>
          <w:sz w:val="24"/>
          <w:szCs w:val="24"/>
        </w:rPr>
        <w:t xml:space="preserve">- </w:t>
      </w:r>
      <w:r w:rsidRPr="00185FE5">
        <w:rPr>
          <w:sz w:val="24"/>
          <w:szCs w:val="24"/>
        </w:rPr>
        <w:t>Estimated MVP Cost:</w:t>
      </w:r>
      <w:r>
        <w:rPr>
          <w:sz w:val="24"/>
          <w:szCs w:val="24"/>
        </w:rPr>
        <w:t xml:space="preserve"> </w:t>
      </w:r>
      <w:r w:rsidRPr="00185FE5">
        <w:rPr>
          <w:sz w:val="24"/>
          <w:szCs w:val="24"/>
        </w:rPr>
        <w:t>Since it is a Software-as-a-Service (SaaS) product, the initial investment is focused on server uptime and API management, making it affordable for small clinics and individual practitioners.</w:t>
      </w:r>
    </w:p>
    <w:p w14:paraId="10AA068D" w14:textId="77777777" w:rsidR="00934688" w:rsidRDefault="00934688" w:rsidP="00934688">
      <w:pPr>
        <w:pStyle w:val="ListBullet"/>
        <w:numPr>
          <w:ilvl w:val="0"/>
          <w:numId w:val="0"/>
        </w:numPr>
        <w:tabs>
          <w:tab w:val="num" w:pos="720"/>
        </w:tabs>
        <w:ind w:right="-850"/>
        <w:rPr>
          <w:sz w:val="24"/>
          <w:szCs w:val="24"/>
        </w:rPr>
      </w:pPr>
    </w:p>
    <w:p w14:paraId="1396CA87" w14:textId="77777777" w:rsidR="00934688" w:rsidRDefault="00934688" w:rsidP="00934688">
      <w:pPr>
        <w:pStyle w:val="ListBullet"/>
        <w:numPr>
          <w:ilvl w:val="0"/>
          <w:numId w:val="0"/>
        </w:numPr>
        <w:tabs>
          <w:tab w:val="num" w:pos="720"/>
        </w:tabs>
        <w:ind w:right="-850"/>
        <w:rPr>
          <w:sz w:val="24"/>
          <w:szCs w:val="24"/>
        </w:rPr>
      </w:pPr>
    </w:p>
    <w:p w14:paraId="1B5B7E1A" w14:textId="77777777" w:rsidR="00D438AA" w:rsidRDefault="00D438AA" w:rsidP="00934688">
      <w:pPr>
        <w:pStyle w:val="ListBullet"/>
        <w:numPr>
          <w:ilvl w:val="0"/>
          <w:numId w:val="0"/>
        </w:numPr>
        <w:tabs>
          <w:tab w:val="num" w:pos="720"/>
        </w:tabs>
        <w:ind w:right="-850"/>
        <w:rPr>
          <w:sz w:val="24"/>
          <w:szCs w:val="24"/>
        </w:rPr>
      </w:pPr>
    </w:p>
    <w:p w14:paraId="7104E57F" w14:textId="77777777" w:rsidR="00D438AA" w:rsidRDefault="00D438AA" w:rsidP="00934688">
      <w:pPr>
        <w:pStyle w:val="ListBullet"/>
        <w:numPr>
          <w:ilvl w:val="0"/>
          <w:numId w:val="0"/>
        </w:numPr>
        <w:tabs>
          <w:tab w:val="num" w:pos="720"/>
        </w:tabs>
        <w:ind w:right="-850"/>
        <w:rPr>
          <w:sz w:val="24"/>
          <w:szCs w:val="24"/>
        </w:rPr>
      </w:pPr>
    </w:p>
    <w:p w14:paraId="6A8AFF26" w14:textId="77777777" w:rsidR="00D438AA" w:rsidRDefault="00D438AA" w:rsidP="00934688">
      <w:pPr>
        <w:pStyle w:val="ListBullet"/>
        <w:numPr>
          <w:ilvl w:val="0"/>
          <w:numId w:val="0"/>
        </w:numPr>
        <w:tabs>
          <w:tab w:val="num" w:pos="720"/>
        </w:tabs>
        <w:ind w:right="-850"/>
        <w:rPr>
          <w:sz w:val="24"/>
          <w:szCs w:val="24"/>
        </w:rPr>
      </w:pPr>
    </w:p>
    <w:p w14:paraId="39E04AFB" w14:textId="77777777" w:rsidR="00D438AA" w:rsidRPr="004F0807" w:rsidRDefault="00D438AA" w:rsidP="00934688">
      <w:pPr>
        <w:pStyle w:val="ListBullet"/>
        <w:numPr>
          <w:ilvl w:val="0"/>
          <w:numId w:val="0"/>
        </w:numPr>
        <w:tabs>
          <w:tab w:val="num" w:pos="720"/>
        </w:tabs>
        <w:ind w:right="-850"/>
        <w:rPr>
          <w:sz w:val="24"/>
          <w:szCs w:val="24"/>
        </w:rPr>
      </w:pPr>
    </w:p>
    <w:p w14:paraId="5BDF346E" w14:textId="6307EAC8" w:rsidR="00647CAB" w:rsidRDefault="00FC60FF" w:rsidP="00A75058">
      <w:pPr>
        <w:pStyle w:val="ListBullet"/>
        <w:numPr>
          <w:ilvl w:val="0"/>
          <w:numId w:val="0"/>
        </w:numPr>
        <w:tabs>
          <w:tab w:val="num" w:pos="720"/>
        </w:tabs>
        <w:ind w:left="-490" w:right="-850"/>
        <w:rPr>
          <w:sz w:val="24"/>
          <w:szCs w:val="24"/>
        </w:rPr>
      </w:pPr>
      <w:r>
        <w:rPr>
          <w:sz w:val="24"/>
          <w:szCs w:val="24"/>
        </w:rPr>
        <w:t xml:space="preserve">      </w:t>
      </w:r>
      <w:r w:rsidR="00B53879">
        <w:rPr>
          <w:sz w:val="24"/>
          <w:szCs w:val="24"/>
        </w:rPr>
        <w:t xml:space="preserve">The </w:t>
      </w:r>
      <w:r>
        <w:rPr>
          <w:sz w:val="24"/>
          <w:szCs w:val="24"/>
        </w:rPr>
        <w:t>Nabd system has a high potential with features, technologies</w:t>
      </w:r>
      <w:r w:rsidR="00D438AA">
        <w:rPr>
          <w:sz w:val="24"/>
          <w:szCs w:val="24"/>
        </w:rPr>
        <w:t>,</w:t>
      </w:r>
      <w:r>
        <w:rPr>
          <w:sz w:val="24"/>
          <w:szCs w:val="24"/>
        </w:rPr>
        <w:t xml:space="preserve"> and scalability in the system to attract a big segment </w:t>
      </w:r>
      <w:r w:rsidR="00D438AA">
        <w:rPr>
          <w:sz w:val="24"/>
          <w:szCs w:val="24"/>
        </w:rPr>
        <w:t>of</w:t>
      </w:r>
      <w:r>
        <w:rPr>
          <w:sz w:val="24"/>
          <w:szCs w:val="24"/>
        </w:rPr>
        <w:t xml:space="preserve"> the market</w:t>
      </w:r>
      <w:r w:rsidR="00D438AA">
        <w:rPr>
          <w:sz w:val="24"/>
          <w:szCs w:val="24"/>
        </w:rPr>
        <w:t>. There</w:t>
      </w:r>
      <w:r>
        <w:rPr>
          <w:sz w:val="24"/>
          <w:szCs w:val="24"/>
        </w:rPr>
        <w:t xml:space="preserve"> is an example of our targets:</w:t>
      </w:r>
    </w:p>
    <w:p w14:paraId="10D56E50" w14:textId="2B0C0F05" w:rsidR="00185FE5" w:rsidRPr="00185FE5" w:rsidRDefault="00185FE5" w:rsidP="00185FE5">
      <w:pPr>
        <w:pStyle w:val="ListBullet"/>
        <w:numPr>
          <w:ilvl w:val="0"/>
          <w:numId w:val="14"/>
        </w:numPr>
        <w:ind w:right="-850"/>
        <w:rPr>
          <w:sz w:val="24"/>
          <w:szCs w:val="24"/>
        </w:rPr>
      </w:pPr>
      <w:r w:rsidRPr="00185FE5">
        <w:rPr>
          <w:sz w:val="24"/>
          <w:szCs w:val="24"/>
        </w:rPr>
        <w:t xml:space="preserve"> Millions of pregnant women globally require consistent monitoring, especially in regions with limited access to immediate clinical care.</w:t>
      </w:r>
    </w:p>
    <w:p w14:paraId="66F59FDE" w14:textId="1045B62B" w:rsidR="00185FE5" w:rsidRPr="00185FE5" w:rsidRDefault="00185FE5" w:rsidP="00185FE5">
      <w:pPr>
        <w:pStyle w:val="ListBullet"/>
        <w:numPr>
          <w:ilvl w:val="0"/>
          <w:numId w:val="0"/>
        </w:numPr>
        <w:ind w:left="-180" w:right="-850" w:hanging="360"/>
        <w:rPr>
          <w:sz w:val="24"/>
          <w:szCs w:val="24"/>
        </w:rPr>
      </w:pPr>
      <w:r>
        <w:rPr>
          <w:sz w:val="24"/>
          <w:szCs w:val="24"/>
        </w:rPr>
        <w:t xml:space="preserve">      -      </w:t>
      </w:r>
      <w:r w:rsidRPr="00185FE5">
        <w:rPr>
          <w:sz w:val="24"/>
          <w:szCs w:val="24"/>
        </w:rPr>
        <w:t xml:space="preserve">Market Need: With approximately 14% of pregnancies </w:t>
      </w:r>
      <w:r w:rsidR="0018038C">
        <w:rPr>
          <w:sz w:val="24"/>
          <w:szCs w:val="24"/>
        </w:rPr>
        <w:t xml:space="preserve">[1] </w:t>
      </w:r>
      <w:r w:rsidRPr="00185FE5">
        <w:rPr>
          <w:sz w:val="24"/>
          <w:szCs w:val="24"/>
        </w:rPr>
        <w:t>affected by GDM worldwide, there is a high demand for predictive tools that reduce complications.</w:t>
      </w:r>
    </w:p>
    <w:p w14:paraId="3CE59AEE" w14:textId="47CE4183" w:rsidR="00185FE5" w:rsidRPr="004F0807" w:rsidRDefault="00185FE5" w:rsidP="00FB0F85">
      <w:pPr>
        <w:pStyle w:val="ListBullet"/>
        <w:numPr>
          <w:ilvl w:val="0"/>
          <w:numId w:val="0"/>
        </w:numPr>
        <w:tabs>
          <w:tab w:val="num" w:pos="720"/>
        </w:tabs>
        <w:ind w:left="-180" w:right="-850" w:hanging="360"/>
        <w:rPr>
          <w:sz w:val="24"/>
          <w:szCs w:val="24"/>
        </w:rPr>
      </w:pPr>
      <w:r>
        <w:rPr>
          <w:sz w:val="24"/>
          <w:szCs w:val="24"/>
        </w:rPr>
        <w:t xml:space="preserve">     -      </w:t>
      </w:r>
      <w:r w:rsidRPr="00185FE5">
        <w:rPr>
          <w:sz w:val="24"/>
          <w:szCs w:val="24"/>
        </w:rPr>
        <w:t>Competitive Edge: Unlike generic health apps, Nabd provides clinical-grade AI analysis and a direct link to healthcare providers, positioning it as a specialized medical tool rather than a lifestyle app.</w:t>
      </w:r>
    </w:p>
    <w:p w14:paraId="21BA64E6" w14:textId="77777777" w:rsidR="00FB0F85" w:rsidRDefault="00FB0F85" w:rsidP="00EF458F">
      <w:pPr>
        <w:pStyle w:val="ListBullet"/>
        <w:numPr>
          <w:ilvl w:val="0"/>
          <w:numId w:val="0"/>
        </w:numPr>
        <w:tabs>
          <w:tab w:val="num" w:pos="720"/>
        </w:tabs>
        <w:ind w:left="-490" w:right="-850"/>
        <w:rPr>
          <w:sz w:val="24"/>
          <w:szCs w:val="24"/>
        </w:rPr>
      </w:pPr>
    </w:p>
    <w:p w14:paraId="0F146D0B" w14:textId="2E011FCE" w:rsidR="00EF458F" w:rsidRPr="00FC60FF" w:rsidRDefault="00D438AA" w:rsidP="00FB0F85">
      <w:pPr>
        <w:pStyle w:val="ListBullet"/>
        <w:numPr>
          <w:ilvl w:val="0"/>
          <w:numId w:val="0"/>
        </w:numPr>
        <w:tabs>
          <w:tab w:val="num" w:pos="720"/>
        </w:tabs>
        <w:ind w:left="-490" w:right="-850"/>
        <w:rPr>
          <w:sz w:val="24"/>
          <w:szCs w:val="24"/>
        </w:rPr>
      </w:pPr>
      <w:r>
        <w:rPr>
          <w:sz w:val="24"/>
          <w:szCs w:val="24"/>
        </w:rPr>
        <w:t xml:space="preserve">The </w:t>
      </w:r>
      <w:r w:rsidR="00FC60FF" w:rsidRPr="00FC60FF">
        <w:rPr>
          <w:sz w:val="24"/>
          <w:szCs w:val="24"/>
        </w:rPr>
        <w:t xml:space="preserve">Nabd system </w:t>
      </w:r>
      <w:r>
        <w:rPr>
          <w:sz w:val="24"/>
          <w:szCs w:val="24"/>
        </w:rPr>
        <w:t>basically focuses</w:t>
      </w:r>
      <w:r w:rsidR="00FC60FF" w:rsidRPr="00FC60FF">
        <w:rPr>
          <w:sz w:val="24"/>
          <w:szCs w:val="24"/>
        </w:rPr>
        <w:t xml:space="preserve"> on three main customers:</w:t>
      </w:r>
    </w:p>
    <w:p w14:paraId="67E75B03" w14:textId="77777777" w:rsidR="00EF458F" w:rsidRPr="00FC60FF" w:rsidRDefault="00EF458F" w:rsidP="00EF458F">
      <w:pPr>
        <w:pStyle w:val="ListBullet"/>
        <w:numPr>
          <w:ilvl w:val="0"/>
          <w:numId w:val="0"/>
        </w:numPr>
        <w:tabs>
          <w:tab w:val="num" w:pos="720"/>
        </w:tabs>
        <w:ind w:left="-490" w:right="-850"/>
        <w:rPr>
          <w:sz w:val="24"/>
          <w:szCs w:val="24"/>
        </w:rPr>
      </w:pPr>
      <w:r w:rsidRPr="00FC60FF">
        <w:rPr>
          <w:sz w:val="24"/>
          <w:szCs w:val="24"/>
        </w:rPr>
        <w:t xml:space="preserve">    - Patients: Pregnant women seeking continuous health tracking and product safety verification.</w:t>
      </w:r>
    </w:p>
    <w:p w14:paraId="687F8C3B" w14:textId="77777777" w:rsidR="00EF458F" w:rsidRPr="00FC60FF" w:rsidRDefault="00EF458F" w:rsidP="00EF458F">
      <w:pPr>
        <w:pStyle w:val="ListBullet"/>
        <w:numPr>
          <w:ilvl w:val="0"/>
          <w:numId w:val="0"/>
        </w:numPr>
        <w:tabs>
          <w:tab w:val="num" w:pos="720"/>
        </w:tabs>
        <w:ind w:left="-270" w:right="-850"/>
        <w:rPr>
          <w:sz w:val="24"/>
          <w:szCs w:val="24"/>
        </w:rPr>
      </w:pPr>
      <w:r w:rsidRPr="00FC60FF">
        <w:rPr>
          <w:sz w:val="24"/>
          <w:szCs w:val="24"/>
        </w:rPr>
        <w:t>- Healthcare Providers: Doctors and clinics requiring a clinical decision support system with real-time risk alerts.</w:t>
      </w:r>
    </w:p>
    <w:p w14:paraId="1DD369CF" w14:textId="039F2FB8" w:rsidR="00EF458F" w:rsidRDefault="00EF458F" w:rsidP="00EF458F">
      <w:pPr>
        <w:pStyle w:val="ListBullet"/>
        <w:numPr>
          <w:ilvl w:val="0"/>
          <w:numId w:val="0"/>
        </w:numPr>
        <w:tabs>
          <w:tab w:val="num" w:pos="720"/>
        </w:tabs>
        <w:ind w:left="-270" w:right="-850"/>
        <w:rPr>
          <w:sz w:val="24"/>
          <w:szCs w:val="24"/>
        </w:rPr>
      </w:pPr>
      <w:r w:rsidRPr="00FC60FF">
        <w:rPr>
          <w:sz w:val="24"/>
          <w:szCs w:val="24"/>
        </w:rPr>
        <w:t>- Medical Assistants/Clinics: Administrative staff managing schedules and patient registration</w:t>
      </w:r>
    </w:p>
    <w:p w14:paraId="69F69692" w14:textId="77777777" w:rsidR="00FA47FC" w:rsidRPr="00FC60FF" w:rsidRDefault="00FA47FC" w:rsidP="00EF458F">
      <w:pPr>
        <w:pStyle w:val="ListBullet"/>
        <w:numPr>
          <w:ilvl w:val="0"/>
          <w:numId w:val="0"/>
        </w:numPr>
        <w:tabs>
          <w:tab w:val="num" w:pos="720"/>
        </w:tabs>
        <w:ind w:left="-270" w:right="-850"/>
        <w:rPr>
          <w:sz w:val="24"/>
          <w:szCs w:val="24"/>
        </w:rPr>
      </w:pPr>
    </w:p>
    <w:p w14:paraId="07D2F69D" w14:textId="45F4DB7E" w:rsidR="00647CAB" w:rsidRDefault="00862770" w:rsidP="00A75058">
      <w:pPr>
        <w:pStyle w:val="ListBullet"/>
        <w:numPr>
          <w:ilvl w:val="0"/>
          <w:numId w:val="0"/>
        </w:numPr>
        <w:tabs>
          <w:tab w:val="num" w:pos="720"/>
        </w:tabs>
        <w:ind w:left="-490" w:right="-850"/>
        <w:rPr>
          <w:sz w:val="24"/>
          <w:szCs w:val="24"/>
        </w:rPr>
      </w:pPr>
      <w:r>
        <w:rPr>
          <w:sz w:val="24"/>
          <w:szCs w:val="24"/>
        </w:rPr>
        <w:t xml:space="preserve">We can represent </w:t>
      </w:r>
      <w:r w:rsidR="00D438AA">
        <w:rPr>
          <w:sz w:val="24"/>
          <w:szCs w:val="24"/>
        </w:rPr>
        <w:t xml:space="preserve">the </w:t>
      </w:r>
      <w:r>
        <w:rPr>
          <w:sz w:val="24"/>
          <w:szCs w:val="24"/>
        </w:rPr>
        <w:t>Nabd business model canvas with the following:</w:t>
      </w:r>
    </w:p>
    <w:p w14:paraId="6335C6D6" w14:textId="177BCAA2" w:rsidR="00FB0F85" w:rsidRPr="00FB0F85" w:rsidRDefault="00FB0F85" w:rsidP="00FB0F85">
      <w:pPr>
        <w:pStyle w:val="ListBullet"/>
        <w:numPr>
          <w:ilvl w:val="0"/>
          <w:numId w:val="14"/>
        </w:numPr>
        <w:ind w:right="-850"/>
        <w:rPr>
          <w:sz w:val="24"/>
          <w:szCs w:val="24"/>
        </w:rPr>
      </w:pPr>
      <w:r w:rsidRPr="00FB0F85">
        <w:rPr>
          <w:sz w:val="24"/>
          <w:szCs w:val="24"/>
        </w:rPr>
        <w:t>Value Proposition:</w:t>
      </w:r>
      <w:r>
        <w:rPr>
          <w:sz w:val="24"/>
          <w:szCs w:val="24"/>
        </w:rPr>
        <w:t xml:space="preserve"> </w:t>
      </w:r>
      <w:r w:rsidRPr="00FB0F85">
        <w:rPr>
          <w:sz w:val="24"/>
          <w:szCs w:val="24"/>
        </w:rPr>
        <w:t>Proactive maternal care, early risk detection, and seamless doctor-patient communication.</w:t>
      </w:r>
    </w:p>
    <w:p w14:paraId="2119E5B9" w14:textId="7543F61A" w:rsidR="00FB0F85" w:rsidRPr="00FB0F85" w:rsidRDefault="00FB0F85" w:rsidP="00FB0F85">
      <w:pPr>
        <w:pStyle w:val="ListBullet"/>
        <w:numPr>
          <w:ilvl w:val="0"/>
          <w:numId w:val="14"/>
        </w:numPr>
        <w:ind w:right="-850"/>
        <w:rPr>
          <w:sz w:val="24"/>
          <w:szCs w:val="24"/>
        </w:rPr>
      </w:pPr>
      <w:r w:rsidRPr="00FB0F85">
        <w:rPr>
          <w:sz w:val="24"/>
          <w:szCs w:val="24"/>
        </w:rPr>
        <w:t>Customer Segments:</w:t>
      </w:r>
      <w:r>
        <w:rPr>
          <w:sz w:val="24"/>
          <w:szCs w:val="24"/>
        </w:rPr>
        <w:t xml:space="preserve"> </w:t>
      </w:r>
      <w:r w:rsidRPr="00FB0F85">
        <w:rPr>
          <w:sz w:val="24"/>
          <w:szCs w:val="24"/>
        </w:rPr>
        <w:t>Pregnant women, private obstetricians, and maternity hospitals/clinics.</w:t>
      </w:r>
    </w:p>
    <w:p w14:paraId="798EA5D9" w14:textId="7763A287" w:rsidR="00FB0F85" w:rsidRPr="00FB0F85" w:rsidRDefault="00FB0F85" w:rsidP="00FB0F85">
      <w:pPr>
        <w:pStyle w:val="ListBullet"/>
        <w:numPr>
          <w:ilvl w:val="0"/>
          <w:numId w:val="14"/>
        </w:numPr>
        <w:ind w:right="-850"/>
        <w:rPr>
          <w:sz w:val="24"/>
          <w:szCs w:val="24"/>
        </w:rPr>
      </w:pPr>
      <w:r w:rsidRPr="00FB0F85">
        <w:rPr>
          <w:sz w:val="24"/>
          <w:szCs w:val="24"/>
        </w:rPr>
        <w:t>Revenue Streams:</w:t>
      </w:r>
    </w:p>
    <w:p w14:paraId="727758D6" w14:textId="622D9CF7" w:rsidR="00D438AA" w:rsidRDefault="00FB0F85" w:rsidP="00D438AA">
      <w:pPr>
        <w:pStyle w:val="ListBullet"/>
        <w:numPr>
          <w:ilvl w:val="0"/>
          <w:numId w:val="0"/>
        </w:numPr>
        <w:ind w:left="182" w:right="-850"/>
        <w:rPr>
          <w:sz w:val="24"/>
          <w:szCs w:val="24"/>
        </w:rPr>
      </w:pPr>
      <w:r>
        <w:rPr>
          <w:sz w:val="24"/>
          <w:szCs w:val="24"/>
        </w:rPr>
        <w:t xml:space="preserve">- </w:t>
      </w:r>
      <w:r w:rsidRPr="00FB0F85">
        <w:rPr>
          <w:sz w:val="24"/>
          <w:szCs w:val="24"/>
        </w:rPr>
        <w:t>B2B: Subscription-based model for hospitals and clinics to manage their patients.</w:t>
      </w:r>
    </w:p>
    <w:p w14:paraId="15C4A470" w14:textId="67980958" w:rsidR="00FB0F85" w:rsidRPr="00FB0F85" w:rsidRDefault="00FB0F85" w:rsidP="00FB0F85">
      <w:pPr>
        <w:pStyle w:val="ListBullet"/>
        <w:numPr>
          <w:ilvl w:val="0"/>
          <w:numId w:val="0"/>
        </w:numPr>
        <w:ind w:left="360" w:right="-850" w:hanging="360"/>
        <w:rPr>
          <w:sz w:val="24"/>
          <w:szCs w:val="24"/>
        </w:rPr>
      </w:pPr>
      <w:r>
        <w:rPr>
          <w:sz w:val="24"/>
          <w:szCs w:val="24"/>
        </w:rPr>
        <w:t xml:space="preserve">   - </w:t>
      </w:r>
      <w:r w:rsidRPr="00FB0F85">
        <w:rPr>
          <w:sz w:val="24"/>
          <w:szCs w:val="24"/>
        </w:rPr>
        <w:t xml:space="preserve">B2C: Premium features for mothers, such as advanced AI health insights and </w:t>
      </w:r>
      <w:r w:rsidR="005B6D1B">
        <w:rPr>
          <w:sz w:val="24"/>
          <w:szCs w:val="24"/>
        </w:rPr>
        <w:t xml:space="preserve">a </w:t>
      </w:r>
      <w:r w:rsidRPr="00FB0F85">
        <w:rPr>
          <w:sz w:val="24"/>
          <w:szCs w:val="24"/>
        </w:rPr>
        <w:t xml:space="preserve">direct </w:t>
      </w:r>
      <w:r w:rsidR="005B6D1B">
        <w:rPr>
          <w:sz w:val="24"/>
          <w:szCs w:val="24"/>
        </w:rPr>
        <w:t>chatbot</w:t>
      </w:r>
      <w:r>
        <w:rPr>
          <w:sz w:val="24"/>
          <w:szCs w:val="24"/>
        </w:rPr>
        <w:t>.</w:t>
      </w:r>
    </w:p>
    <w:p w14:paraId="4AA8C2F9" w14:textId="720D9212" w:rsidR="00FB0F85" w:rsidRDefault="00FB0F85" w:rsidP="00FB0F85">
      <w:pPr>
        <w:pStyle w:val="ListBullet"/>
        <w:numPr>
          <w:ilvl w:val="0"/>
          <w:numId w:val="0"/>
        </w:numPr>
        <w:tabs>
          <w:tab w:val="num" w:pos="720"/>
        </w:tabs>
        <w:ind w:left="360" w:right="-850" w:hanging="360"/>
        <w:rPr>
          <w:sz w:val="24"/>
          <w:szCs w:val="24"/>
        </w:rPr>
      </w:pPr>
      <w:r>
        <w:rPr>
          <w:sz w:val="24"/>
          <w:szCs w:val="24"/>
        </w:rPr>
        <w:t xml:space="preserve">- </w:t>
      </w:r>
      <w:r w:rsidRPr="00FB0F85">
        <w:rPr>
          <w:sz w:val="24"/>
          <w:szCs w:val="24"/>
        </w:rPr>
        <w:t>Key Partners:</w:t>
      </w:r>
      <w:r>
        <w:rPr>
          <w:sz w:val="24"/>
          <w:szCs w:val="24"/>
        </w:rPr>
        <w:t xml:space="preserve"> </w:t>
      </w:r>
      <w:r w:rsidRPr="00FB0F85">
        <w:rPr>
          <w:sz w:val="24"/>
          <w:szCs w:val="24"/>
        </w:rPr>
        <w:t>Medical laboratories, pharmaceutical companies (for safe ingredient data), and cloud service providers.</w:t>
      </w:r>
    </w:p>
    <w:p w14:paraId="2B317E54" w14:textId="77777777" w:rsidR="00862770" w:rsidRDefault="00862770" w:rsidP="00FB0F85">
      <w:pPr>
        <w:pStyle w:val="ListBullet"/>
        <w:numPr>
          <w:ilvl w:val="0"/>
          <w:numId w:val="0"/>
        </w:numPr>
        <w:tabs>
          <w:tab w:val="num" w:pos="720"/>
        </w:tabs>
        <w:ind w:left="360" w:right="-850" w:hanging="360"/>
        <w:rPr>
          <w:sz w:val="24"/>
          <w:szCs w:val="24"/>
        </w:rPr>
      </w:pPr>
    </w:p>
    <w:p w14:paraId="4FF6A328" w14:textId="77777777" w:rsidR="008671F9" w:rsidRDefault="008671F9" w:rsidP="008671F9">
      <w:pPr>
        <w:pStyle w:val="ListBullet"/>
        <w:keepNext/>
        <w:numPr>
          <w:ilvl w:val="0"/>
          <w:numId w:val="0"/>
        </w:numPr>
        <w:tabs>
          <w:tab w:val="num" w:pos="720"/>
        </w:tabs>
        <w:ind w:left="360" w:right="-850" w:hanging="360"/>
      </w:pPr>
      <w:r>
        <w:rPr>
          <w:noProof/>
          <w:sz w:val="24"/>
          <w:szCs w:val="24"/>
        </w:rPr>
        <w:drawing>
          <wp:inline distT="0" distB="0" distL="0" distR="0" wp14:anchorId="7A3EDB39" wp14:editId="727F00F0">
            <wp:extent cx="5509260" cy="2596515"/>
            <wp:effectExtent l="0" t="0" r="0" b="0"/>
            <wp:docPr id="1394398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98693" name="Picture 1394398693"/>
                    <pic:cNvPicPr/>
                  </pic:nvPicPr>
                  <pic:blipFill rotWithShape="1">
                    <a:blip r:embed="rId18"/>
                    <a:srcRect l="-1" t="13240" r="-416"/>
                    <a:stretch>
                      <a:fillRect/>
                    </a:stretch>
                  </pic:blipFill>
                  <pic:spPr bwMode="auto">
                    <a:xfrm>
                      <a:off x="0" y="0"/>
                      <a:ext cx="5509260" cy="2596515"/>
                    </a:xfrm>
                    <a:prstGeom prst="rect">
                      <a:avLst/>
                    </a:prstGeom>
                    <a:ln>
                      <a:noFill/>
                    </a:ln>
                    <a:extLst>
                      <a:ext uri="{53640926-AAD7-44D8-BBD7-CCE9431645EC}">
                        <a14:shadowObscured xmlns:a14="http://schemas.microsoft.com/office/drawing/2010/main"/>
                      </a:ext>
                    </a:extLst>
                  </pic:spPr>
                </pic:pic>
              </a:graphicData>
            </a:graphic>
          </wp:inline>
        </w:drawing>
      </w:r>
    </w:p>
    <w:p w14:paraId="1200D3C7" w14:textId="66022DFE" w:rsidR="008671F9" w:rsidRDefault="008671F9" w:rsidP="008671F9">
      <w:pPr>
        <w:pStyle w:val="Caption"/>
        <w:rPr>
          <w:sz w:val="24"/>
          <w:szCs w:val="24"/>
        </w:rPr>
      </w:pPr>
      <w:r>
        <w:t xml:space="preserve">Figure </w:t>
      </w:r>
      <w:fldSimple w:instr=" SEQ Figure \* ARABIC ">
        <w:r w:rsidR="00071CAB">
          <w:rPr>
            <w:noProof/>
          </w:rPr>
          <w:t>2</w:t>
        </w:r>
      </w:fldSimple>
      <w:r>
        <w:rPr>
          <w:noProof/>
        </w:rPr>
        <w:t xml:space="preserve">. </w:t>
      </w:r>
      <w:r w:rsidRPr="002843C8">
        <w:rPr>
          <w:noProof/>
        </w:rPr>
        <w:t>Business Model Canvas of Nabd</w:t>
      </w:r>
    </w:p>
    <w:p w14:paraId="2B28369E" w14:textId="77777777" w:rsidR="008671F9" w:rsidRPr="004F0807" w:rsidRDefault="008671F9" w:rsidP="00FB0F85">
      <w:pPr>
        <w:pStyle w:val="ListBullet"/>
        <w:numPr>
          <w:ilvl w:val="0"/>
          <w:numId w:val="0"/>
        </w:numPr>
        <w:tabs>
          <w:tab w:val="num" w:pos="720"/>
        </w:tabs>
        <w:ind w:left="360" w:right="-850" w:hanging="360"/>
        <w:rPr>
          <w:sz w:val="24"/>
          <w:szCs w:val="24"/>
        </w:rPr>
      </w:pPr>
    </w:p>
    <w:p w14:paraId="0C64F10C" w14:textId="77777777" w:rsidR="00D438AA" w:rsidRDefault="00862770" w:rsidP="00EF458F">
      <w:pPr>
        <w:pStyle w:val="ListBullet"/>
        <w:numPr>
          <w:ilvl w:val="0"/>
          <w:numId w:val="0"/>
        </w:numPr>
        <w:tabs>
          <w:tab w:val="num" w:pos="720"/>
        </w:tabs>
        <w:ind w:left="-490" w:right="-850"/>
        <w:rPr>
          <w:sz w:val="24"/>
          <w:szCs w:val="24"/>
        </w:rPr>
      </w:pPr>
      <w:r>
        <w:rPr>
          <w:sz w:val="24"/>
          <w:szCs w:val="24"/>
        </w:rPr>
        <w:lastRenderedPageBreak/>
        <w:t xml:space="preserve"> </w:t>
      </w:r>
    </w:p>
    <w:p w14:paraId="4D0614E6" w14:textId="0AEB9FFA" w:rsidR="00EF458F" w:rsidRDefault="00862770" w:rsidP="00EF458F">
      <w:pPr>
        <w:pStyle w:val="ListBullet"/>
        <w:numPr>
          <w:ilvl w:val="0"/>
          <w:numId w:val="0"/>
        </w:numPr>
        <w:tabs>
          <w:tab w:val="num" w:pos="720"/>
        </w:tabs>
        <w:ind w:left="-490" w:right="-850"/>
        <w:rPr>
          <w:sz w:val="24"/>
          <w:szCs w:val="24"/>
        </w:rPr>
      </w:pPr>
      <w:r>
        <w:rPr>
          <w:sz w:val="24"/>
          <w:szCs w:val="24"/>
        </w:rPr>
        <w:t xml:space="preserve">    Competition is a part of any field, and what </w:t>
      </w:r>
      <w:r w:rsidR="00D438AA">
        <w:rPr>
          <w:sz w:val="24"/>
          <w:szCs w:val="24"/>
        </w:rPr>
        <w:t>makes</w:t>
      </w:r>
      <w:r>
        <w:rPr>
          <w:sz w:val="24"/>
          <w:szCs w:val="24"/>
        </w:rPr>
        <w:t xml:space="preserve"> business success is what is the difference it offers. Nabd offers high </w:t>
      </w:r>
      <w:r w:rsidR="00D438AA">
        <w:rPr>
          <w:sz w:val="24"/>
          <w:szCs w:val="24"/>
        </w:rPr>
        <w:t>competitive</w:t>
      </w:r>
      <w:r>
        <w:rPr>
          <w:sz w:val="24"/>
          <w:szCs w:val="24"/>
        </w:rPr>
        <w:t xml:space="preserve"> value to the main 3 competitors:</w:t>
      </w:r>
    </w:p>
    <w:p w14:paraId="5ACFED7C" w14:textId="17FF06A1" w:rsidR="00EF458F" w:rsidRDefault="00EF458F" w:rsidP="00EF458F">
      <w:pPr>
        <w:pStyle w:val="ListBullet"/>
        <w:numPr>
          <w:ilvl w:val="0"/>
          <w:numId w:val="33"/>
        </w:numPr>
        <w:tabs>
          <w:tab w:val="num" w:pos="720"/>
        </w:tabs>
        <w:ind w:right="-850"/>
      </w:pPr>
      <w:r>
        <w:t>Vezeeta</w:t>
      </w:r>
      <w:r w:rsidR="00AD38CB">
        <w:rPr>
          <w:rFonts w:hint="cs"/>
          <w:rtl/>
        </w:rPr>
        <w:t xml:space="preserve"> </w:t>
      </w:r>
      <w:r w:rsidR="00AD38CB">
        <w:t>[6]</w:t>
      </w:r>
      <w:r>
        <w:t>: Primarily focused on clinical appointments and administrative scheduling.</w:t>
      </w:r>
    </w:p>
    <w:p w14:paraId="62FE5838" w14:textId="09431EC0" w:rsidR="00EF458F" w:rsidRPr="00EF458F" w:rsidRDefault="00EF458F" w:rsidP="00EF458F">
      <w:pPr>
        <w:pStyle w:val="ListBullet"/>
        <w:numPr>
          <w:ilvl w:val="0"/>
          <w:numId w:val="33"/>
        </w:numPr>
        <w:ind w:right="-850"/>
        <w:rPr>
          <w:sz w:val="24"/>
          <w:szCs w:val="24"/>
        </w:rPr>
      </w:pPr>
      <w:r>
        <w:t>Flo (Pregnancy Mode)</w:t>
      </w:r>
      <w:r w:rsidR="00AD38CB">
        <w:t xml:space="preserve"> [4]</w:t>
      </w:r>
      <w:r>
        <w:t>: A global platform used for passive maternal vital logging and symptom tracking.</w:t>
      </w:r>
    </w:p>
    <w:p w14:paraId="459131FD" w14:textId="67A03C0D" w:rsidR="00647CAB" w:rsidRDefault="00EF458F" w:rsidP="00862770">
      <w:pPr>
        <w:pStyle w:val="ListBullet"/>
        <w:numPr>
          <w:ilvl w:val="0"/>
          <w:numId w:val="33"/>
        </w:numPr>
        <w:tabs>
          <w:tab w:val="num" w:pos="720"/>
        </w:tabs>
        <w:ind w:right="-850"/>
        <w:rPr>
          <w:sz w:val="24"/>
          <w:szCs w:val="24"/>
        </w:rPr>
      </w:pPr>
      <w:r>
        <w:t>Yuka</w:t>
      </w:r>
      <w:r w:rsidR="00AD38CB">
        <w:t xml:space="preserve"> [5]</w:t>
      </w:r>
      <w:r>
        <w:t>: A tool for evaluating product ingredients, though limited to a fixed barcode database compared to Nabd's dynamic OCR.</w:t>
      </w:r>
    </w:p>
    <w:p w14:paraId="05DCB9A1" w14:textId="77777777" w:rsidR="00862770" w:rsidRDefault="00862770" w:rsidP="00862770">
      <w:pPr>
        <w:pStyle w:val="ListBullet"/>
        <w:numPr>
          <w:ilvl w:val="0"/>
          <w:numId w:val="0"/>
        </w:numPr>
        <w:ind w:right="-850"/>
        <w:rPr>
          <w:sz w:val="24"/>
          <w:szCs w:val="24"/>
        </w:rPr>
      </w:pPr>
    </w:p>
    <w:p w14:paraId="68B8CCBE" w14:textId="7F8D3F87" w:rsidR="00F12FD3" w:rsidRPr="004F0807" w:rsidRDefault="00862770" w:rsidP="00862770">
      <w:pPr>
        <w:pStyle w:val="ListBullet"/>
        <w:numPr>
          <w:ilvl w:val="0"/>
          <w:numId w:val="0"/>
        </w:numPr>
        <w:ind w:right="-850"/>
        <w:rPr>
          <w:sz w:val="24"/>
          <w:szCs w:val="24"/>
        </w:rPr>
      </w:pPr>
      <w:r>
        <w:rPr>
          <w:sz w:val="24"/>
          <w:szCs w:val="24"/>
        </w:rPr>
        <w:t>Nabd pricing strategy works as</w:t>
      </w:r>
      <w:r w:rsidR="00F12FD3">
        <w:rPr>
          <w:rFonts w:cs="Arial"/>
        </w:rPr>
        <w:t xml:space="preserve"> </w:t>
      </w:r>
      <w:r w:rsidR="00D438AA">
        <w:rPr>
          <w:rFonts w:cs="Arial"/>
        </w:rPr>
        <w:t>a subscription-based business model</w:t>
      </w:r>
      <w:r>
        <w:rPr>
          <w:rFonts w:cs="Arial"/>
        </w:rPr>
        <w:t xml:space="preserve">, which </w:t>
      </w:r>
      <w:r w:rsidR="00D438AA">
        <w:rPr>
          <w:rFonts w:cs="Arial"/>
        </w:rPr>
        <w:t xml:space="preserve">is </w:t>
      </w:r>
      <w:r>
        <w:rPr>
          <w:rFonts w:cs="Arial"/>
        </w:rPr>
        <w:t>based on</w:t>
      </w:r>
      <w:r w:rsidR="00F12FD3" w:rsidRPr="004F0807">
        <w:rPr>
          <w:rFonts w:cs="Arial"/>
        </w:rPr>
        <w:t>:</w:t>
      </w:r>
    </w:p>
    <w:p w14:paraId="14937F80" w14:textId="24B7E3D9" w:rsidR="00F12FD3" w:rsidRPr="004F0807" w:rsidRDefault="00F12FD3" w:rsidP="00F12FD3">
      <w:pPr>
        <w:pStyle w:val="ListBullet"/>
        <w:numPr>
          <w:ilvl w:val="0"/>
          <w:numId w:val="34"/>
        </w:numPr>
        <w:rPr>
          <w:sz w:val="24"/>
          <w:szCs w:val="24"/>
        </w:rPr>
      </w:pPr>
      <w:r w:rsidRPr="004F0807">
        <w:rPr>
          <w:sz w:val="24"/>
          <w:szCs w:val="24"/>
        </w:rPr>
        <w:t>Support for medical centers and independent doctors: with a fixed subscription for both categories, but with the possibility of increasing in medical centers as the number of doctors increases.</w:t>
      </w:r>
    </w:p>
    <w:p w14:paraId="4B370880" w14:textId="5B6DABE6" w:rsidR="00862770" w:rsidRPr="00D438AA" w:rsidRDefault="00F12FD3" w:rsidP="00D438AA">
      <w:pPr>
        <w:pStyle w:val="ListBullet"/>
        <w:numPr>
          <w:ilvl w:val="0"/>
          <w:numId w:val="34"/>
        </w:numPr>
        <w:tabs>
          <w:tab w:val="num" w:pos="720"/>
        </w:tabs>
        <w:rPr>
          <w:sz w:val="24"/>
          <w:szCs w:val="24"/>
        </w:rPr>
      </w:pPr>
      <w:r w:rsidRPr="004F0807">
        <w:rPr>
          <w:sz w:val="24"/>
          <w:szCs w:val="24"/>
        </w:rPr>
        <w:t>AI Chatbot Integration: An advanced subscription tier that provides patients with interactive AI-driven support.</w:t>
      </w:r>
    </w:p>
    <w:p w14:paraId="5BB4262D" w14:textId="77777777" w:rsidR="00862770" w:rsidRPr="00F12FD3" w:rsidRDefault="00862770" w:rsidP="00862770">
      <w:pPr>
        <w:pStyle w:val="ListBullet"/>
        <w:numPr>
          <w:ilvl w:val="0"/>
          <w:numId w:val="0"/>
        </w:numPr>
        <w:tabs>
          <w:tab w:val="num" w:pos="720"/>
        </w:tabs>
        <w:ind w:left="360" w:hanging="360"/>
        <w:rPr>
          <w:sz w:val="24"/>
          <w:szCs w:val="24"/>
        </w:rPr>
      </w:pPr>
    </w:p>
    <w:p w14:paraId="21256374" w14:textId="27432A0F" w:rsidR="00F12FD3" w:rsidRDefault="00862770" w:rsidP="00F12FD3">
      <w:pPr>
        <w:pStyle w:val="ListBullet"/>
        <w:numPr>
          <w:ilvl w:val="0"/>
          <w:numId w:val="0"/>
        </w:numPr>
        <w:tabs>
          <w:tab w:val="num" w:pos="720"/>
        </w:tabs>
        <w:ind w:left="-490" w:right="-850"/>
        <w:rPr>
          <w:sz w:val="24"/>
          <w:szCs w:val="24"/>
        </w:rPr>
      </w:pPr>
      <w:r>
        <w:rPr>
          <w:sz w:val="24"/>
          <w:szCs w:val="24"/>
        </w:rPr>
        <w:t xml:space="preserve">      One of </w:t>
      </w:r>
      <w:r w:rsidR="00D438AA">
        <w:rPr>
          <w:sz w:val="24"/>
          <w:szCs w:val="24"/>
        </w:rPr>
        <w:t xml:space="preserve">the </w:t>
      </w:r>
      <w:r>
        <w:rPr>
          <w:sz w:val="24"/>
          <w:szCs w:val="24"/>
        </w:rPr>
        <w:t xml:space="preserve">Nabd system architecture steps is to think about what risks we will face and how to solve </w:t>
      </w:r>
      <w:r w:rsidR="00D438AA">
        <w:rPr>
          <w:sz w:val="24"/>
          <w:szCs w:val="24"/>
        </w:rPr>
        <w:t>them,</w:t>
      </w:r>
      <w:r>
        <w:rPr>
          <w:sz w:val="24"/>
          <w:szCs w:val="24"/>
        </w:rPr>
        <w:t xml:space="preserve"> and there </w:t>
      </w:r>
      <w:r w:rsidR="00D438AA">
        <w:rPr>
          <w:sz w:val="24"/>
          <w:szCs w:val="24"/>
        </w:rPr>
        <w:t>are</w:t>
      </w:r>
      <w:r>
        <w:rPr>
          <w:sz w:val="24"/>
          <w:szCs w:val="24"/>
        </w:rPr>
        <w:t xml:space="preserve"> some risks with its solutions: </w:t>
      </w:r>
    </w:p>
    <w:p w14:paraId="4E05C83F" w14:textId="77777777" w:rsidR="00F12FD3" w:rsidRPr="00862770" w:rsidRDefault="00F12FD3" w:rsidP="00F12FD3">
      <w:pPr>
        <w:pStyle w:val="ListBullet"/>
        <w:numPr>
          <w:ilvl w:val="0"/>
          <w:numId w:val="0"/>
        </w:numPr>
        <w:tabs>
          <w:tab w:val="num" w:pos="720"/>
        </w:tabs>
        <w:ind w:right="-850"/>
        <w:rPr>
          <w:sz w:val="24"/>
          <w:szCs w:val="24"/>
        </w:rPr>
      </w:pPr>
      <w:r w:rsidRPr="00862770">
        <w:rPr>
          <w:sz w:val="24"/>
          <w:szCs w:val="24"/>
        </w:rPr>
        <w:t>- Risk: Incorrect AI diagnosis.  -Mitigation: A "human verification" step for OCR data and a specialized 0.7 probability threshold for GDM to minimize false positives.</w:t>
      </w:r>
    </w:p>
    <w:p w14:paraId="4D068507" w14:textId="77777777" w:rsidR="00F12FD3" w:rsidRPr="00862770" w:rsidRDefault="00F12FD3" w:rsidP="00F12FD3">
      <w:pPr>
        <w:pStyle w:val="ListBullet"/>
        <w:numPr>
          <w:ilvl w:val="0"/>
          <w:numId w:val="0"/>
        </w:numPr>
        <w:tabs>
          <w:tab w:val="num" w:pos="720"/>
        </w:tabs>
        <w:ind w:right="-850"/>
        <w:rPr>
          <w:sz w:val="24"/>
          <w:szCs w:val="24"/>
        </w:rPr>
      </w:pPr>
      <w:r w:rsidRPr="00862770">
        <w:rPr>
          <w:sz w:val="24"/>
          <w:szCs w:val="24"/>
        </w:rPr>
        <w:t>- Risk: Data breaches. - Mitigation: ASP.NET Core Identity for secure hashing, CSRF protection, and role-based access control (RBAC).</w:t>
      </w:r>
    </w:p>
    <w:p w14:paraId="4C96B33B" w14:textId="178007D1" w:rsidR="00DB5C27" w:rsidRDefault="00F12FD3" w:rsidP="00D438AA">
      <w:pPr>
        <w:pStyle w:val="ListBullet"/>
        <w:numPr>
          <w:ilvl w:val="0"/>
          <w:numId w:val="0"/>
        </w:numPr>
        <w:tabs>
          <w:tab w:val="num" w:pos="720"/>
        </w:tabs>
        <w:ind w:right="-850"/>
        <w:rPr>
          <w:sz w:val="24"/>
          <w:szCs w:val="24"/>
        </w:rPr>
      </w:pPr>
      <w:r w:rsidRPr="00862770">
        <w:rPr>
          <w:sz w:val="24"/>
          <w:szCs w:val="24"/>
        </w:rPr>
        <w:t>- Risk: Clinical oversight. - Mitigation: Using a supportive, non-alarmist manner for patient alerts and ensuring doctors have a comprehensive clinical dashboard for oversight.</w:t>
      </w:r>
    </w:p>
    <w:p w14:paraId="3814E839" w14:textId="77777777" w:rsidR="00D438AA" w:rsidRPr="00D438AA" w:rsidRDefault="00D438AA" w:rsidP="00D438AA">
      <w:pPr>
        <w:pStyle w:val="ListBullet"/>
        <w:numPr>
          <w:ilvl w:val="0"/>
          <w:numId w:val="0"/>
        </w:numPr>
        <w:tabs>
          <w:tab w:val="num" w:pos="720"/>
        </w:tabs>
        <w:ind w:right="-850"/>
        <w:rPr>
          <w:sz w:val="24"/>
          <w:szCs w:val="24"/>
        </w:rPr>
      </w:pPr>
    </w:p>
    <w:p w14:paraId="06C46484" w14:textId="2E216728" w:rsidR="00455F8C" w:rsidRPr="00862770" w:rsidRDefault="00455F8C" w:rsidP="00455F8C">
      <w:pPr>
        <w:pStyle w:val="ListBullet"/>
        <w:numPr>
          <w:ilvl w:val="0"/>
          <w:numId w:val="0"/>
        </w:numPr>
        <w:ind w:left="-490" w:right="-850" w:firstLine="400"/>
        <w:rPr>
          <w:sz w:val="24"/>
          <w:szCs w:val="24"/>
        </w:rPr>
      </w:pPr>
      <w:r w:rsidRPr="00862770">
        <w:rPr>
          <w:sz w:val="24"/>
          <w:szCs w:val="24"/>
        </w:rPr>
        <w:t>Nabd is built on a Three-Tier Architecture, ensuring it can grow from a local tool to a global platform:</w:t>
      </w:r>
    </w:p>
    <w:p w14:paraId="3750D978" w14:textId="0C39646C" w:rsidR="00455F8C" w:rsidRPr="00862770" w:rsidRDefault="00455F8C" w:rsidP="00455F8C">
      <w:pPr>
        <w:pStyle w:val="ListBullet"/>
        <w:numPr>
          <w:ilvl w:val="0"/>
          <w:numId w:val="14"/>
        </w:numPr>
        <w:ind w:right="-850"/>
        <w:rPr>
          <w:sz w:val="24"/>
          <w:szCs w:val="24"/>
        </w:rPr>
      </w:pPr>
      <w:r w:rsidRPr="00862770">
        <w:rPr>
          <w:sz w:val="24"/>
          <w:szCs w:val="24"/>
        </w:rPr>
        <w:t>Technical Scaling: Developing native iOS and Android applications and integrating IoT/Wearable devices (like smartwatches) for continuous heart rate and blood pressure tracking.</w:t>
      </w:r>
    </w:p>
    <w:p w14:paraId="33B3AF4E" w14:textId="69047014" w:rsidR="00455F8C" w:rsidRPr="00862770" w:rsidRDefault="00455F8C" w:rsidP="00455F8C">
      <w:pPr>
        <w:pStyle w:val="ListBullet"/>
        <w:numPr>
          <w:ilvl w:val="0"/>
          <w:numId w:val="14"/>
        </w:numPr>
        <w:ind w:right="-850"/>
        <w:rPr>
          <w:sz w:val="24"/>
          <w:szCs w:val="24"/>
        </w:rPr>
      </w:pPr>
      <w:r w:rsidRPr="00862770">
        <w:rPr>
          <w:sz w:val="24"/>
          <w:szCs w:val="24"/>
        </w:rPr>
        <w:t>Feature Expansion: Enhancing the OCR capabilities to support a wider range of medical documents and integrating a multi-language AI chatbot for 24/7 support.</w:t>
      </w:r>
    </w:p>
    <w:p w14:paraId="6908F232" w14:textId="43CA669B" w:rsidR="00455F8C" w:rsidRPr="00862770" w:rsidRDefault="00455F8C" w:rsidP="00455F8C">
      <w:pPr>
        <w:pStyle w:val="ListBullet"/>
        <w:numPr>
          <w:ilvl w:val="0"/>
          <w:numId w:val="14"/>
        </w:numPr>
        <w:ind w:right="-850"/>
        <w:rPr>
          <w:sz w:val="24"/>
          <w:szCs w:val="24"/>
        </w:rPr>
      </w:pPr>
      <w:r w:rsidRPr="00862770">
        <w:rPr>
          <w:sz w:val="24"/>
          <w:szCs w:val="24"/>
        </w:rPr>
        <w:t>Regional Expansion: Partnering with government health ministries to integrate Nabd into national maternal health programs, aiming to digitize and improve prenatal care at scale.</w:t>
      </w:r>
    </w:p>
    <w:p w14:paraId="3084FD27" w14:textId="42A7B3D7" w:rsidR="00647CAB" w:rsidRPr="00862770" w:rsidRDefault="00000000" w:rsidP="00A75058">
      <w:pPr>
        <w:ind w:right="-850"/>
        <w:rPr>
          <w:sz w:val="24"/>
          <w:szCs w:val="24"/>
        </w:rPr>
      </w:pPr>
      <w:r w:rsidRPr="00862770">
        <w:rPr>
          <w:sz w:val="24"/>
          <w:szCs w:val="24"/>
        </w:rPr>
        <w:br w:type="page"/>
      </w:r>
    </w:p>
    <w:p w14:paraId="78F08952" w14:textId="77777777" w:rsidR="00647CAB" w:rsidRPr="004F0807" w:rsidRDefault="00000000" w:rsidP="00ED5003">
      <w:pPr>
        <w:pStyle w:val="Heading1"/>
        <w:ind w:left="-850" w:right="-850"/>
        <w:rPr>
          <w:rFonts w:asciiTheme="minorHAnsi" w:hAnsiTheme="minorHAnsi"/>
          <w:sz w:val="32"/>
          <w:szCs w:val="32"/>
        </w:rPr>
      </w:pPr>
      <w:r w:rsidRPr="004F0807">
        <w:rPr>
          <w:rFonts w:asciiTheme="minorHAnsi" w:hAnsiTheme="minorHAnsi"/>
          <w:sz w:val="32"/>
          <w:szCs w:val="32"/>
        </w:rPr>
        <w:lastRenderedPageBreak/>
        <w:t>References</w:t>
      </w:r>
    </w:p>
    <w:p w14:paraId="617B8205" w14:textId="77777777" w:rsidR="00073772" w:rsidRDefault="00073772" w:rsidP="00F3416D">
      <w:pPr>
        <w:ind w:left="-850" w:right="-850"/>
        <w:rPr>
          <w:sz w:val="24"/>
          <w:szCs w:val="24"/>
        </w:rPr>
      </w:pPr>
    </w:p>
    <w:p w14:paraId="195C29BC" w14:textId="7AC7E3CF" w:rsidR="00F3416D" w:rsidRDefault="00A75058" w:rsidP="00F3416D">
      <w:pPr>
        <w:ind w:left="-850" w:right="-850"/>
        <w:rPr>
          <w:sz w:val="24"/>
          <w:szCs w:val="24"/>
        </w:rPr>
      </w:pPr>
      <w:r>
        <w:rPr>
          <w:sz w:val="24"/>
          <w:szCs w:val="24"/>
        </w:rPr>
        <w:t xml:space="preserve">[1] </w:t>
      </w:r>
      <w:r w:rsidRPr="00A75058">
        <w:rPr>
          <w:sz w:val="24"/>
          <w:szCs w:val="24"/>
        </w:rPr>
        <w:t xml:space="preserve">H. Wang </w:t>
      </w:r>
      <w:r w:rsidRPr="00A75058">
        <w:rPr>
          <w:i/>
          <w:iCs/>
          <w:sz w:val="24"/>
          <w:szCs w:val="24"/>
        </w:rPr>
        <w:t>et al.</w:t>
      </w:r>
      <w:r w:rsidRPr="00A75058">
        <w:rPr>
          <w:sz w:val="24"/>
          <w:szCs w:val="24"/>
        </w:rPr>
        <w:t xml:space="preserve">, “IDF Diabetes Atlas: Estimation of global and regional gestational diabetes mellitus prevalence for 2021 by International Association of Diabetes in Pregnancy Study Group’s criteria,” </w:t>
      </w:r>
      <w:r w:rsidRPr="00A75058">
        <w:rPr>
          <w:i/>
          <w:iCs/>
          <w:sz w:val="24"/>
          <w:szCs w:val="24"/>
        </w:rPr>
        <w:t>Diabetes Research and Clinical Practice</w:t>
      </w:r>
      <w:r w:rsidRPr="00A75058">
        <w:rPr>
          <w:sz w:val="24"/>
          <w:szCs w:val="24"/>
        </w:rPr>
        <w:t xml:space="preserve">, vol. 183, p. 109050, Jan. 2022. [Online]. Available: </w:t>
      </w:r>
      <w:hyperlink r:id="rId19" w:history="1">
        <w:r w:rsidR="00F3416D" w:rsidRPr="00A75058">
          <w:rPr>
            <w:rStyle w:val="Hyperlink"/>
            <w:sz w:val="24"/>
            <w:szCs w:val="24"/>
          </w:rPr>
          <w:t>https://www.sciencedirect.com/science/article/pii/S0168822721004095</w:t>
        </w:r>
      </w:hyperlink>
    </w:p>
    <w:p w14:paraId="32BCF0DA" w14:textId="2AA2A55A" w:rsidR="00F3416D" w:rsidRDefault="00F3416D" w:rsidP="00F3416D">
      <w:pPr>
        <w:ind w:left="-850" w:right="-850"/>
        <w:rPr>
          <w:sz w:val="24"/>
          <w:szCs w:val="24"/>
        </w:rPr>
      </w:pPr>
      <w:r>
        <w:rPr>
          <w:sz w:val="24"/>
          <w:szCs w:val="24"/>
        </w:rPr>
        <w:t xml:space="preserve">[2] </w:t>
      </w:r>
      <w:r w:rsidR="00A75058" w:rsidRPr="00A75058">
        <w:rPr>
          <w:sz w:val="24"/>
          <w:szCs w:val="24"/>
        </w:rPr>
        <w:t xml:space="preserve">World Health Organization (WHO), “A woman dies every two minutes due to pregnancy or childbirth: UN agencies,” 2023. [Online]. Available: </w:t>
      </w:r>
      <w:hyperlink r:id="rId20" w:history="1">
        <w:r w:rsidRPr="00A75058">
          <w:rPr>
            <w:rStyle w:val="Hyperlink"/>
            <w:sz w:val="24"/>
            <w:szCs w:val="24"/>
          </w:rPr>
          <w:t>https://www.who.int/ar/news/item/03-08-1444-a-woman-dies-every-two-minutes-due-to-pregnancy-or-childbirth--un-agencies</w:t>
        </w:r>
      </w:hyperlink>
    </w:p>
    <w:p w14:paraId="4C1207DB" w14:textId="69B9582C" w:rsidR="00F3416D" w:rsidRDefault="00F3416D" w:rsidP="00F3416D">
      <w:pPr>
        <w:ind w:left="-850" w:right="-850"/>
      </w:pPr>
      <w:r>
        <w:rPr>
          <w:sz w:val="24"/>
          <w:szCs w:val="24"/>
        </w:rPr>
        <w:t xml:space="preserve">[3] </w:t>
      </w:r>
      <w:r w:rsidR="00A75058" w:rsidRPr="00A75058">
        <w:rPr>
          <w:sz w:val="24"/>
          <w:szCs w:val="24"/>
        </w:rPr>
        <w:t xml:space="preserve">American College of Obstetricians and Gynecologists (ACOG), “Skin conditions during pregnancy,” 2022. [Online]. Available: </w:t>
      </w:r>
      <w:hyperlink r:id="rId21" w:history="1">
        <w:r w:rsidRPr="00A75058">
          <w:rPr>
            <w:rStyle w:val="Hyperlink"/>
            <w:sz w:val="24"/>
            <w:szCs w:val="24"/>
          </w:rPr>
          <w:t>https://www.acog.org/womens-health/faqs/skin-conditions-during-pregnancy</w:t>
        </w:r>
      </w:hyperlink>
    </w:p>
    <w:p w14:paraId="1DF1E63B" w14:textId="097FDD7B" w:rsidR="00DD2DD9" w:rsidRDefault="00DD2DD9" w:rsidP="00DD2DD9">
      <w:pPr>
        <w:ind w:left="-850" w:right="-850"/>
        <w:rPr>
          <w:sz w:val="24"/>
          <w:szCs w:val="24"/>
        </w:rPr>
      </w:pPr>
      <w:r>
        <w:rPr>
          <w:sz w:val="24"/>
          <w:szCs w:val="24"/>
        </w:rPr>
        <w:t xml:space="preserve">[4] </w:t>
      </w:r>
      <w:r w:rsidRPr="00A75058">
        <w:rPr>
          <w:sz w:val="24"/>
          <w:szCs w:val="24"/>
        </w:rPr>
        <w:t xml:space="preserve">Flo Health, “Female health and pregnancy tracking platform.” [Online]. Available: </w:t>
      </w:r>
      <w:hyperlink r:id="rId22" w:history="1">
        <w:r w:rsidRPr="00A75058">
          <w:rPr>
            <w:rStyle w:val="Hyperlink"/>
            <w:sz w:val="24"/>
            <w:szCs w:val="24"/>
          </w:rPr>
          <w:t>https://flo.health</w:t>
        </w:r>
      </w:hyperlink>
    </w:p>
    <w:p w14:paraId="75963165" w14:textId="50B72FB1" w:rsidR="00DD2DD9" w:rsidRDefault="00DD2DD9" w:rsidP="00DD2DD9">
      <w:pPr>
        <w:ind w:left="-850" w:right="-850"/>
        <w:rPr>
          <w:sz w:val="24"/>
          <w:szCs w:val="24"/>
        </w:rPr>
      </w:pPr>
      <w:r>
        <w:rPr>
          <w:sz w:val="24"/>
          <w:szCs w:val="24"/>
        </w:rPr>
        <w:t xml:space="preserve">[5] </w:t>
      </w:r>
      <w:r w:rsidRPr="00A75058">
        <w:rPr>
          <w:sz w:val="24"/>
          <w:szCs w:val="24"/>
        </w:rPr>
        <w:t xml:space="preserve">Yuka, “Scan and analyze cosmetic and food products.” [Online]. Available: </w:t>
      </w:r>
      <w:hyperlink r:id="rId23" w:history="1">
        <w:r w:rsidRPr="00A75058">
          <w:rPr>
            <w:rStyle w:val="Hyperlink"/>
            <w:sz w:val="24"/>
            <w:szCs w:val="24"/>
          </w:rPr>
          <w:t>https://yuka.io/en</w:t>
        </w:r>
      </w:hyperlink>
    </w:p>
    <w:p w14:paraId="1F015DA5" w14:textId="7D5B1270" w:rsidR="00F3416D" w:rsidRDefault="00F3416D" w:rsidP="00F3416D">
      <w:pPr>
        <w:ind w:left="-850" w:right="-850"/>
        <w:rPr>
          <w:sz w:val="24"/>
          <w:szCs w:val="24"/>
        </w:rPr>
      </w:pPr>
      <w:r>
        <w:rPr>
          <w:sz w:val="24"/>
          <w:szCs w:val="24"/>
        </w:rPr>
        <w:t>[</w:t>
      </w:r>
      <w:r w:rsidR="00DD2DD9">
        <w:rPr>
          <w:sz w:val="24"/>
          <w:szCs w:val="24"/>
        </w:rPr>
        <w:t>6</w:t>
      </w:r>
      <w:r>
        <w:rPr>
          <w:sz w:val="24"/>
          <w:szCs w:val="24"/>
        </w:rPr>
        <w:t xml:space="preserve">] </w:t>
      </w:r>
      <w:r w:rsidR="00A75058" w:rsidRPr="00A75058">
        <w:rPr>
          <w:sz w:val="24"/>
          <w:szCs w:val="24"/>
        </w:rPr>
        <w:t xml:space="preserve">Vezeeta, “Find and book a doctor in Egypt.” [Online]. Available: </w:t>
      </w:r>
      <w:hyperlink r:id="rId24" w:history="1">
        <w:r w:rsidRPr="00A75058">
          <w:rPr>
            <w:rStyle w:val="Hyperlink"/>
            <w:sz w:val="24"/>
            <w:szCs w:val="24"/>
          </w:rPr>
          <w:t>https://www.vezeeta.com</w:t>
        </w:r>
      </w:hyperlink>
    </w:p>
    <w:p w14:paraId="741ADA4A" w14:textId="479EA27E" w:rsidR="00F3416D" w:rsidRDefault="00F3416D" w:rsidP="00F3416D">
      <w:pPr>
        <w:ind w:left="-850" w:right="-850"/>
        <w:rPr>
          <w:sz w:val="24"/>
          <w:szCs w:val="24"/>
        </w:rPr>
      </w:pPr>
      <w:r>
        <w:rPr>
          <w:sz w:val="24"/>
          <w:szCs w:val="24"/>
        </w:rPr>
        <w:t xml:space="preserve">[7] </w:t>
      </w:r>
      <w:r w:rsidR="00A75058" w:rsidRPr="00A75058">
        <w:rPr>
          <w:sz w:val="24"/>
          <w:szCs w:val="24"/>
        </w:rPr>
        <w:t xml:space="preserve">American College of Obstetricians and Gynecologists (ACOG), “Routine tests during pregnancy,” 2023. [Online]. Available: </w:t>
      </w:r>
      <w:hyperlink r:id="rId25" w:history="1">
        <w:r w:rsidRPr="00A75058">
          <w:rPr>
            <w:rStyle w:val="Hyperlink"/>
            <w:sz w:val="24"/>
            <w:szCs w:val="24"/>
          </w:rPr>
          <w:t>https://www.acog.org/womens-health/faqs/routine-tests-during-pregnancy</w:t>
        </w:r>
      </w:hyperlink>
    </w:p>
    <w:p w14:paraId="25FC834F" w14:textId="4C67EAB8" w:rsidR="00F3416D" w:rsidRDefault="00F3416D" w:rsidP="00F3416D">
      <w:pPr>
        <w:ind w:left="-850" w:right="-850"/>
        <w:rPr>
          <w:sz w:val="24"/>
          <w:szCs w:val="24"/>
        </w:rPr>
      </w:pPr>
      <w:r>
        <w:rPr>
          <w:sz w:val="24"/>
          <w:szCs w:val="24"/>
        </w:rPr>
        <w:t xml:space="preserve">[8] </w:t>
      </w:r>
      <w:r w:rsidR="00A75058" w:rsidRPr="00A75058">
        <w:rPr>
          <w:sz w:val="24"/>
          <w:szCs w:val="24"/>
        </w:rPr>
        <w:t xml:space="preserve">Davao Doctors Hospital, “6 essential prenatal laboratory tests for expecting mothers,” 2023. [Online]. Available: </w:t>
      </w:r>
      <w:hyperlink r:id="rId26" w:history="1">
        <w:r w:rsidRPr="00A75058">
          <w:rPr>
            <w:rStyle w:val="Hyperlink"/>
            <w:sz w:val="24"/>
            <w:szCs w:val="24"/>
          </w:rPr>
          <w:t>https://ddh.com.ph/hospital-news/6-essential-prenatal-laboratory-tests-for-expecting-mothers-2/</w:t>
        </w:r>
      </w:hyperlink>
    </w:p>
    <w:p w14:paraId="3399863D" w14:textId="08204F0E" w:rsidR="00F3416D" w:rsidRDefault="00F3416D" w:rsidP="00F3416D">
      <w:pPr>
        <w:ind w:left="-850" w:right="-850"/>
        <w:rPr>
          <w:sz w:val="24"/>
          <w:szCs w:val="24"/>
        </w:rPr>
      </w:pPr>
      <w:r>
        <w:rPr>
          <w:sz w:val="24"/>
          <w:szCs w:val="24"/>
        </w:rPr>
        <w:t xml:space="preserve">[9] </w:t>
      </w:r>
      <w:r w:rsidR="00A75058" w:rsidRPr="00A75058">
        <w:rPr>
          <w:sz w:val="24"/>
          <w:szCs w:val="24"/>
        </w:rPr>
        <w:t xml:space="preserve">American College of Obstetricians and Gynecologists (ACOG), “Anemia in pregnancy: ACOG Practice Bulletin, Number 233,” 2021. [Online]. Available: </w:t>
      </w:r>
      <w:hyperlink r:id="rId27" w:history="1">
        <w:r w:rsidRPr="00A75058">
          <w:rPr>
            <w:rStyle w:val="Hyperlink"/>
            <w:sz w:val="24"/>
            <w:szCs w:val="24"/>
          </w:rPr>
          <w:t>https://acinoedudoc.com/wp-content/uploads/2024/04/2021-ACOG-Anemia_in_pregnancy.pdf</w:t>
        </w:r>
      </w:hyperlink>
    </w:p>
    <w:p w14:paraId="55EF26BE" w14:textId="77777777" w:rsidR="00A46851" w:rsidRDefault="00F3416D" w:rsidP="00A46851">
      <w:pPr>
        <w:ind w:left="-850" w:right="-850"/>
        <w:rPr>
          <w:sz w:val="24"/>
          <w:szCs w:val="24"/>
        </w:rPr>
      </w:pPr>
      <w:r>
        <w:rPr>
          <w:sz w:val="24"/>
          <w:szCs w:val="24"/>
        </w:rPr>
        <w:t xml:space="preserve">[10] </w:t>
      </w:r>
      <w:r w:rsidR="00A75058" w:rsidRPr="00A75058">
        <w:rPr>
          <w:sz w:val="24"/>
          <w:szCs w:val="24"/>
        </w:rPr>
        <w:t xml:space="preserve">Global Library of Women’s Medicine (GLOWM), “Hematological normal ranges in pregnancy,” </w:t>
      </w:r>
      <w:r w:rsidR="00A75058" w:rsidRPr="00A75058">
        <w:rPr>
          <w:i/>
          <w:iCs/>
          <w:sz w:val="24"/>
          <w:szCs w:val="24"/>
        </w:rPr>
        <w:t>Maternal Health and Disorders in Pregnancy</w:t>
      </w:r>
      <w:r w:rsidR="00A75058" w:rsidRPr="00A75058">
        <w:rPr>
          <w:sz w:val="24"/>
          <w:szCs w:val="24"/>
        </w:rPr>
        <w:t xml:space="preserve">, vol. 2, 2021. [Online]. Available: </w:t>
      </w:r>
      <w:hyperlink r:id="rId28" w:history="1">
        <w:r w:rsidRPr="00A75058">
          <w:rPr>
            <w:rStyle w:val="Hyperlink"/>
            <w:sz w:val="24"/>
            <w:szCs w:val="24"/>
          </w:rPr>
          <w:t>https://www.glowm.com/article/heading/vol-2--maternal-health-and-disorders-in-pregnancy--hematological-normal-ranges-in-pregnancy/id/413403</w:t>
        </w:r>
      </w:hyperlink>
    </w:p>
    <w:p w14:paraId="64601F23" w14:textId="59285285" w:rsidR="00A46851" w:rsidRDefault="00A46851" w:rsidP="00A46851">
      <w:pPr>
        <w:ind w:left="-850" w:right="-850"/>
        <w:rPr>
          <w:sz w:val="24"/>
          <w:szCs w:val="24"/>
        </w:rPr>
      </w:pPr>
      <w:r>
        <w:rPr>
          <w:sz w:val="24"/>
          <w:szCs w:val="24"/>
        </w:rPr>
        <w:t xml:space="preserve">[11] </w:t>
      </w:r>
      <w:r w:rsidRPr="00A46851">
        <w:rPr>
          <w:sz w:val="24"/>
          <w:szCs w:val="24"/>
        </w:rPr>
        <w:t xml:space="preserve">DrKumo, “Normal blood sugar levels chart for pregnancy,” 2024. [Online]. Available: </w:t>
      </w:r>
      <w:hyperlink r:id="rId29" w:history="1">
        <w:r w:rsidRPr="00A46851">
          <w:rPr>
            <w:rStyle w:val="Hyperlink"/>
            <w:sz w:val="24"/>
            <w:szCs w:val="24"/>
          </w:rPr>
          <w:t>https://drkumo.com/normal-blood-sugar-levels-chart-for-pregnancy</w:t>
        </w:r>
      </w:hyperlink>
    </w:p>
    <w:p w14:paraId="3B47EC3C" w14:textId="703BDE65" w:rsidR="00A46851" w:rsidRDefault="00A46851" w:rsidP="00A46851">
      <w:pPr>
        <w:ind w:left="-850" w:right="-850"/>
        <w:rPr>
          <w:sz w:val="24"/>
          <w:szCs w:val="24"/>
        </w:rPr>
      </w:pPr>
      <w:r>
        <w:rPr>
          <w:sz w:val="24"/>
          <w:szCs w:val="24"/>
        </w:rPr>
        <w:t xml:space="preserve">[12] </w:t>
      </w:r>
      <w:r w:rsidRPr="00A46851">
        <w:rPr>
          <w:sz w:val="24"/>
          <w:szCs w:val="24"/>
        </w:rPr>
        <w:t xml:space="preserve">B. P. Devkota, “Normal reference ranges for pregnancy,” </w:t>
      </w:r>
      <w:r w:rsidRPr="00A46851">
        <w:rPr>
          <w:i/>
          <w:iCs/>
          <w:sz w:val="24"/>
          <w:szCs w:val="24"/>
        </w:rPr>
        <w:t>Medscape</w:t>
      </w:r>
      <w:r w:rsidRPr="00A46851">
        <w:rPr>
          <w:sz w:val="24"/>
          <w:szCs w:val="24"/>
        </w:rPr>
        <w:t xml:space="preserve">, 2023. [Online]. Available: </w:t>
      </w:r>
      <w:hyperlink r:id="rId30" w:history="1">
        <w:r w:rsidRPr="00A46851">
          <w:rPr>
            <w:rStyle w:val="Hyperlink"/>
            <w:sz w:val="24"/>
            <w:szCs w:val="24"/>
          </w:rPr>
          <w:t>https://emedicine.medscape.com/article/2074001-overview</w:t>
        </w:r>
      </w:hyperlink>
    </w:p>
    <w:p w14:paraId="3D546200" w14:textId="77777777" w:rsidR="00A46851" w:rsidRDefault="00A46851" w:rsidP="00A46851">
      <w:pPr>
        <w:ind w:left="-850" w:right="-850"/>
        <w:rPr>
          <w:sz w:val="24"/>
          <w:szCs w:val="24"/>
        </w:rPr>
      </w:pPr>
    </w:p>
    <w:p w14:paraId="645C5E36" w14:textId="252F63B1" w:rsidR="00A46851" w:rsidRDefault="00A46851" w:rsidP="00A46851">
      <w:pPr>
        <w:ind w:left="-850" w:right="-850"/>
        <w:rPr>
          <w:sz w:val="24"/>
          <w:szCs w:val="24"/>
        </w:rPr>
      </w:pPr>
      <w:r>
        <w:rPr>
          <w:sz w:val="24"/>
          <w:szCs w:val="24"/>
        </w:rPr>
        <w:t xml:space="preserve">[13] </w:t>
      </w:r>
      <w:r w:rsidRPr="00A46851">
        <w:rPr>
          <w:sz w:val="24"/>
          <w:szCs w:val="24"/>
        </w:rPr>
        <w:t xml:space="preserve">Drlogy, “Hepatitis B surface antigen (HBsAg) test,” 2024. [Online]. Available: </w:t>
      </w:r>
      <w:hyperlink r:id="rId31" w:history="1">
        <w:r w:rsidRPr="00A46851">
          <w:rPr>
            <w:rStyle w:val="Hyperlink"/>
            <w:sz w:val="24"/>
            <w:szCs w:val="24"/>
          </w:rPr>
          <w:t>https://www.drlogy.com/test/hepatitis-b-surface-antigen-hbsag</w:t>
        </w:r>
      </w:hyperlink>
    </w:p>
    <w:p w14:paraId="58334040" w14:textId="1860DCC6" w:rsidR="00A46851" w:rsidRDefault="00A46851" w:rsidP="00A46851">
      <w:pPr>
        <w:ind w:left="-850" w:right="-850"/>
        <w:rPr>
          <w:sz w:val="24"/>
          <w:szCs w:val="24"/>
        </w:rPr>
      </w:pPr>
      <w:r>
        <w:rPr>
          <w:sz w:val="24"/>
          <w:szCs w:val="24"/>
        </w:rPr>
        <w:lastRenderedPageBreak/>
        <w:t xml:space="preserve">[14] </w:t>
      </w:r>
      <w:r w:rsidRPr="00A46851">
        <w:rPr>
          <w:sz w:val="24"/>
          <w:szCs w:val="24"/>
        </w:rPr>
        <w:t xml:space="preserve">Perinatology.com, “Reference ranges: Lymphocytes,” 2022. [Online]. Available: </w:t>
      </w:r>
      <w:hyperlink r:id="rId32" w:history="1">
        <w:r w:rsidRPr="00A46851">
          <w:rPr>
            <w:rStyle w:val="Hyperlink"/>
            <w:sz w:val="24"/>
            <w:szCs w:val="24"/>
          </w:rPr>
          <w:t>https://www.perinatology.com/Reference/Reference%20Ranges/Lymphocytes.htm</w:t>
        </w:r>
      </w:hyperlink>
    </w:p>
    <w:p w14:paraId="0851C846" w14:textId="56AFEA52" w:rsidR="00A46851" w:rsidRDefault="00A46851" w:rsidP="00A46851">
      <w:pPr>
        <w:ind w:left="-850" w:right="-850"/>
        <w:rPr>
          <w:sz w:val="24"/>
          <w:szCs w:val="24"/>
        </w:rPr>
      </w:pPr>
      <w:r>
        <w:rPr>
          <w:sz w:val="24"/>
          <w:szCs w:val="24"/>
        </w:rPr>
        <w:t xml:space="preserve">[15] </w:t>
      </w:r>
      <w:r w:rsidRPr="00A46851">
        <w:rPr>
          <w:sz w:val="24"/>
          <w:szCs w:val="24"/>
        </w:rPr>
        <w:t xml:space="preserve">Drlogy, “Hepatitis C virus (HCV) test report format and sample template,” 2024. [Online]. Available: </w:t>
      </w:r>
      <w:hyperlink r:id="rId33" w:history="1">
        <w:r w:rsidRPr="00A46851">
          <w:rPr>
            <w:rStyle w:val="Hyperlink"/>
            <w:sz w:val="24"/>
            <w:szCs w:val="24"/>
          </w:rPr>
          <w:t>https://images.drlogy.com/assets/uploads/lab/pdf/Hepatitis-C-Virus-HCV-test-report-format-example-sample-template-Drlogy-lab-report.pdf</w:t>
        </w:r>
      </w:hyperlink>
    </w:p>
    <w:p w14:paraId="3B4080F5" w14:textId="67C68F63" w:rsidR="00A46851" w:rsidRDefault="00A46851" w:rsidP="00A46851">
      <w:pPr>
        <w:ind w:left="-850" w:right="-850"/>
        <w:rPr>
          <w:sz w:val="24"/>
          <w:szCs w:val="24"/>
        </w:rPr>
      </w:pPr>
      <w:r>
        <w:rPr>
          <w:sz w:val="24"/>
          <w:szCs w:val="24"/>
        </w:rPr>
        <w:t xml:space="preserve">[16] </w:t>
      </w:r>
      <w:r w:rsidRPr="00A46851">
        <w:rPr>
          <w:sz w:val="24"/>
          <w:szCs w:val="24"/>
        </w:rPr>
        <w:t xml:space="preserve">Healthline, “TSH normal range by age during pregnancy,” 2023. [Online]. Available: </w:t>
      </w:r>
      <w:hyperlink r:id="rId34" w:history="1">
        <w:r w:rsidRPr="00A46851">
          <w:rPr>
            <w:rStyle w:val="Hyperlink"/>
            <w:sz w:val="24"/>
            <w:szCs w:val="24"/>
          </w:rPr>
          <w:t>https://www.healthline.com/health/tsh-normal-range-by-age</w:t>
        </w:r>
      </w:hyperlink>
    </w:p>
    <w:p w14:paraId="759630A7" w14:textId="23AEB69E" w:rsidR="00A46851" w:rsidRDefault="00A46851" w:rsidP="00A46851">
      <w:pPr>
        <w:ind w:left="-850" w:right="-850"/>
        <w:rPr>
          <w:sz w:val="24"/>
          <w:szCs w:val="24"/>
        </w:rPr>
      </w:pPr>
      <w:r>
        <w:rPr>
          <w:sz w:val="24"/>
          <w:szCs w:val="24"/>
        </w:rPr>
        <w:t xml:space="preserve">[17] </w:t>
      </w:r>
      <w:r w:rsidRPr="00A46851">
        <w:rPr>
          <w:sz w:val="24"/>
          <w:szCs w:val="24"/>
        </w:rPr>
        <w:t xml:space="preserve">MotherToBaby, “Topical acne treatments and pregnancy,” Organization of Teratology Information Specialists (OTIS), Jan. 2023. [Online]. Available: </w:t>
      </w:r>
      <w:hyperlink r:id="rId35" w:history="1">
        <w:r w:rsidRPr="00A46851">
          <w:rPr>
            <w:rStyle w:val="Hyperlink"/>
            <w:sz w:val="24"/>
            <w:szCs w:val="24"/>
          </w:rPr>
          <w:t>https://mothertobaby.org/fact-sheets/topical-acne-treatments-pregnancy</w:t>
        </w:r>
      </w:hyperlink>
    </w:p>
    <w:p w14:paraId="6ACF7251" w14:textId="286A1AE0" w:rsidR="00A46851" w:rsidRDefault="00A46851" w:rsidP="00A46851">
      <w:pPr>
        <w:ind w:left="-850" w:right="-850"/>
        <w:rPr>
          <w:sz w:val="24"/>
          <w:szCs w:val="24"/>
        </w:rPr>
      </w:pPr>
      <w:r>
        <w:rPr>
          <w:sz w:val="24"/>
          <w:szCs w:val="24"/>
        </w:rPr>
        <w:t xml:space="preserve">[18] </w:t>
      </w:r>
      <w:r w:rsidRPr="00A46851">
        <w:rPr>
          <w:sz w:val="24"/>
          <w:szCs w:val="24"/>
        </w:rPr>
        <w:t xml:space="preserve">N. Jablonski, “Your guide to a pregnancy-safe skin care routine,” </w:t>
      </w:r>
      <w:r w:rsidRPr="00A46851">
        <w:rPr>
          <w:i/>
          <w:iCs/>
          <w:sz w:val="24"/>
          <w:szCs w:val="24"/>
        </w:rPr>
        <w:t>Healthline</w:t>
      </w:r>
      <w:r w:rsidRPr="00A46851">
        <w:rPr>
          <w:sz w:val="24"/>
          <w:szCs w:val="24"/>
        </w:rPr>
        <w:t xml:space="preserve">, Jun. 26, 2023. [Online]. Available: </w:t>
      </w:r>
      <w:hyperlink r:id="rId36" w:history="1">
        <w:r w:rsidRPr="00A46851">
          <w:rPr>
            <w:rStyle w:val="Hyperlink"/>
            <w:sz w:val="24"/>
            <w:szCs w:val="24"/>
          </w:rPr>
          <w:t>https://www.healthline.com/health/pregnancy/pregnancy-safe-skin-care</w:t>
        </w:r>
      </w:hyperlink>
    </w:p>
    <w:p w14:paraId="21EDCF3A" w14:textId="6F2E1F64" w:rsidR="00A46851" w:rsidRDefault="00A46851" w:rsidP="00A46851">
      <w:pPr>
        <w:ind w:left="-850" w:right="-850"/>
        <w:rPr>
          <w:sz w:val="24"/>
          <w:szCs w:val="24"/>
        </w:rPr>
      </w:pPr>
      <w:r>
        <w:rPr>
          <w:sz w:val="24"/>
          <w:szCs w:val="24"/>
        </w:rPr>
        <w:t xml:space="preserve">[19] </w:t>
      </w:r>
      <w:r w:rsidRPr="00A46851">
        <w:rPr>
          <w:sz w:val="24"/>
          <w:szCs w:val="24"/>
        </w:rPr>
        <w:t xml:space="preserve">Y. Harth, “Skincare safety in pregnancy,” </w:t>
      </w:r>
      <w:r w:rsidRPr="00A46851">
        <w:rPr>
          <w:i/>
          <w:iCs/>
          <w:sz w:val="24"/>
          <w:szCs w:val="24"/>
        </w:rPr>
        <w:t>MDacne</w:t>
      </w:r>
      <w:r w:rsidRPr="00A46851">
        <w:rPr>
          <w:sz w:val="24"/>
          <w:szCs w:val="24"/>
        </w:rPr>
        <w:t xml:space="preserve">, Mar. 13, 2025. [Online]. Available: </w:t>
      </w:r>
      <w:hyperlink r:id="rId37" w:history="1">
        <w:r w:rsidRPr="00A46851">
          <w:rPr>
            <w:rStyle w:val="Hyperlink"/>
            <w:sz w:val="24"/>
            <w:szCs w:val="24"/>
          </w:rPr>
          <w:t>https://www.mdacne.com/article/skincare-safety-in-pregnancy</w:t>
        </w:r>
      </w:hyperlink>
    </w:p>
    <w:p w14:paraId="4A852B02" w14:textId="46674455" w:rsidR="00A46851" w:rsidRDefault="00A46851" w:rsidP="00A46851">
      <w:pPr>
        <w:ind w:left="-850" w:right="-850"/>
        <w:rPr>
          <w:sz w:val="24"/>
          <w:szCs w:val="24"/>
        </w:rPr>
      </w:pPr>
      <w:r>
        <w:rPr>
          <w:sz w:val="24"/>
          <w:szCs w:val="24"/>
        </w:rPr>
        <w:t xml:space="preserve">[20] </w:t>
      </w:r>
      <w:r w:rsidRPr="00A46851">
        <w:rPr>
          <w:sz w:val="24"/>
          <w:szCs w:val="24"/>
        </w:rPr>
        <w:t xml:space="preserve">J. Leach, “Is it safe to use essential oils while I'm pregnant?” </w:t>
      </w:r>
      <w:r w:rsidRPr="00A46851">
        <w:rPr>
          <w:i/>
          <w:iCs/>
          <w:sz w:val="24"/>
          <w:szCs w:val="24"/>
        </w:rPr>
        <w:t>BabyCentre UK</w:t>
      </w:r>
      <w:r w:rsidRPr="00A46851">
        <w:rPr>
          <w:sz w:val="24"/>
          <w:szCs w:val="24"/>
        </w:rPr>
        <w:t xml:space="preserve">, 2024. [Online]. Available: </w:t>
      </w:r>
      <w:hyperlink r:id="rId38" w:history="1">
        <w:r w:rsidRPr="00A46851">
          <w:rPr>
            <w:rStyle w:val="Hyperlink"/>
            <w:sz w:val="24"/>
            <w:szCs w:val="24"/>
          </w:rPr>
          <w:t>https://www.babycentre.co.uk/x536449/is-it-safe-to-use-essential-oils-while-im-pregnant</w:t>
        </w:r>
      </w:hyperlink>
    </w:p>
    <w:p w14:paraId="08890F77" w14:textId="77777777" w:rsidR="00A46851" w:rsidRDefault="00A46851" w:rsidP="00A46851">
      <w:pPr>
        <w:ind w:left="-850" w:right="-850"/>
        <w:rPr>
          <w:sz w:val="24"/>
          <w:szCs w:val="24"/>
        </w:rPr>
      </w:pPr>
      <w:r>
        <w:rPr>
          <w:sz w:val="24"/>
          <w:szCs w:val="24"/>
        </w:rPr>
        <w:t xml:space="preserve">[21] </w:t>
      </w:r>
      <w:r w:rsidRPr="00A46851">
        <w:rPr>
          <w:sz w:val="24"/>
          <w:szCs w:val="24"/>
        </w:rPr>
        <w:t xml:space="preserve">Drugs.com, “Adapalene topical pregnancy and breastfeeding warnings,” Jul. 24, 2025. [Online]. Available: </w:t>
      </w:r>
      <w:hyperlink r:id="rId39" w:history="1">
        <w:r w:rsidRPr="00A46851">
          <w:rPr>
            <w:rStyle w:val="Hyperlink"/>
            <w:sz w:val="24"/>
            <w:szCs w:val="24"/>
          </w:rPr>
          <w:t>https://www.drugs.com/pregnancy/adapalene-topical.html</w:t>
        </w:r>
      </w:hyperlink>
      <w:r w:rsidRPr="00A46851">
        <w:rPr>
          <w:sz w:val="24"/>
          <w:szCs w:val="24"/>
        </w:rPr>
        <w:t xml:space="preserve"> </w:t>
      </w:r>
    </w:p>
    <w:p w14:paraId="3F44C01B" w14:textId="74545DA5" w:rsidR="00A46851" w:rsidRDefault="00A46851" w:rsidP="00A46851">
      <w:pPr>
        <w:ind w:left="-850" w:right="-850"/>
        <w:rPr>
          <w:sz w:val="24"/>
          <w:szCs w:val="24"/>
        </w:rPr>
      </w:pPr>
      <w:r>
        <w:rPr>
          <w:sz w:val="24"/>
          <w:szCs w:val="24"/>
        </w:rPr>
        <w:t xml:space="preserve">[22] </w:t>
      </w:r>
      <w:r w:rsidRPr="00A46851">
        <w:rPr>
          <w:sz w:val="24"/>
          <w:szCs w:val="24"/>
        </w:rPr>
        <w:t xml:space="preserve">M. K. Matta </w:t>
      </w:r>
      <w:r w:rsidRPr="00A46851">
        <w:rPr>
          <w:i/>
          <w:iCs/>
          <w:sz w:val="24"/>
          <w:szCs w:val="24"/>
        </w:rPr>
        <w:t>et al.</w:t>
      </w:r>
      <w:r w:rsidRPr="00A46851">
        <w:rPr>
          <w:sz w:val="24"/>
          <w:szCs w:val="24"/>
        </w:rPr>
        <w:t xml:space="preserve">, “Effect of sunscreen application under maximal use conditions on plasma concentration of sunscreen active ingredients: A randomized clinical trial,” </w:t>
      </w:r>
      <w:r w:rsidRPr="00A46851">
        <w:rPr>
          <w:i/>
          <w:iCs/>
          <w:sz w:val="24"/>
          <w:szCs w:val="24"/>
        </w:rPr>
        <w:t>JAMA</w:t>
      </w:r>
      <w:r w:rsidRPr="00A46851">
        <w:rPr>
          <w:sz w:val="24"/>
          <w:szCs w:val="24"/>
        </w:rPr>
        <w:t xml:space="preserve">, vol. 321, no. 21, pp. 2082–2091, May 2019. [Online]. Available: </w:t>
      </w:r>
      <w:hyperlink r:id="rId40" w:history="1">
        <w:r w:rsidRPr="00A46851">
          <w:rPr>
            <w:rStyle w:val="Hyperlink"/>
            <w:sz w:val="24"/>
            <w:szCs w:val="24"/>
          </w:rPr>
          <w:t>https://jamanetwork.com/journals/jama/fullarticle/2733085</w:t>
        </w:r>
      </w:hyperlink>
    </w:p>
    <w:p w14:paraId="2944544C" w14:textId="0B53AE00" w:rsidR="00A46851" w:rsidRDefault="00A46851" w:rsidP="00A46851">
      <w:pPr>
        <w:ind w:left="-850" w:right="-850"/>
        <w:rPr>
          <w:sz w:val="24"/>
          <w:szCs w:val="24"/>
        </w:rPr>
      </w:pPr>
      <w:r>
        <w:rPr>
          <w:sz w:val="24"/>
          <w:szCs w:val="24"/>
        </w:rPr>
        <w:t xml:space="preserve">[23] </w:t>
      </w:r>
      <w:r w:rsidRPr="00A46851">
        <w:rPr>
          <w:sz w:val="24"/>
          <w:szCs w:val="24"/>
        </w:rPr>
        <w:t xml:space="preserve">Harvard T.H. Chan School of Public Health, “Exposure to phthalates may raise risk of pregnancy loss, gestational diabetes,” Nov. 08, 2016. [Online]. Available: </w:t>
      </w:r>
      <w:hyperlink r:id="rId41" w:history="1">
        <w:r w:rsidRPr="00A46851">
          <w:rPr>
            <w:rStyle w:val="Hyperlink"/>
            <w:sz w:val="24"/>
            <w:szCs w:val="24"/>
          </w:rPr>
          <w:t>https://hsph.harvard.edu/news/phthalates-exposure-pregnancy-loss-gestational-diabetes</w:t>
        </w:r>
      </w:hyperlink>
    </w:p>
    <w:p w14:paraId="01AB8F90" w14:textId="2ED0D3B6" w:rsidR="00A46851" w:rsidRDefault="00A46851" w:rsidP="00A46851">
      <w:pPr>
        <w:ind w:left="-850" w:right="-850"/>
        <w:rPr>
          <w:sz w:val="24"/>
          <w:szCs w:val="24"/>
        </w:rPr>
      </w:pPr>
      <w:r>
        <w:rPr>
          <w:sz w:val="24"/>
          <w:szCs w:val="24"/>
        </w:rPr>
        <w:t xml:space="preserve">[24] </w:t>
      </w:r>
      <w:r w:rsidRPr="00A46851">
        <w:rPr>
          <w:sz w:val="24"/>
          <w:szCs w:val="24"/>
        </w:rPr>
        <w:t xml:space="preserve">World Health Organization (WHO), “Mercury in skin lightening products,” Nov. 03, 2019. [Online]. Available: </w:t>
      </w:r>
      <w:hyperlink r:id="rId42" w:history="1">
        <w:r w:rsidRPr="00A46851">
          <w:rPr>
            <w:rStyle w:val="Hyperlink"/>
            <w:sz w:val="24"/>
            <w:szCs w:val="24"/>
          </w:rPr>
          <w:t>https://www.who.int/publications/i/item/WHO-CED-PHE-EPE-19.13</w:t>
        </w:r>
      </w:hyperlink>
    </w:p>
    <w:p w14:paraId="52352B9E" w14:textId="0742E5B2" w:rsidR="00A46851" w:rsidRDefault="00A46851" w:rsidP="00A46851">
      <w:pPr>
        <w:ind w:left="-850" w:right="-850"/>
        <w:rPr>
          <w:sz w:val="24"/>
          <w:szCs w:val="24"/>
        </w:rPr>
      </w:pPr>
      <w:r>
        <w:rPr>
          <w:sz w:val="24"/>
          <w:szCs w:val="24"/>
        </w:rPr>
        <w:t xml:space="preserve">[25] </w:t>
      </w:r>
      <w:r w:rsidRPr="00A46851">
        <w:rPr>
          <w:sz w:val="24"/>
          <w:szCs w:val="24"/>
        </w:rPr>
        <w:t xml:space="preserve">U.S. Food and Drug Administration (FDA), “Lead in cosmetics,” Feb. 2022. [Online]. Available: </w:t>
      </w:r>
      <w:hyperlink r:id="rId43" w:history="1">
        <w:r w:rsidRPr="00A46851">
          <w:rPr>
            <w:rStyle w:val="Hyperlink"/>
            <w:sz w:val="24"/>
            <w:szCs w:val="24"/>
          </w:rPr>
          <w:t>https://www.fda.gov/cosmetics/potential-contaminants-cosmetics/lead-cosmetics</w:t>
        </w:r>
      </w:hyperlink>
    </w:p>
    <w:p w14:paraId="44BB88D9" w14:textId="72F6F815" w:rsidR="00A46851" w:rsidRDefault="00A46851" w:rsidP="00A46851">
      <w:pPr>
        <w:ind w:left="-850" w:right="-850"/>
        <w:rPr>
          <w:sz w:val="24"/>
          <w:szCs w:val="24"/>
        </w:rPr>
      </w:pPr>
      <w:r>
        <w:rPr>
          <w:sz w:val="24"/>
          <w:szCs w:val="24"/>
        </w:rPr>
        <w:t xml:space="preserve">[26] </w:t>
      </w:r>
      <w:r w:rsidRPr="00A46851">
        <w:rPr>
          <w:sz w:val="24"/>
          <w:szCs w:val="24"/>
        </w:rPr>
        <w:t xml:space="preserve">MotherToBaby, “Isotretinoin (Accutane®) and pregnancy,” Organization of Teratology Information Specialists (OTIS), Oct. 01, 2023. [Online]. Available: </w:t>
      </w:r>
      <w:hyperlink r:id="rId44" w:history="1">
        <w:r w:rsidRPr="00A46851">
          <w:rPr>
            <w:rStyle w:val="Hyperlink"/>
            <w:sz w:val="24"/>
            <w:szCs w:val="24"/>
          </w:rPr>
          <w:t>https://mothertobaby.org/fact-sheets/isotretinoin-accutane-pregnancy</w:t>
        </w:r>
      </w:hyperlink>
    </w:p>
    <w:p w14:paraId="32EDCF43" w14:textId="4420FD8D" w:rsidR="00A46851" w:rsidRDefault="00A46851" w:rsidP="00A46851">
      <w:pPr>
        <w:ind w:left="-850" w:right="-850"/>
        <w:rPr>
          <w:sz w:val="24"/>
          <w:szCs w:val="24"/>
        </w:rPr>
      </w:pPr>
      <w:r>
        <w:rPr>
          <w:sz w:val="24"/>
          <w:szCs w:val="24"/>
        </w:rPr>
        <w:t xml:space="preserve">[27] </w:t>
      </w:r>
      <w:r w:rsidRPr="00A46851">
        <w:rPr>
          <w:sz w:val="24"/>
          <w:szCs w:val="24"/>
        </w:rPr>
        <w:t xml:space="preserve">T. Stoiber, “What are parabens, and why don’t they belong in cosmetics?” </w:t>
      </w:r>
      <w:r w:rsidRPr="00A46851">
        <w:rPr>
          <w:i/>
          <w:iCs/>
          <w:sz w:val="24"/>
          <w:szCs w:val="24"/>
        </w:rPr>
        <w:t>Environmental Working Group (EWG)</w:t>
      </w:r>
      <w:r w:rsidRPr="00A46851">
        <w:rPr>
          <w:sz w:val="24"/>
          <w:szCs w:val="24"/>
        </w:rPr>
        <w:t xml:space="preserve">, Apr. 09, 2019. [Online]. Available: </w:t>
      </w:r>
      <w:hyperlink r:id="rId45" w:history="1">
        <w:r w:rsidRPr="00A46851">
          <w:rPr>
            <w:rStyle w:val="Hyperlink"/>
            <w:sz w:val="24"/>
            <w:szCs w:val="24"/>
          </w:rPr>
          <w:t>https://www.ewg.org/what-are-parabens</w:t>
        </w:r>
      </w:hyperlink>
    </w:p>
    <w:p w14:paraId="0821271E" w14:textId="565745BE" w:rsidR="00A46851" w:rsidRDefault="00A46851" w:rsidP="00A46851">
      <w:pPr>
        <w:ind w:left="-850" w:right="-850"/>
        <w:rPr>
          <w:sz w:val="24"/>
          <w:szCs w:val="24"/>
        </w:rPr>
      </w:pPr>
      <w:r>
        <w:rPr>
          <w:sz w:val="24"/>
          <w:szCs w:val="24"/>
        </w:rPr>
        <w:lastRenderedPageBreak/>
        <w:t xml:space="preserve">[28] </w:t>
      </w:r>
      <w:r w:rsidRPr="00A46851">
        <w:rPr>
          <w:sz w:val="24"/>
          <w:szCs w:val="24"/>
        </w:rPr>
        <w:t xml:space="preserve">Drugs.com, “Tretinoin topical pregnancy and breastfeeding warnings,” Jul. 24, 2025. [Online]. Available: </w:t>
      </w:r>
      <w:hyperlink r:id="rId46" w:history="1">
        <w:r w:rsidRPr="00A46851">
          <w:rPr>
            <w:rStyle w:val="Hyperlink"/>
            <w:sz w:val="24"/>
            <w:szCs w:val="24"/>
          </w:rPr>
          <w:t>https://www.drugs.com/pregnancy/tretinoin-topical.html</w:t>
        </w:r>
      </w:hyperlink>
    </w:p>
    <w:p w14:paraId="5EDF93E6" w14:textId="06A78DFB" w:rsidR="00A46851" w:rsidRDefault="00A46851" w:rsidP="00A46851">
      <w:pPr>
        <w:ind w:left="-850" w:right="-850"/>
        <w:rPr>
          <w:sz w:val="24"/>
          <w:szCs w:val="24"/>
        </w:rPr>
      </w:pPr>
      <w:r>
        <w:rPr>
          <w:sz w:val="24"/>
          <w:szCs w:val="24"/>
        </w:rPr>
        <w:t xml:space="preserve">[29] </w:t>
      </w:r>
      <w:r w:rsidRPr="00A46851">
        <w:rPr>
          <w:sz w:val="24"/>
          <w:szCs w:val="24"/>
        </w:rPr>
        <w:t xml:space="preserve">ScienceDirect, “2-Phenoxyethanol,” </w:t>
      </w:r>
      <w:r w:rsidRPr="00A46851">
        <w:rPr>
          <w:i/>
          <w:iCs/>
          <w:sz w:val="24"/>
          <w:szCs w:val="24"/>
        </w:rPr>
        <w:t>Pharmacology, Toxicology and Pharmaceutical Science</w:t>
      </w:r>
      <w:r w:rsidRPr="00A46851">
        <w:rPr>
          <w:sz w:val="24"/>
          <w:szCs w:val="24"/>
        </w:rPr>
        <w:t xml:space="preserve">, 2024. [Online]. Available: </w:t>
      </w:r>
      <w:hyperlink r:id="rId47" w:history="1">
        <w:r w:rsidRPr="00A46851">
          <w:rPr>
            <w:rStyle w:val="Hyperlink"/>
            <w:sz w:val="24"/>
            <w:szCs w:val="24"/>
          </w:rPr>
          <w:t>https://www.sciencedirect.com/topics/pharmacology-toxicology-and-pharmaceutical-science/2-phenoxyethanol</w:t>
        </w:r>
      </w:hyperlink>
    </w:p>
    <w:p w14:paraId="4AA392F6" w14:textId="7B8C9BAF" w:rsidR="00A46851" w:rsidRDefault="00A46851" w:rsidP="00A46851">
      <w:pPr>
        <w:ind w:left="-850" w:right="-850"/>
        <w:rPr>
          <w:sz w:val="24"/>
          <w:szCs w:val="24"/>
        </w:rPr>
      </w:pPr>
      <w:r>
        <w:rPr>
          <w:sz w:val="24"/>
          <w:szCs w:val="24"/>
        </w:rPr>
        <w:t xml:space="preserve">[30] </w:t>
      </w:r>
      <w:r w:rsidRPr="00A46851">
        <w:rPr>
          <w:sz w:val="24"/>
          <w:szCs w:val="24"/>
        </w:rPr>
        <w:t xml:space="preserve">J. Timmons, “The truth about non-toxic nail polish, plus the best alternative for put-together nails,” </w:t>
      </w:r>
      <w:r w:rsidRPr="00A46851">
        <w:rPr>
          <w:i/>
          <w:iCs/>
          <w:sz w:val="24"/>
          <w:szCs w:val="24"/>
        </w:rPr>
        <w:t>Healthline</w:t>
      </w:r>
      <w:r w:rsidRPr="00A46851">
        <w:rPr>
          <w:sz w:val="24"/>
          <w:szCs w:val="24"/>
        </w:rPr>
        <w:t xml:space="preserve">, Mar. 21, 2022. [Online]. Available: </w:t>
      </w:r>
      <w:hyperlink r:id="rId48" w:history="1">
        <w:r w:rsidRPr="00A46851">
          <w:rPr>
            <w:rStyle w:val="Hyperlink"/>
            <w:sz w:val="24"/>
            <w:szCs w:val="24"/>
          </w:rPr>
          <w:t>https://www.healthline.com/health/beauty-skin-care/non-toxic-nail-polish</w:t>
        </w:r>
      </w:hyperlink>
    </w:p>
    <w:p w14:paraId="68EA426D" w14:textId="2F7C5475" w:rsidR="00A46851" w:rsidRDefault="00A46851" w:rsidP="00A46851">
      <w:pPr>
        <w:ind w:left="-850" w:right="-850"/>
      </w:pPr>
      <w:r>
        <w:rPr>
          <w:sz w:val="24"/>
          <w:szCs w:val="24"/>
        </w:rPr>
        <w:t xml:space="preserve">[31] </w:t>
      </w:r>
      <w:r w:rsidRPr="00A46851">
        <w:rPr>
          <w:sz w:val="24"/>
          <w:szCs w:val="24"/>
        </w:rPr>
        <w:t xml:space="preserve">Electric Sheep Africa, “Maternal health and pregnancy risk dataset,” </w:t>
      </w:r>
      <w:r w:rsidRPr="00A46851">
        <w:rPr>
          <w:i/>
          <w:iCs/>
          <w:sz w:val="24"/>
          <w:szCs w:val="24"/>
        </w:rPr>
        <w:t>Hugging Face</w:t>
      </w:r>
      <w:r w:rsidRPr="00A46851">
        <w:rPr>
          <w:sz w:val="24"/>
          <w:szCs w:val="24"/>
        </w:rPr>
        <w:t xml:space="preserve">, 2023. [Online]. Available: </w:t>
      </w:r>
      <w:hyperlink r:id="rId49" w:history="1">
        <w:r w:rsidRPr="00A46851">
          <w:rPr>
            <w:rStyle w:val="Hyperlink"/>
            <w:sz w:val="24"/>
            <w:szCs w:val="24"/>
          </w:rPr>
          <w:t>https://huggingface.co/datasets/electricsheepafrica/maternal-health-pregnancy</w:t>
        </w:r>
      </w:hyperlink>
    </w:p>
    <w:p w14:paraId="787E7AEF" w14:textId="2A62EFE2" w:rsidR="00DD2DD9" w:rsidRDefault="00DD2DD9" w:rsidP="004B6502">
      <w:pPr>
        <w:ind w:left="-850" w:right="-850"/>
      </w:pPr>
      <w:r>
        <w:t xml:space="preserve">[32] </w:t>
      </w:r>
      <w:r w:rsidR="004B6502" w:rsidRPr="004B6502">
        <w:t>S. Jeyaparam and R. Agha-Jaffar, "GDM Dataset," Figshare, Jan. 03, 2023</w:t>
      </w:r>
      <w:r w:rsidR="004B6502">
        <w:t>.</w:t>
      </w:r>
      <w:r w:rsidR="004B6502" w:rsidRPr="004B6502">
        <w:t>Online]. Available:</w:t>
      </w:r>
      <w:r w:rsidR="004B6502">
        <w:t xml:space="preserve"> </w:t>
      </w:r>
      <w:hyperlink r:id="rId50" w:history="1">
        <w:r w:rsidR="004B6502" w:rsidRPr="00F91276">
          <w:rPr>
            <w:rStyle w:val="Hyperlink"/>
          </w:rPr>
          <w:t>https://figshare.com/articles/dataset/GDM_Dataset_xlsx/21806472?file=38695140</w:t>
        </w:r>
      </w:hyperlink>
    </w:p>
    <w:p w14:paraId="14638D88" w14:textId="77777777" w:rsidR="004B6502" w:rsidRDefault="004B6502" w:rsidP="004B6502">
      <w:pPr>
        <w:ind w:left="-850" w:right="-850"/>
      </w:pPr>
    </w:p>
    <w:p w14:paraId="18F4FDAA" w14:textId="77777777" w:rsidR="004B6502" w:rsidRDefault="004B6502" w:rsidP="004B6502">
      <w:pPr>
        <w:ind w:left="-850" w:right="-850"/>
        <w:rPr>
          <w:sz w:val="24"/>
          <w:szCs w:val="24"/>
        </w:rPr>
      </w:pPr>
    </w:p>
    <w:p w14:paraId="01319C64" w14:textId="5A5ACFFF" w:rsidR="00A46851" w:rsidRPr="00A46851" w:rsidRDefault="00A46851" w:rsidP="00A46851">
      <w:pPr>
        <w:ind w:left="-850" w:right="-850"/>
        <w:rPr>
          <w:sz w:val="24"/>
          <w:szCs w:val="24"/>
        </w:rPr>
      </w:pPr>
      <w:r w:rsidRPr="00A46851">
        <w:rPr>
          <w:sz w:val="24"/>
          <w:szCs w:val="24"/>
        </w:rPr>
        <w:t xml:space="preserve"> </w:t>
      </w:r>
    </w:p>
    <w:p w14:paraId="1EAFAFDA" w14:textId="77777777" w:rsidR="00A46851" w:rsidRPr="00A46851" w:rsidRDefault="00A46851" w:rsidP="00A46851">
      <w:pPr>
        <w:ind w:left="-850" w:right="-850"/>
        <w:rPr>
          <w:sz w:val="24"/>
          <w:szCs w:val="24"/>
        </w:rPr>
      </w:pPr>
    </w:p>
    <w:p w14:paraId="1D6F5621" w14:textId="77777777" w:rsidR="00A46851" w:rsidRPr="00A75058" w:rsidRDefault="00A46851" w:rsidP="00A46851">
      <w:pPr>
        <w:ind w:left="-850" w:right="-850"/>
        <w:rPr>
          <w:sz w:val="24"/>
          <w:szCs w:val="24"/>
          <w:rtl/>
        </w:rPr>
      </w:pPr>
    </w:p>
    <w:p w14:paraId="662BDC82" w14:textId="77777777" w:rsidR="009A3954" w:rsidRPr="004F0807" w:rsidRDefault="009A3954" w:rsidP="00ED5003">
      <w:pPr>
        <w:ind w:left="-850" w:right="-850"/>
        <w:rPr>
          <w:sz w:val="24"/>
          <w:szCs w:val="24"/>
        </w:rPr>
      </w:pPr>
    </w:p>
    <w:sectPr w:rsidR="009A3954" w:rsidRPr="004F0807" w:rsidSect="005B6D1B">
      <w:headerReference w:type="default" r:id="rId51"/>
      <w:pgSz w:w="12240" w:h="15840"/>
      <w:pgMar w:top="270" w:right="1800" w:bottom="630" w:left="1800" w:header="144" w:footer="14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798E2" w14:textId="77777777" w:rsidR="00955C05" w:rsidRDefault="00955C05" w:rsidP="00E6728A">
      <w:pPr>
        <w:spacing w:after="0" w:line="240" w:lineRule="auto"/>
      </w:pPr>
      <w:r>
        <w:separator/>
      </w:r>
    </w:p>
  </w:endnote>
  <w:endnote w:type="continuationSeparator" w:id="0">
    <w:p w14:paraId="6DBC7EDC" w14:textId="77777777" w:rsidR="00955C05" w:rsidRDefault="00955C05" w:rsidP="00E67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T Bold Heading">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80A0" w14:textId="77777777" w:rsidR="00955C05" w:rsidRDefault="00955C05" w:rsidP="00E6728A">
      <w:pPr>
        <w:spacing w:after="0" w:line="240" w:lineRule="auto"/>
      </w:pPr>
      <w:r>
        <w:separator/>
      </w:r>
    </w:p>
  </w:footnote>
  <w:footnote w:type="continuationSeparator" w:id="0">
    <w:p w14:paraId="4CB9898A" w14:textId="77777777" w:rsidR="00955C05" w:rsidRDefault="00955C05" w:rsidP="00E67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30BE" w14:textId="77777777" w:rsidR="00E6728A" w:rsidRDefault="00E6728A" w:rsidP="00E6728A">
    <w:pPr>
      <w:pStyle w:val="Header"/>
    </w:pPr>
  </w:p>
  <w:p w14:paraId="0A0BB5A8" w14:textId="77777777" w:rsidR="00E6728A" w:rsidRPr="00E6728A" w:rsidRDefault="00E6728A" w:rsidP="00E672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65BC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F1EB9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A3A6972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7904435"/>
    <w:multiLevelType w:val="hybridMultilevel"/>
    <w:tmpl w:val="3ADEB206"/>
    <w:lvl w:ilvl="0" w:tplc="F3F6BB54">
      <w:numFmt w:val="bullet"/>
      <w:lvlText w:val="-"/>
      <w:lvlJc w:val="left"/>
      <w:pPr>
        <w:ind w:left="182" w:hanging="360"/>
      </w:pPr>
      <w:rPr>
        <w:rFonts w:ascii="Cambria" w:eastAsiaTheme="minorEastAsia" w:hAnsi="Cambria" w:cstheme="minorBidi" w:hint="default"/>
      </w:rPr>
    </w:lvl>
    <w:lvl w:ilvl="1" w:tplc="04090003" w:tentative="1">
      <w:start w:val="1"/>
      <w:numFmt w:val="bullet"/>
      <w:lvlText w:val="o"/>
      <w:lvlJc w:val="left"/>
      <w:pPr>
        <w:ind w:left="902" w:hanging="360"/>
      </w:pPr>
      <w:rPr>
        <w:rFonts w:ascii="Courier New" w:hAnsi="Courier New" w:cs="Courier New" w:hint="default"/>
      </w:rPr>
    </w:lvl>
    <w:lvl w:ilvl="2" w:tplc="04090005" w:tentative="1">
      <w:start w:val="1"/>
      <w:numFmt w:val="bullet"/>
      <w:lvlText w:val=""/>
      <w:lvlJc w:val="left"/>
      <w:pPr>
        <w:ind w:left="1622" w:hanging="360"/>
      </w:pPr>
      <w:rPr>
        <w:rFonts w:ascii="Wingdings" w:hAnsi="Wingdings" w:hint="default"/>
      </w:rPr>
    </w:lvl>
    <w:lvl w:ilvl="3" w:tplc="04090001" w:tentative="1">
      <w:start w:val="1"/>
      <w:numFmt w:val="bullet"/>
      <w:lvlText w:val=""/>
      <w:lvlJc w:val="left"/>
      <w:pPr>
        <w:ind w:left="2342" w:hanging="360"/>
      </w:pPr>
      <w:rPr>
        <w:rFonts w:ascii="Symbol" w:hAnsi="Symbol" w:hint="default"/>
      </w:rPr>
    </w:lvl>
    <w:lvl w:ilvl="4" w:tplc="04090003" w:tentative="1">
      <w:start w:val="1"/>
      <w:numFmt w:val="bullet"/>
      <w:lvlText w:val="o"/>
      <w:lvlJc w:val="left"/>
      <w:pPr>
        <w:ind w:left="3062" w:hanging="360"/>
      </w:pPr>
      <w:rPr>
        <w:rFonts w:ascii="Courier New" w:hAnsi="Courier New" w:cs="Courier New" w:hint="default"/>
      </w:rPr>
    </w:lvl>
    <w:lvl w:ilvl="5" w:tplc="04090005" w:tentative="1">
      <w:start w:val="1"/>
      <w:numFmt w:val="bullet"/>
      <w:lvlText w:val=""/>
      <w:lvlJc w:val="left"/>
      <w:pPr>
        <w:ind w:left="3782" w:hanging="360"/>
      </w:pPr>
      <w:rPr>
        <w:rFonts w:ascii="Wingdings" w:hAnsi="Wingdings" w:hint="default"/>
      </w:rPr>
    </w:lvl>
    <w:lvl w:ilvl="6" w:tplc="04090001" w:tentative="1">
      <w:start w:val="1"/>
      <w:numFmt w:val="bullet"/>
      <w:lvlText w:val=""/>
      <w:lvlJc w:val="left"/>
      <w:pPr>
        <w:ind w:left="4502" w:hanging="360"/>
      </w:pPr>
      <w:rPr>
        <w:rFonts w:ascii="Symbol" w:hAnsi="Symbol" w:hint="default"/>
      </w:rPr>
    </w:lvl>
    <w:lvl w:ilvl="7" w:tplc="04090003" w:tentative="1">
      <w:start w:val="1"/>
      <w:numFmt w:val="bullet"/>
      <w:lvlText w:val="o"/>
      <w:lvlJc w:val="left"/>
      <w:pPr>
        <w:ind w:left="5222" w:hanging="360"/>
      </w:pPr>
      <w:rPr>
        <w:rFonts w:ascii="Courier New" w:hAnsi="Courier New" w:cs="Courier New" w:hint="default"/>
      </w:rPr>
    </w:lvl>
    <w:lvl w:ilvl="8" w:tplc="04090005" w:tentative="1">
      <w:start w:val="1"/>
      <w:numFmt w:val="bullet"/>
      <w:lvlText w:val=""/>
      <w:lvlJc w:val="left"/>
      <w:pPr>
        <w:ind w:left="5942" w:hanging="360"/>
      </w:pPr>
      <w:rPr>
        <w:rFonts w:ascii="Wingdings" w:hAnsi="Wingdings" w:hint="default"/>
      </w:rPr>
    </w:lvl>
  </w:abstractNum>
  <w:abstractNum w:abstractNumId="12" w15:restartNumberingAfterBreak="0">
    <w:nsid w:val="0DA05C80"/>
    <w:multiLevelType w:val="multilevel"/>
    <w:tmpl w:val="AD98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517D4"/>
    <w:multiLevelType w:val="multilevel"/>
    <w:tmpl w:val="B660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E4FEA"/>
    <w:multiLevelType w:val="multilevel"/>
    <w:tmpl w:val="138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A3B46"/>
    <w:multiLevelType w:val="multilevel"/>
    <w:tmpl w:val="69F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619DD"/>
    <w:multiLevelType w:val="multilevel"/>
    <w:tmpl w:val="C77E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85567"/>
    <w:multiLevelType w:val="multilevel"/>
    <w:tmpl w:val="34B0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838C0"/>
    <w:multiLevelType w:val="hybridMultilevel"/>
    <w:tmpl w:val="264805CA"/>
    <w:lvl w:ilvl="0" w:tplc="20F6E6F0">
      <w:start w:val="1"/>
      <w:numFmt w:val="decimal"/>
      <w:lvlText w:val="%1)"/>
      <w:lvlJc w:val="left"/>
      <w:pPr>
        <w:ind w:left="-490" w:hanging="360"/>
      </w:pPr>
      <w:rPr>
        <w:rFonts w:hint="default"/>
      </w:rPr>
    </w:lvl>
    <w:lvl w:ilvl="1" w:tplc="04090019" w:tentative="1">
      <w:start w:val="1"/>
      <w:numFmt w:val="lowerLetter"/>
      <w:lvlText w:val="%2."/>
      <w:lvlJc w:val="left"/>
      <w:pPr>
        <w:ind w:left="230" w:hanging="360"/>
      </w:pPr>
    </w:lvl>
    <w:lvl w:ilvl="2" w:tplc="0409001B" w:tentative="1">
      <w:start w:val="1"/>
      <w:numFmt w:val="lowerRoman"/>
      <w:lvlText w:val="%3."/>
      <w:lvlJc w:val="right"/>
      <w:pPr>
        <w:ind w:left="950" w:hanging="180"/>
      </w:pPr>
    </w:lvl>
    <w:lvl w:ilvl="3" w:tplc="0409000F" w:tentative="1">
      <w:start w:val="1"/>
      <w:numFmt w:val="decimal"/>
      <w:lvlText w:val="%4."/>
      <w:lvlJc w:val="left"/>
      <w:pPr>
        <w:ind w:left="1670" w:hanging="360"/>
      </w:pPr>
    </w:lvl>
    <w:lvl w:ilvl="4" w:tplc="04090019" w:tentative="1">
      <w:start w:val="1"/>
      <w:numFmt w:val="lowerLetter"/>
      <w:lvlText w:val="%5."/>
      <w:lvlJc w:val="left"/>
      <w:pPr>
        <w:ind w:left="2390" w:hanging="360"/>
      </w:pPr>
    </w:lvl>
    <w:lvl w:ilvl="5" w:tplc="0409001B" w:tentative="1">
      <w:start w:val="1"/>
      <w:numFmt w:val="lowerRoman"/>
      <w:lvlText w:val="%6."/>
      <w:lvlJc w:val="right"/>
      <w:pPr>
        <w:ind w:left="3110" w:hanging="180"/>
      </w:pPr>
    </w:lvl>
    <w:lvl w:ilvl="6" w:tplc="0409000F" w:tentative="1">
      <w:start w:val="1"/>
      <w:numFmt w:val="decimal"/>
      <w:lvlText w:val="%7."/>
      <w:lvlJc w:val="left"/>
      <w:pPr>
        <w:ind w:left="3830" w:hanging="360"/>
      </w:pPr>
    </w:lvl>
    <w:lvl w:ilvl="7" w:tplc="04090019" w:tentative="1">
      <w:start w:val="1"/>
      <w:numFmt w:val="lowerLetter"/>
      <w:lvlText w:val="%8."/>
      <w:lvlJc w:val="left"/>
      <w:pPr>
        <w:ind w:left="4550" w:hanging="360"/>
      </w:pPr>
    </w:lvl>
    <w:lvl w:ilvl="8" w:tplc="0409001B" w:tentative="1">
      <w:start w:val="1"/>
      <w:numFmt w:val="lowerRoman"/>
      <w:lvlText w:val="%9."/>
      <w:lvlJc w:val="right"/>
      <w:pPr>
        <w:ind w:left="5270" w:hanging="180"/>
      </w:pPr>
    </w:lvl>
  </w:abstractNum>
  <w:abstractNum w:abstractNumId="19" w15:restartNumberingAfterBreak="0">
    <w:nsid w:val="2EC27FE2"/>
    <w:multiLevelType w:val="multilevel"/>
    <w:tmpl w:val="C68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56401"/>
    <w:multiLevelType w:val="multilevel"/>
    <w:tmpl w:val="82B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B631E"/>
    <w:multiLevelType w:val="multilevel"/>
    <w:tmpl w:val="899A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D7D3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A881092"/>
    <w:multiLevelType w:val="multilevel"/>
    <w:tmpl w:val="E14E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77963"/>
    <w:multiLevelType w:val="hybridMultilevel"/>
    <w:tmpl w:val="4406E84A"/>
    <w:lvl w:ilvl="0" w:tplc="FB022630">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25" w15:restartNumberingAfterBreak="0">
    <w:nsid w:val="57B50359"/>
    <w:multiLevelType w:val="hybridMultilevel"/>
    <w:tmpl w:val="3D4CE2EE"/>
    <w:lvl w:ilvl="0" w:tplc="877AE330">
      <w:start w:val="1"/>
      <w:numFmt w:val="decimal"/>
      <w:lvlText w:val="%1)"/>
      <w:lvlJc w:val="left"/>
      <w:pPr>
        <w:ind w:left="506" w:hanging="360"/>
      </w:pPr>
      <w:rPr>
        <w:rFonts w:hint="default"/>
        <w:sz w:val="24"/>
      </w:rPr>
    </w:lvl>
    <w:lvl w:ilvl="1" w:tplc="04090019" w:tentative="1">
      <w:start w:val="1"/>
      <w:numFmt w:val="lowerLetter"/>
      <w:lvlText w:val="%2."/>
      <w:lvlJc w:val="left"/>
      <w:pPr>
        <w:ind w:left="1226" w:hanging="360"/>
      </w:pPr>
    </w:lvl>
    <w:lvl w:ilvl="2" w:tplc="0409001B" w:tentative="1">
      <w:start w:val="1"/>
      <w:numFmt w:val="lowerRoman"/>
      <w:lvlText w:val="%3."/>
      <w:lvlJc w:val="right"/>
      <w:pPr>
        <w:ind w:left="1946" w:hanging="180"/>
      </w:pPr>
    </w:lvl>
    <w:lvl w:ilvl="3" w:tplc="0409000F" w:tentative="1">
      <w:start w:val="1"/>
      <w:numFmt w:val="decimal"/>
      <w:lvlText w:val="%4."/>
      <w:lvlJc w:val="left"/>
      <w:pPr>
        <w:ind w:left="2666" w:hanging="360"/>
      </w:pPr>
    </w:lvl>
    <w:lvl w:ilvl="4" w:tplc="04090019" w:tentative="1">
      <w:start w:val="1"/>
      <w:numFmt w:val="lowerLetter"/>
      <w:lvlText w:val="%5."/>
      <w:lvlJc w:val="left"/>
      <w:pPr>
        <w:ind w:left="3386" w:hanging="360"/>
      </w:pPr>
    </w:lvl>
    <w:lvl w:ilvl="5" w:tplc="0409001B" w:tentative="1">
      <w:start w:val="1"/>
      <w:numFmt w:val="lowerRoman"/>
      <w:lvlText w:val="%6."/>
      <w:lvlJc w:val="right"/>
      <w:pPr>
        <w:ind w:left="4106" w:hanging="180"/>
      </w:pPr>
    </w:lvl>
    <w:lvl w:ilvl="6" w:tplc="0409000F" w:tentative="1">
      <w:start w:val="1"/>
      <w:numFmt w:val="decimal"/>
      <w:lvlText w:val="%7."/>
      <w:lvlJc w:val="left"/>
      <w:pPr>
        <w:ind w:left="4826" w:hanging="360"/>
      </w:pPr>
    </w:lvl>
    <w:lvl w:ilvl="7" w:tplc="04090019" w:tentative="1">
      <w:start w:val="1"/>
      <w:numFmt w:val="lowerLetter"/>
      <w:lvlText w:val="%8."/>
      <w:lvlJc w:val="left"/>
      <w:pPr>
        <w:ind w:left="5546" w:hanging="360"/>
      </w:pPr>
    </w:lvl>
    <w:lvl w:ilvl="8" w:tplc="0409001B" w:tentative="1">
      <w:start w:val="1"/>
      <w:numFmt w:val="lowerRoman"/>
      <w:lvlText w:val="%9."/>
      <w:lvlJc w:val="right"/>
      <w:pPr>
        <w:ind w:left="6266" w:hanging="180"/>
      </w:pPr>
    </w:lvl>
  </w:abstractNum>
  <w:abstractNum w:abstractNumId="26" w15:restartNumberingAfterBreak="0">
    <w:nsid w:val="670C7B7D"/>
    <w:multiLevelType w:val="hybridMultilevel"/>
    <w:tmpl w:val="D6DC5306"/>
    <w:lvl w:ilvl="0" w:tplc="EF449A7A">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27" w15:restartNumberingAfterBreak="0">
    <w:nsid w:val="6712669C"/>
    <w:multiLevelType w:val="multilevel"/>
    <w:tmpl w:val="7AFC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C40D3"/>
    <w:multiLevelType w:val="multilevel"/>
    <w:tmpl w:val="289C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A7D52"/>
    <w:multiLevelType w:val="multilevel"/>
    <w:tmpl w:val="3182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337F4"/>
    <w:multiLevelType w:val="hybridMultilevel"/>
    <w:tmpl w:val="DE56031C"/>
    <w:lvl w:ilvl="0" w:tplc="488EEFF2">
      <w:start w:val="1"/>
      <w:numFmt w:val="decimal"/>
      <w:lvlText w:val="%1)"/>
      <w:lvlJc w:val="left"/>
      <w:pPr>
        <w:ind w:left="-490" w:hanging="360"/>
      </w:pPr>
      <w:rPr>
        <w:rFonts w:hint="default"/>
        <w:i/>
      </w:rPr>
    </w:lvl>
    <w:lvl w:ilvl="1" w:tplc="04090019" w:tentative="1">
      <w:start w:val="1"/>
      <w:numFmt w:val="lowerLetter"/>
      <w:lvlText w:val="%2."/>
      <w:lvlJc w:val="left"/>
      <w:pPr>
        <w:ind w:left="230" w:hanging="360"/>
      </w:pPr>
    </w:lvl>
    <w:lvl w:ilvl="2" w:tplc="0409001B" w:tentative="1">
      <w:start w:val="1"/>
      <w:numFmt w:val="lowerRoman"/>
      <w:lvlText w:val="%3."/>
      <w:lvlJc w:val="right"/>
      <w:pPr>
        <w:ind w:left="950" w:hanging="180"/>
      </w:pPr>
    </w:lvl>
    <w:lvl w:ilvl="3" w:tplc="0409000F" w:tentative="1">
      <w:start w:val="1"/>
      <w:numFmt w:val="decimal"/>
      <w:lvlText w:val="%4."/>
      <w:lvlJc w:val="left"/>
      <w:pPr>
        <w:ind w:left="1670" w:hanging="360"/>
      </w:pPr>
    </w:lvl>
    <w:lvl w:ilvl="4" w:tplc="04090019" w:tentative="1">
      <w:start w:val="1"/>
      <w:numFmt w:val="lowerLetter"/>
      <w:lvlText w:val="%5."/>
      <w:lvlJc w:val="left"/>
      <w:pPr>
        <w:ind w:left="2390" w:hanging="360"/>
      </w:pPr>
    </w:lvl>
    <w:lvl w:ilvl="5" w:tplc="0409001B" w:tentative="1">
      <w:start w:val="1"/>
      <w:numFmt w:val="lowerRoman"/>
      <w:lvlText w:val="%6."/>
      <w:lvlJc w:val="right"/>
      <w:pPr>
        <w:ind w:left="3110" w:hanging="180"/>
      </w:pPr>
    </w:lvl>
    <w:lvl w:ilvl="6" w:tplc="0409000F" w:tentative="1">
      <w:start w:val="1"/>
      <w:numFmt w:val="decimal"/>
      <w:lvlText w:val="%7."/>
      <w:lvlJc w:val="left"/>
      <w:pPr>
        <w:ind w:left="3830" w:hanging="360"/>
      </w:pPr>
    </w:lvl>
    <w:lvl w:ilvl="7" w:tplc="04090019" w:tentative="1">
      <w:start w:val="1"/>
      <w:numFmt w:val="lowerLetter"/>
      <w:lvlText w:val="%8."/>
      <w:lvlJc w:val="left"/>
      <w:pPr>
        <w:ind w:left="4550" w:hanging="360"/>
      </w:pPr>
    </w:lvl>
    <w:lvl w:ilvl="8" w:tplc="0409001B" w:tentative="1">
      <w:start w:val="1"/>
      <w:numFmt w:val="lowerRoman"/>
      <w:lvlText w:val="%9."/>
      <w:lvlJc w:val="right"/>
      <w:pPr>
        <w:ind w:left="5270" w:hanging="180"/>
      </w:pPr>
    </w:lvl>
  </w:abstractNum>
  <w:abstractNum w:abstractNumId="31" w15:restartNumberingAfterBreak="0">
    <w:nsid w:val="7A63685C"/>
    <w:multiLevelType w:val="multilevel"/>
    <w:tmpl w:val="C62C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8268E"/>
    <w:multiLevelType w:val="hybridMultilevel"/>
    <w:tmpl w:val="28629D0C"/>
    <w:lvl w:ilvl="0" w:tplc="42146A02">
      <w:start w:val="1"/>
      <w:numFmt w:val="decimal"/>
      <w:lvlText w:val="%1)"/>
      <w:lvlJc w:val="left"/>
      <w:pPr>
        <w:ind w:left="-490" w:hanging="360"/>
      </w:pPr>
      <w:rPr>
        <w:rFonts w:hint="default"/>
      </w:rPr>
    </w:lvl>
    <w:lvl w:ilvl="1" w:tplc="04090019" w:tentative="1">
      <w:start w:val="1"/>
      <w:numFmt w:val="lowerLetter"/>
      <w:lvlText w:val="%2."/>
      <w:lvlJc w:val="left"/>
      <w:pPr>
        <w:ind w:left="230" w:hanging="360"/>
      </w:pPr>
    </w:lvl>
    <w:lvl w:ilvl="2" w:tplc="0409001B" w:tentative="1">
      <w:start w:val="1"/>
      <w:numFmt w:val="lowerRoman"/>
      <w:lvlText w:val="%3."/>
      <w:lvlJc w:val="right"/>
      <w:pPr>
        <w:ind w:left="950" w:hanging="180"/>
      </w:pPr>
    </w:lvl>
    <w:lvl w:ilvl="3" w:tplc="0409000F" w:tentative="1">
      <w:start w:val="1"/>
      <w:numFmt w:val="decimal"/>
      <w:lvlText w:val="%4."/>
      <w:lvlJc w:val="left"/>
      <w:pPr>
        <w:ind w:left="1670" w:hanging="360"/>
      </w:pPr>
    </w:lvl>
    <w:lvl w:ilvl="4" w:tplc="04090019" w:tentative="1">
      <w:start w:val="1"/>
      <w:numFmt w:val="lowerLetter"/>
      <w:lvlText w:val="%5."/>
      <w:lvlJc w:val="left"/>
      <w:pPr>
        <w:ind w:left="2390" w:hanging="360"/>
      </w:pPr>
    </w:lvl>
    <w:lvl w:ilvl="5" w:tplc="0409001B" w:tentative="1">
      <w:start w:val="1"/>
      <w:numFmt w:val="lowerRoman"/>
      <w:lvlText w:val="%6."/>
      <w:lvlJc w:val="right"/>
      <w:pPr>
        <w:ind w:left="3110" w:hanging="180"/>
      </w:pPr>
    </w:lvl>
    <w:lvl w:ilvl="6" w:tplc="0409000F" w:tentative="1">
      <w:start w:val="1"/>
      <w:numFmt w:val="decimal"/>
      <w:lvlText w:val="%7."/>
      <w:lvlJc w:val="left"/>
      <w:pPr>
        <w:ind w:left="3830" w:hanging="360"/>
      </w:pPr>
    </w:lvl>
    <w:lvl w:ilvl="7" w:tplc="04090019" w:tentative="1">
      <w:start w:val="1"/>
      <w:numFmt w:val="lowerLetter"/>
      <w:lvlText w:val="%8."/>
      <w:lvlJc w:val="left"/>
      <w:pPr>
        <w:ind w:left="4550" w:hanging="360"/>
      </w:pPr>
    </w:lvl>
    <w:lvl w:ilvl="8" w:tplc="0409001B" w:tentative="1">
      <w:start w:val="1"/>
      <w:numFmt w:val="lowerRoman"/>
      <w:lvlText w:val="%9."/>
      <w:lvlJc w:val="right"/>
      <w:pPr>
        <w:ind w:left="5270" w:hanging="180"/>
      </w:pPr>
    </w:lvl>
  </w:abstractNum>
  <w:num w:numId="1" w16cid:durableId="1449396952">
    <w:abstractNumId w:val="10"/>
  </w:num>
  <w:num w:numId="2" w16cid:durableId="1804693936">
    <w:abstractNumId w:val="8"/>
  </w:num>
  <w:num w:numId="3" w16cid:durableId="853541414">
    <w:abstractNumId w:val="7"/>
  </w:num>
  <w:num w:numId="4" w16cid:durableId="2102021548">
    <w:abstractNumId w:val="6"/>
  </w:num>
  <w:num w:numId="5" w16cid:durableId="1185048401">
    <w:abstractNumId w:val="9"/>
  </w:num>
  <w:num w:numId="6" w16cid:durableId="1463422373">
    <w:abstractNumId w:val="5"/>
  </w:num>
  <w:num w:numId="7" w16cid:durableId="245455513">
    <w:abstractNumId w:val="4"/>
  </w:num>
  <w:num w:numId="8" w16cid:durableId="1260064115">
    <w:abstractNumId w:val="3"/>
  </w:num>
  <w:num w:numId="9" w16cid:durableId="124350313">
    <w:abstractNumId w:val="2"/>
  </w:num>
  <w:num w:numId="10" w16cid:durableId="574583491">
    <w:abstractNumId w:val="10"/>
  </w:num>
  <w:num w:numId="11" w16cid:durableId="15009530">
    <w:abstractNumId w:val="10"/>
  </w:num>
  <w:num w:numId="12" w16cid:durableId="732042944">
    <w:abstractNumId w:val="10"/>
  </w:num>
  <w:num w:numId="13" w16cid:durableId="483473941">
    <w:abstractNumId w:val="10"/>
  </w:num>
  <w:num w:numId="14" w16cid:durableId="1839343267">
    <w:abstractNumId w:val="11"/>
  </w:num>
  <w:num w:numId="15" w16cid:durableId="439952770">
    <w:abstractNumId w:val="27"/>
  </w:num>
  <w:num w:numId="16" w16cid:durableId="1138566779">
    <w:abstractNumId w:val="26"/>
  </w:num>
  <w:num w:numId="17" w16cid:durableId="1930389837">
    <w:abstractNumId w:val="19"/>
  </w:num>
  <w:num w:numId="18" w16cid:durableId="1526946340">
    <w:abstractNumId w:val="13"/>
  </w:num>
  <w:num w:numId="19" w16cid:durableId="1963684893">
    <w:abstractNumId w:val="21"/>
  </w:num>
  <w:num w:numId="20" w16cid:durableId="1620523263">
    <w:abstractNumId w:val="23"/>
  </w:num>
  <w:num w:numId="21" w16cid:durableId="199822650">
    <w:abstractNumId w:val="31"/>
  </w:num>
  <w:num w:numId="22" w16cid:durableId="422531057">
    <w:abstractNumId w:val="14"/>
  </w:num>
  <w:num w:numId="23" w16cid:durableId="1016922596">
    <w:abstractNumId w:val="15"/>
  </w:num>
  <w:num w:numId="24" w16cid:durableId="2066291253">
    <w:abstractNumId w:val="17"/>
  </w:num>
  <w:num w:numId="25" w16cid:durableId="1871146939">
    <w:abstractNumId w:val="16"/>
  </w:num>
  <w:num w:numId="26" w16cid:durableId="869759770">
    <w:abstractNumId w:val="29"/>
  </w:num>
  <w:num w:numId="27" w16cid:durableId="1940092716">
    <w:abstractNumId w:val="28"/>
  </w:num>
  <w:num w:numId="28" w16cid:durableId="204635164">
    <w:abstractNumId w:val="20"/>
  </w:num>
  <w:num w:numId="29" w16cid:durableId="545217273">
    <w:abstractNumId w:val="12"/>
  </w:num>
  <w:num w:numId="30" w16cid:durableId="1747722952">
    <w:abstractNumId w:val="18"/>
  </w:num>
  <w:num w:numId="31" w16cid:durableId="346177140">
    <w:abstractNumId w:val="32"/>
  </w:num>
  <w:num w:numId="32" w16cid:durableId="1289121288">
    <w:abstractNumId w:val="0"/>
  </w:num>
  <w:num w:numId="33" w16cid:durableId="1330132166">
    <w:abstractNumId w:val="25"/>
  </w:num>
  <w:num w:numId="34" w16cid:durableId="327640453">
    <w:abstractNumId w:val="24"/>
  </w:num>
  <w:num w:numId="35" w16cid:durableId="1332685234">
    <w:abstractNumId w:val="22"/>
  </w:num>
  <w:num w:numId="36" w16cid:durableId="1403331451">
    <w:abstractNumId w:val="1"/>
  </w:num>
  <w:num w:numId="37" w16cid:durableId="28805092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B5D"/>
    <w:rsid w:val="00034616"/>
    <w:rsid w:val="0006063C"/>
    <w:rsid w:val="00064D27"/>
    <w:rsid w:val="00070558"/>
    <w:rsid w:val="00071CAB"/>
    <w:rsid w:val="00073772"/>
    <w:rsid w:val="00096F85"/>
    <w:rsid w:val="000F7E2C"/>
    <w:rsid w:val="001312DD"/>
    <w:rsid w:val="0015074B"/>
    <w:rsid w:val="00151E2D"/>
    <w:rsid w:val="001801AD"/>
    <w:rsid w:val="0018038C"/>
    <w:rsid w:val="00185FE5"/>
    <w:rsid w:val="00214BAD"/>
    <w:rsid w:val="00260EF9"/>
    <w:rsid w:val="00271C97"/>
    <w:rsid w:val="0029362E"/>
    <w:rsid w:val="0029639D"/>
    <w:rsid w:val="002A0C4F"/>
    <w:rsid w:val="002C11C4"/>
    <w:rsid w:val="00326F90"/>
    <w:rsid w:val="00332461"/>
    <w:rsid w:val="00340183"/>
    <w:rsid w:val="00374A38"/>
    <w:rsid w:val="00375BD4"/>
    <w:rsid w:val="003821C1"/>
    <w:rsid w:val="003F2203"/>
    <w:rsid w:val="00407EF3"/>
    <w:rsid w:val="004152C8"/>
    <w:rsid w:val="00450B26"/>
    <w:rsid w:val="00455F8C"/>
    <w:rsid w:val="00491462"/>
    <w:rsid w:val="00496911"/>
    <w:rsid w:val="004B6502"/>
    <w:rsid w:val="004C1A79"/>
    <w:rsid w:val="004D2702"/>
    <w:rsid w:val="004F0807"/>
    <w:rsid w:val="004F47DB"/>
    <w:rsid w:val="00551F2B"/>
    <w:rsid w:val="00560E8D"/>
    <w:rsid w:val="00572709"/>
    <w:rsid w:val="005B6D1B"/>
    <w:rsid w:val="00612A59"/>
    <w:rsid w:val="006303D7"/>
    <w:rsid w:val="006442CB"/>
    <w:rsid w:val="00647CAB"/>
    <w:rsid w:val="0066036B"/>
    <w:rsid w:val="00666C88"/>
    <w:rsid w:val="006753E7"/>
    <w:rsid w:val="0068026C"/>
    <w:rsid w:val="00682A8B"/>
    <w:rsid w:val="006C7DD3"/>
    <w:rsid w:val="006F4391"/>
    <w:rsid w:val="006F654A"/>
    <w:rsid w:val="00734DB1"/>
    <w:rsid w:val="0075026A"/>
    <w:rsid w:val="0081006A"/>
    <w:rsid w:val="008517CA"/>
    <w:rsid w:val="00862770"/>
    <w:rsid w:val="008671F9"/>
    <w:rsid w:val="00872E45"/>
    <w:rsid w:val="00896B92"/>
    <w:rsid w:val="008B3D5D"/>
    <w:rsid w:val="008C045E"/>
    <w:rsid w:val="008C3199"/>
    <w:rsid w:val="008E60E8"/>
    <w:rsid w:val="008F09A9"/>
    <w:rsid w:val="00934688"/>
    <w:rsid w:val="00955C05"/>
    <w:rsid w:val="00962827"/>
    <w:rsid w:val="00962BCD"/>
    <w:rsid w:val="00974017"/>
    <w:rsid w:val="00977ADB"/>
    <w:rsid w:val="0098671C"/>
    <w:rsid w:val="009A3954"/>
    <w:rsid w:val="009B3C16"/>
    <w:rsid w:val="009D6284"/>
    <w:rsid w:val="00A0351F"/>
    <w:rsid w:val="00A46851"/>
    <w:rsid w:val="00A75058"/>
    <w:rsid w:val="00A77B9B"/>
    <w:rsid w:val="00AA1D8D"/>
    <w:rsid w:val="00AD38CB"/>
    <w:rsid w:val="00AD3BB7"/>
    <w:rsid w:val="00B3038A"/>
    <w:rsid w:val="00B47730"/>
    <w:rsid w:val="00B53879"/>
    <w:rsid w:val="00B64329"/>
    <w:rsid w:val="00B65E2D"/>
    <w:rsid w:val="00BA37C2"/>
    <w:rsid w:val="00BC0C09"/>
    <w:rsid w:val="00BE30C2"/>
    <w:rsid w:val="00C046B8"/>
    <w:rsid w:val="00C52607"/>
    <w:rsid w:val="00C634A9"/>
    <w:rsid w:val="00C64503"/>
    <w:rsid w:val="00C75CE1"/>
    <w:rsid w:val="00CB0664"/>
    <w:rsid w:val="00CB2E02"/>
    <w:rsid w:val="00D23AEC"/>
    <w:rsid w:val="00D438AA"/>
    <w:rsid w:val="00D5131C"/>
    <w:rsid w:val="00D919E6"/>
    <w:rsid w:val="00DB5C27"/>
    <w:rsid w:val="00DC6B6B"/>
    <w:rsid w:val="00DD2DD9"/>
    <w:rsid w:val="00DE76B3"/>
    <w:rsid w:val="00E61451"/>
    <w:rsid w:val="00E6728A"/>
    <w:rsid w:val="00EB3B7E"/>
    <w:rsid w:val="00ED5003"/>
    <w:rsid w:val="00EF458F"/>
    <w:rsid w:val="00F12FD3"/>
    <w:rsid w:val="00F222EB"/>
    <w:rsid w:val="00F3416D"/>
    <w:rsid w:val="00F415BE"/>
    <w:rsid w:val="00F8065B"/>
    <w:rsid w:val="00F85F68"/>
    <w:rsid w:val="00FA47FC"/>
    <w:rsid w:val="00FA6AA3"/>
    <w:rsid w:val="00FB0F85"/>
    <w:rsid w:val="00FC60FF"/>
    <w:rsid w:val="00FC693F"/>
    <w:rsid w:val="00FF4F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5A029"/>
  <w14:defaultImageDpi w14:val="300"/>
  <w15:docId w15:val="{1697B676-4916-4339-A10D-3C4AE2E9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87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ED500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F415BE"/>
    <w:rPr>
      <w:color w:val="0000FF" w:themeColor="hyperlink"/>
      <w:u w:val="single"/>
    </w:rPr>
  </w:style>
  <w:style w:type="character" w:styleId="UnresolvedMention">
    <w:name w:val="Unresolved Mention"/>
    <w:basedOn w:val="DefaultParagraphFont"/>
    <w:uiPriority w:val="99"/>
    <w:semiHidden/>
    <w:unhideWhenUsed/>
    <w:rsid w:val="00F415BE"/>
    <w:rPr>
      <w:color w:val="605E5C"/>
      <w:shd w:val="clear" w:color="auto" w:fill="E1DFDD"/>
    </w:rPr>
  </w:style>
  <w:style w:type="paragraph" w:styleId="NormalWeb">
    <w:name w:val="Normal (Web)"/>
    <w:basedOn w:val="Normal"/>
    <w:uiPriority w:val="99"/>
    <w:semiHidden/>
    <w:unhideWhenUsed/>
    <w:rsid w:val="008100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3">
    <w:name w:val="citation-333"/>
    <w:basedOn w:val="DefaultParagraphFont"/>
    <w:rsid w:val="0081006A"/>
  </w:style>
  <w:style w:type="character" w:customStyle="1" w:styleId="citation-332">
    <w:name w:val="citation-332"/>
    <w:basedOn w:val="DefaultParagraphFont"/>
    <w:rsid w:val="0081006A"/>
  </w:style>
  <w:style w:type="character" w:styleId="FollowedHyperlink">
    <w:name w:val="FollowedHyperlink"/>
    <w:basedOn w:val="DefaultParagraphFont"/>
    <w:uiPriority w:val="99"/>
    <w:semiHidden/>
    <w:unhideWhenUsed/>
    <w:rsid w:val="00A750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enat1094@gmail.com" TargetMode="External"/><Relationship Id="rId18" Type="http://schemas.openxmlformats.org/officeDocument/2006/relationships/image" Target="media/image6.png"/><Relationship Id="rId26" Type="http://schemas.openxmlformats.org/officeDocument/2006/relationships/hyperlink" Target="https://ddh.com.ph/hospital-news/6-essential-prenatal-laboratory-tests-for-expecting-mothers-2/" TargetMode="External"/><Relationship Id="rId39" Type="http://schemas.openxmlformats.org/officeDocument/2006/relationships/hyperlink" Target="https://www.drugs.com/pregnancy/adapalene-topical.html" TargetMode="External"/><Relationship Id="rId21" Type="http://schemas.openxmlformats.org/officeDocument/2006/relationships/hyperlink" Target="https://www.acog.org/womens-health/faqs/skin-conditions-during-pregnancy" TargetMode="External"/><Relationship Id="rId34" Type="http://schemas.openxmlformats.org/officeDocument/2006/relationships/hyperlink" Target="https://www.healthline.com/health/tsh-normal-range-by-age" TargetMode="External"/><Relationship Id="rId42" Type="http://schemas.openxmlformats.org/officeDocument/2006/relationships/hyperlink" Target="https://www.who.int/publications/i/item/WHO-CED-PHE-EPE-19.13" TargetMode="External"/><Relationship Id="rId47" Type="http://schemas.openxmlformats.org/officeDocument/2006/relationships/hyperlink" Target="https://www.sciencedirect.com/topics/pharmacology-toxicology-and-pharmaceutical-science/2-phenoxyethanol" TargetMode="External"/><Relationship Id="rId50" Type="http://schemas.openxmlformats.org/officeDocument/2006/relationships/hyperlink" Target="https://figshare.com/articles/dataset/GDM_Dataset_xlsx/21806472?file=3869514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kareem.shakl.eg@gmail.com" TargetMode="External"/><Relationship Id="rId29" Type="http://schemas.openxmlformats.org/officeDocument/2006/relationships/hyperlink" Target="https://drkumo.com/normal-blood-sugar-levels-chart-for-pregnancy" TargetMode="External"/><Relationship Id="rId11" Type="http://schemas.openxmlformats.org/officeDocument/2006/relationships/image" Target="media/image4.png"/><Relationship Id="rId24" Type="http://schemas.openxmlformats.org/officeDocument/2006/relationships/hyperlink" Target="https://www.vezeeta.com" TargetMode="External"/><Relationship Id="rId32" Type="http://schemas.openxmlformats.org/officeDocument/2006/relationships/hyperlink" Target="https://www.perinatology.com/Reference/Reference%20Ranges/Lymphocytes.htm" TargetMode="External"/><Relationship Id="rId37" Type="http://schemas.openxmlformats.org/officeDocument/2006/relationships/hyperlink" Target="https://www.mdacne.com/article/skincare-safety-in-pregnancy" TargetMode="External"/><Relationship Id="rId40" Type="http://schemas.openxmlformats.org/officeDocument/2006/relationships/hyperlink" Target="https://jamanetwork.com/journals/jama/fullarticle/2733085" TargetMode="External"/><Relationship Id="rId45" Type="http://schemas.openxmlformats.org/officeDocument/2006/relationships/hyperlink" Target="https://www.ewg.org/what-are-parabens"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www.sciencedirect.com/science/article/pii/S0168822721004095" TargetMode="External"/><Relationship Id="rId31" Type="http://schemas.openxmlformats.org/officeDocument/2006/relationships/hyperlink" Target="https://www.drlogy.com/test/hepatitis-b-surface-antigen-hbsag" TargetMode="External"/><Relationship Id="rId44" Type="http://schemas.openxmlformats.org/officeDocument/2006/relationships/hyperlink" Target="https://mothertobaby.org/fact-sheets/isotretinoin-accutane-pregnancy"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mariamelnemrawy25@gmail.com" TargetMode="External"/><Relationship Id="rId22" Type="http://schemas.openxmlformats.org/officeDocument/2006/relationships/hyperlink" Target="https://flo.health" TargetMode="External"/><Relationship Id="rId27" Type="http://schemas.openxmlformats.org/officeDocument/2006/relationships/hyperlink" Target="https://acinoedudoc.com/wp-content/uploads/2024/04/2021-ACOG-Anemia_in_pregnancy.pdf" TargetMode="External"/><Relationship Id="rId30" Type="http://schemas.openxmlformats.org/officeDocument/2006/relationships/hyperlink" Target="https://emedicine.medscape.com/article/2074001-overview" TargetMode="External"/><Relationship Id="rId35" Type="http://schemas.openxmlformats.org/officeDocument/2006/relationships/hyperlink" Target="https://mothertobaby.org/fact-sheets/topical-acne-treatments-pregnancy" TargetMode="External"/><Relationship Id="rId43" Type="http://schemas.openxmlformats.org/officeDocument/2006/relationships/hyperlink" Target="https://www.fda.gov/cosmetics/potential-contaminants-cosmetics/lead-cosmetics" TargetMode="External"/><Relationship Id="rId48" Type="http://schemas.openxmlformats.org/officeDocument/2006/relationships/hyperlink" Target="https://www.healthline.com/health/beauty-skin-care/non-toxic-nail-polish" TargetMode="External"/><Relationship Id="rId8" Type="http://schemas.openxmlformats.org/officeDocument/2006/relationships/image" Target="media/image1.jfif"/><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mailto:emanelnaggar.2019@gmail.com" TargetMode="External"/><Relationship Id="rId17" Type="http://schemas.openxmlformats.org/officeDocument/2006/relationships/image" Target="media/image5.png"/><Relationship Id="rId25" Type="http://schemas.openxmlformats.org/officeDocument/2006/relationships/hyperlink" Target="https://www.acog.org/womens-health/faqs/routine-tests-during-pregnancy" TargetMode="External"/><Relationship Id="rId33" Type="http://schemas.openxmlformats.org/officeDocument/2006/relationships/hyperlink" Target="https://images.drlogy.com/assets/uploads/lab/pdf/Hepatitis-C-Virus-HCV-test-report-format-example-sample-template-Drlogy-lab-report.pdf" TargetMode="External"/><Relationship Id="rId38" Type="http://schemas.openxmlformats.org/officeDocument/2006/relationships/hyperlink" Target="https://www.babycentre.co.uk/x536449/is-it-safe-to-use-essential-oils-while-im-pregnant" TargetMode="External"/><Relationship Id="rId46" Type="http://schemas.openxmlformats.org/officeDocument/2006/relationships/hyperlink" Target="https://www.drugs.com/pregnancy/tretinoin-topical.html" TargetMode="External"/><Relationship Id="rId20" Type="http://schemas.openxmlformats.org/officeDocument/2006/relationships/hyperlink" Target="https://www.who.int/ar/news/item/03-08-1444-a-woman-dies-every-two-minutes-due-to-pregnancy-or-childbirth--un-agencies" TargetMode="External"/><Relationship Id="rId41" Type="http://schemas.openxmlformats.org/officeDocument/2006/relationships/hyperlink" Target="https://hsph.harvard.edu/news/phthalates-exposure-pregnancy-loss-gestational-diabet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karimhelalkh110@gmail.com" TargetMode="External"/><Relationship Id="rId23" Type="http://schemas.openxmlformats.org/officeDocument/2006/relationships/hyperlink" Target="https://yuka.io/en" TargetMode="External"/><Relationship Id="rId28" Type="http://schemas.openxmlformats.org/officeDocument/2006/relationships/hyperlink" Target="https://www.glowm.com/article/heading/vol-2--maternal-health-and-disorders-in-pregnancy--hematological-normal-ranges-in-pregnancy/id/413403" TargetMode="External"/><Relationship Id="rId36" Type="http://schemas.openxmlformats.org/officeDocument/2006/relationships/hyperlink" Target="https://www.healthline.com/health/pregnancy/pregnancy-safe-skin-care" TargetMode="External"/><Relationship Id="rId49" Type="http://schemas.openxmlformats.org/officeDocument/2006/relationships/hyperlink" Target="https://huggingface.co/datasets/electricsheepafrica/maternal-health-pregna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18</Pages>
  <Words>5438</Words>
  <Characters>31000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 elnaggar</cp:lastModifiedBy>
  <cp:revision>15</cp:revision>
  <cp:lastPrinted>2026-04-01T21:52:00Z</cp:lastPrinted>
  <dcterms:created xsi:type="dcterms:W3CDTF">2026-03-31T18:37:00Z</dcterms:created>
  <dcterms:modified xsi:type="dcterms:W3CDTF">2026-04-01T22:39:00Z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ddc9d153-07a4-4a8d-8545-59f7ffba3c1d</vt:lpwstr>
  </property>
</Properties>
</file>