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7FD1" w14:textId="7A5ADAA6" w:rsidR="004D6B86" w:rsidRDefault="00BA7FB4">
      <w:pPr>
        <w:pStyle w:val="Title"/>
      </w:pPr>
      <w:r>
        <w:t xml:space="preserve">Module </w:t>
      </w:r>
      <w:r w:rsidR="00402A53">
        <w:t>8</w:t>
      </w:r>
      <w:r w:rsidR="00BE4CE7">
        <w:t>: Journal</w:t>
      </w:r>
    </w:p>
    <w:p w14:paraId="58A92A20" w14:textId="77777777" w:rsidR="004D6B86" w:rsidRDefault="00A70EAE">
      <w:pPr>
        <w:pStyle w:val="Title2"/>
      </w:pPr>
      <w:r>
        <w:t>Emmanuel Nieves</w:t>
      </w:r>
    </w:p>
    <w:p w14:paraId="6CC1E61D" w14:textId="77777777" w:rsidR="004D6B86" w:rsidRDefault="00A70EAE">
      <w:pPr>
        <w:pStyle w:val="Title2"/>
      </w:pPr>
      <w:r>
        <w:t>Southern New Hampshire University</w:t>
      </w:r>
    </w:p>
    <w:p w14:paraId="65A5D43A" w14:textId="77777777" w:rsidR="00A70EAE" w:rsidRDefault="004D5DC6" w:rsidP="004D5DC6">
      <w:pPr>
        <w:pStyle w:val="Title2"/>
        <w:tabs>
          <w:tab w:val="center" w:pos="4680"/>
          <w:tab w:val="left" w:pos="8421"/>
        </w:tabs>
        <w:jc w:val="left"/>
      </w:pPr>
      <w:r>
        <w:tab/>
      </w:r>
      <w:r w:rsidR="00A70EAE">
        <w:t xml:space="preserve">CS </w:t>
      </w:r>
      <w:r w:rsidR="00B11E56">
        <w:t>4</w:t>
      </w:r>
      <w:r w:rsidR="00E14646">
        <w:t xml:space="preserve">05 </w:t>
      </w:r>
      <w:r w:rsidR="00B11E56">
        <w:t>Secure Coding</w:t>
      </w:r>
      <w:r>
        <w:tab/>
      </w:r>
    </w:p>
    <w:p w14:paraId="25CBB247" w14:textId="77777777" w:rsidR="00B21DAD" w:rsidRPr="00B21DAD" w:rsidRDefault="00DC6E4A" w:rsidP="00B21DAD">
      <w:r>
        <w:br w:type="page"/>
      </w:r>
    </w:p>
    <w:p w14:paraId="45CF0E2C" w14:textId="7782BDFD" w:rsidR="00A914A5" w:rsidRDefault="00BE4CE7" w:rsidP="00402A53">
      <w:pPr>
        <w:pStyle w:val="Heading1"/>
      </w:pPr>
      <w:r>
        <w:lastRenderedPageBreak/>
        <w:t>Journal</w:t>
      </w:r>
    </w:p>
    <w:p w14:paraId="699E0FBA" w14:textId="09C245DE" w:rsidR="00402A53" w:rsidRDefault="00402A53" w:rsidP="00402A53">
      <w:r>
        <w:t>Throughout the course I have learned about the importance of adopting secure coding standards and thinking about security throughout all the stages of development thus not leaving it to the end. T</w:t>
      </w:r>
      <w:r w:rsidRPr="00402A53">
        <w:t xml:space="preserve">he evaluation and assessment of risk and cost benefit of mitigation is crucial in making informed decisions about which vulnerabilities to prioritize for remediation. As discussed </w:t>
      </w:r>
      <w:r>
        <w:t>throughout the course we</w:t>
      </w:r>
      <w:r w:rsidRPr="00402A53">
        <w:t xml:space="preserve"> should take into account the likelihood of exploitation and the potential impact on </w:t>
      </w:r>
      <w:r>
        <w:t>the organization</w:t>
      </w:r>
      <w:r w:rsidRPr="00402A53">
        <w:t xml:space="preserve"> when evaluating the severity of vulnerabilities.</w:t>
      </w:r>
    </w:p>
    <w:p w14:paraId="5D19B8CC" w14:textId="1BA142CE" w:rsidR="00402A53" w:rsidRDefault="00402A53" w:rsidP="00402A53">
      <w:r w:rsidRPr="00402A53">
        <w:t xml:space="preserve">By assuming that no user or device is inherently trusted, the </w:t>
      </w:r>
      <w:r w:rsidRPr="00402A53">
        <w:t>zero-trust</w:t>
      </w:r>
      <w:r w:rsidRPr="00402A53">
        <w:t xml:space="preserve"> model requires continuous authentication and authorization before granting access to any system or data. This approach ensures that security is not reliant on perimeter-based defenses and instead focuses on securing individual devices, applications, and data.</w:t>
      </w:r>
      <w:r>
        <w:t xml:space="preserve"> I like to follow through with as much as I can on this rule especially since it takes more effort to fix any problems if they were to occur than it does to avoid it. </w:t>
      </w:r>
    </w:p>
    <w:p w14:paraId="73762D9E" w14:textId="2652C3D5" w:rsidR="00402A53" w:rsidRPr="00402A53" w:rsidRDefault="00402A53" w:rsidP="00402A53">
      <w:r>
        <w:t>T</w:t>
      </w:r>
      <w:r w:rsidRPr="00402A53">
        <w:t>he implementation and recommendation of security policies is crucial to ensuring that organizations are taking a holistic approach to security.</w:t>
      </w:r>
      <w:r>
        <w:t xml:space="preserve"> As we’ve discussed throughout the course, </w:t>
      </w:r>
      <w:r w:rsidRPr="00402A53">
        <w:t>identify</w:t>
      </w:r>
      <w:r>
        <w:t>ing</w:t>
      </w:r>
      <w:r w:rsidRPr="00402A53">
        <w:t xml:space="preserve"> the assets that need protection</w:t>
      </w:r>
      <w:r>
        <w:t xml:space="preserve"> by analyzing motives towards those assets will help ensure that security remains a top priority and is properly integrated into all aspects of development. </w:t>
      </w:r>
    </w:p>
    <w:p w14:paraId="335F8DAB" w14:textId="77777777" w:rsidR="00A914A5" w:rsidRPr="00E14646" w:rsidRDefault="00A914A5" w:rsidP="00A914A5">
      <w:pPr>
        <w:ind w:firstLine="0"/>
      </w:pPr>
    </w:p>
    <w:sectPr w:rsidR="00A914A5" w:rsidRPr="00E14646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C1E5" w14:textId="77777777" w:rsidR="00434C33" w:rsidRDefault="00434C33">
      <w:pPr>
        <w:spacing w:line="240" w:lineRule="auto"/>
      </w:pPr>
      <w:r>
        <w:separator/>
      </w:r>
    </w:p>
    <w:p w14:paraId="39AE6793" w14:textId="77777777" w:rsidR="00434C33" w:rsidRDefault="00434C33"/>
  </w:endnote>
  <w:endnote w:type="continuationSeparator" w:id="0">
    <w:p w14:paraId="0A9D2721" w14:textId="77777777" w:rsidR="00434C33" w:rsidRDefault="00434C33">
      <w:pPr>
        <w:spacing w:line="240" w:lineRule="auto"/>
      </w:pPr>
      <w:r>
        <w:continuationSeparator/>
      </w:r>
    </w:p>
    <w:p w14:paraId="49F2C945" w14:textId="77777777" w:rsidR="00434C33" w:rsidRDefault="00434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2246" w14:textId="77777777" w:rsidR="00434C33" w:rsidRDefault="00434C33">
      <w:pPr>
        <w:spacing w:line="240" w:lineRule="auto"/>
      </w:pPr>
      <w:r>
        <w:separator/>
      </w:r>
    </w:p>
    <w:p w14:paraId="52269206" w14:textId="77777777" w:rsidR="00434C33" w:rsidRDefault="00434C33"/>
  </w:footnote>
  <w:footnote w:type="continuationSeparator" w:id="0">
    <w:p w14:paraId="61DE30A4" w14:textId="77777777" w:rsidR="00434C33" w:rsidRDefault="00434C33">
      <w:pPr>
        <w:spacing w:line="240" w:lineRule="auto"/>
      </w:pPr>
      <w:r>
        <w:continuationSeparator/>
      </w:r>
    </w:p>
    <w:p w14:paraId="23FCF565" w14:textId="77777777" w:rsidR="00434C33" w:rsidRDefault="00434C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71625859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44367C0E" w14:textId="334B3763" w:rsidR="004D6B86" w:rsidRPr="00170521" w:rsidRDefault="00BA7FB4" w:rsidP="00170521">
          <w:pPr>
            <w:pStyle w:val="Header"/>
          </w:pPr>
          <w:r>
            <w:t xml:space="preserve">Module </w:t>
          </w:r>
          <w:r w:rsidR="00BE4CE7">
            <w:t>6: Journal</w:t>
          </w:r>
        </w:p>
      </w:tc>
      <w:tc>
        <w:tcPr>
          <w:tcW w:w="1080" w:type="dxa"/>
        </w:tcPr>
        <w:p w14:paraId="7941EE5D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4E44431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3889C2E7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6E562666" w14:textId="06640051" w:rsidR="004D6B86" w:rsidRPr="009F0414" w:rsidRDefault="00BA7FB4" w:rsidP="00504F88">
          <w:pPr>
            <w:pStyle w:val="Header"/>
          </w:pPr>
          <w:r>
            <w:t>Module</w:t>
          </w:r>
          <w:r w:rsidR="00BE4CE7">
            <w:t xml:space="preserve"> </w:t>
          </w:r>
          <w:r w:rsidR="00402A53">
            <w:t>8</w:t>
          </w:r>
          <w:r w:rsidR="00BE4CE7">
            <w:t>: Journal</w:t>
          </w:r>
        </w:p>
      </w:tc>
      <w:tc>
        <w:tcPr>
          <w:tcW w:w="1080" w:type="dxa"/>
        </w:tcPr>
        <w:p w14:paraId="7A0BFA2E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806EC11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6696A88"/>
    <w:multiLevelType w:val="hybridMultilevel"/>
    <w:tmpl w:val="71B23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BB3CC7"/>
    <w:multiLevelType w:val="multilevel"/>
    <w:tmpl w:val="D7EE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128988">
    <w:abstractNumId w:val="9"/>
  </w:num>
  <w:num w:numId="2" w16cid:durableId="1191603331">
    <w:abstractNumId w:val="7"/>
  </w:num>
  <w:num w:numId="3" w16cid:durableId="1992369411">
    <w:abstractNumId w:val="6"/>
  </w:num>
  <w:num w:numId="4" w16cid:durableId="1445535764">
    <w:abstractNumId w:val="5"/>
  </w:num>
  <w:num w:numId="5" w16cid:durableId="424618611">
    <w:abstractNumId w:val="4"/>
  </w:num>
  <w:num w:numId="6" w16cid:durableId="2023240669">
    <w:abstractNumId w:val="8"/>
  </w:num>
  <w:num w:numId="7" w16cid:durableId="24983697">
    <w:abstractNumId w:val="3"/>
  </w:num>
  <w:num w:numId="8" w16cid:durableId="381561393">
    <w:abstractNumId w:val="2"/>
  </w:num>
  <w:num w:numId="9" w16cid:durableId="628901740">
    <w:abstractNumId w:val="1"/>
  </w:num>
  <w:num w:numId="10" w16cid:durableId="1422025543">
    <w:abstractNumId w:val="0"/>
  </w:num>
  <w:num w:numId="11" w16cid:durableId="65764622">
    <w:abstractNumId w:val="9"/>
    <w:lvlOverride w:ilvl="0">
      <w:startOverride w:val="1"/>
    </w:lvlOverride>
  </w:num>
  <w:num w:numId="12" w16cid:durableId="1302268866">
    <w:abstractNumId w:val="11"/>
  </w:num>
  <w:num w:numId="13" w16cid:durableId="2069164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AE"/>
    <w:rsid w:val="00006BBA"/>
    <w:rsid w:val="0001010E"/>
    <w:rsid w:val="000217F5"/>
    <w:rsid w:val="00060555"/>
    <w:rsid w:val="0008759B"/>
    <w:rsid w:val="00097169"/>
    <w:rsid w:val="000A27E9"/>
    <w:rsid w:val="001119E7"/>
    <w:rsid w:val="00114BFA"/>
    <w:rsid w:val="0015487A"/>
    <w:rsid w:val="001602E3"/>
    <w:rsid w:val="00160C0C"/>
    <w:rsid w:val="001664A2"/>
    <w:rsid w:val="00170521"/>
    <w:rsid w:val="001810DA"/>
    <w:rsid w:val="001B4848"/>
    <w:rsid w:val="001D082C"/>
    <w:rsid w:val="001F447A"/>
    <w:rsid w:val="001F7399"/>
    <w:rsid w:val="00212319"/>
    <w:rsid w:val="00220F21"/>
    <w:rsid w:val="00225BE3"/>
    <w:rsid w:val="0024271A"/>
    <w:rsid w:val="00274E0A"/>
    <w:rsid w:val="002B6153"/>
    <w:rsid w:val="002C627C"/>
    <w:rsid w:val="003061BE"/>
    <w:rsid w:val="00307586"/>
    <w:rsid w:val="00336906"/>
    <w:rsid w:val="00345333"/>
    <w:rsid w:val="003A06C6"/>
    <w:rsid w:val="003C5029"/>
    <w:rsid w:val="003E36B1"/>
    <w:rsid w:val="003E4162"/>
    <w:rsid w:val="003F7608"/>
    <w:rsid w:val="003F7CBD"/>
    <w:rsid w:val="00402A53"/>
    <w:rsid w:val="00434C33"/>
    <w:rsid w:val="00481CF8"/>
    <w:rsid w:val="00483243"/>
    <w:rsid w:val="00492C2D"/>
    <w:rsid w:val="004A3D87"/>
    <w:rsid w:val="004B18A9"/>
    <w:rsid w:val="004B54F7"/>
    <w:rsid w:val="004D4F8C"/>
    <w:rsid w:val="004D5DC6"/>
    <w:rsid w:val="004D6B86"/>
    <w:rsid w:val="00504F88"/>
    <w:rsid w:val="0055242C"/>
    <w:rsid w:val="00560117"/>
    <w:rsid w:val="00595412"/>
    <w:rsid w:val="005D7DC3"/>
    <w:rsid w:val="006136D3"/>
    <w:rsid w:val="0061747E"/>
    <w:rsid w:val="00624427"/>
    <w:rsid w:val="00641876"/>
    <w:rsid w:val="00645290"/>
    <w:rsid w:val="00684C26"/>
    <w:rsid w:val="00691EA0"/>
    <w:rsid w:val="006B015B"/>
    <w:rsid w:val="006B6B9B"/>
    <w:rsid w:val="006C162F"/>
    <w:rsid w:val="006D7EE9"/>
    <w:rsid w:val="00715ACE"/>
    <w:rsid w:val="007244DE"/>
    <w:rsid w:val="007A6DE9"/>
    <w:rsid w:val="00806177"/>
    <w:rsid w:val="0081390C"/>
    <w:rsid w:val="00816831"/>
    <w:rsid w:val="00837D67"/>
    <w:rsid w:val="008747E8"/>
    <w:rsid w:val="008819AA"/>
    <w:rsid w:val="008A2A83"/>
    <w:rsid w:val="008A78F1"/>
    <w:rsid w:val="008C3E5C"/>
    <w:rsid w:val="00904061"/>
    <w:rsid w:val="00910F0E"/>
    <w:rsid w:val="00961AE5"/>
    <w:rsid w:val="009A2C38"/>
    <w:rsid w:val="009E2CC5"/>
    <w:rsid w:val="009F0414"/>
    <w:rsid w:val="00A4757D"/>
    <w:rsid w:val="00A70EAE"/>
    <w:rsid w:val="00A77F6B"/>
    <w:rsid w:val="00A81BB2"/>
    <w:rsid w:val="00A914A5"/>
    <w:rsid w:val="00A967AA"/>
    <w:rsid w:val="00AA5C05"/>
    <w:rsid w:val="00AF3C71"/>
    <w:rsid w:val="00AF429C"/>
    <w:rsid w:val="00B03BA4"/>
    <w:rsid w:val="00B11E56"/>
    <w:rsid w:val="00B21DAD"/>
    <w:rsid w:val="00B22121"/>
    <w:rsid w:val="00BA7FB4"/>
    <w:rsid w:val="00BE4CE7"/>
    <w:rsid w:val="00C20258"/>
    <w:rsid w:val="00C3438C"/>
    <w:rsid w:val="00C508CB"/>
    <w:rsid w:val="00C5686B"/>
    <w:rsid w:val="00C65B1E"/>
    <w:rsid w:val="00C74024"/>
    <w:rsid w:val="00C83B15"/>
    <w:rsid w:val="00C925C8"/>
    <w:rsid w:val="00CB7F84"/>
    <w:rsid w:val="00CD2278"/>
    <w:rsid w:val="00CD4D28"/>
    <w:rsid w:val="00CF1B55"/>
    <w:rsid w:val="00D665BE"/>
    <w:rsid w:val="00D668FD"/>
    <w:rsid w:val="00DB2E59"/>
    <w:rsid w:val="00DB358F"/>
    <w:rsid w:val="00DC44F1"/>
    <w:rsid w:val="00DC6E4A"/>
    <w:rsid w:val="00DE4437"/>
    <w:rsid w:val="00DE7BEA"/>
    <w:rsid w:val="00DF6D26"/>
    <w:rsid w:val="00E046A5"/>
    <w:rsid w:val="00E14646"/>
    <w:rsid w:val="00E17DF9"/>
    <w:rsid w:val="00E318F2"/>
    <w:rsid w:val="00E549CE"/>
    <w:rsid w:val="00E7305D"/>
    <w:rsid w:val="00E838F7"/>
    <w:rsid w:val="00E857FE"/>
    <w:rsid w:val="00EA780C"/>
    <w:rsid w:val="00EB69D3"/>
    <w:rsid w:val="00F011F5"/>
    <w:rsid w:val="00F14DDF"/>
    <w:rsid w:val="00F31D66"/>
    <w:rsid w:val="00F363EC"/>
    <w:rsid w:val="00F413AC"/>
    <w:rsid w:val="00F457D2"/>
    <w:rsid w:val="00F87342"/>
    <w:rsid w:val="00F917F9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C4CC09"/>
  <w15:chartTrackingRefBased/>
  <w15:docId w15:val="{9BEF4A04-4205-4254-8A27-B5DA83BA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C3E5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ny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w:rsidRDefault="00BA7FB4"&gt;&lt;w:r&gt;&lt;w:t&gt;Journal&lt;/w:t&gt;&lt;/w:r&gt;&lt;/w:p&gt;&lt;w:sectPr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12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Nieves</dc:creator>
  <cp:keywords/>
  <dc:description/>
  <cp:lastModifiedBy>Emmanuel Nieves</cp:lastModifiedBy>
  <cp:revision>2</cp:revision>
  <dcterms:created xsi:type="dcterms:W3CDTF">2023-04-24T05:40:00Z</dcterms:created>
  <dcterms:modified xsi:type="dcterms:W3CDTF">2023-04-24T05:40:00Z</dcterms:modified>
</cp:coreProperties>
</file>