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14" w:rsidRDefault="00985787">
      <w:pPr>
        <w:rPr>
          <w:sz w:val="36"/>
          <w:szCs w:val="36"/>
        </w:rPr>
      </w:pPr>
      <w:r w:rsidRPr="00985787">
        <w:rPr>
          <w:sz w:val="48"/>
          <w:szCs w:val="48"/>
        </w:rPr>
        <w:t>PUBLISHARTICLE</w:t>
      </w:r>
      <w:r>
        <w:rPr>
          <w:sz w:val="48"/>
          <w:szCs w:val="48"/>
        </w:rPr>
        <w:br/>
      </w:r>
      <w:r w:rsidRPr="00985787">
        <w:rPr>
          <w:sz w:val="36"/>
          <w:szCs w:val="36"/>
        </w:rPr>
        <w:t>LOW LEVEL DESIGN USING FLOW CHARTS</w:t>
      </w:r>
    </w:p>
    <w:p w:rsidR="00985787" w:rsidRDefault="0098578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00311D0" wp14:editId="37D32AD5">
            <wp:extent cx="488632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87" w:rsidRDefault="00985787">
      <w:pPr>
        <w:rPr>
          <w:sz w:val="36"/>
          <w:szCs w:val="36"/>
        </w:rPr>
      </w:pPr>
      <w:r>
        <w:rPr>
          <w:sz w:val="36"/>
          <w:szCs w:val="36"/>
        </w:rPr>
        <w:lastRenderedPageBreak/>
        <w:t>CLASS DIAGRAM</w:t>
      </w:r>
      <w:r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4FFFC82C" wp14:editId="341C72B4">
            <wp:extent cx="3800475" cy="494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HIGH LEVEL DIAGRAM (sequence)</w:t>
      </w:r>
    </w:p>
    <w:p w:rsidR="00985787" w:rsidRPr="00985787" w:rsidRDefault="00985787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331418" wp14:editId="35E73D2A">
            <wp:extent cx="5943600" cy="2757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787" w:rsidRPr="00985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787"/>
    <w:rsid w:val="00052CF6"/>
    <w:rsid w:val="0022536E"/>
    <w:rsid w:val="008714AA"/>
    <w:rsid w:val="0098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7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7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Tweety</dc:creator>
  <cp:lastModifiedBy>Tweety</cp:lastModifiedBy>
  <cp:revision>1</cp:revision>
  <dcterms:created xsi:type="dcterms:W3CDTF">2025-05-01T11:44:00Z</dcterms:created>
  <dcterms:modified xsi:type="dcterms:W3CDTF">2025-05-01T11:59:00Z</dcterms:modified>
</cp:coreProperties>
</file>