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D54A" w14:textId="77777777" w:rsidR="00B56CE0" w:rsidRPr="002B150B" w:rsidRDefault="00000000" w:rsidP="00B56CE0">
      <w:pPr>
        <w:pStyle w:val="FirstParagraph"/>
        <w:jc w:val="center"/>
        <w:rPr>
          <w:b/>
          <w:bCs/>
          <w:i/>
          <w:iCs/>
          <w:color w:val="8064A2"/>
          <w:sz w:val="32"/>
          <w:szCs w:val="32"/>
          <w:u w:val="single"/>
        </w:rPr>
      </w:pPr>
      <w:r w:rsidRPr="002B150B">
        <w:rPr>
          <w:b/>
          <w:bCs/>
          <w:i/>
          <w:iCs/>
          <w:color w:val="8064A2"/>
          <w:sz w:val="32"/>
          <w:szCs w:val="32"/>
          <w:u w:val="single"/>
        </w:rPr>
        <w:t>Payment Module – Full Requirements Document</w:t>
      </w:r>
      <w:bookmarkStart w:id="0" w:name="functional-requirements"/>
    </w:p>
    <w:p w14:paraId="16FD4C0E" w14:textId="7F88AEE0" w:rsidR="00B41B8A" w:rsidRPr="002B150B" w:rsidRDefault="00000000" w:rsidP="00B56CE0">
      <w:pPr>
        <w:pStyle w:val="FirstParagraph"/>
        <w:rPr>
          <w:b/>
          <w:bCs/>
          <w:color w:val="8064A2"/>
        </w:rPr>
      </w:pPr>
      <w:r w:rsidRPr="002B150B">
        <w:rPr>
          <w:b/>
          <w:bCs/>
          <w:color w:val="8064A2"/>
        </w:rPr>
        <w:t>1. Functional Requirements</w:t>
      </w:r>
    </w:p>
    <w:p w14:paraId="0E5B82A4" w14:textId="77777777" w:rsidR="00B41B8A" w:rsidRDefault="00000000">
      <w:pPr>
        <w:pStyle w:val="Compact"/>
        <w:numPr>
          <w:ilvl w:val="0"/>
          <w:numId w:val="2"/>
        </w:numPr>
      </w:pPr>
      <w:r>
        <w:t>Process payments using Visa, Mastercard, and other major cards.</w:t>
      </w:r>
    </w:p>
    <w:p w14:paraId="67AF80FA" w14:textId="77777777" w:rsidR="00B41B8A" w:rsidRDefault="00000000">
      <w:pPr>
        <w:pStyle w:val="Compact"/>
        <w:numPr>
          <w:ilvl w:val="0"/>
          <w:numId w:val="2"/>
        </w:numPr>
      </w:pPr>
      <w:r>
        <w:t>Validate card number using Luhn algorithm before processing.</w:t>
      </w:r>
    </w:p>
    <w:p w14:paraId="52F3E7E3" w14:textId="77777777" w:rsidR="00B41B8A" w:rsidRDefault="00000000">
      <w:pPr>
        <w:pStyle w:val="Compact"/>
        <w:numPr>
          <w:ilvl w:val="0"/>
          <w:numId w:val="2"/>
        </w:numPr>
      </w:pPr>
      <w:r>
        <w:t>Check card expiration date and CVV.</w:t>
      </w:r>
    </w:p>
    <w:p w14:paraId="7213CCF9" w14:textId="77777777" w:rsidR="00B41B8A" w:rsidRDefault="00000000">
      <w:pPr>
        <w:pStyle w:val="Compact"/>
        <w:numPr>
          <w:ilvl w:val="0"/>
          <w:numId w:val="2"/>
        </w:numPr>
      </w:pPr>
      <w:r>
        <w:t>Approved transactions update ride status to “Completed”.</w:t>
      </w:r>
    </w:p>
    <w:p w14:paraId="7CAB60AB" w14:textId="77777777" w:rsidR="00B41B8A" w:rsidRDefault="00000000">
      <w:pPr>
        <w:pStyle w:val="Compact"/>
        <w:numPr>
          <w:ilvl w:val="0"/>
          <w:numId w:val="2"/>
        </w:numPr>
      </w:pPr>
      <w:r>
        <w:t>Record all transactions in the transaction history database.</w:t>
      </w:r>
    </w:p>
    <w:p w14:paraId="55A875D5" w14:textId="77777777" w:rsidR="00B41B8A" w:rsidRDefault="00000000">
      <w:pPr>
        <w:pStyle w:val="Compact"/>
        <w:numPr>
          <w:ilvl w:val="0"/>
          <w:numId w:val="2"/>
        </w:numPr>
      </w:pPr>
      <w:r>
        <w:t>Handle declined transactions and return proper error message.</w:t>
      </w:r>
    </w:p>
    <w:p w14:paraId="3ABD5401" w14:textId="77777777" w:rsidR="00B41B8A" w:rsidRDefault="00000000">
      <w:pPr>
        <w:pStyle w:val="Compact"/>
        <w:numPr>
          <w:ilvl w:val="0"/>
          <w:numId w:val="2"/>
        </w:numPr>
      </w:pPr>
      <w:r>
        <w:t>Allow retrying a failed transaction.</w:t>
      </w:r>
    </w:p>
    <w:p w14:paraId="0C4C8C39" w14:textId="77777777" w:rsidR="00B41B8A" w:rsidRDefault="00000000">
      <w:pPr>
        <w:pStyle w:val="Compact"/>
        <w:numPr>
          <w:ilvl w:val="0"/>
          <w:numId w:val="2"/>
        </w:numPr>
      </w:pPr>
      <w:r>
        <w:t>Provide payment confirmation receipt to user.</w:t>
      </w:r>
    </w:p>
    <w:p w14:paraId="6FAC22B9" w14:textId="77777777" w:rsidR="00B41B8A" w:rsidRDefault="00000000">
      <w:pPr>
        <w:pStyle w:val="Compact"/>
        <w:numPr>
          <w:ilvl w:val="0"/>
          <w:numId w:val="2"/>
        </w:numPr>
      </w:pPr>
      <w:r>
        <w:t>Update driver earnings after successful payment.</w:t>
      </w:r>
    </w:p>
    <w:p w14:paraId="18E51533" w14:textId="77777777" w:rsidR="00B56CE0" w:rsidRDefault="00000000" w:rsidP="00B56CE0">
      <w:pPr>
        <w:pStyle w:val="Compact"/>
        <w:numPr>
          <w:ilvl w:val="0"/>
          <w:numId w:val="2"/>
        </w:numPr>
      </w:pPr>
      <w:r>
        <w:t>Ensure real-time processing (≤5 seconds).</w:t>
      </w:r>
      <w:bookmarkStart w:id="1" w:name="non-functional-requirements"/>
      <w:bookmarkEnd w:id="0"/>
    </w:p>
    <w:p w14:paraId="22B5F650" w14:textId="33748A29" w:rsidR="00B41B8A" w:rsidRPr="002B150B" w:rsidRDefault="00000000" w:rsidP="00B56CE0">
      <w:pPr>
        <w:pStyle w:val="Compact"/>
        <w:rPr>
          <w:b/>
          <w:bCs/>
          <w:color w:val="8064A2"/>
        </w:rPr>
      </w:pPr>
      <w:r w:rsidRPr="002B150B">
        <w:rPr>
          <w:b/>
          <w:bCs/>
          <w:color w:val="8064A2"/>
        </w:rPr>
        <w:t>2. Non-Functional Requirements</w:t>
      </w:r>
    </w:p>
    <w:p w14:paraId="39B72DA2" w14:textId="77777777" w:rsidR="00B41B8A" w:rsidRDefault="00000000">
      <w:pPr>
        <w:pStyle w:val="Compact"/>
        <w:numPr>
          <w:ilvl w:val="0"/>
          <w:numId w:val="3"/>
        </w:numPr>
      </w:pPr>
      <w:r>
        <w:t>Secure processing using HTTPS.</w:t>
      </w:r>
    </w:p>
    <w:p w14:paraId="435E8022" w14:textId="77777777" w:rsidR="00B41B8A" w:rsidRDefault="00000000">
      <w:pPr>
        <w:pStyle w:val="Compact"/>
        <w:numPr>
          <w:ilvl w:val="0"/>
          <w:numId w:val="3"/>
        </w:numPr>
      </w:pPr>
      <w:r>
        <w:t>Log all errors securely.</w:t>
      </w:r>
    </w:p>
    <w:p w14:paraId="1B6681DA" w14:textId="77777777" w:rsidR="00B41B8A" w:rsidRDefault="00000000">
      <w:pPr>
        <w:pStyle w:val="Compact"/>
        <w:numPr>
          <w:ilvl w:val="0"/>
          <w:numId w:val="3"/>
        </w:numPr>
      </w:pPr>
      <w:r>
        <w:t>Ensure data privacy for cardholder information (PCI DSS compliant).</w:t>
      </w:r>
    </w:p>
    <w:p w14:paraId="46905872" w14:textId="77777777" w:rsidR="00B41B8A" w:rsidRDefault="00000000">
      <w:pPr>
        <w:pStyle w:val="Compact"/>
        <w:numPr>
          <w:ilvl w:val="0"/>
          <w:numId w:val="3"/>
        </w:numPr>
      </w:pPr>
      <w:r>
        <w:t>Handle concurrent payments without conflicts.</w:t>
      </w:r>
    </w:p>
    <w:p w14:paraId="2A9DD57F" w14:textId="77777777" w:rsidR="00B41B8A" w:rsidRDefault="00000000">
      <w:pPr>
        <w:pStyle w:val="Compact"/>
        <w:numPr>
          <w:ilvl w:val="0"/>
          <w:numId w:val="3"/>
        </w:numPr>
      </w:pPr>
      <w:r>
        <w:t>Reliable error handling for network failures or payment gateway downtime.</w:t>
      </w:r>
    </w:p>
    <w:p w14:paraId="041438F0" w14:textId="77777777" w:rsidR="00B41B8A" w:rsidRDefault="00000000">
      <w:pPr>
        <w:pStyle w:val="Compact"/>
        <w:numPr>
          <w:ilvl w:val="0"/>
          <w:numId w:val="3"/>
        </w:numPr>
      </w:pPr>
      <w:r>
        <w:t>Clear error messages for the user.</w:t>
      </w:r>
    </w:p>
    <w:p w14:paraId="5568E0AC" w14:textId="77777777" w:rsidR="00B56CE0" w:rsidRDefault="00000000" w:rsidP="00B56CE0">
      <w:pPr>
        <w:pStyle w:val="Compact"/>
        <w:numPr>
          <w:ilvl w:val="0"/>
          <w:numId w:val="3"/>
        </w:numPr>
      </w:pPr>
      <w:r>
        <w:t>Maintainable and modular system for future extensions.</w:t>
      </w:r>
      <w:bookmarkStart w:id="2" w:name="business-rules"/>
      <w:bookmarkEnd w:id="1"/>
    </w:p>
    <w:p w14:paraId="20DA47D1" w14:textId="2D9F5ABD" w:rsidR="00B41B8A" w:rsidRPr="002B150B" w:rsidRDefault="00000000" w:rsidP="00B56CE0">
      <w:pPr>
        <w:pStyle w:val="Compact"/>
        <w:rPr>
          <w:b/>
          <w:bCs/>
          <w:color w:val="8064A2"/>
        </w:rPr>
      </w:pPr>
      <w:r w:rsidRPr="002B150B">
        <w:rPr>
          <w:b/>
          <w:bCs/>
          <w:color w:val="8064A2"/>
        </w:rPr>
        <w:t>3. Business Rules</w:t>
      </w:r>
    </w:p>
    <w:p w14:paraId="7101DF4F" w14:textId="77777777" w:rsidR="00B41B8A" w:rsidRDefault="00000000">
      <w:pPr>
        <w:pStyle w:val="Compact"/>
        <w:numPr>
          <w:ilvl w:val="0"/>
          <w:numId w:val="4"/>
        </w:numPr>
      </w:pPr>
      <w:r>
        <w:t>Maximum single ride payment: $500.</w:t>
      </w:r>
    </w:p>
    <w:p w14:paraId="6FE0D75A" w14:textId="77777777" w:rsidR="00B41B8A" w:rsidRDefault="00000000">
      <w:pPr>
        <w:pStyle w:val="Compact"/>
        <w:numPr>
          <w:ilvl w:val="0"/>
          <w:numId w:val="4"/>
        </w:numPr>
      </w:pPr>
      <w:r>
        <w:t>Minimum ride payment: $1.</w:t>
      </w:r>
    </w:p>
    <w:p w14:paraId="1FB28910" w14:textId="77777777" w:rsidR="00B41B8A" w:rsidRDefault="00000000">
      <w:pPr>
        <w:pStyle w:val="Compact"/>
        <w:numPr>
          <w:ilvl w:val="0"/>
          <w:numId w:val="4"/>
        </w:numPr>
      </w:pPr>
      <w:r>
        <w:t>Transaction cannot be processed with expired cards.</w:t>
      </w:r>
    </w:p>
    <w:p w14:paraId="1F40FDE9" w14:textId="77777777" w:rsidR="00B41B8A" w:rsidRDefault="00000000">
      <w:pPr>
        <w:pStyle w:val="Compact"/>
        <w:numPr>
          <w:ilvl w:val="0"/>
          <w:numId w:val="4"/>
        </w:numPr>
      </w:pPr>
      <w:r>
        <w:t>Decline duplicate payments for same ride ID.</w:t>
      </w:r>
    </w:p>
    <w:p w14:paraId="1B5997FB" w14:textId="77777777" w:rsidR="00B41B8A" w:rsidRDefault="00000000">
      <w:pPr>
        <w:pStyle w:val="Compact"/>
        <w:numPr>
          <w:ilvl w:val="0"/>
          <w:numId w:val="4"/>
        </w:numPr>
      </w:pPr>
      <w:r>
        <w:t>All transactions must be auditable.</w:t>
      </w:r>
    </w:p>
    <w:p w14:paraId="572844D6" w14:textId="77777777" w:rsidR="00B41B8A" w:rsidRDefault="00000000">
      <w:pPr>
        <w:pStyle w:val="Compact"/>
        <w:numPr>
          <w:ilvl w:val="0"/>
          <w:numId w:val="4"/>
        </w:numPr>
      </w:pPr>
      <w:r>
        <w:t>Only registered users can make payments.</w:t>
      </w:r>
    </w:p>
    <w:p w14:paraId="097A6A36" w14:textId="77777777" w:rsidR="00B56CE0" w:rsidRDefault="00000000" w:rsidP="00B56CE0">
      <w:pPr>
        <w:pStyle w:val="Compact"/>
        <w:numPr>
          <w:ilvl w:val="0"/>
          <w:numId w:val="4"/>
        </w:numPr>
      </w:pPr>
      <w:r>
        <w:t>Update user and driver account balances after successful payment.</w:t>
      </w:r>
      <w:bookmarkStart w:id="3" w:name="edge-cases-special-conditions"/>
      <w:bookmarkEnd w:id="2"/>
    </w:p>
    <w:p w14:paraId="091C94D5" w14:textId="79533DE5" w:rsidR="00B41B8A" w:rsidRPr="002B150B" w:rsidRDefault="00000000" w:rsidP="00B56CE0">
      <w:pPr>
        <w:pStyle w:val="Compact"/>
        <w:rPr>
          <w:b/>
          <w:bCs/>
          <w:color w:val="8064A2"/>
        </w:rPr>
      </w:pPr>
      <w:r w:rsidRPr="002B150B">
        <w:rPr>
          <w:b/>
          <w:bCs/>
          <w:color w:val="8064A2"/>
        </w:rPr>
        <w:t>4. Edge Cases / Special Conditions</w:t>
      </w:r>
    </w:p>
    <w:p w14:paraId="28866208" w14:textId="77777777" w:rsidR="00B41B8A" w:rsidRDefault="00000000">
      <w:pPr>
        <w:pStyle w:val="Compact"/>
        <w:numPr>
          <w:ilvl w:val="0"/>
          <w:numId w:val="5"/>
        </w:numPr>
      </w:pPr>
      <w:r>
        <w:t>Payment with a card near expiration.</w:t>
      </w:r>
    </w:p>
    <w:p w14:paraId="466B9EA7" w14:textId="77777777" w:rsidR="00B41B8A" w:rsidRDefault="00000000">
      <w:pPr>
        <w:pStyle w:val="Compact"/>
        <w:numPr>
          <w:ilvl w:val="0"/>
          <w:numId w:val="5"/>
        </w:numPr>
      </w:pPr>
      <w:r>
        <w:t>Network failure during payment.</w:t>
      </w:r>
    </w:p>
    <w:p w14:paraId="29B24D07" w14:textId="77777777" w:rsidR="00B41B8A" w:rsidRDefault="00000000">
      <w:pPr>
        <w:pStyle w:val="Compact"/>
        <w:numPr>
          <w:ilvl w:val="0"/>
          <w:numId w:val="5"/>
        </w:numPr>
      </w:pPr>
      <w:r>
        <w:t>Payment gateway timeout.</w:t>
      </w:r>
    </w:p>
    <w:p w14:paraId="3841CFA6" w14:textId="77777777" w:rsidR="00B41B8A" w:rsidRDefault="00000000">
      <w:pPr>
        <w:pStyle w:val="Compact"/>
        <w:numPr>
          <w:ilvl w:val="0"/>
          <w:numId w:val="5"/>
        </w:numPr>
      </w:pPr>
      <w:r>
        <w:t>Card number input with spaces or dashes.</w:t>
      </w:r>
    </w:p>
    <w:p w14:paraId="4FC7DF6E" w14:textId="77777777" w:rsidR="00B41B8A" w:rsidRDefault="00000000">
      <w:pPr>
        <w:pStyle w:val="Compact"/>
        <w:numPr>
          <w:ilvl w:val="0"/>
          <w:numId w:val="5"/>
        </w:numPr>
      </w:pPr>
      <w:r>
        <w:t>Attempt to pay for a ride already completed.</w:t>
      </w:r>
    </w:p>
    <w:p w14:paraId="41D36DC8" w14:textId="77777777" w:rsidR="00B41B8A" w:rsidRDefault="00000000">
      <w:pPr>
        <w:pStyle w:val="Compact"/>
        <w:numPr>
          <w:ilvl w:val="0"/>
          <w:numId w:val="5"/>
        </w:numPr>
      </w:pPr>
      <w:r>
        <w:t>Payment amount exceeding balance limit.</w:t>
      </w:r>
    </w:p>
    <w:p w14:paraId="67275DEE" w14:textId="77777777" w:rsidR="00B41B8A" w:rsidRDefault="00000000">
      <w:pPr>
        <w:pStyle w:val="Compact"/>
        <w:numPr>
          <w:ilvl w:val="0"/>
          <w:numId w:val="5"/>
        </w:numPr>
      </w:pPr>
      <w:r>
        <w:t>Multiple simultaneous payment requests for same ride.</w:t>
      </w:r>
    </w:p>
    <w:p w14:paraId="1B6AE499" w14:textId="03555912" w:rsidR="00B41B8A" w:rsidRDefault="00B41B8A" w:rsidP="00B56CE0">
      <w:pPr>
        <w:pStyle w:val="Compact"/>
        <w:ind w:left="720"/>
      </w:pPr>
      <w:bookmarkStart w:id="4" w:name="test-coverage-notes"/>
      <w:bookmarkEnd w:id="3"/>
      <w:bookmarkEnd w:id="4"/>
    </w:p>
    <w:sectPr w:rsidR="00B41B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7CA3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6806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C061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2278892">
    <w:abstractNumId w:val="0"/>
  </w:num>
  <w:num w:numId="2" w16cid:durableId="312607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3046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6965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4358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71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8A"/>
    <w:rsid w:val="002B150B"/>
    <w:rsid w:val="00543D7B"/>
    <w:rsid w:val="007F2547"/>
    <w:rsid w:val="00890A66"/>
    <w:rsid w:val="00B41B8A"/>
    <w:rsid w:val="00B5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0DE4"/>
  <w15:docId w15:val="{5E0BB828-466E-4893-8CE1-59E24784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 Ebrahim Shamkh</dc:creator>
  <cp:keywords/>
  <cp:lastModifiedBy>Eman Ebrahim Shamkh</cp:lastModifiedBy>
  <cp:revision>3</cp:revision>
  <dcterms:created xsi:type="dcterms:W3CDTF">2025-12-12T20:22:00Z</dcterms:created>
  <dcterms:modified xsi:type="dcterms:W3CDTF">2025-12-12T21:23:00Z</dcterms:modified>
</cp:coreProperties>
</file>