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B5A4D" w14:textId="77777777" w:rsidR="004E6B07" w:rsidRPr="004E6B07" w:rsidRDefault="004E6B07" w:rsidP="004E6B07">
      <w:pPr>
        <w:rPr>
          <w:b/>
          <w:bCs/>
        </w:rPr>
      </w:pPr>
      <w:r w:rsidRPr="004E6B07">
        <w:rPr>
          <w:b/>
          <w:bCs/>
        </w:rPr>
        <w:t>Programming Assignment 1: PyACL Engine Design &amp; Analysis Report</w:t>
      </w:r>
    </w:p>
    <w:p w14:paraId="39F40C99" w14:textId="77777777" w:rsidR="004E6B07" w:rsidRPr="004E6B07" w:rsidRDefault="004E6B07" w:rsidP="004E6B07">
      <w:pPr>
        <w:rPr>
          <w:b/>
          <w:bCs/>
        </w:rPr>
      </w:pPr>
      <w:r w:rsidRPr="004E6B07">
        <w:rPr>
          <w:b/>
          <w:bCs/>
        </w:rPr>
        <w:t>1. The Access Control List (ACL) Model</w:t>
      </w:r>
    </w:p>
    <w:p w14:paraId="62940E24" w14:textId="77777777" w:rsidR="004E6B07" w:rsidRPr="004E6B07" w:rsidRDefault="004E6B07" w:rsidP="004E6B07">
      <w:pPr>
        <w:rPr>
          <w:b/>
          <w:bCs/>
        </w:rPr>
      </w:pPr>
      <w:r w:rsidRPr="004E6B07">
        <w:rPr>
          <w:b/>
          <w:bCs/>
        </w:rPr>
        <w:t>The Access Control List (ACL) model is a discretionary access control mechanism that associates an access control list with every protected resource (object).</w:t>
      </w:r>
    </w:p>
    <w:p w14:paraId="64EF5CA2" w14:textId="77777777" w:rsidR="004E6B07" w:rsidRPr="004E6B07" w:rsidRDefault="004E6B07" w:rsidP="004E6B07">
      <w:pPr>
        <w:numPr>
          <w:ilvl w:val="0"/>
          <w:numId w:val="6"/>
        </w:numPr>
        <w:rPr>
          <w:b/>
          <w:bCs/>
        </w:rPr>
      </w:pPr>
      <w:r w:rsidRPr="004E6B07">
        <w:rPr>
          <w:b/>
          <w:bCs/>
        </w:rPr>
        <w:t>Model Components:</w:t>
      </w:r>
    </w:p>
    <w:p w14:paraId="4DC19FB9" w14:textId="77777777" w:rsidR="004E6B07" w:rsidRPr="004E6B07" w:rsidRDefault="004E6B07" w:rsidP="004E6B07">
      <w:pPr>
        <w:numPr>
          <w:ilvl w:val="1"/>
          <w:numId w:val="6"/>
        </w:numPr>
        <w:rPr>
          <w:b/>
          <w:bCs/>
        </w:rPr>
      </w:pPr>
      <w:r w:rsidRPr="004E6B07">
        <w:rPr>
          <w:b/>
          <w:bCs/>
        </w:rPr>
        <w:t>Subjects (Principals): Individual users (e.g., alice), defined user groups (e.g., group:eng), wildcard entities (*), or logical roles (@owner).</w:t>
      </w:r>
    </w:p>
    <w:p w14:paraId="18195320" w14:textId="77777777" w:rsidR="004E6B07" w:rsidRPr="004E6B07" w:rsidRDefault="004E6B07" w:rsidP="004E6B07">
      <w:pPr>
        <w:numPr>
          <w:ilvl w:val="1"/>
          <w:numId w:val="6"/>
        </w:numPr>
        <w:rPr>
          <w:b/>
          <w:bCs/>
        </w:rPr>
      </w:pPr>
      <w:r w:rsidRPr="004E6B07">
        <w:rPr>
          <w:b/>
          <w:bCs/>
        </w:rPr>
        <w:t>Objects (Resources): Hierarchical file path representations in a file system tree rooted at /.</w:t>
      </w:r>
    </w:p>
    <w:p w14:paraId="1E96C114" w14:textId="77777777" w:rsidR="004E6B07" w:rsidRPr="004E6B07" w:rsidRDefault="004E6B07" w:rsidP="004E6B07">
      <w:pPr>
        <w:numPr>
          <w:ilvl w:val="1"/>
          <w:numId w:val="6"/>
        </w:numPr>
        <w:rPr>
          <w:b/>
          <w:bCs/>
        </w:rPr>
      </w:pPr>
      <w:r w:rsidRPr="004E6B07">
        <w:rPr>
          <w:b/>
          <w:bCs/>
        </w:rPr>
        <w:t>Rights (Permissions): Action-level authorizations including read, write, execute, delete, share, and admin (where admin subsumes all other rights).</w:t>
      </w:r>
    </w:p>
    <w:p w14:paraId="1879D690" w14:textId="77777777" w:rsidR="004E6B07" w:rsidRPr="004E6B07" w:rsidRDefault="004E6B07" w:rsidP="004E6B07">
      <w:pPr>
        <w:numPr>
          <w:ilvl w:val="1"/>
          <w:numId w:val="6"/>
        </w:numPr>
        <w:rPr>
          <w:b/>
          <w:bCs/>
        </w:rPr>
      </w:pPr>
      <w:r w:rsidRPr="004E6B07">
        <w:rPr>
          <w:b/>
          <w:bCs/>
        </w:rPr>
        <w:t>Access Control Entries (ACEs): Tuples comprising a principal, permission set, effect (ALLOW or DENY), an inheritance flag (inherit), and an optional time constraint (time_window).</w:t>
      </w:r>
    </w:p>
    <w:p w14:paraId="152911EE" w14:textId="77777777" w:rsidR="004E6B07" w:rsidRPr="004E6B07" w:rsidRDefault="004E6B07" w:rsidP="004E6B07">
      <w:pPr>
        <w:numPr>
          <w:ilvl w:val="0"/>
          <w:numId w:val="6"/>
        </w:numPr>
        <w:rPr>
          <w:b/>
          <w:bCs/>
        </w:rPr>
      </w:pPr>
      <w:r w:rsidRPr="004E6B07">
        <w:rPr>
          <w:b/>
          <w:bCs/>
        </w:rPr>
        <w:t>Comparative Analysis:</w:t>
      </w:r>
    </w:p>
    <w:p w14:paraId="63A1931A" w14:textId="77777777" w:rsidR="004E6B07" w:rsidRPr="004E6B07" w:rsidRDefault="004E6B07" w:rsidP="004E6B07">
      <w:pPr>
        <w:numPr>
          <w:ilvl w:val="1"/>
          <w:numId w:val="6"/>
        </w:numPr>
        <w:rPr>
          <w:b/>
          <w:bCs/>
        </w:rPr>
      </w:pPr>
      <w:r w:rsidRPr="004E6B07">
        <w:rPr>
          <w:b/>
          <w:bCs/>
        </w:rPr>
        <w:t>ACLs vs. Capability Lists: ACLs are object-centric (matrix stored by columns); each resource maintains a list of authorized subjects. Capability Lists are subject-centric (matrix stored by rows); subjects hold unforgeable tokens granting access to specific resources.</w:t>
      </w:r>
    </w:p>
    <w:p w14:paraId="48953CC3" w14:textId="77777777" w:rsidR="004E6B07" w:rsidRPr="004E6B07" w:rsidRDefault="004E6B07" w:rsidP="004E6B07">
      <w:pPr>
        <w:numPr>
          <w:ilvl w:val="1"/>
          <w:numId w:val="6"/>
        </w:numPr>
        <w:rPr>
          <w:b/>
          <w:bCs/>
        </w:rPr>
      </w:pPr>
      <w:r w:rsidRPr="004E6B07">
        <w:rPr>
          <w:b/>
          <w:bCs/>
        </w:rPr>
        <w:t>ACLs vs. Role-Based Access Control (RBAC): ACLs attach permissions directly to individual users and groups on specific resources. RBAC introduces an abstraction layer assigning users to organizational roles.</w:t>
      </w:r>
    </w:p>
    <w:p w14:paraId="2048E965" w14:textId="77777777" w:rsidR="004E6B07" w:rsidRPr="004E6B07" w:rsidRDefault="004E6B07" w:rsidP="004E6B07">
      <w:pPr>
        <w:rPr>
          <w:b/>
          <w:bCs/>
        </w:rPr>
      </w:pPr>
      <w:r w:rsidRPr="004E6B07">
        <w:rPr>
          <w:b/>
          <w:bCs/>
        </w:rPr>
        <w:t>2. Justification of Security Design Principles</w:t>
      </w:r>
    </w:p>
    <w:p w14:paraId="282E9864" w14:textId="77777777" w:rsidR="004E6B07" w:rsidRPr="004E6B07" w:rsidRDefault="004E6B07" w:rsidP="004E6B07">
      <w:pPr>
        <w:rPr>
          <w:b/>
          <w:bCs/>
        </w:rPr>
      </w:pPr>
      <w:r w:rsidRPr="004E6B07">
        <w:rPr>
          <w:b/>
          <w:bCs/>
        </w:rPr>
        <w:t>The architecture of PyACL strictly adheres to fundamental security design principles formulated by Saltzer and Schroeder:</w:t>
      </w:r>
    </w:p>
    <w:p w14:paraId="1E98FFDC" w14:textId="77777777" w:rsidR="004E6B07" w:rsidRPr="004E6B07" w:rsidRDefault="004E6B07" w:rsidP="004E6B07">
      <w:pPr>
        <w:numPr>
          <w:ilvl w:val="0"/>
          <w:numId w:val="7"/>
        </w:numPr>
        <w:rPr>
          <w:b/>
          <w:bCs/>
        </w:rPr>
      </w:pPr>
      <w:r w:rsidRPr="004E6B07">
        <w:rPr>
          <w:b/>
          <w:bCs/>
        </w:rPr>
        <w:t>Fail-Safe Defaults (Default Deny):</w:t>
      </w:r>
    </w:p>
    <w:p w14:paraId="6E9C51FE" w14:textId="77777777" w:rsidR="004E6B07" w:rsidRPr="004E6B07" w:rsidRDefault="004E6B07" w:rsidP="004E6B07">
      <w:pPr>
        <w:numPr>
          <w:ilvl w:val="1"/>
          <w:numId w:val="7"/>
        </w:numPr>
        <w:rPr>
          <w:b/>
          <w:bCs/>
        </w:rPr>
      </w:pPr>
      <w:r w:rsidRPr="004E6B07">
        <w:rPr>
          <w:b/>
          <w:bCs/>
          <w:i/>
          <w:iCs/>
        </w:rPr>
        <w:t>Implementation:</w:t>
      </w:r>
      <w:r w:rsidRPr="004E6B07">
        <w:rPr>
          <w:b/>
          <w:bCs/>
        </w:rPr>
        <w:t xml:space="preserve"> The evaluation algorithm defaults to Decision(allowed=False) if no matching explicit ALLOW ACE or owner entitlement exists.</w:t>
      </w:r>
    </w:p>
    <w:p w14:paraId="7E026A84" w14:textId="77777777" w:rsidR="004E6B07" w:rsidRPr="004E6B07" w:rsidRDefault="004E6B07" w:rsidP="004E6B07">
      <w:pPr>
        <w:numPr>
          <w:ilvl w:val="1"/>
          <w:numId w:val="7"/>
        </w:numPr>
        <w:rPr>
          <w:b/>
          <w:bCs/>
        </w:rPr>
      </w:pPr>
      <w:r w:rsidRPr="004E6B07">
        <w:rPr>
          <w:b/>
          <w:bCs/>
          <w:i/>
          <w:iCs/>
        </w:rPr>
        <w:lastRenderedPageBreak/>
        <w:t>Security Value:</w:t>
      </w:r>
      <w:r w:rsidRPr="004E6B07">
        <w:rPr>
          <w:b/>
          <w:bCs/>
        </w:rPr>
        <w:t xml:space="preserve"> Prevents unintended authorization leakage in cases of misconfigurations or missing policy definitions.</w:t>
      </w:r>
    </w:p>
    <w:p w14:paraId="3DBD43DD" w14:textId="77777777" w:rsidR="004E6B07" w:rsidRPr="004E6B07" w:rsidRDefault="004E6B07" w:rsidP="004E6B07">
      <w:pPr>
        <w:numPr>
          <w:ilvl w:val="0"/>
          <w:numId w:val="7"/>
        </w:numPr>
        <w:rPr>
          <w:b/>
          <w:bCs/>
        </w:rPr>
      </w:pPr>
      <w:r w:rsidRPr="004E6B07">
        <w:rPr>
          <w:b/>
          <w:bCs/>
        </w:rPr>
        <w:t>Complete Mediation:</w:t>
      </w:r>
    </w:p>
    <w:p w14:paraId="20E13D25" w14:textId="77777777" w:rsidR="004E6B07" w:rsidRPr="004E6B07" w:rsidRDefault="004E6B07" w:rsidP="004E6B07">
      <w:pPr>
        <w:numPr>
          <w:ilvl w:val="1"/>
          <w:numId w:val="7"/>
        </w:numPr>
        <w:rPr>
          <w:b/>
          <w:bCs/>
        </w:rPr>
      </w:pPr>
      <w:r w:rsidRPr="004E6B07">
        <w:rPr>
          <w:b/>
          <w:bCs/>
          <w:i/>
          <w:iCs/>
        </w:rPr>
        <w:t>Implementation:</w:t>
      </w:r>
      <w:r w:rsidRPr="004E6B07">
        <w:rPr>
          <w:b/>
          <w:bCs/>
        </w:rPr>
        <w:t xml:space="preserve"> Access authorization is strictly mediated through the centralized Policy.check() and Policy.explain() evaluation methods.</w:t>
      </w:r>
    </w:p>
    <w:p w14:paraId="7BF36F55" w14:textId="77777777" w:rsidR="004E6B07" w:rsidRPr="004E6B07" w:rsidRDefault="004E6B07" w:rsidP="004E6B07">
      <w:pPr>
        <w:numPr>
          <w:ilvl w:val="1"/>
          <w:numId w:val="7"/>
        </w:numPr>
        <w:rPr>
          <w:b/>
          <w:bCs/>
        </w:rPr>
      </w:pPr>
      <w:r w:rsidRPr="004E6B07">
        <w:rPr>
          <w:b/>
          <w:bCs/>
          <w:i/>
          <w:iCs/>
        </w:rPr>
        <w:t>Security Value:</w:t>
      </w:r>
      <w:r w:rsidRPr="004E6B07">
        <w:rPr>
          <w:b/>
          <w:bCs/>
        </w:rPr>
        <w:t xml:space="preserve"> Ensures no resource access bypasses evaluation routines.</w:t>
      </w:r>
    </w:p>
    <w:p w14:paraId="4503073D" w14:textId="77777777" w:rsidR="004E6B07" w:rsidRPr="004E6B07" w:rsidRDefault="004E6B07" w:rsidP="004E6B07">
      <w:pPr>
        <w:numPr>
          <w:ilvl w:val="0"/>
          <w:numId w:val="7"/>
        </w:numPr>
        <w:rPr>
          <w:b/>
          <w:bCs/>
        </w:rPr>
      </w:pPr>
      <w:r w:rsidRPr="004E6B07">
        <w:rPr>
          <w:b/>
          <w:bCs/>
        </w:rPr>
        <w:t>Least Privilege &amp; Auditing:</w:t>
      </w:r>
    </w:p>
    <w:p w14:paraId="203996A3" w14:textId="77777777" w:rsidR="004E6B07" w:rsidRPr="004E6B07" w:rsidRDefault="004E6B07" w:rsidP="004E6B07">
      <w:pPr>
        <w:numPr>
          <w:ilvl w:val="1"/>
          <w:numId w:val="7"/>
        </w:numPr>
        <w:rPr>
          <w:b/>
          <w:bCs/>
        </w:rPr>
      </w:pPr>
      <w:r w:rsidRPr="004E6B07">
        <w:rPr>
          <w:b/>
          <w:bCs/>
          <w:i/>
          <w:iCs/>
        </w:rPr>
        <w:t>Implementation:</w:t>
      </w:r>
      <w:r w:rsidRPr="004E6B07">
        <w:rPr>
          <w:b/>
          <w:bCs/>
        </w:rPr>
        <w:t xml:space="preserve"> The analyze() module proactively identifies over-privileged configurations, shadowed rules, and orphan references.</w:t>
      </w:r>
    </w:p>
    <w:p w14:paraId="5C54BF22" w14:textId="77777777" w:rsidR="004E6B07" w:rsidRPr="004E6B07" w:rsidRDefault="004E6B07" w:rsidP="004E6B07">
      <w:pPr>
        <w:numPr>
          <w:ilvl w:val="1"/>
          <w:numId w:val="7"/>
        </w:numPr>
        <w:rPr>
          <w:b/>
          <w:bCs/>
        </w:rPr>
      </w:pPr>
      <w:r w:rsidRPr="004E6B07">
        <w:rPr>
          <w:b/>
          <w:bCs/>
          <w:i/>
          <w:iCs/>
        </w:rPr>
        <w:t>Security Value:</w:t>
      </w:r>
      <w:r w:rsidRPr="004E6B07">
        <w:rPr>
          <w:b/>
          <w:bCs/>
        </w:rPr>
        <w:t xml:space="preserve"> Enforces minimal necessary rights and alerts administrators to risky rule overlap.</w:t>
      </w:r>
    </w:p>
    <w:p w14:paraId="3A3565FA" w14:textId="77777777" w:rsidR="004E6B07" w:rsidRPr="004E6B07" w:rsidRDefault="004E6B07" w:rsidP="004E6B07">
      <w:pPr>
        <w:rPr>
          <w:b/>
          <w:bCs/>
        </w:rPr>
      </w:pPr>
      <w:r w:rsidRPr="004E6B07">
        <w:rPr>
          <w:b/>
          <w:bCs/>
        </w:rPr>
        <w:t>3. Hierarchical Inheritance &amp; Conflict Resolution</w:t>
      </w:r>
    </w:p>
    <w:p w14:paraId="2D95ED81" w14:textId="77777777" w:rsidR="004E6B07" w:rsidRPr="004E6B07" w:rsidRDefault="004E6B07" w:rsidP="004E6B07">
      <w:pPr>
        <w:numPr>
          <w:ilvl w:val="0"/>
          <w:numId w:val="8"/>
        </w:numPr>
        <w:rPr>
          <w:b/>
          <w:bCs/>
        </w:rPr>
      </w:pPr>
      <w:r w:rsidRPr="004E6B07">
        <w:rPr>
          <w:b/>
          <w:bCs/>
        </w:rPr>
        <w:t>Evaluation Precedence:</w:t>
      </w:r>
    </w:p>
    <w:p w14:paraId="6BC544DA" w14:textId="77777777" w:rsidR="004E6B07" w:rsidRPr="004E6B07" w:rsidRDefault="004E6B07" w:rsidP="004E6B07">
      <w:pPr>
        <w:numPr>
          <w:ilvl w:val="1"/>
          <w:numId w:val="8"/>
        </w:numPr>
        <w:rPr>
          <w:b/>
          <w:bCs/>
        </w:rPr>
      </w:pPr>
      <w:r w:rsidRPr="004E6B07">
        <w:rPr>
          <w:b/>
          <w:bCs/>
        </w:rPr>
        <w:t>Path evaluation traverses from the target resource upwards to the root /.</w:t>
      </w:r>
    </w:p>
    <w:p w14:paraId="09EF5AFB" w14:textId="77777777" w:rsidR="004E6B07" w:rsidRPr="004E6B07" w:rsidRDefault="004E6B07" w:rsidP="004E6B07">
      <w:pPr>
        <w:numPr>
          <w:ilvl w:val="1"/>
          <w:numId w:val="8"/>
        </w:numPr>
        <w:rPr>
          <w:b/>
          <w:bCs/>
        </w:rPr>
      </w:pPr>
      <w:r w:rsidRPr="004E6B07">
        <w:rPr>
          <w:b/>
          <w:bCs/>
        </w:rPr>
        <w:t>Direct rules on target resources override inherited parent rules.</w:t>
      </w:r>
    </w:p>
    <w:p w14:paraId="3E82055B" w14:textId="77777777" w:rsidR="004E6B07" w:rsidRPr="004E6B07" w:rsidRDefault="004E6B07" w:rsidP="004E6B07">
      <w:pPr>
        <w:numPr>
          <w:ilvl w:val="1"/>
          <w:numId w:val="8"/>
        </w:numPr>
        <w:rPr>
          <w:b/>
          <w:bCs/>
        </w:rPr>
      </w:pPr>
      <w:r w:rsidRPr="004E6B07">
        <w:rPr>
          <w:b/>
          <w:bCs/>
        </w:rPr>
        <w:t>Within any path evaluation level, explicit DENY ACEs override ALLOW ACEs.</w:t>
      </w:r>
    </w:p>
    <w:p w14:paraId="1D145A6A" w14:textId="77777777" w:rsidR="004E6B07" w:rsidRPr="004E6B07" w:rsidRDefault="004E6B07" w:rsidP="004E6B07">
      <w:pPr>
        <w:numPr>
          <w:ilvl w:val="1"/>
          <w:numId w:val="8"/>
        </w:numPr>
        <w:rPr>
          <w:b/>
          <w:bCs/>
        </w:rPr>
      </w:pPr>
      <w:r w:rsidRPr="004E6B07">
        <w:rPr>
          <w:b/>
          <w:bCs/>
        </w:rPr>
        <w:t>Parent entries only propagate down the path tree if inherit=True.</w:t>
      </w:r>
    </w:p>
    <w:p w14:paraId="30DD4CA1" w14:textId="77777777" w:rsidR="004E6B07" w:rsidRPr="004E6B07" w:rsidRDefault="004E6B07" w:rsidP="004E6B07">
      <w:pPr>
        <w:numPr>
          <w:ilvl w:val="0"/>
          <w:numId w:val="8"/>
        </w:numPr>
        <w:rPr>
          <w:b/>
          <w:bCs/>
        </w:rPr>
      </w:pPr>
      <w:r w:rsidRPr="004E6B07">
        <w:rPr>
          <w:b/>
          <w:bCs/>
        </w:rPr>
        <w:t>Nested Groups &amp; Cycle Protection:</w:t>
      </w:r>
    </w:p>
    <w:p w14:paraId="34D19834" w14:textId="77777777" w:rsidR="004E6B07" w:rsidRPr="004E6B07" w:rsidRDefault="004E6B07" w:rsidP="004E6B07">
      <w:pPr>
        <w:numPr>
          <w:ilvl w:val="1"/>
          <w:numId w:val="8"/>
        </w:numPr>
        <w:rPr>
          <w:b/>
          <w:bCs/>
        </w:rPr>
      </w:pPr>
      <w:r w:rsidRPr="004E6B07">
        <w:rPr>
          <w:b/>
          <w:bCs/>
        </w:rPr>
        <w:t>Group membership is expanded recursively using graph traversal.</w:t>
      </w:r>
    </w:p>
    <w:p w14:paraId="67C8C2F4" w14:textId="77777777" w:rsidR="004E6B07" w:rsidRPr="004E6B07" w:rsidRDefault="004E6B07" w:rsidP="004E6B07">
      <w:pPr>
        <w:numPr>
          <w:ilvl w:val="1"/>
          <w:numId w:val="8"/>
        </w:numPr>
        <w:rPr>
          <w:b/>
          <w:bCs/>
        </w:rPr>
      </w:pPr>
      <w:r w:rsidRPr="004E6B07">
        <w:rPr>
          <w:b/>
          <w:bCs/>
        </w:rPr>
        <w:t>Depth-First Search (DFS) cycle detection prevents infinite recursion, immediately raising GroupCycleError if a group cycle is created.</w:t>
      </w:r>
    </w:p>
    <w:p w14:paraId="1BEBF019" w14:textId="77777777" w:rsidR="004E6B07" w:rsidRPr="004E6B07" w:rsidRDefault="004E6B07" w:rsidP="004E6B07">
      <w:pPr>
        <w:rPr>
          <w:b/>
          <w:bCs/>
        </w:rPr>
      </w:pPr>
      <w:r w:rsidRPr="004E6B07">
        <w:rPr>
          <w:b/>
          <w:bCs/>
        </w:rPr>
        <w:t>4. Part 4 Extension: Time-based Access Control Entries (ACEs)</w:t>
      </w:r>
    </w:p>
    <w:p w14:paraId="4566A04F" w14:textId="77777777" w:rsidR="004E6B07" w:rsidRPr="004E6B07" w:rsidRDefault="004E6B07" w:rsidP="004E6B07">
      <w:pPr>
        <w:numPr>
          <w:ilvl w:val="0"/>
          <w:numId w:val="9"/>
        </w:numPr>
        <w:rPr>
          <w:b/>
          <w:bCs/>
        </w:rPr>
      </w:pPr>
      <w:r w:rsidRPr="004E6B07">
        <w:rPr>
          <w:b/>
          <w:bCs/>
        </w:rPr>
        <w:t>Design &amp; Implementation:</w:t>
      </w:r>
    </w:p>
    <w:p w14:paraId="0D20DD81" w14:textId="77777777" w:rsidR="004E6B07" w:rsidRPr="004E6B07" w:rsidRDefault="004E6B07" w:rsidP="004E6B07">
      <w:pPr>
        <w:numPr>
          <w:ilvl w:val="1"/>
          <w:numId w:val="9"/>
        </w:numPr>
        <w:rPr>
          <w:b/>
          <w:bCs/>
        </w:rPr>
      </w:pPr>
      <w:r w:rsidRPr="004E6B07">
        <w:rPr>
          <w:b/>
          <w:bCs/>
        </w:rPr>
        <w:t>Extended ACE dataclasses with an optional time_window tuple (start_time, end_time).</w:t>
      </w:r>
    </w:p>
    <w:p w14:paraId="40DE596E" w14:textId="77777777" w:rsidR="004E6B07" w:rsidRPr="004E6B07" w:rsidRDefault="004E6B07" w:rsidP="004E6B07">
      <w:pPr>
        <w:numPr>
          <w:ilvl w:val="1"/>
          <w:numId w:val="9"/>
        </w:numPr>
        <w:rPr>
          <w:b/>
          <w:bCs/>
        </w:rPr>
      </w:pPr>
      <w:r w:rsidRPr="004E6B07">
        <w:rPr>
          <w:b/>
          <w:bCs/>
        </w:rPr>
        <w:t>Policy.check() and Policy.explain() accept an optional current_time argument.</w:t>
      </w:r>
    </w:p>
    <w:p w14:paraId="2D19BA50" w14:textId="77777777" w:rsidR="004E6B07" w:rsidRPr="004E6B07" w:rsidRDefault="004E6B07" w:rsidP="004E6B07">
      <w:pPr>
        <w:numPr>
          <w:ilvl w:val="1"/>
          <w:numId w:val="9"/>
        </w:numPr>
        <w:rPr>
          <w:b/>
          <w:bCs/>
        </w:rPr>
      </w:pPr>
      <w:r w:rsidRPr="004E6B07">
        <w:rPr>
          <w:b/>
          <w:bCs/>
        </w:rPr>
        <w:lastRenderedPageBreak/>
        <w:t>During evaluation, ACE.is_valid_at(current_time) filters out any ACE whose defined time window does not encompass current_time, preserving default-deny behavior outside designated hours.</w:t>
      </w:r>
    </w:p>
    <w:p w14:paraId="4F0D5160" w14:textId="77777777" w:rsidR="004E6B07" w:rsidRPr="004E6B07" w:rsidRDefault="004E6B07" w:rsidP="004E6B07">
      <w:pPr>
        <w:rPr>
          <w:b/>
          <w:bCs/>
        </w:rPr>
      </w:pPr>
      <w:r w:rsidRPr="004E6B07">
        <w:rPr>
          <w:b/>
          <w:bCs/>
        </w:rPr>
        <w:t>5. Test Strategy &amp; Edge-Case Coverage</w:t>
      </w:r>
    </w:p>
    <w:p w14:paraId="4CF7A033" w14:textId="77777777" w:rsidR="004E6B07" w:rsidRPr="004E6B07" w:rsidRDefault="004E6B07" w:rsidP="004E6B07">
      <w:pPr>
        <w:rPr>
          <w:b/>
          <w:bCs/>
        </w:rPr>
      </w:pPr>
      <w:r w:rsidRPr="004E6B07">
        <w:rPr>
          <w:b/>
          <w:bCs/>
        </w:rPr>
        <w:t>The test suite explicitly addresses critical security invariants and edge cases:</w:t>
      </w:r>
    </w:p>
    <w:p w14:paraId="52C99393" w14:textId="39682AF1" w:rsidR="004E6B07" w:rsidRPr="004E6B07" w:rsidRDefault="004E6B07" w:rsidP="004E6B07">
      <w:pPr>
        <w:numPr>
          <w:ilvl w:val="0"/>
          <w:numId w:val="10"/>
        </w:numPr>
        <w:rPr>
          <w:b/>
          <w:bCs/>
        </w:rPr>
      </w:pPr>
      <w:r w:rsidRPr="004E6B07">
        <w:rPr>
          <w:b/>
          <w:bCs/>
        </w:rPr>
        <w:t xml:space="preserve">Group Cycle Detection: Confirms that adding cyclical group dependencies (e.g., </w:t>
      </w:r>
      <m:oMath>
        <m:r>
          <m:rPr>
            <m:sty m:val="bi"/>
          </m:rPr>
          <w:rPr>
            <w:rFonts w:ascii="Cambria Math" w:hAnsi="Cambria Math"/>
          </w:rPr>
          <m:t>A→B→C→A</m:t>
        </m:r>
      </m:oMath>
      <w:r w:rsidRPr="004E6B07">
        <w:rPr>
          <w:b/>
          <w:bCs/>
        </w:rPr>
        <w:t>) triggers GroupCycleError.</w:t>
      </w:r>
    </w:p>
    <w:p w14:paraId="1A2F6072" w14:textId="77777777" w:rsidR="004E6B07" w:rsidRPr="004E6B07" w:rsidRDefault="004E6B07" w:rsidP="004E6B07">
      <w:pPr>
        <w:numPr>
          <w:ilvl w:val="0"/>
          <w:numId w:val="10"/>
        </w:numPr>
        <w:rPr>
          <w:b/>
          <w:bCs/>
        </w:rPr>
      </w:pPr>
      <w:r w:rsidRPr="004E6B07">
        <w:rPr>
          <w:b/>
          <w:bCs/>
        </w:rPr>
        <w:t>Inheritance Boundaries: Verifies that parent directory rules with inherit=False do not leak permissions to descendant subdirectories.</w:t>
      </w:r>
    </w:p>
    <w:p w14:paraId="2693BA6D" w14:textId="77777777" w:rsidR="004E6B07" w:rsidRPr="004E6B07" w:rsidRDefault="004E6B07" w:rsidP="004E6B07">
      <w:pPr>
        <w:numPr>
          <w:ilvl w:val="0"/>
          <w:numId w:val="10"/>
        </w:numPr>
        <w:rPr>
          <w:b/>
          <w:bCs/>
        </w:rPr>
      </w:pPr>
      <w:r w:rsidRPr="004E6B07">
        <w:rPr>
          <w:b/>
          <w:bCs/>
        </w:rPr>
        <w:t>Temporal Authorization Validation: Verifies that time-restricted ACEs evaluate to True during authorized hours and enforce DENY outside designated windows.</w:t>
      </w:r>
    </w:p>
    <w:p w14:paraId="0C63A63E" w14:textId="77777777" w:rsidR="004E6B07" w:rsidRPr="004E6B07" w:rsidRDefault="004E6B07" w:rsidP="004E6B07">
      <w:pPr>
        <w:numPr>
          <w:ilvl w:val="0"/>
          <w:numId w:val="10"/>
        </w:numPr>
        <w:rPr>
          <w:b/>
          <w:bCs/>
        </w:rPr>
      </w:pPr>
      <w:r w:rsidRPr="004E6B07">
        <w:rPr>
          <w:b/>
          <w:bCs/>
        </w:rPr>
        <w:t>Static Auditing Verification: Confirms analyze() accurately flags orphan owners, shadowed permissions, and insecure wildcard configurations.</w:t>
      </w:r>
    </w:p>
    <w:p w14:paraId="2A2D7E07" w14:textId="77777777" w:rsidR="00DA446F" w:rsidRPr="004E6B07" w:rsidRDefault="00DA446F" w:rsidP="004E6B07"/>
    <w:sectPr w:rsidR="00DA446F" w:rsidRPr="004E6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B3BAB"/>
    <w:multiLevelType w:val="multilevel"/>
    <w:tmpl w:val="A90A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84B99"/>
    <w:multiLevelType w:val="multilevel"/>
    <w:tmpl w:val="C682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A6446"/>
    <w:multiLevelType w:val="multilevel"/>
    <w:tmpl w:val="2790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63E1D"/>
    <w:multiLevelType w:val="multilevel"/>
    <w:tmpl w:val="587A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F71E1"/>
    <w:multiLevelType w:val="multilevel"/>
    <w:tmpl w:val="0CD8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E20ED"/>
    <w:multiLevelType w:val="multilevel"/>
    <w:tmpl w:val="C7FED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296560"/>
    <w:multiLevelType w:val="multilevel"/>
    <w:tmpl w:val="BDDC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B65D83"/>
    <w:multiLevelType w:val="multilevel"/>
    <w:tmpl w:val="7038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372549"/>
    <w:multiLevelType w:val="multilevel"/>
    <w:tmpl w:val="1420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91D3D"/>
    <w:multiLevelType w:val="multilevel"/>
    <w:tmpl w:val="C4187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5818529">
    <w:abstractNumId w:val="0"/>
  </w:num>
  <w:num w:numId="2" w16cid:durableId="668171841">
    <w:abstractNumId w:val="5"/>
  </w:num>
  <w:num w:numId="3" w16cid:durableId="1393773890">
    <w:abstractNumId w:val="8"/>
  </w:num>
  <w:num w:numId="4" w16cid:durableId="302539519">
    <w:abstractNumId w:val="2"/>
  </w:num>
  <w:num w:numId="5" w16cid:durableId="1178806717">
    <w:abstractNumId w:val="1"/>
  </w:num>
  <w:num w:numId="6" w16cid:durableId="328800710">
    <w:abstractNumId w:val="7"/>
  </w:num>
  <w:num w:numId="7" w16cid:durableId="890531221">
    <w:abstractNumId w:val="9"/>
  </w:num>
  <w:num w:numId="8" w16cid:durableId="2132555780">
    <w:abstractNumId w:val="6"/>
  </w:num>
  <w:num w:numId="9" w16cid:durableId="963851608">
    <w:abstractNumId w:val="4"/>
  </w:num>
  <w:num w:numId="10" w16cid:durableId="4967261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29C"/>
    <w:rsid w:val="0048329C"/>
    <w:rsid w:val="004E6B07"/>
    <w:rsid w:val="009231C9"/>
    <w:rsid w:val="00944B48"/>
    <w:rsid w:val="009B7C40"/>
    <w:rsid w:val="00DA446F"/>
    <w:rsid w:val="00DC6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50344A-83C3-4806-88E6-1CD2DCDBC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595</Words>
  <Characters>3393</Characters>
  <Application>Microsoft Office Word</Application>
  <DocSecurity>0</DocSecurity>
  <Lines>28</Lines>
  <Paragraphs>7</Paragraphs>
  <ScaleCrop>false</ScaleCrop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Raed Mustafa</dc:creator>
  <cp:keywords/>
  <dc:description/>
  <cp:lastModifiedBy>Raed Mustafa</cp:lastModifiedBy>
  <cp:revision>3</cp:revision>
  <dcterms:created xsi:type="dcterms:W3CDTF">2026-09-28T07:49:00Z</dcterms:created>
  <dcterms:modified xsi:type="dcterms:W3CDTF">2026-09-28T08:07:00Z</dcterms:modified>
</cp:coreProperties>
</file>