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C867C" w14:textId="77777777" w:rsidR="00445CA3" w:rsidRDefault="00445CA3" w:rsidP="00445CA3">
      <w:pPr>
        <w:spacing w:after="0" w:line="259" w:lineRule="auto"/>
        <w:ind w:left="0" w:right="0" w:firstLine="0"/>
        <w:jc w:val="left"/>
      </w:pPr>
      <w:r>
        <w:rPr>
          <w:rFonts w:ascii="Cambria Math" w:eastAsia="Cambria Math" w:hAnsi="Cambria Math" w:cs="Cambria Math"/>
          <w:sz w:val="49"/>
        </w:rPr>
        <w:t>Princess Sumaya University for Technology</w:t>
      </w:r>
    </w:p>
    <w:p w14:paraId="2FE0050F" w14:textId="77777777" w:rsidR="00445CA3" w:rsidRDefault="00445CA3" w:rsidP="00445CA3">
      <w:pPr>
        <w:spacing w:after="0" w:line="259" w:lineRule="auto"/>
        <w:ind w:left="1526" w:right="0" w:firstLine="0"/>
        <w:jc w:val="left"/>
      </w:pPr>
      <w:r>
        <w:rPr>
          <w:sz w:val="36"/>
        </w:rPr>
        <w:t>King Abdullah II Faculty of Engineering</w:t>
      </w:r>
    </w:p>
    <w:p w14:paraId="1B27E3A7" w14:textId="463F842A" w:rsidR="00BA22D9" w:rsidRDefault="00445CA3">
      <w:r>
        <w:rPr>
          <w:noProof/>
        </w:rPr>
        <w:drawing>
          <wp:inline distT="0" distB="0" distL="0" distR="0" wp14:anchorId="1ECB37FE" wp14:editId="43EDC23F">
            <wp:extent cx="5844540" cy="1825625"/>
            <wp:effectExtent l="0" t="0" r="3810" b="317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5844758" cy="1825693"/>
                    </a:xfrm>
                    <a:prstGeom prst="rect">
                      <a:avLst/>
                    </a:prstGeom>
                  </pic:spPr>
                </pic:pic>
              </a:graphicData>
            </a:graphic>
          </wp:inline>
        </w:drawing>
      </w:r>
    </w:p>
    <w:p w14:paraId="49356E67" w14:textId="77777777" w:rsidR="00445CA3" w:rsidRDefault="00445CA3" w:rsidP="00D663DC">
      <w:pPr>
        <w:pBdr>
          <w:top w:val="single" w:sz="23" w:space="0" w:color="31849B"/>
          <w:bottom w:val="single" w:sz="23" w:space="0" w:color="31849B"/>
        </w:pBdr>
        <w:shd w:val="clear" w:color="auto" w:fill="BFBFBF"/>
        <w:spacing w:after="227" w:line="259" w:lineRule="auto"/>
        <w:ind w:left="0" w:right="708" w:firstLine="0"/>
        <w:jc w:val="center"/>
        <w:rPr>
          <w:b/>
          <w:color w:val="FFFFFF"/>
          <w:sz w:val="32"/>
        </w:rPr>
      </w:pPr>
      <w:r>
        <w:rPr>
          <w:b/>
          <w:color w:val="FFFFFF"/>
          <w:sz w:val="40"/>
        </w:rPr>
        <w:t>E</w:t>
      </w:r>
      <w:r>
        <w:rPr>
          <w:b/>
          <w:color w:val="FFFFFF"/>
          <w:sz w:val="32"/>
        </w:rPr>
        <w:t>MBEDDED SYSTEMS</w:t>
      </w:r>
    </w:p>
    <w:p w14:paraId="4B5B30CA" w14:textId="196D0F43" w:rsidR="00445CA3" w:rsidRDefault="00445CA3" w:rsidP="00D663DC">
      <w:pPr>
        <w:pBdr>
          <w:top w:val="single" w:sz="23" w:space="0" w:color="31849B"/>
          <w:bottom w:val="single" w:sz="23" w:space="0" w:color="31849B"/>
        </w:pBdr>
        <w:shd w:val="clear" w:color="auto" w:fill="BFBFBF"/>
        <w:spacing w:after="227" w:line="259" w:lineRule="auto"/>
        <w:ind w:left="0" w:right="708" w:firstLine="0"/>
        <w:jc w:val="center"/>
        <w:rPr>
          <w:b/>
          <w:color w:val="FFFFFF"/>
          <w:sz w:val="32"/>
        </w:rPr>
      </w:pPr>
      <w:r>
        <w:rPr>
          <w:b/>
          <w:color w:val="FFFFFF"/>
          <w:sz w:val="32"/>
        </w:rPr>
        <w:t>S</w:t>
      </w:r>
      <w:r w:rsidRPr="00445CA3">
        <w:rPr>
          <w:b/>
          <w:color w:val="FFFFFF"/>
          <w:sz w:val="32"/>
        </w:rPr>
        <w:t xml:space="preserve">mart </w:t>
      </w:r>
      <w:r w:rsidR="00A41799">
        <w:rPr>
          <w:b/>
          <w:color w:val="FFFFFF"/>
          <w:sz w:val="32"/>
        </w:rPr>
        <w:t>S</w:t>
      </w:r>
      <w:r w:rsidRPr="00445CA3">
        <w:rPr>
          <w:b/>
          <w:color w:val="FFFFFF"/>
          <w:sz w:val="32"/>
        </w:rPr>
        <w:t>nac</w:t>
      </w:r>
      <w:r w:rsidR="00A41799">
        <w:rPr>
          <w:b/>
          <w:color w:val="FFFFFF"/>
          <w:sz w:val="32"/>
        </w:rPr>
        <w:t>ks</w:t>
      </w:r>
      <w:r w:rsidRPr="00445CA3">
        <w:rPr>
          <w:b/>
          <w:color w:val="FFFFFF"/>
          <w:sz w:val="32"/>
        </w:rPr>
        <w:t xml:space="preserve"> </w:t>
      </w:r>
      <w:r w:rsidR="00A41799">
        <w:rPr>
          <w:b/>
          <w:color w:val="FFFFFF"/>
          <w:sz w:val="32"/>
        </w:rPr>
        <w:t>V</w:t>
      </w:r>
      <w:r w:rsidRPr="00445CA3">
        <w:rPr>
          <w:b/>
          <w:color w:val="FFFFFF"/>
          <w:sz w:val="32"/>
        </w:rPr>
        <w:t xml:space="preserve">ending </w:t>
      </w:r>
      <w:r w:rsidR="00A41799">
        <w:rPr>
          <w:b/>
          <w:color w:val="FFFFFF"/>
          <w:sz w:val="32"/>
        </w:rPr>
        <w:t>M</w:t>
      </w:r>
      <w:r w:rsidRPr="00445CA3">
        <w:rPr>
          <w:b/>
          <w:color w:val="FFFFFF"/>
          <w:sz w:val="32"/>
        </w:rPr>
        <w:t>achine</w:t>
      </w:r>
    </w:p>
    <w:p w14:paraId="1812A985" w14:textId="77777777" w:rsidR="00445CA3" w:rsidRDefault="00445CA3" w:rsidP="00445CA3">
      <w:pPr>
        <w:pBdr>
          <w:top w:val="single" w:sz="23" w:space="0" w:color="31849B"/>
          <w:bottom w:val="single" w:sz="23" w:space="0" w:color="31849B"/>
        </w:pBdr>
        <w:shd w:val="clear" w:color="auto" w:fill="BFBFBF"/>
        <w:spacing w:after="227" w:line="259" w:lineRule="auto"/>
        <w:ind w:left="0" w:right="708" w:firstLine="0"/>
        <w:jc w:val="center"/>
      </w:pPr>
    </w:p>
    <w:p w14:paraId="4ECA7D4A" w14:textId="77777777" w:rsidR="00445CA3" w:rsidRDefault="00445CA3"/>
    <w:tbl>
      <w:tblPr>
        <w:tblW w:w="10319" w:type="dxa"/>
        <w:tblInd w:w="-874" w:type="dxa"/>
        <w:tblLook w:val="04A0" w:firstRow="1" w:lastRow="0" w:firstColumn="1" w:lastColumn="0" w:noHBand="0" w:noVBand="1"/>
      </w:tblPr>
      <w:tblGrid>
        <w:gridCol w:w="1747"/>
        <w:gridCol w:w="1507"/>
        <w:gridCol w:w="2030"/>
        <w:gridCol w:w="3649"/>
        <w:gridCol w:w="1386"/>
      </w:tblGrid>
      <w:tr w:rsidR="00A41799" w:rsidRPr="00A41799" w14:paraId="0BA97925" w14:textId="77777777" w:rsidTr="00A41799">
        <w:trPr>
          <w:trHeight w:val="905"/>
        </w:trPr>
        <w:tc>
          <w:tcPr>
            <w:tcW w:w="1747" w:type="dxa"/>
            <w:hideMark/>
          </w:tcPr>
          <w:p w14:paraId="7FF0FF6B" w14:textId="77777777" w:rsidR="00A41799" w:rsidRDefault="00A41799" w:rsidP="00A41799">
            <w:pPr>
              <w:rPr>
                <w:i/>
              </w:rPr>
            </w:pPr>
          </w:p>
          <w:p w14:paraId="7650C4CB" w14:textId="77777777" w:rsidR="00A41799" w:rsidRDefault="00A41799" w:rsidP="00A41799">
            <w:pPr>
              <w:rPr>
                <w:i/>
              </w:rPr>
            </w:pPr>
          </w:p>
          <w:p w14:paraId="7D9F30C1" w14:textId="5753EFD7" w:rsidR="00A41799" w:rsidRPr="00A41799" w:rsidRDefault="00A41799" w:rsidP="00A41799">
            <w:pPr>
              <w:ind w:left="0" w:firstLine="0"/>
              <w:rPr>
                <w:i/>
              </w:rPr>
            </w:pPr>
            <w:r w:rsidRPr="00A41799">
              <w:rPr>
                <w:i/>
              </w:rPr>
              <w:t>Authors:</w:t>
            </w:r>
          </w:p>
        </w:tc>
        <w:tc>
          <w:tcPr>
            <w:tcW w:w="1507" w:type="dxa"/>
          </w:tcPr>
          <w:p w14:paraId="5F1E67B4" w14:textId="77777777" w:rsidR="00A41799" w:rsidRPr="00A41799" w:rsidRDefault="00A41799" w:rsidP="00A41799"/>
        </w:tc>
        <w:tc>
          <w:tcPr>
            <w:tcW w:w="2030" w:type="dxa"/>
          </w:tcPr>
          <w:p w14:paraId="2C7D4D84" w14:textId="77777777" w:rsidR="00A41799" w:rsidRPr="00A41799" w:rsidRDefault="00A41799" w:rsidP="00A41799"/>
        </w:tc>
        <w:tc>
          <w:tcPr>
            <w:tcW w:w="3649" w:type="dxa"/>
          </w:tcPr>
          <w:p w14:paraId="5E1394B9" w14:textId="77777777" w:rsidR="00A41799" w:rsidRPr="00A41799" w:rsidRDefault="00A41799" w:rsidP="00A41799"/>
        </w:tc>
        <w:tc>
          <w:tcPr>
            <w:tcW w:w="1386" w:type="dxa"/>
            <w:hideMark/>
          </w:tcPr>
          <w:p w14:paraId="66C05763" w14:textId="77777777" w:rsidR="00A41799" w:rsidRDefault="00A41799" w:rsidP="00A41799">
            <w:pPr>
              <w:ind w:left="0" w:firstLine="0"/>
              <w:rPr>
                <w:i/>
              </w:rPr>
            </w:pPr>
          </w:p>
          <w:p w14:paraId="294AD1CA" w14:textId="77777777" w:rsidR="00A41799" w:rsidRDefault="00A41799" w:rsidP="00A41799">
            <w:pPr>
              <w:ind w:left="0" w:firstLine="0"/>
              <w:rPr>
                <w:i/>
              </w:rPr>
            </w:pPr>
          </w:p>
          <w:p w14:paraId="3CAE741E" w14:textId="4A24EA1D" w:rsidR="00A41799" w:rsidRPr="00A41799" w:rsidRDefault="00A41799" w:rsidP="00A41799">
            <w:pPr>
              <w:ind w:left="0" w:firstLine="0"/>
            </w:pPr>
            <w:r w:rsidRPr="00A41799">
              <w:rPr>
                <w:i/>
              </w:rPr>
              <w:t>Supervisor</w:t>
            </w:r>
            <w:r>
              <w:rPr>
                <w:i/>
              </w:rPr>
              <w:t>:</w:t>
            </w:r>
          </w:p>
        </w:tc>
      </w:tr>
      <w:tr w:rsidR="00A41799" w:rsidRPr="00A41799" w14:paraId="63ABB83C" w14:textId="77777777" w:rsidTr="00A41799">
        <w:trPr>
          <w:trHeight w:val="1372"/>
        </w:trPr>
        <w:tc>
          <w:tcPr>
            <w:tcW w:w="1747" w:type="dxa"/>
            <w:vAlign w:val="bottom"/>
            <w:hideMark/>
          </w:tcPr>
          <w:p w14:paraId="7F993689" w14:textId="77777777" w:rsidR="00A41799" w:rsidRPr="00A41799" w:rsidRDefault="00A41799" w:rsidP="00A41799">
            <w:r w:rsidRPr="00A41799">
              <w:t>Eman Fahoom</w:t>
            </w:r>
          </w:p>
          <w:p w14:paraId="33CE2B85" w14:textId="3D57A329" w:rsidR="00A41799" w:rsidRPr="00A41799" w:rsidRDefault="00A41799" w:rsidP="00A41799">
            <w:r w:rsidRPr="00A41799">
              <w:t xml:space="preserve">Joud </w:t>
            </w:r>
            <w:proofErr w:type="spellStart"/>
            <w:r w:rsidRPr="00A41799">
              <w:t>Abd</w:t>
            </w:r>
            <w:r>
              <w:t>a</w:t>
            </w:r>
            <w:r w:rsidRPr="00A41799">
              <w:t>llat</w:t>
            </w:r>
            <w:proofErr w:type="spellEnd"/>
          </w:p>
          <w:p w14:paraId="076849A3" w14:textId="2EFDC2E0" w:rsidR="00A41799" w:rsidRPr="00A41799" w:rsidRDefault="006A2CBF" w:rsidP="00A41799">
            <w:r>
              <w:t>Sara</w:t>
            </w:r>
            <w:r w:rsidR="00A41799" w:rsidRPr="00A41799">
              <w:t xml:space="preserve"> </w:t>
            </w:r>
            <w:proofErr w:type="spellStart"/>
            <w:r>
              <w:t>AbuSaed</w:t>
            </w:r>
            <w:proofErr w:type="spellEnd"/>
          </w:p>
        </w:tc>
        <w:tc>
          <w:tcPr>
            <w:tcW w:w="1507" w:type="dxa"/>
            <w:vAlign w:val="bottom"/>
            <w:hideMark/>
          </w:tcPr>
          <w:p w14:paraId="46DDAE28" w14:textId="77777777" w:rsidR="00A41799" w:rsidRPr="00A41799" w:rsidRDefault="00A41799" w:rsidP="00A41799">
            <w:r w:rsidRPr="00A41799">
              <w:t>20210168</w:t>
            </w:r>
          </w:p>
          <w:p w14:paraId="416F1A5C" w14:textId="7546849F" w:rsidR="00A41799" w:rsidRPr="00A41799" w:rsidRDefault="00A41799" w:rsidP="00A41799">
            <w:r w:rsidRPr="00A41799">
              <w:t>2019</w:t>
            </w:r>
            <w:r>
              <w:t>1111</w:t>
            </w:r>
          </w:p>
          <w:p w14:paraId="5E530F7D" w14:textId="4B4353F7" w:rsidR="00A41799" w:rsidRPr="00A41799" w:rsidRDefault="00A41799" w:rsidP="00A41799">
            <w:r w:rsidRPr="00A41799">
              <w:t>2021</w:t>
            </w:r>
            <w:r>
              <w:t>0222</w:t>
            </w:r>
          </w:p>
        </w:tc>
        <w:tc>
          <w:tcPr>
            <w:tcW w:w="2030" w:type="dxa"/>
            <w:vAlign w:val="bottom"/>
            <w:hideMark/>
          </w:tcPr>
          <w:p w14:paraId="26E6CB4A" w14:textId="77777777" w:rsidR="00A41799" w:rsidRDefault="00A41799" w:rsidP="00A41799">
            <w:r w:rsidRPr="00A41799">
              <w:t xml:space="preserve">NIS Engineering </w:t>
            </w:r>
          </w:p>
          <w:p w14:paraId="338626F9" w14:textId="56931591" w:rsidR="00A41799" w:rsidRPr="00A41799" w:rsidRDefault="00A41799" w:rsidP="00A41799">
            <w:r>
              <w:t>NIS</w:t>
            </w:r>
            <w:r w:rsidRPr="00A41799">
              <w:t xml:space="preserve"> engineering</w:t>
            </w:r>
          </w:p>
          <w:p w14:paraId="3C91DBE6" w14:textId="77777777" w:rsidR="00A41799" w:rsidRPr="00A41799" w:rsidRDefault="00A41799" w:rsidP="00A41799">
            <w:r w:rsidRPr="00A41799">
              <w:t>NIS Engineering</w:t>
            </w:r>
          </w:p>
        </w:tc>
        <w:tc>
          <w:tcPr>
            <w:tcW w:w="3649" w:type="dxa"/>
            <w:vAlign w:val="bottom"/>
            <w:hideMark/>
          </w:tcPr>
          <w:p w14:paraId="42ADDE4C" w14:textId="331458FE" w:rsidR="00A41799" w:rsidRPr="00A41799" w:rsidRDefault="00A41799" w:rsidP="00A41799">
            <w:pPr>
              <w:ind w:left="0" w:firstLine="0"/>
            </w:pPr>
            <w:r>
              <w:rPr>
                <w:u w:val="single"/>
              </w:rPr>
              <w:t>ema</w:t>
            </w:r>
            <w:r w:rsidRPr="00A41799">
              <w:rPr>
                <w:u w:val="single"/>
              </w:rPr>
              <w:t>202101</w:t>
            </w:r>
            <w:r>
              <w:rPr>
                <w:u w:val="single"/>
              </w:rPr>
              <w:t>68</w:t>
            </w:r>
            <w:r w:rsidRPr="00A41799">
              <w:rPr>
                <w:u w:val="single"/>
              </w:rPr>
              <w:t xml:space="preserve">@std.psut.edu.jo </w:t>
            </w:r>
            <w:r>
              <w:rPr>
                <w:u w:val="single"/>
              </w:rPr>
              <w:t>jou</w:t>
            </w:r>
            <w:r w:rsidRPr="00A41799">
              <w:rPr>
                <w:u w:val="single"/>
              </w:rPr>
              <w:t>20</w:t>
            </w:r>
            <w:r>
              <w:rPr>
                <w:u w:val="single"/>
              </w:rPr>
              <w:t>191111</w:t>
            </w:r>
            <w:r w:rsidRPr="00A41799">
              <w:rPr>
                <w:u w:val="single"/>
              </w:rPr>
              <w:t xml:space="preserve">@std.psut.edu.jo </w:t>
            </w:r>
            <w:r>
              <w:rPr>
                <w:u w:val="single"/>
              </w:rPr>
              <w:t>sar</w:t>
            </w:r>
            <w:r w:rsidRPr="00A41799">
              <w:rPr>
                <w:u w:val="single"/>
              </w:rPr>
              <w:t>20210</w:t>
            </w:r>
            <w:r>
              <w:rPr>
                <w:u w:val="single"/>
              </w:rPr>
              <w:t>222</w:t>
            </w:r>
            <w:r w:rsidRPr="00A41799">
              <w:rPr>
                <w:u w:val="single"/>
              </w:rPr>
              <w:t>@std.psut.edu.jo</w:t>
            </w:r>
          </w:p>
        </w:tc>
        <w:tc>
          <w:tcPr>
            <w:tcW w:w="1386" w:type="dxa"/>
            <w:hideMark/>
          </w:tcPr>
          <w:p w14:paraId="2335D7FD" w14:textId="77777777" w:rsidR="00A41799" w:rsidRPr="00A41799" w:rsidRDefault="00A41799" w:rsidP="00A41799">
            <w:proofErr w:type="spellStart"/>
            <w:proofErr w:type="gramStart"/>
            <w:r w:rsidRPr="00A41799">
              <w:t>Dr.Belal</w:t>
            </w:r>
            <w:proofErr w:type="spellEnd"/>
            <w:proofErr w:type="gramEnd"/>
            <w:r w:rsidRPr="00A41799">
              <w:t xml:space="preserve"> </w:t>
            </w:r>
            <w:proofErr w:type="spellStart"/>
            <w:r w:rsidRPr="00A41799">
              <w:t>Sababha</w:t>
            </w:r>
            <w:proofErr w:type="spellEnd"/>
          </w:p>
        </w:tc>
      </w:tr>
    </w:tbl>
    <w:p w14:paraId="509122FC" w14:textId="77777777" w:rsidR="00A41799" w:rsidRDefault="00A41799" w:rsidP="00A41799">
      <w:pPr>
        <w:rPr>
          <w:i/>
        </w:rPr>
      </w:pPr>
    </w:p>
    <w:p w14:paraId="490ABDE8" w14:textId="77777777" w:rsidR="00A41799" w:rsidRDefault="00A41799" w:rsidP="00A41799">
      <w:pPr>
        <w:rPr>
          <w:i/>
        </w:rPr>
      </w:pPr>
    </w:p>
    <w:p w14:paraId="4DC7BFE5" w14:textId="388C18E1" w:rsidR="00A41799" w:rsidRPr="00A41799" w:rsidRDefault="00A41799" w:rsidP="00A41799">
      <w:r>
        <w:rPr>
          <w:i/>
        </w:rPr>
        <w:t>MAY</w:t>
      </w:r>
      <w:r w:rsidRPr="00A41799">
        <w:rPr>
          <w:i/>
        </w:rPr>
        <w:t xml:space="preserve"> </w:t>
      </w:r>
      <w:r>
        <w:rPr>
          <w:i/>
        </w:rPr>
        <w:t>23</w:t>
      </w:r>
      <w:r w:rsidRPr="00A41799">
        <w:rPr>
          <w:i/>
        </w:rPr>
        <w:t>, 2025</w:t>
      </w:r>
    </w:p>
    <w:p w14:paraId="21113E34" w14:textId="77777777" w:rsidR="00445CA3" w:rsidRDefault="00445CA3"/>
    <w:p w14:paraId="732272B1" w14:textId="77777777" w:rsidR="00445CA3" w:rsidRDefault="00445CA3"/>
    <w:p w14:paraId="379861FE" w14:textId="77777777" w:rsidR="00445CA3" w:rsidRDefault="00445CA3"/>
    <w:p w14:paraId="0E628E2C" w14:textId="77777777" w:rsidR="00445CA3" w:rsidRDefault="00445CA3"/>
    <w:p w14:paraId="4CE20FE7" w14:textId="77777777" w:rsidR="00445CA3" w:rsidRDefault="00445CA3"/>
    <w:p w14:paraId="7C07561C" w14:textId="77777777" w:rsidR="00445CA3" w:rsidRDefault="00445CA3"/>
    <w:p w14:paraId="721E3A9B" w14:textId="77777777" w:rsidR="00445CA3" w:rsidRDefault="00445CA3"/>
    <w:p w14:paraId="052E94E6" w14:textId="77777777" w:rsidR="00445CA3" w:rsidRDefault="00445CA3"/>
    <w:p w14:paraId="41263DB1" w14:textId="77777777" w:rsidR="00445CA3" w:rsidRDefault="00445CA3" w:rsidP="00835636">
      <w:pPr>
        <w:ind w:left="0" w:firstLine="0"/>
      </w:pPr>
    </w:p>
    <w:p w14:paraId="34A2323B" w14:textId="77777777" w:rsidR="00445CA3" w:rsidRDefault="00445CA3" w:rsidP="00445CA3">
      <w:pPr>
        <w:spacing w:after="0" w:line="259" w:lineRule="auto"/>
        <w:ind w:left="0" w:right="6" w:firstLine="0"/>
        <w:jc w:val="center"/>
      </w:pPr>
    </w:p>
    <w:p w14:paraId="4D6DDA4C" w14:textId="77777777" w:rsidR="00445CA3" w:rsidRPr="00835636" w:rsidRDefault="00445CA3" w:rsidP="00445CA3">
      <w:pPr>
        <w:pStyle w:val="Heading1"/>
        <w:spacing w:after="198" w:line="259" w:lineRule="auto"/>
        <w:ind w:left="0" w:right="4" w:firstLine="0"/>
        <w:jc w:val="center"/>
        <w:rPr>
          <w:rFonts w:asciiTheme="minorHAnsi" w:hAnsiTheme="minorHAnsi" w:cstheme="minorHAnsi"/>
          <w:b/>
          <w:bCs/>
          <w:iCs/>
          <w:color w:val="auto"/>
          <w:sz w:val="36"/>
          <w:szCs w:val="36"/>
        </w:rPr>
      </w:pPr>
      <w:r w:rsidRPr="00835636">
        <w:rPr>
          <w:rFonts w:asciiTheme="minorHAnsi" w:hAnsiTheme="minorHAnsi" w:cstheme="minorHAnsi"/>
          <w:b/>
          <w:bCs/>
          <w:iCs/>
          <w:color w:val="auto"/>
          <w:sz w:val="36"/>
          <w:szCs w:val="36"/>
        </w:rPr>
        <w:t>Abstract</w:t>
      </w:r>
    </w:p>
    <w:p w14:paraId="0A5C7FC9" w14:textId="2159A7A0"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r w:rsidRPr="00835636">
        <w:rPr>
          <w:rFonts w:asciiTheme="minorHAnsi" w:hAnsiTheme="minorHAnsi" w:cstheme="minorHAnsi"/>
          <w:iCs/>
          <w:color w:val="auto"/>
          <w:sz w:val="24"/>
        </w:rPr>
        <w:t>This project presents the design and development of a smart snack vending machine that automates snack selection, payment validation, and delivery using embedded systems. The machine integrates sensors, motors, and control circuitry to ensure accurate product dispensing and real-time status monitoring.</w:t>
      </w:r>
      <w:r w:rsidR="004F19C7">
        <w:rPr>
          <w:rFonts w:asciiTheme="minorHAnsi" w:hAnsiTheme="minorHAnsi" w:cstheme="minorHAnsi"/>
          <w:iCs/>
          <w:color w:val="auto"/>
          <w:sz w:val="24"/>
        </w:rPr>
        <w:t xml:space="preserve"> </w:t>
      </w:r>
      <w:r w:rsidRPr="00835636">
        <w:rPr>
          <w:rFonts w:asciiTheme="minorHAnsi" w:hAnsiTheme="minorHAnsi" w:cstheme="minorHAnsi"/>
          <w:iCs/>
          <w:color w:val="auto"/>
          <w:sz w:val="24"/>
        </w:rPr>
        <w:t>The system aims to enhance user convenience and operational reliability. Experimental testing confirms the system's functionality and precision, demonstrating its potential for practical, scalable implementation in public or commercial spaces.</w:t>
      </w:r>
    </w:p>
    <w:p w14:paraId="199F0442"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4732156"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4FD28D0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5B79F706"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1069012"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23D1FC26"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49C31027"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5B4F738B"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210915D"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20A5458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F69DE80"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B89E21E"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3B45811"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8A33C60"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94FEB30"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9FE991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74486A4"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AEDEF48"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450195B7"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8D9715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8DEB521"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2D7A39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5AC4B72"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DD741F5"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60A436B"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2C963F9"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D37D826" w14:textId="77777777" w:rsidR="00445CA3" w:rsidRPr="00835636" w:rsidRDefault="00445CA3" w:rsidP="0086237F">
      <w:pPr>
        <w:ind w:left="0" w:firstLine="0"/>
        <w:rPr>
          <w:rFonts w:asciiTheme="minorHAnsi" w:hAnsiTheme="minorHAnsi" w:cstheme="minorHAnsi"/>
          <w:iCs/>
          <w:color w:val="auto"/>
          <w:sz w:val="24"/>
        </w:rPr>
      </w:pPr>
    </w:p>
    <w:p w14:paraId="5CDBB2E6" w14:textId="77777777" w:rsidR="0086237F" w:rsidRPr="0086237F" w:rsidRDefault="0086237F" w:rsidP="0086237F">
      <w:pPr>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TABLE OF CONTENTS</w:t>
      </w:r>
    </w:p>
    <w:p w14:paraId="736B05A8" w14:textId="77777777" w:rsidR="0086237F" w:rsidRPr="0086237F" w:rsidRDefault="0086237F" w:rsidP="0086237F">
      <w:pPr>
        <w:rPr>
          <w:rFonts w:asciiTheme="minorHAnsi" w:hAnsiTheme="minorHAnsi" w:cstheme="minorHAnsi"/>
          <w:iCs/>
          <w:color w:val="auto"/>
          <w:sz w:val="24"/>
        </w:rPr>
      </w:pPr>
    </w:p>
    <w:p w14:paraId="6BC4F1A5" w14:textId="234F3590"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Introduction .................................................... </w:t>
      </w:r>
      <w:r w:rsidR="004B4AAF">
        <w:rPr>
          <w:rFonts w:asciiTheme="minorHAnsi" w:hAnsiTheme="minorHAnsi" w:cstheme="minorHAnsi"/>
          <w:iCs/>
          <w:color w:val="auto"/>
          <w:sz w:val="24"/>
        </w:rPr>
        <w:t>4</w:t>
      </w:r>
    </w:p>
    <w:p w14:paraId="7D772B44" w14:textId="4C7773AC"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Objectives ....................................................... </w:t>
      </w:r>
      <w:r w:rsidR="004B4AAF">
        <w:rPr>
          <w:rFonts w:asciiTheme="minorHAnsi" w:hAnsiTheme="minorHAnsi" w:cstheme="minorHAnsi"/>
          <w:iCs/>
          <w:color w:val="auto"/>
          <w:sz w:val="24"/>
        </w:rPr>
        <w:t>4</w:t>
      </w:r>
    </w:p>
    <w:p w14:paraId="5FC3D84C" w14:textId="6B05D8D6"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Components Used ......................................</w:t>
      </w:r>
      <w:r w:rsidR="004B4AAF">
        <w:rPr>
          <w:rFonts w:asciiTheme="minorHAnsi" w:hAnsiTheme="minorHAnsi" w:cstheme="minorHAnsi"/>
          <w:iCs/>
          <w:color w:val="auto"/>
          <w:sz w:val="24"/>
        </w:rPr>
        <w:t>.....5</w:t>
      </w:r>
    </w:p>
    <w:p w14:paraId="774DBA8A" w14:textId="1B37CAD2"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Overview ........................................</w:t>
      </w:r>
      <w:r w:rsidR="004B4AAF">
        <w:rPr>
          <w:rFonts w:asciiTheme="minorHAnsi" w:hAnsiTheme="minorHAnsi" w:cstheme="minorHAnsi"/>
          <w:iCs/>
          <w:color w:val="auto"/>
          <w:sz w:val="24"/>
        </w:rPr>
        <w:t>....</w:t>
      </w:r>
      <w:r w:rsidR="00B405E5">
        <w:rPr>
          <w:rFonts w:asciiTheme="minorHAnsi" w:hAnsiTheme="minorHAnsi" w:cstheme="minorHAnsi"/>
          <w:iCs/>
          <w:color w:val="auto"/>
          <w:sz w:val="24"/>
        </w:rPr>
        <w:t>.............</w:t>
      </w:r>
      <w:r w:rsidR="004B4AAF">
        <w:rPr>
          <w:rFonts w:asciiTheme="minorHAnsi" w:hAnsiTheme="minorHAnsi" w:cstheme="minorHAnsi"/>
          <w:iCs/>
          <w:color w:val="auto"/>
          <w:sz w:val="24"/>
        </w:rPr>
        <w:t>6</w:t>
      </w:r>
    </w:p>
    <w:p w14:paraId="7BFA45A7" w14:textId="7312F01F"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Flowchart ....................................................... </w:t>
      </w:r>
      <w:r w:rsidR="00E75C98">
        <w:rPr>
          <w:rFonts w:asciiTheme="minorHAnsi" w:hAnsiTheme="minorHAnsi" w:cstheme="minorHAnsi"/>
          <w:iCs/>
          <w:color w:val="auto"/>
          <w:sz w:val="24"/>
        </w:rPr>
        <w:t>9</w:t>
      </w:r>
    </w:p>
    <w:p w14:paraId="4B4F0BE2" w14:textId="735C1040"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Circuit Design ................................................ </w:t>
      </w:r>
      <w:r w:rsidR="00E75C98">
        <w:rPr>
          <w:rFonts w:asciiTheme="minorHAnsi" w:hAnsiTheme="minorHAnsi" w:cstheme="minorHAnsi"/>
          <w:iCs/>
          <w:color w:val="auto"/>
          <w:sz w:val="24"/>
        </w:rPr>
        <w:t>10</w:t>
      </w:r>
    </w:p>
    <w:p w14:paraId="3287AC74" w14:textId="4817BBFD" w:rsidR="0086237F" w:rsidRPr="0086237F" w:rsidRDefault="004B4AAF" w:rsidP="0086237F">
      <w:pPr>
        <w:rPr>
          <w:rFonts w:asciiTheme="minorHAnsi" w:hAnsiTheme="minorHAnsi" w:cstheme="minorHAnsi"/>
          <w:iCs/>
          <w:color w:val="auto"/>
          <w:sz w:val="24"/>
        </w:rPr>
      </w:pPr>
      <w:r>
        <w:rPr>
          <w:rFonts w:asciiTheme="minorHAnsi" w:hAnsiTheme="minorHAnsi" w:cstheme="minorHAnsi"/>
          <w:iCs/>
          <w:color w:val="auto"/>
          <w:sz w:val="24"/>
        </w:rPr>
        <w:t>Machine</w:t>
      </w:r>
      <w:r w:rsidR="0086237F" w:rsidRPr="0086237F">
        <w:rPr>
          <w:rFonts w:asciiTheme="minorHAnsi" w:hAnsiTheme="minorHAnsi" w:cstheme="minorHAnsi"/>
          <w:iCs/>
          <w:color w:val="auto"/>
          <w:sz w:val="24"/>
        </w:rPr>
        <w:t xml:space="preserve"> Layout ................................................ </w:t>
      </w:r>
      <w:r w:rsidR="00E75C98">
        <w:rPr>
          <w:rFonts w:asciiTheme="minorHAnsi" w:hAnsiTheme="minorHAnsi" w:cstheme="minorHAnsi"/>
          <w:iCs/>
          <w:color w:val="auto"/>
          <w:sz w:val="24"/>
        </w:rPr>
        <w:t>11</w:t>
      </w:r>
    </w:p>
    <w:p w14:paraId="19EF9F55" w14:textId="19924C05"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Problems and Solutions ............................. </w:t>
      </w:r>
      <w:r w:rsidR="00CB5E44">
        <w:rPr>
          <w:rFonts w:asciiTheme="minorHAnsi" w:hAnsiTheme="minorHAnsi" w:cstheme="minorHAnsi"/>
          <w:iCs/>
          <w:color w:val="auto"/>
          <w:sz w:val="24"/>
        </w:rPr>
        <w:t>13</w:t>
      </w:r>
    </w:p>
    <w:p w14:paraId="18C03468" w14:textId="38963B74"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Future Implementations ............................. </w:t>
      </w:r>
      <w:r w:rsidR="00CB5E44">
        <w:rPr>
          <w:rFonts w:asciiTheme="minorHAnsi" w:hAnsiTheme="minorHAnsi" w:cstheme="minorHAnsi"/>
          <w:iCs/>
          <w:color w:val="auto"/>
          <w:sz w:val="24"/>
        </w:rPr>
        <w:t>14</w:t>
      </w:r>
    </w:p>
    <w:p w14:paraId="20A739EC" w14:textId="4C3FCA34"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Conclusions .................................................. </w:t>
      </w:r>
      <w:r w:rsidR="00CB5E44">
        <w:rPr>
          <w:rFonts w:asciiTheme="minorHAnsi" w:hAnsiTheme="minorHAnsi" w:cstheme="minorHAnsi"/>
          <w:iCs/>
          <w:color w:val="auto"/>
          <w:sz w:val="24"/>
        </w:rPr>
        <w:t>15</w:t>
      </w:r>
    </w:p>
    <w:p w14:paraId="4A65D8CB" w14:textId="3ADB52BB"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References .................................................... </w:t>
      </w:r>
      <w:r w:rsidR="004F12BB">
        <w:rPr>
          <w:rFonts w:asciiTheme="minorHAnsi" w:hAnsiTheme="minorHAnsi" w:cstheme="minorHAnsi"/>
          <w:iCs/>
          <w:color w:val="auto"/>
          <w:sz w:val="24"/>
        </w:rPr>
        <w:t>16</w:t>
      </w:r>
    </w:p>
    <w:p w14:paraId="126C1135" w14:textId="77777777" w:rsidR="00445CA3" w:rsidRPr="00835636" w:rsidRDefault="00445CA3" w:rsidP="00445CA3">
      <w:pPr>
        <w:rPr>
          <w:rFonts w:asciiTheme="minorHAnsi" w:hAnsiTheme="minorHAnsi" w:cstheme="minorHAnsi"/>
          <w:iCs/>
          <w:color w:val="auto"/>
          <w:sz w:val="24"/>
        </w:rPr>
      </w:pPr>
    </w:p>
    <w:p w14:paraId="56DCEB34" w14:textId="77777777" w:rsidR="00445CA3" w:rsidRPr="00835636" w:rsidRDefault="00445CA3" w:rsidP="00445CA3">
      <w:pPr>
        <w:rPr>
          <w:rFonts w:asciiTheme="minorHAnsi" w:hAnsiTheme="minorHAnsi" w:cstheme="minorHAnsi"/>
          <w:iCs/>
          <w:color w:val="auto"/>
          <w:sz w:val="24"/>
        </w:rPr>
      </w:pPr>
    </w:p>
    <w:p w14:paraId="743818A2" w14:textId="77777777" w:rsidR="00445CA3" w:rsidRPr="00835636" w:rsidRDefault="00445CA3" w:rsidP="00445CA3">
      <w:pPr>
        <w:rPr>
          <w:rFonts w:asciiTheme="minorHAnsi" w:hAnsiTheme="minorHAnsi" w:cstheme="minorHAnsi"/>
          <w:iCs/>
          <w:color w:val="auto"/>
          <w:sz w:val="24"/>
        </w:rPr>
      </w:pPr>
    </w:p>
    <w:p w14:paraId="2715EA86" w14:textId="77777777" w:rsidR="00445CA3" w:rsidRPr="00835636" w:rsidRDefault="00445CA3" w:rsidP="00445CA3">
      <w:pPr>
        <w:rPr>
          <w:rFonts w:asciiTheme="minorHAnsi" w:hAnsiTheme="minorHAnsi" w:cstheme="minorHAnsi"/>
          <w:iCs/>
          <w:color w:val="auto"/>
          <w:sz w:val="24"/>
        </w:rPr>
      </w:pPr>
    </w:p>
    <w:p w14:paraId="0ED2F145" w14:textId="77777777" w:rsidR="00445CA3" w:rsidRPr="00835636" w:rsidRDefault="00445CA3" w:rsidP="00445CA3">
      <w:pPr>
        <w:rPr>
          <w:rFonts w:asciiTheme="minorHAnsi" w:hAnsiTheme="minorHAnsi" w:cstheme="minorHAnsi"/>
          <w:iCs/>
          <w:color w:val="auto"/>
          <w:sz w:val="24"/>
        </w:rPr>
      </w:pPr>
    </w:p>
    <w:p w14:paraId="4D7EAEB2" w14:textId="77777777" w:rsidR="00445CA3" w:rsidRPr="00835636" w:rsidRDefault="00445CA3" w:rsidP="00445CA3">
      <w:pPr>
        <w:rPr>
          <w:rFonts w:asciiTheme="minorHAnsi" w:hAnsiTheme="minorHAnsi" w:cstheme="minorHAnsi"/>
          <w:iCs/>
          <w:color w:val="auto"/>
          <w:sz w:val="24"/>
        </w:rPr>
      </w:pPr>
    </w:p>
    <w:p w14:paraId="1000B936" w14:textId="77777777" w:rsidR="00445CA3" w:rsidRPr="00835636" w:rsidRDefault="00445CA3" w:rsidP="00445CA3">
      <w:pPr>
        <w:rPr>
          <w:rFonts w:asciiTheme="minorHAnsi" w:hAnsiTheme="minorHAnsi" w:cstheme="minorHAnsi"/>
          <w:iCs/>
          <w:color w:val="auto"/>
          <w:sz w:val="24"/>
        </w:rPr>
      </w:pPr>
    </w:p>
    <w:p w14:paraId="06CDF83B" w14:textId="77777777" w:rsidR="00445CA3" w:rsidRPr="00835636" w:rsidRDefault="00445CA3" w:rsidP="00445CA3">
      <w:pPr>
        <w:pStyle w:val="Heading1"/>
        <w:rPr>
          <w:rFonts w:asciiTheme="minorHAnsi" w:hAnsiTheme="minorHAnsi" w:cstheme="minorHAnsi"/>
          <w:iCs/>
          <w:color w:val="auto"/>
          <w:sz w:val="24"/>
          <w:szCs w:val="24"/>
        </w:rPr>
      </w:pPr>
    </w:p>
    <w:p w14:paraId="26B897F9" w14:textId="77777777" w:rsidR="00445CA3" w:rsidRPr="00835636" w:rsidRDefault="00445CA3" w:rsidP="00835636">
      <w:pPr>
        <w:pStyle w:val="Heading1"/>
        <w:jc w:val="center"/>
        <w:rPr>
          <w:rFonts w:asciiTheme="minorHAnsi" w:hAnsiTheme="minorHAnsi" w:cstheme="minorHAnsi"/>
          <w:b/>
          <w:bCs/>
          <w:iCs/>
          <w:color w:val="auto"/>
          <w:sz w:val="36"/>
          <w:szCs w:val="36"/>
        </w:rPr>
      </w:pPr>
      <w:r w:rsidRPr="00835636">
        <w:rPr>
          <w:rFonts w:asciiTheme="minorHAnsi" w:hAnsiTheme="minorHAnsi" w:cstheme="minorHAnsi"/>
          <w:b/>
          <w:bCs/>
          <w:iCs/>
          <w:color w:val="auto"/>
          <w:sz w:val="36"/>
          <w:szCs w:val="36"/>
        </w:rPr>
        <w:t>INTRODUCTION</w:t>
      </w:r>
    </w:p>
    <w:p w14:paraId="03D80B22" w14:textId="0C58E36F" w:rsidR="00375516" w:rsidRDefault="00375516" w:rsidP="00A64A74">
      <w:pPr>
        <w:pStyle w:val="Heading1"/>
        <w:spacing w:after="69"/>
        <w:jc w:val="left"/>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 xml:space="preserve">This project presents a smart vending machine system designed using embedded technology. It uses an IR sensor to detect coin insertion, a 7-segment display to show balance, and buttons for item selection. Dispensing is controlled by </w:t>
      </w:r>
      <w:r w:rsidR="00323505">
        <w:rPr>
          <w:rFonts w:asciiTheme="minorHAnsi" w:hAnsiTheme="minorHAnsi" w:cstheme="minorHAnsi"/>
          <w:iCs/>
          <w:color w:val="auto"/>
          <w:sz w:val="24"/>
          <w:szCs w:val="24"/>
        </w:rPr>
        <w:t>two</w:t>
      </w:r>
      <w:r w:rsidRPr="00375516">
        <w:rPr>
          <w:rFonts w:asciiTheme="minorHAnsi" w:hAnsiTheme="minorHAnsi" w:cstheme="minorHAnsi"/>
          <w:iCs/>
          <w:color w:val="auto"/>
          <w:sz w:val="24"/>
          <w:szCs w:val="24"/>
        </w:rPr>
        <w:t xml:space="preserve"> motor</w:t>
      </w:r>
      <w:r w:rsidR="00323505">
        <w:rPr>
          <w:rFonts w:asciiTheme="minorHAnsi" w:hAnsiTheme="minorHAnsi" w:cstheme="minorHAnsi"/>
          <w:iCs/>
          <w:color w:val="auto"/>
          <w:sz w:val="24"/>
          <w:szCs w:val="24"/>
        </w:rPr>
        <w:t>s</w:t>
      </w:r>
      <w:r w:rsidRPr="00375516">
        <w:rPr>
          <w:rFonts w:asciiTheme="minorHAnsi" w:hAnsiTheme="minorHAnsi" w:cstheme="minorHAnsi"/>
          <w:iCs/>
          <w:color w:val="auto"/>
          <w:sz w:val="24"/>
          <w:szCs w:val="24"/>
        </w:rPr>
        <w:t>, and item retrieval is confirmed using an ultrasonic sensor</w:t>
      </w:r>
      <w:r w:rsidR="00323505">
        <w:rPr>
          <w:rFonts w:asciiTheme="minorHAnsi" w:hAnsiTheme="minorHAnsi" w:cstheme="minorHAnsi"/>
          <w:iCs/>
          <w:color w:val="auto"/>
          <w:sz w:val="24"/>
          <w:szCs w:val="24"/>
        </w:rPr>
        <w:t xml:space="preserve"> range finder</w:t>
      </w:r>
      <w:r w:rsidRPr="00375516">
        <w:rPr>
          <w:rFonts w:asciiTheme="minorHAnsi" w:hAnsiTheme="minorHAnsi" w:cstheme="minorHAnsi"/>
          <w:iCs/>
          <w:color w:val="auto"/>
          <w:sz w:val="24"/>
          <w:szCs w:val="24"/>
        </w:rPr>
        <w:t>. A temperature sensor continuously monitors the environment and controls a fan as needed. The system provides user feedback through buzzers and operates in a fully automated loop, demonstrating efficient and reliable vending logic.</w:t>
      </w:r>
    </w:p>
    <w:p w14:paraId="68823A0C" w14:textId="67D8D108" w:rsidR="00445CA3" w:rsidRPr="00835636" w:rsidRDefault="00445CA3" w:rsidP="00835636">
      <w:pPr>
        <w:pStyle w:val="Heading1"/>
        <w:spacing w:after="69"/>
        <w:jc w:val="center"/>
        <w:rPr>
          <w:rFonts w:asciiTheme="minorHAnsi" w:hAnsiTheme="minorHAnsi" w:cstheme="minorHAnsi"/>
          <w:b/>
          <w:bCs/>
          <w:iCs/>
          <w:color w:val="auto"/>
          <w:sz w:val="36"/>
          <w:szCs w:val="36"/>
        </w:rPr>
      </w:pPr>
      <w:r w:rsidRPr="00835636">
        <w:rPr>
          <w:rFonts w:asciiTheme="minorHAnsi" w:hAnsiTheme="minorHAnsi" w:cstheme="minorHAnsi"/>
          <w:b/>
          <w:bCs/>
          <w:iCs/>
          <w:color w:val="auto"/>
          <w:sz w:val="36"/>
          <w:szCs w:val="36"/>
        </w:rPr>
        <w:t>OBJECTIVES</w:t>
      </w:r>
    </w:p>
    <w:p w14:paraId="156FAA74" w14:textId="117666A0" w:rsidR="00445CA3" w:rsidRPr="00835636" w:rsidRDefault="00445CA3" w:rsidP="0086237F">
      <w:pPr>
        <w:pStyle w:val="Heading1"/>
        <w:spacing w:after="68"/>
        <w:ind w:left="0" w:firstLine="0"/>
        <w:rPr>
          <w:rFonts w:asciiTheme="minorHAnsi" w:hAnsiTheme="minorHAnsi" w:cstheme="minorHAnsi"/>
          <w:iCs/>
          <w:color w:val="auto"/>
          <w:sz w:val="24"/>
          <w:szCs w:val="24"/>
        </w:rPr>
      </w:pPr>
      <w:r w:rsidRPr="00835636">
        <w:rPr>
          <w:rFonts w:asciiTheme="minorHAnsi" w:hAnsiTheme="minorHAnsi" w:cstheme="minorHAnsi"/>
          <w:iCs/>
          <w:color w:val="auto"/>
          <w:sz w:val="24"/>
          <w:szCs w:val="24"/>
        </w:rPr>
        <w:t>The primary objectives of this project were to:</w:t>
      </w:r>
    </w:p>
    <w:p w14:paraId="6A182273" w14:textId="0C464771" w:rsidR="00375516" w:rsidRPr="00375516" w:rsidRDefault="00375516" w:rsidP="00375516">
      <w:pPr>
        <w:pStyle w:val="Heading1"/>
        <w:numPr>
          <w:ilvl w:val="0"/>
          <w:numId w:val="4"/>
        </w:numPr>
        <w:spacing w:after="68"/>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To design and implement an automated vending machine using IR and ultrasonic sensors for coin detection and item retrieval.</w:t>
      </w:r>
    </w:p>
    <w:p w14:paraId="6A6D58D9" w14:textId="300305EC" w:rsidR="00375516" w:rsidRPr="00375516" w:rsidRDefault="00375516" w:rsidP="00375516">
      <w:pPr>
        <w:pStyle w:val="Heading1"/>
        <w:numPr>
          <w:ilvl w:val="0"/>
          <w:numId w:val="4"/>
        </w:numPr>
        <w:spacing w:after="68"/>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To control snack selection and dispensing through button inputs and motor mechanisms based on user balance.</w:t>
      </w:r>
    </w:p>
    <w:p w14:paraId="6F136460" w14:textId="7FF67E9B" w:rsidR="00445CA3" w:rsidRPr="00835636" w:rsidRDefault="00375516" w:rsidP="00375516">
      <w:pPr>
        <w:pStyle w:val="Heading1"/>
        <w:numPr>
          <w:ilvl w:val="0"/>
          <w:numId w:val="4"/>
        </w:numPr>
        <w:spacing w:after="68"/>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To incorporate a temperature monitoring system that automatically activates a fan when needed to maintain proper internal conditions.</w:t>
      </w:r>
    </w:p>
    <w:p w14:paraId="55FEA398" w14:textId="053640AB" w:rsidR="00445CA3" w:rsidRDefault="00445CA3" w:rsidP="004F0B71">
      <w:pPr>
        <w:pStyle w:val="Heading1"/>
        <w:spacing w:after="68"/>
        <w:rPr>
          <w:rFonts w:asciiTheme="minorHAnsi" w:hAnsiTheme="minorHAnsi" w:cstheme="minorHAnsi"/>
          <w:iCs/>
          <w:color w:val="auto"/>
          <w:sz w:val="24"/>
          <w:szCs w:val="24"/>
        </w:rPr>
      </w:pPr>
      <w:r w:rsidRPr="00835636">
        <w:rPr>
          <w:rFonts w:asciiTheme="minorHAnsi" w:hAnsiTheme="minorHAnsi" w:cstheme="minorHAnsi"/>
          <w:iCs/>
          <w:color w:val="auto"/>
          <w:sz w:val="24"/>
          <w:szCs w:val="24"/>
        </w:rPr>
        <w:t>The central goal of the project was to build a functional prototype that combines both hardware and software to simulate a real-world vending solution. Core hardware components include the L298N H-Bridge motor driver, the HC-SR04 ultrasonic sensor,</w:t>
      </w:r>
      <w:r w:rsidR="00A41799">
        <w:rPr>
          <w:rFonts w:asciiTheme="minorHAnsi" w:hAnsiTheme="minorHAnsi" w:cstheme="minorHAnsi"/>
          <w:iCs/>
          <w:color w:val="auto"/>
          <w:sz w:val="24"/>
          <w:szCs w:val="24"/>
        </w:rPr>
        <w:t xml:space="preserve"> </w:t>
      </w:r>
      <w:r w:rsidR="00323505" w:rsidRPr="00323505">
        <w:rPr>
          <w:rFonts w:asciiTheme="minorHAnsi" w:hAnsiTheme="minorHAnsi" w:cstheme="minorHAnsi"/>
          <w:iCs/>
          <w:color w:val="auto"/>
          <w:sz w:val="24"/>
          <w:szCs w:val="24"/>
        </w:rPr>
        <w:t>Electromechanical Relay Module (SPDT)</w:t>
      </w:r>
      <w:r w:rsidRPr="00835636">
        <w:rPr>
          <w:rFonts w:asciiTheme="minorHAnsi" w:hAnsiTheme="minorHAnsi" w:cstheme="minorHAnsi"/>
          <w:iCs/>
          <w:color w:val="auto"/>
          <w:sz w:val="24"/>
          <w:szCs w:val="24"/>
        </w:rPr>
        <w:t xml:space="preserve"> and a coin acceptor module. Software development focused on programming logic that coordinates sensor inputs, manages user interaction, and ensures accurate and efficient snack delivery.</w:t>
      </w:r>
      <w:r w:rsidR="004F0B71" w:rsidRPr="004F0B71">
        <w:rPr>
          <w:rFonts w:ascii="Cambria" w:eastAsia="Cambria" w:hAnsi="Cambria" w:cs="Cambria"/>
          <w:color w:val="000000"/>
          <w:sz w:val="22"/>
          <w:szCs w:val="24"/>
        </w:rPr>
        <w:t xml:space="preserve"> </w:t>
      </w:r>
      <w:r w:rsidR="004F0B71" w:rsidRPr="004F0B71">
        <w:rPr>
          <w:rFonts w:asciiTheme="minorHAnsi" w:hAnsiTheme="minorHAnsi" w:cstheme="minorHAnsi"/>
          <w:iCs/>
          <w:color w:val="auto"/>
          <w:sz w:val="24"/>
          <w:szCs w:val="24"/>
        </w:rPr>
        <w:t>The microcontroller's internal registers were carefully configured to handle digital I/O operations, PWM generation, and interrupt-driven responses for real-time performance.</w:t>
      </w:r>
    </w:p>
    <w:p w14:paraId="0E43EC49" w14:textId="77777777" w:rsidR="00375516" w:rsidRDefault="00375516" w:rsidP="00375516"/>
    <w:p w14:paraId="4CCF61D7" w14:textId="77777777" w:rsidR="00375516" w:rsidRDefault="00375516" w:rsidP="00375516"/>
    <w:p w14:paraId="632F386D" w14:textId="77777777" w:rsidR="00375516" w:rsidRPr="00375516" w:rsidRDefault="00375516" w:rsidP="00375516"/>
    <w:p w14:paraId="7F7D7E31" w14:textId="77777777" w:rsidR="00445CA3" w:rsidRPr="0086237F" w:rsidRDefault="00445CA3" w:rsidP="0086237F">
      <w:pPr>
        <w:pStyle w:val="Heading1"/>
        <w:spacing w:after="68"/>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COMPONENTS AND ILLUSTRATIONS</w:t>
      </w:r>
    </w:p>
    <w:p w14:paraId="0C5F117E" w14:textId="77777777" w:rsidR="00445CA3" w:rsidRPr="00835636" w:rsidRDefault="00445CA3" w:rsidP="00445CA3">
      <w:pPr>
        <w:spacing w:after="0"/>
        <w:ind w:left="-5" w:right="0"/>
        <w:rPr>
          <w:rFonts w:asciiTheme="minorHAnsi" w:hAnsiTheme="minorHAnsi" w:cstheme="minorHAnsi"/>
          <w:iCs/>
          <w:color w:val="auto"/>
          <w:sz w:val="24"/>
        </w:rPr>
      </w:pPr>
      <w:r w:rsidRPr="00835636">
        <w:rPr>
          <w:rFonts w:asciiTheme="minorHAnsi" w:hAnsiTheme="minorHAnsi" w:cstheme="minorHAnsi"/>
          <w:iCs/>
          <w:color w:val="auto"/>
          <w:sz w:val="24"/>
        </w:rPr>
        <w:t>The table below provides a comprehensive list of all hardware components used in the</w:t>
      </w:r>
    </w:p>
    <w:p w14:paraId="362ED3A2" w14:textId="77777777" w:rsidR="00445CA3" w:rsidRPr="00835636" w:rsidRDefault="00445CA3" w:rsidP="00445CA3">
      <w:pPr>
        <w:spacing w:after="0"/>
        <w:ind w:left="-5" w:right="0"/>
        <w:rPr>
          <w:rFonts w:asciiTheme="minorHAnsi" w:hAnsiTheme="minorHAnsi" w:cstheme="minorHAnsi"/>
          <w:iCs/>
          <w:color w:val="auto"/>
          <w:sz w:val="24"/>
        </w:rPr>
      </w:pPr>
      <w:r w:rsidRPr="00835636">
        <w:rPr>
          <w:rFonts w:asciiTheme="minorHAnsi" w:hAnsiTheme="minorHAnsi" w:cstheme="minorHAnsi"/>
          <w:iCs/>
          <w:color w:val="auto"/>
          <w:sz w:val="24"/>
        </w:rPr>
        <w:t xml:space="preserve"> Smart snack vending machine, along with their respective figures for visual reference.</w:t>
      </w:r>
    </w:p>
    <w:p w14:paraId="3D79C4EB" w14:textId="77777777" w:rsidR="00445CA3" w:rsidRPr="00835636" w:rsidRDefault="00445CA3" w:rsidP="00445CA3">
      <w:pPr>
        <w:spacing w:after="0"/>
        <w:ind w:left="-5" w:right="0"/>
        <w:rPr>
          <w:rFonts w:asciiTheme="minorHAnsi" w:hAnsiTheme="minorHAnsi" w:cstheme="minorHAnsi"/>
          <w:iCs/>
          <w:color w:val="auto"/>
          <w:sz w:val="24"/>
        </w:rPr>
      </w:pPr>
    </w:p>
    <w:tbl>
      <w:tblPr>
        <w:tblStyle w:val="TableGrid"/>
        <w:tblW w:w="7232" w:type="dxa"/>
        <w:jc w:val="center"/>
        <w:tblInd w:w="0" w:type="dxa"/>
        <w:tblCellMar>
          <w:top w:w="108" w:type="dxa"/>
          <w:left w:w="101" w:type="dxa"/>
          <w:right w:w="115" w:type="dxa"/>
        </w:tblCellMar>
        <w:tblLook w:val="04A0" w:firstRow="1" w:lastRow="0" w:firstColumn="1" w:lastColumn="0" w:noHBand="0" w:noVBand="1"/>
      </w:tblPr>
      <w:tblGrid>
        <w:gridCol w:w="4279"/>
        <w:gridCol w:w="2953"/>
      </w:tblGrid>
      <w:tr w:rsidR="004F0B71" w:rsidRPr="00835636" w14:paraId="41796C8D" w14:textId="77777777" w:rsidTr="00822E08">
        <w:trPr>
          <w:trHeight w:val="845"/>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038447C3" w14:textId="77777777" w:rsidR="00445CA3"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Ultrasonic Range Finder</w:t>
            </w:r>
          </w:p>
          <w:p w14:paraId="4A617479" w14:textId="2EDA1BBC" w:rsidR="004F0B71" w:rsidRPr="00835636" w:rsidRDefault="004F0B71" w:rsidP="004F0B71">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iCs/>
                <w:color w:val="auto"/>
                <w:sz w:val="24"/>
              </w:rPr>
              <w:t>(</w:t>
            </w:r>
            <w:r w:rsidRPr="004F0B71">
              <w:rPr>
                <w:rFonts w:asciiTheme="minorHAnsi" w:eastAsia="Calibri" w:hAnsiTheme="minorHAnsi" w:cstheme="minorHAnsi"/>
                <w:iCs/>
                <w:color w:val="auto"/>
                <w:sz w:val="24"/>
              </w:rPr>
              <w:t>HC-SR04</w:t>
            </w:r>
            <w:r>
              <w:rPr>
                <w:rFonts w:asciiTheme="minorHAnsi" w:eastAsia="Calibri" w:hAnsiTheme="minorHAnsi" w:cstheme="minorHAnsi"/>
                <w:iCs/>
                <w:color w:val="auto"/>
                <w:sz w:val="24"/>
              </w:rPr>
              <w:t>)</w:t>
            </w:r>
          </w:p>
          <w:p w14:paraId="04C1B5E5"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166BD28F"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0FBE8666" wp14:editId="2F8ED39D">
                  <wp:extent cx="982433" cy="913765"/>
                  <wp:effectExtent l="0" t="0" r="8255" b="635"/>
                  <wp:docPr id="54899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7417" name=""/>
                          <pic:cNvPicPr/>
                        </pic:nvPicPr>
                        <pic:blipFill>
                          <a:blip r:embed="rId8"/>
                          <a:stretch>
                            <a:fillRect/>
                          </a:stretch>
                        </pic:blipFill>
                        <pic:spPr>
                          <a:xfrm>
                            <a:off x="0" y="0"/>
                            <a:ext cx="995992" cy="926376"/>
                          </a:xfrm>
                          <a:prstGeom prst="rect">
                            <a:avLst/>
                          </a:prstGeom>
                        </pic:spPr>
                      </pic:pic>
                    </a:graphicData>
                  </a:graphic>
                </wp:inline>
              </w:drawing>
            </w:r>
          </w:p>
        </w:tc>
      </w:tr>
      <w:tr w:rsidR="004F0B71" w:rsidRPr="00835636" w14:paraId="14BC6084" w14:textId="77777777" w:rsidTr="00822E08">
        <w:trPr>
          <w:trHeight w:val="888"/>
          <w:jc w:val="center"/>
        </w:trPr>
        <w:tc>
          <w:tcPr>
            <w:tcW w:w="4279" w:type="dxa"/>
            <w:tcBorders>
              <w:top w:val="single" w:sz="8" w:space="0" w:color="000000"/>
              <w:left w:val="single" w:sz="8" w:space="0" w:color="000000"/>
              <w:bottom w:val="single" w:sz="8" w:space="0" w:color="000000"/>
              <w:right w:val="single" w:sz="8" w:space="0" w:color="000000"/>
            </w:tcBorders>
          </w:tcPr>
          <w:p w14:paraId="6A462454" w14:textId="79BFE15A" w:rsidR="00445CA3" w:rsidRPr="00835636" w:rsidRDefault="00C13101" w:rsidP="00000A82">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hint="cs"/>
                <w:i/>
                <w:color w:val="auto"/>
                <w:sz w:val="24"/>
                <w:rtl/>
              </w:rPr>
              <w:t xml:space="preserve">2 </w:t>
            </w:r>
            <w:r>
              <w:rPr>
                <w:rFonts w:asciiTheme="minorHAnsi" w:eastAsia="Calibri" w:hAnsiTheme="minorHAnsi" w:cstheme="minorHAnsi"/>
                <w:i/>
                <w:color w:val="auto"/>
                <w:sz w:val="24"/>
              </w:rPr>
              <w:t xml:space="preserve"> </w:t>
            </w:r>
            <w:r w:rsidR="00445CA3" w:rsidRPr="00835636">
              <w:rPr>
                <w:rFonts w:asciiTheme="minorHAnsi" w:eastAsia="Calibri" w:hAnsiTheme="minorHAnsi" w:cstheme="minorHAnsi"/>
                <w:iCs/>
                <w:color w:val="auto"/>
                <w:sz w:val="24"/>
              </w:rPr>
              <w:t>DC Motor</w:t>
            </w:r>
            <w:r>
              <w:rPr>
                <w:rFonts w:asciiTheme="minorHAnsi" w:eastAsia="Calibri" w:hAnsiTheme="minorHAnsi" w:cstheme="minorHAnsi"/>
                <w:iCs/>
                <w:color w:val="auto"/>
                <w:sz w:val="24"/>
                <w:lang w:val="en-GB"/>
              </w:rPr>
              <w:t>s</w:t>
            </w:r>
            <w:r w:rsidR="00445CA3" w:rsidRPr="00835636">
              <w:rPr>
                <w:rFonts w:asciiTheme="minorHAnsi" w:eastAsia="Calibri" w:hAnsiTheme="minorHAnsi" w:cstheme="minorHAnsi"/>
                <w:iCs/>
                <w:color w:val="auto"/>
                <w:sz w:val="24"/>
              </w:rPr>
              <w:t xml:space="preserve"> with Gearbox (Dispensing Mechanism)</w:t>
            </w:r>
          </w:p>
          <w:p w14:paraId="1FEC92D1" w14:textId="45FF1E46" w:rsidR="00445CA3" w:rsidRPr="00C13101" w:rsidRDefault="00445CA3" w:rsidP="00000A82">
            <w:pPr>
              <w:spacing w:after="0" w:line="259" w:lineRule="auto"/>
              <w:ind w:left="0" w:right="0" w:firstLine="0"/>
              <w:jc w:val="center"/>
              <w:rPr>
                <w:rFonts w:asciiTheme="minorHAnsi" w:eastAsia="Calibri" w:hAnsiTheme="minorHAnsi" w:cstheme="minorHAnsi"/>
                <w:i/>
                <w:color w:val="auto"/>
                <w:sz w:val="24"/>
              </w:rPr>
            </w:pPr>
          </w:p>
          <w:p w14:paraId="51C92FC5"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2E3A7C39"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1AD7397A" wp14:editId="4AD3FD6F">
                  <wp:extent cx="929640" cy="914400"/>
                  <wp:effectExtent l="0" t="0" r="3810" b="0"/>
                  <wp:docPr id="4197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1568" name=""/>
                          <pic:cNvPicPr/>
                        </pic:nvPicPr>
                        <pic:blipFill>
                          <a:blip r:embed="rId9"/>
                          <a:stretch>
                            <a:fillRect/>
                          </a:stretch>
                        </pic:blipFill>
                        <pic:spPr>
                          <a:xfrm>
                            <a:off x="0" y="0"/>
                            <a:ext cx="929640" cy="914400"/>
                          </a:xfrm>
                          <a:prstGeom prst="rect">
                            <a:avLst/>
                          </a:prstGeom>
                        </pic:spPr>
                      </pic:pic>
                    </a:graphicData>
                  </a:graphic>
                </wp:inline>
              </w:drawing>
            </w:r>
          </w:p>
        </w:tc>
      </w:tr>
      <w:tr w:rsidR="004F0B71" w:rsidRPr="00835636" w14:paraId="782308A2" w14:textId="77777777" w:rsidTr="00822E08">
        <w:trPr>
          <w:trHeight w:val="1081"/>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19CF5836" w14:textId="68A54EFA"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IR Sensor (Slot Monitoring)</w:t>
            </w:r>
          </w:p>
          <w:p w14:paraId="4277C232" w14:textId="77777777"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p>
          <w:p w14:paraId="0761C2F2"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4C807C07"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116E295E" wp14:editId="4A35A52F">
                  <wp:extent cx="950976" cy="914400"/>
                  <wp:effectExtent l="0" t="0" r="1905" b="0"/>
                  <wp:docPr id="6859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4897" name=""/>
                          <pic:cNvPicPr/>
                        </pic:nvPicPr>
                        <pic:blipFill>
                          <a:blip r:embed="rId10"/>
                          <a:stretch>
                            <a:fillRect/>
                          </a:stretch>
                        </pic:blipFill>
                        <pic:spPr>
                          <a:xfrm>
                            <a:off x="0" y="0"/>
                            <a:ext cx="950976" cy="914400"/>
                          </a:xfrm>
                          <a:prstGeom prst="rect">
                            <a:avLst/>
                          </a:prstGeom>
                        </pic:spPr>
                      </pic:pic>
                    </a:graphicData>
                  </a:graphic>
                </wp:inline>
              </w:drawing>
            </w:r>
          </w:p>
        </w:tc>
      </w:tr>
      <w:tr w:rsidR="004F0B71" w:rsidRPr="00835636" w14:paraId="5088AB09" w14:textId="77777777" w:rsidTr="00822E08">
        <w:trPr>
          <w:trHeight w:val="766"/>
          <w:jc w:val="center"/>
        </w:trPr>
        <w:tc>
          <w:tcPr>
            <w:tcW w:w="4279" w:type="dxa"/>
            <w:tcBorders>
              <w:top w:val="single" w:sz="8" w:space="0" w:color="000000"/>
              <w:left w:val="single" w:sz="8" w:space="0" w:color="000000"/>
              <w:bottom w:val="single" w:sz="8" w:space="0" w:color="000000"/>
              <w:right w:val="single" w:sz="8" w:space="0" w:color="000000"/>
            </w:tcBorders>
          </w:tcPr>
          <w:p w14:paraId="730F24DC" w14:textId="427739B1" w:rsidR="00445CA3" w:rsidRPr="00835636" w:rsidRDefault="00822E08" w:rsidP="00000A82">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iCs/>
                <w:color w:val="auto"/>
                <w:sz w:val="24"/>
              </w:rPr>
              <w:t xml:space="preserve">LM35 </w:t>
            </w:r>
            <w:r w:rsidR="00445CA3" w:rsidRPr="00835636">
              <w:rPr>
                <w:rFonts w:asciiTheme="minorHAnsi" w:eastAsia="Calibri" w:hAnsiTheme="minorHAnsi" w:cstheme="minorHAnsi"/>
                <w:iCs/>
                <w:color w:val="auto"/>
                <w:sz w:val="24"/>
              </w:rPr>
              <w:t>Temperature Sensor</w:t>
            </w:r>
          </w:p>
          <w:p w14:paraId="27060F6C" w14:textId="77777777"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p>
          <w:p w14:paraId="2E8A73AF"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1084C510"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070ED218" wp14:editId="18D34161">
                  <wp:extent cx="950455" cy="913765"/>
                  <wp:effectExtent l="0" t="0" r="2540" b="635"/>
                  <wp:docPr id="19929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5839" name=""/>
                          <pic:cNvPicPr/>
                        </pic:nvPicPr>
                        <pic:blipFill>
                          <a:blip r:embed="rId11"/>
                          <a:stretch>
                            <a:fillRect/>
                          </a:stretch>
                        </pic:blipFill>
                        <pic:spPr>
                          <a:xfrm>
                            <a:off x="0" y="0"/>
                            <a:ext cx="960778" cy="923690"/>
                          </a:xfrm>
                          <a:prstGeom prst="rect">
                            <a:avLst/>
                          </a:prstGeom>
                        </pic:spPr>
                      </pic:pic>
                    </a:graphicData>
                  </a:graphic>
                </wp:inline>
              </w:drawing>
            </w:r>
          </w:p>
        </w:tc>
      </w:tr>
      <w:tr w:rsidR="004F0B71" w:rsidRPr="00835636" w14:paraId="253A9094" w14:textId="77777777" w:rsidTr="00822E08">
        <w:trPr>
          <w:trHeight w:val="782"/>
          <w:jc w:val="center"/>
        </w:trPr>
        <w:tc>
          <w:tcPr>
            <w:tcW w:w="4279" w:type="dxa"/>
            <w:tcBorders>
              <w:top w:val="single" w:sz="8" w:space="0" w:color="000000"/>
              <w:left w:val="single" w:sz="8" w:space="0" w:color="000000"/>
              <w:bottom w:val="single" w:sz="8" w:space="0" w:color="000000"/>
              <w:right w:val="single" w:sz="8" w:space="0" w:color="000000"/>
            </w:tcBorders>
          </w:tcPr>
          <w:p w14:paraId="63278D7F" w14:textId="77777777" w:rsidR="00822E08" w:rsidRPr="00835636" w:rsidRDefault="00822E08" w:rsidP="00822E08">
            <w:pPr>
              <w:spacing w:after="0" w:line="259" w:lineRule="auto"/>
              <w:ind w:left="0" w:right="0" w:firstLine="0"/>
              <w:jc w:val="center"/>
              <w:rPr>
                <w:rFonts w:asciiTheme="minorHAnsi" w:eastAsia="Calibri" w:hAnsiTheme="minorHAnsi" w:cstheme="minorHAnsi"/>
                <w:iCs/>
                <w:color w:val="auto"/>
                <w:sz w:val="24"/>
              </w:rPr>
            </w:pPr>
            <w:r w:rsidRPr="00822E08">
              <w:rPr>
                <w:rFonts w:asciiTheme="minorHAnsi" w:eastAsia="Calibri" w:hAnsiTheme="minorHAnsi" w:cstheme="minorHAnsi"/>
                <w:iCs/>
                <w:color w:val="auto"/>
                <w:sz w:val="24"/>
              </w:rPr>
              <w:t>L298N Dual</w:t>
            </w:r>
          </w:p>
          <w:p w14:paraId="26166943" w14:textId="6AE0B46B" w:rsidR="00445CA3"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H-Bridge</w:t>
            </w:r>
            <w:r w:rsidR="00822E08">
              <w:rPr>
                <w:rFonts w:asciiTheme="minorHAnsi" w:eastAsia="Calibri" w:hAnsiTheme="minorHAnsi" w:cstheme="minorHAnsi"/>
                <w:iCs/>
                <w:color w:val="auto"/>
                <w:sz w:val="24"/>
              </w:rPr>
              <w:t xml:space="preserve"> Motor Driver Module</w:t>
            </w:r>
          </w:p>
          <w:p w14:paraId="44D105E2" w14:textId="77777777"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p>
          <w:p w14:paraId="21DB8113"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7CF384CC"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07F72B2E" wp14:editId="39BB857C">
                  <wp:extent cx="928659" cy="913130"/>
                  <wp:effectExtent l="0" t="0" r="5080" b="1270"/>
                  <wp:docPr id="205601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5622" name=""/>
                          <pic:cNvPicPr/>
                        </pic:nvPicPr>
                        <pic:blipFill>
                          <a:blip r:embed="rId12"/>
                          <a:stretch>
                            <a:fillRect/>
                          </a:stretch>
                        </pic:blipFill>
                        <pic:spPr>
                          <a:xfrm>
                            <a:off x="0" y="0"/>
                            <a:ext cx="938383" cy="922691"/>
                          </a:xfrm>
                          <a:prstGeom prst="rect">
                            <a:avLst/>
                          </a:prstGeom>
                        </pic:spPr>
                      </pic:pic>
                    </a:graphicData>
                  </a:graphic>
                </wp:inline>
              </w:drawing>
            </w:r>
          </w:p>
        </w:tc>
      </w:tr>
      <w:tr w:rsidR="004F0B71" w:rsidRPr="00835636" w14:paraId="0F396791" w14:textId="77777777" w:rsidTr="00822E08">
        <w:trPr>
          <w:trHeight w:val="547"/>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52C94B04" w14:textId="48AF04BB" w:rsidR="00445CA3" w:rsidRPr="00835636" w:rsidRDefault="00822E08" w:rsidP="00822E08">
            <w:pPr>
              <w:spacing w:after="0" w:line="259" w:lineRule="auto"/>
              <w:ind w:left="0" w:right="0" w:firstLine="0"/>
              <w:jc w:val="center"/>
              <w:rPr>
                <w:rFonts w:asciiTheme="minorHAnsi" w:eastAsia="Calibri" w:hAnsiTheme="minorHAnsi" w:cstheme="minorHAnsi"/>
                <w:iCs/>
                <w:color w:val="auto"/>
                <w:sz w:val="24"/>
              </w:rPr>
            </w:pPr>
            <w:r w:rsidRPr="00822E08">
              <w:rPr>
                <w:rFonts w:asciiTheme="minorHAnsi" w:eastAsia="Calibri" w:hAnsiTheme="minorHAnsi" w:cstheme="minorHAnsi"/>
                <w:iCs/>
                <w:color w:val="auto"/>
                <w:sz w:val="24"/>
              </w:rPr>
              <w:t>SG90</w:t>
            </w:r>
            <w:r>
              <w:rPr>
                <w:rFonts w:asciiTheme="minorHAnsi" w:eastAsia="Calibri" w:hAnsiTheme="minorHAnsi" w:cstheme="minorHAnsi"/>
                <w:iCs/>
                <w:color w:val="auto"/>
                <w:sz w:val="24"/>
              </w:rPr>
              <w:t xml:space="preserve"> </w:t>
            </w:r>
            <w:r w:rsidR="00445CA3" w:rsidRPr="00835636">
              <w:rPr>
                <w:rFonts w:asciiTheme="minorHAnsi" w:eastAsia="Calibri" w:hAnsiTheme="minorHAnsi" w:cstheme="minorHAnsi"/>
                <w:iCs/>
                <w:color w:val="auto"/>
                <w:sz w:val="24"/>
              </w:rPr>
              <w:t xml:space="preserve">Servo Motor </w:t>
            </w:r>
          </w:p>
          <w:p w14:paraId="0F4FBCB6"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vAlign w:val="center"/>
          </w:tcPr>
          <w:p w14:paraId="010746F2"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2BB730EB" wp14:editId="3619ED01">
                  <wp:extent cx="927350" cy="913765"/>
                  <wp:effectExtent l="0" t="0" r="6350" b="635"/>
                  <wp:docPr id="154220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05036" name=""/>
                          <pic:cNvPicPr/>
                        </pic:nvPicPr>
                        <pic:blipFill>
                          <a:blip r:embed="rId13"/>
                          <a:stretch>
                            <a:fillRect/>
                          </a:stretch>
                        </pic:blipFill>
                        <pic:spPr>
                          <a:xfrm>
                            <a:off x="0" y="0"/>
                            <a:ext cx="940495" cy="926717"/>
                          </a:xfrm>
                          <a:prstGeom prst="rect">
                            <a:avLst/>
                          </a:prstGeom>
                        </pic:spPr>
                      </pic:pic>
                    </a:graphicData>
                  </a:graphic>
                </wp:inline>
              </w:drawing>
            </w:r>
          </w:p>
        </w:tc>
      </w:tr>
      <w:tr w:rsidR="004F0B71" w:rsidRPr="00835636" w14:paraId="1C4CA896" w14:textId="77777777" w:rsidTr="00822E08">
        <w:trPr>
          <w:trHeight w:val="797"/>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2846DB41" w14:textId="54BD7FC9" w:rsidR="00445CA3" w:rsidRPr="00835636" w:rsidRDefault="00C13101" w:rsidP="00C13101">
            <w:pPr>
              <w:spacing w:after="0" w:line="259" w:lineRule="auto"/>
              <w:ind w:left="0" w:right="0" w:firstLine="0"/>
              <w:jc w:val="center"/>
              <w:rPr>
                <w:rFonts w:asciiTheme="minorHAnsi" w:hAnsiTheme="minorHAnsi" w:cstheme="minorHAnsi"/>
                <w:iCs/>
                <w:color w:val="auto"/>
                <w:sz w:val="24"/>
              </w:rPr>
            </w:pPr>
            <w:r w:rsidRPr="00C13101">
              <w:rPr>
                <w:rFonts w:asciiTheme="minorHAnsi" w:eastAsia="Calibri" w:hAnsiTheme="minorHAnsi" w:cstheme="minorHAnsi"/>
                <w:iCs/>
                <w:color w:val="auto"/>
                <w:sz w:val="24"/>
              </w:rPr>
              <w:t>LM7805</w:t>
            </w:r>
            <w:r>
              <w:rPr>
                <w:rFonts w:asciiTheme="minorHAnsi" w:eastAsia="Calibri" w:hAnsiTheme="minorHAnsi" w:cstheme="minorHAnsi"/>
                <w:iCs/>
                <w:color w:val="auto"/>
                <w:sz w:val="24"/>
              </w:rPr>
              <w:t xml:space="preserve"> </w:t>
            </w:r>
            <w:r w:rsidR="00445CA3" w:rsidRPr="00835636">
              <w:rPr>
                <w:rFonts w:asciiTheme="minorHAnsi" w:eastAsia="Calibri" w:hAnsiTheme="minorHAnsi" w:cstheme="minorHAnsi"/>
                <w:iCs/>
                <w:color w:val="auto"/>
                <w:sz w:val="24"/>
              </w:rPr>
              <w:t xml:space="preserve">Voltage </w:t>
            </w:r>
            <w:proofErr w:type="gramStart"/>
            <w:r w:rsidR="00445CA3" w:rsidRPr="00835636">
              <w:rPr>
                <w:rFonts w:asciiTheme="minorHAnsi" w:eastAsia="Calibri" w:hAnsiTheme="minorHAnsi" w:cstheme="minorHAnsi"/>
                <w:iCs/>
                <w:color w:val="auto"/>
                <w:sz w:val="24"/>
              </w:rPr>
              <w:t>Regulator</w:t>
            </w:r>
            <w:r>
              <w:rPr>
                <w:rFonts w:asciiTheme="minorHAnsi" w:eastAsia="Calibri" w:hAnsiTheme="minorHAnsi" w:cstheme="minorHAnsi"/>
                <w:iCs/>
                <w:color w:val="auto"/>
                <w:sz w:val="24"/>
              </w:rPr>
              <w:t>(</w:t>
            </w:r>
            <w:proofErr w:type="gramEnd"/>
            <w:r>
              <w:rPr>
                <w:rFonts w:asciiTheme="minorHAnsi" w:eastAsia="Calibri" w:hAnsiTheme="minorHAnsi" w:cstheme="minorHAnsi"/>
                <w:iCs/>
                <w:color w:val="auto"/>
                <w:sz w:val="24"/>
              </w:rPr>
              <w:t>5 V output)</w:t>
            </w:r>
          </w:p>
        </w:tc>
        <w:tc>
          <w:tcPr>
            <w:tcW w:w="2953" w:type="dxa"/>
            <w:tcBorders>
              <w:top w:val="single" w:sz="8" w:space="0" w:color="000000"/>
              <w:left w:val="single" w:sz="8" w:space="0" w:color="000000"/>
              <w:bottom w:val="single" w:sz="8" w:space="0" w:color="000000"/>
              <w:right w:val="single" w:sz="8" w:space="0" w:color="000000"/>
            </w:tcBorders>
          </w:tcPr>
          <w:p w14:paraId="415606B8"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7F83C437" wp14:editId="49E0AB1C">
                  <wp:extent cx="944245" cy="731437"/>
                  <wp:effectExtent l="0" t="0" r="8255" b="0"/>
                  <wp:docPr id="7221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9965" name=""/>
                          <pic:cNvPicPr/>
                        </pic:nvPicPr>
                        <pic:blipFill>
                          <a:blip r:embed="rId14"/>
                          <a:stretch>
                            <a:fillRect/>
                          </a:stretch>
                        </pic:blipFill>
                        <pic:spPr>
                          <a:xfrm>
                            <a:off x="0" y="0"/>
                            <a:ext cx="964878" cy="747420"/>
                          </a:xfrm>
                          <a:prstGeom prst="rect">
                            <a:avLst/>
                          </a:prstGeom>
                        </pic:spPr>
                      </pic:pic>
                    </a:graphicData>
                  </a:graphic>
                </wp:inline>
              </w:drawing>
            </w:r>
          </w:p>
        </w:tc>
      </w:tr>
      <w:tr w:rsidR="004F0B71" w:rsidRPr="00835636" w14:paraId="31AD379F" w14:textId="77777777" w:rsidTr="00822E08">
        <w:trPr>
          <w:trHeight w:val="824"/>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43EC354B" w14:textId="3D25CC8F" w:rsidR="00445CA3" w:rsidRPr="00835636" w:rsidRDefault="00445CA3" w:rsidP="00000A82">
            <w:pPr>
              <w:spacing w:after="0" w:line="259" w:lineRule="auto"/>
              <w:ind w:left="0" w:right="89" w:firstLine="0"/>
              <w:jc w:val="center"/>
              <w:rPr>
                <w:rFonts w:asciiTheme="minorHAnsi" w:hAnsiTheme="minorHAnsi" w:cstheme="minorHAnsi"/>
                <w:iCs/>
                <w:color w:val="auto"/>
                <w:sz w:val="24"/>
              </w:rPr>
            </w:pPr>
            <w:r w:rsidRPr="00835636">
              <w:rPr>
                <w:rFonts w:asciiTheme="minorHAnsi" w:hAnsiTheme="minorHAnsi" w:cstheme="minorHAnsi"/>
                <w:iCs/>
                <w:color w:val="auto"/>
                <w:sz w:val="24"/>
              </w:rPr>
              <w:lastRenderedPageBreak/>
              <w:t>Pushbuttons (</w:t>
            </w:r>
            <w:r w:rsidR="00C13101">
              <w:rPr>
                <w:rFonts w:asciiTheme="minorHAnsi" w:hAnsiTheme="minorHAnsi" w:cstheme="minorHAnsi"/>
                <w:iCs/>
                <w:color w:val="auto"/>
                <w:sz w:val="24"/>
              </w:rPr>
              <w:t xml:space="preserve">2 </w:t>
            </w:r>
            <w:r w:rsidRPr="00835636">
              <w:rPr>
                <w:rFonts w:asciiTheme="minorHAnsi" w:hAnsiTheme="minorHAnsi" w:cstheme="minorHAnsi"/>
                <w:iCs/>
                <w:color w:val="auto"/>
                <w:sz w:val="24"/>
              </w:rPr>
              <w:t>Selection &amp;</w:t>
            </w:r>
            <w:r w:rsidR="00C13101">
              <w:rPr>
                <w:rFonts w:asciiTheme="minorHAnsi" w:hAnsiTheme="minorHAnsi" w:cstheme="minorHAnsi"/>
                <w:iCs/>
                <w:color w:val="auto"/>
                <w:sz w:val="24"/>
              </w:rPr>
              <w:t>1</w:t>
            </w:r>
            <w:r w:rsidRPr="00835636">
              <w:rPr>
                <w:rFonts w:asciiTheme="minorHAnsi" w:hAnsiTheme="minorHAnsi" w:cstheme="minorHAnsi"/>
                <w:iCs/>
                <w:color w:val="auto"/>
                <w:sz w:val="24"/>
              </w:rPr>
              <w:t xml:space="preserve"> Reset)</w:t>
            </w:r>
          </w:p>
          <w:p w14:paraId="57C55DEE" w14:textId="77777777" w:rsidR="00445CA3" w:rsidRPr="00835636" w:rsidRDefault="00445CA3" w:rsidP="00000A82">
            <w:pPr>
              <w:spacing w:after="0" w:line="259" w:lineRule="auto"/>
              <w:ind w:left="0" w:right="89"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49B14B94"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3CB4F4F9" wp14:editId="0526DBA3">
                  <wp:extent cx="841248" cy="914400"/>
                  <wp:effectExtent l="0" t="0" r="0" b="0"/>
                  <wp:docPr id="144183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6949" name=""/>
                          <pic:cNvPicPr/>
                        </pic:nvPicPr>
                        <pic:blipFill>
                          <a:blip r:embed="rId15"/>
                          <a:stretch>
                            <a:fillRect/>
                          </a:stretch>
                        </pic:blipFill>
                        <pic:spPr>
                          <a:xfrm>
                            <a:off x="0" y="0"/>
                            <a:ext cx="841248" cy="914400"/>
                          </a:xfrm>
                          <a:prstGeom prst="rect">
                            <a:avLst/>
                          </a:prstGeom>
                        </pic:spPr>
                      </pic:pic>
                    </a:graphicData>
                  </a:graphic>
                </wp:inline>
              </w:drawing>
            </w:r>
          </w:p>
        </w:tc>
      </w:tr>
      <w:tr w:rsidR="004F0B71" w:rsidRPr="00835636" w14:paraId="4DD71747" w14:textId="77777777" w:rsidTr="00822E08">
        <w:trPr>
          <w:trHeight w:val="1045"/>
          <w:jc w:val="center"/>
        </w:trPr>
        <w:tc>
          <w:tcPr>
            <w:tcW w:w="4279" w:type="dxa"/>
            <w:tcBorders>
              <w:top w:val="single" w:sz="8" w:space="0" w:color="000000"/>
              <w:left w:val="single" w:sz="8" w:space="0" w:color="000000"/>
              <w:bottom w:val="single" w:sz="8" w:space="0" w:color="000000"/>
              <w:right w:val="single" w:sz="8" w:space="0" w:color="000000"/>
            </w:tcBorders>
          </w:tcPr>
          <w:p w14:paraId="596DBE7D" w14:textId="6873A2DD"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Power ON/OFF Switch</w:t>
            </w:r>
          </w:p>
          <w:p w14:paraId="6231B480"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27E66C57"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24CE672E" wp14:editId="258FE787">
                  <wp:extent cx="853440" cy="914121"/>
                  <wp:effectExtent l="0" t="0" r="3810" b="635"/>
                  <wp:docPr id="77322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29527" name=""/>
                          <pic:cNvPicPr/>
                        </pic:nvPicPr>
                        <pic:blipFill>
                          <a:blip r:embed="rId16"/>
                          <a:stretch>
                            <a:fillRect/>
                          </a:stretch>
                        </pic:blipFill>
                        <pic:spPr>
                          <a:xfrm>
                            <a:off x="0" y="0"/>
                            <a:ext cx="860377" cy="921551"/>
                          </a:xfrm>
                          <a:prstGeom prst="rect">
                            <a:avLst/>
                          </a:prstGeom>
                        </pic:spPr>
                      </pic:pic>
                    </a:graphicData>
                  </a:graphic>
                </wp:inline>
              </w:drawing>
            </w:r>
          </w:p>
        </w:tc>
      </w:tr>
      <w:tr w:rsidR="004F0B71" w:rsidRPr="00835636" w14:paraId="3F60258D" w14:textId="77777777" w:rsidTr="00822E08">
        <w:trPr>
          <w:trHeight w:val="797"/>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4FA4D82F" w14:textId="0F93C94C" w:rsidR="00445CA3" w:rsidRPr="00835636" w:rsidRDefault="00445CA3" w:rsidP="00000A82">
            <w:pPr>
              <w:spacing w:after="0" w:line="259" w:lineRule="auto"/>
              <w:ind w:left="0" w:right="121"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Buzzer</w:t>
            </w:r>
          </w:p>
          <w:p w14:paraId="0206514E" w14:textId="77777777" w:rsidR="00445CA3" w:rsidRPr="00835636" w:rsidRDefault="00445CA3" w:rsidP="00000A82">
            <w:pPr>
              <w:spacing w:after="0" w:line="259" w:lineRule="auto"/>
              <w:ind w:left="0" w:right="121"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4769C2BA"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7C8B46B5" wp14:editId="3CBAD826">
                  <wp:extent cx="685800" cy="640080"/>
                  <wp:effectExtent l="0" t="0" r="0" b="7620"/>
                  <wp:docPr id="171793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38684" name=""/>
                          <pic:cNvPicPr/>
                        </pic:nvPicPr>
                        <pic:blipFill>
                          <a:blip r:embed="rId17"/>
                          <a:stretch>
                            <a:fillRect/>
                          </a:stretch>
                        </pic:blipFill>
                        <pic:spPr>
                          <a:xfrm>
                            <a:off x="0" y="0"/>
                            <a:ext cx="701055" cy="654318"/>
                          </a:xfrm>
                          <a:prstGeom prst="rect">
                            <a:avLst/>
                          </a:prstGeom>
                        </pic:spPr>
                      </pic:pic>
                    </a:graphicData>
                  </a:graphic>
                </wp:inline>
              </w:drawing>
            </w:r>
          </w:p>
        </w:tc>
      </w:tr>
      <w:tr w:rsidR="004F0B71" w:rsidRPr="00835636" w14:paraId="16BCAC80" w14:textId="77777777" w:rsidTr="00822E08">
        <w:trPr>
          <w:trHeight w:val="167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2DC981A9" w14:textId="223714B2" w:rsidR="004F0B71" w:rsidRPr="00835636" w:rsidRDefault="004F0B71" w:rsidP="004F0B71">
            <w:pPr>
              <w:spacing w:after="0" w:line="259" w:lineRule="auto"/>
              <w:ind w:left="0" w:right="0" w:firstLine="0"/>
              <w:jc w:val="center"/>
              <w:rPr>
                <w:rFonts w:asciiTheme="minorHAnsi" w:eastAsia="Calibri" w:hAnsiTheme="minorHAnsi" w:cstheme="minorHAnsi"/>
                <w:iCs/>
                <w:color w:val="auto"/>
                <w:sz w:val="24"/>
              </w:rPr>
            </w:pPr>
            <w:r w:rsidRPr="004F0B71">
              <w:rPr>
                <w:rFonts w:asciiTheme="minorHAnsi" w:eastAsia="Calibri" w:hAnsiTheme="minorHAnsi" w:cstheme="minorHAnsi"/>
                <w:iCs/>
                <w:color w:val="auto"/>
                <w:sz w:val="24"/>
              </w:rPr>
              <w:t xml:space="preserve">5V SPDT Electromechanical Relay </w:t>
            </w:r>
            <w:r>
              <w:rPr>
                <w:rFonts w:asciiTheme="minorHAnsi" w:eastAsia="Calibri" w:hAnsiTheme="minorHAnsi" w:cstheme="minorHAnsi"/>
                <w:iCs/>
                <w:color w:val="auto"/>
                <w:sz w:val="24"/>
              </w:rPr>
              <w:t>Module</w:t>
            </w:r>
          </w:p>
        </w:tc>
        <w:tc>
          <w:tcPr>
            <w:tcW w:w="2953" w:type="dxa"/>
            <w:tcBorders>
              <w:top w:val="single" w:sz="8" w:space="0" w:color="000000"/>
              <w:left w:val="single" w:sz="8" w:space="0" w:color="000000"/>
              <w:bottom w:val="single" w:sz="8" w:space="0" w:color="000000"/>
              <w:right w:val="single" w:sz="8" w:space="0" w:color="000000"/>
            </w:tcBorders>
          </w:tcPr>
          <w:p w14:paraId="267FFA93" w14:textId="51504CCA" w:rsidR="004F0B71" w:rsidRPr="00835636" w:rsidRDefault="004F0B71" w:rsidP="00000A82">
            <w:pPr>
              <w:spacing w:after="0" w:line="259" w:lineRule="auto"/>
              <w:ind w:left="1" w:right="0" w:firstLine="0"/>
              <w:jc w:val="center"/>
              <w:rPr>
                <w:rFonts w:asciiTheme="minorHAnsi" w:hAnsiTheme="minorHAnsi" w:cstheme="minorHAnsi"/>
                <w:iCs/>
                <w:noProof/>
                <w:color w:val="auto"/>
                <w:sz w:val="24"/>
              </w:rPr>
            </w:pPr>
            <w:r>
              <w:rPr>
                <w:noProof/>
              </w:rPr>
              <w:drawing>
                <wp:inline distT="0" distB="0" distL="0" distR="0" wp14:anchorId="0B39AC88" wp14:editId="77BC85C1">
                  <wp:extent cx="1135380" cy="1135380"/>
                  <wp:effectExtent l="0" t="0" r="7620" b="7620"/>
                  <wp:docPr id="453888580" name="Picture 1" descr="‪Buy 5V 1 Channel Relay Module Online at Best Price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5V 1 Channel Relay Module Online at Best Price – Robocraz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tc>
      </w:tr>
      <w:tr w:rsidR="004F0B71" w:rsidRPr="00C13101" w14:paraId="794F264E" w14:textId="77777777" w:rsidTr="00822E08">
        <w:trPr>
          <w:trHeight w:val="66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3646C323" w14:textId="6AF46E75" w:rsidR="004F0B71" w:rsidRPr="004F0B71" w:rsidRDefault="00822E08" w:rsidP="00822E08">
            <w:pPr>
              <w:spacing w:after="0" w:line="259" w:lineRule="auto"/>
              <w:ind w:left="0" w:right="0" w:firstLine="0"/>
              <w:jc w:val="center"/>
              <w:rPr>
                <w:rFonts w:asciiTheme="minorHAnsi" w:eastAsia="Calibri" w:hAnsiTheme="minorHAnsi" w:cstheme="minorHAnsi"/>
                <w:iCs/>
                <w:color w:val="auto"/>
                <w:sz w:val="24"/>
              </w:rPr>
            </w:pPr>
            <w:r w:rsidRPr="00822E08">
              <w:rPr>
                <w:rFonts w:asciiTheme="minorHAnsi" w:eastAsia="Calibri" w:hAnsiTheme="minorHAnsi" w:cstheme="minorHAnsi"/>
                <w:iCs/>
                <w:color w:val="auto"/>
                <w:sz w:val="24"/>
              </w:rPr>
              <w:t>8520 Fan</w:t>
            </w:r>
          </w:p>
        </w:tc>
        <w:tc>
          <w:tcPr>
            <w:tcW w:w="2953" w:type="dxa"/>
            <w:tcBorders>
              <w:top w:val="single" w:sz="8" w:space="0" w:color="000000"/>
              <w:left w:val="single" w:sz="8" w:space="0" w:color="000000"/>
              <w:bottom w:val="single" w:sz="8" w:space="0" w:color="000000"/>
              <w:right w:val="single" w:sz="8" w:space="0" w:color="000000"/>
            </w:tcBorders>
          </w:tcPr>
          <w:p w14:paraId="4AEC362E" w14:textId="77777777" w:rsidR="004F0B71" w:rsidRDefault="004F0B71" w:rsidP="00000A82">
            <w:pPr>
              <w:spacing w:after="0" w:line="259" w:lineRule="auto"/>
              <w:ind w:left="1" w:right="0" w:firstLine="0"/>
              <w:jc w:val="center"/>
              <w:rPr>
                <w:noProof/>
              </w:rPr>
            </w:pPr>
          </w:p>
          <w:p w14:paraId="53B8F300" w14:textId="2C54C3E7" w:rsidR="004F0B71" w:rsidRDefault="004F0B71" w:rsidP="00000A82">
            <w:pPr>
              <w:spacing w:after="0" w:line="259" w:lineRule="auto"/>
              <w:ind w:left="1" w:right="0" w:firstLine="0"/>
              <w:jc w:val="center"/>
              <w:rPr>
                <w:noProof/>
              </w:rPr>
            </w:pPr>
            <w:r>
              <w:rPr>
                <w:noProof/>
              </w:rPr>
              <w:drawing>
                <wp:inline distT="0" distB="0" distL="0" distR="0" wp14:anchorId="00AB52ED" wp14:editId="221ABA39">
                  <wp:extent cx="1737360" cy="784860"/>
                  <wp:effectExtent l="0" t="0" r="0" b="0"/>
                  <wp:docPr id="999604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049" t="17735" r="5298" b="21376"/>
                          <a:stretch>
                            <a:fillRect/>
                          </a:stretch>
                        </pic:blipFill>
                        <pic:spPr bwMode="auto">
                          <a:xfrm>
                            <a:off x="0" y="0"/>
                            <a:ext cx="1741659" cy="7868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13101" w:rsidRPr="00C13101" w14:paraId="71D68DCF" w14:textId="77777777" w:rsidTr="00822E08">
        <w:trPr>
          <w:trHeight w:val="66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323DD2C1" w14:textId="4AD09E55" w:rsidR="00C13101" w:rsidRPr="00822E08" w:rsidRDefault="00C13101" w:rsidP="00C13101">
            <w:pPr>
              <w:spacing w:after="0" w:line="259" w:lineRule="auto"/>
              <w:ind w:left="0" w:right="0" w:firstLine="0"/>
              <w:jc w:val="center"/>
              <w:rPr>
                <w:rFonts w:asciiTheme="minorHAnsi" w:eastAsia="Calibri" w:hAnsiTheme="minorHAnsi" w:cstheme="minorHAnsi"/>
                <w:iCs/>
                <w:color w:val="auto"/>
                <w:sz w:val="24"/>
              </w:rPr>
            </w:pPr>
            <w:r w:rsidRPr="00C13101">
              <w:rPr>
                <w:rFonts w:asciiTheme="minorHAnsi" w:eastAsia="Calibri" w:hAnsiTheme="minorHAnsi" w:cstheme="minorHAnsi"/>
                <w:iCs/>
                <w:color w:val="auto"/>
                <w:sz w:val="24"/>
              </w:rPr>
              <w:t>PIC16F877A Microcontroller</w:t>
            </w:r>
          </w:p>
        </w:tc>
        <w:tc>
          <w:tcPr>
            <w:tcW w:w="2953" w:type="dxa"/>
            <w:tcBorders>
              <w:top w:val="single" w:sz="8" w:space="0" w:color="000000"/>
              <w:left w:val="single" w:sz="8" w:space="0" w:color="000000"/>
              <w:bottom w:val="single" w:sz="8" w:space="0" w:color="000000"/>
              <w:right w:val="single" w:sz="8" w:space="0" w:color="000000"/>
            </w:tcBorders>
          </w:tcPr>
          <w:p w14:paraId="08CB144D" w14:textId="049BCF97" w:rsidR="00C13101" w:rsidRDefault="00C13101" w:rsidP="00000A82">
            <w:pPr>
              <w:spacing w:after="0" w:line="259" w:lineRule="auto"/>
              <w:ind w:left="1" w:right="0" w:firstLine="0"/>
              <w:jc w:val="center"/>
              <w:rPr>
                <w:noProof/>
              </w:rPr>
            </w:pPr>
            <w:r>
              <w:rPr>
                <w:noProof/>
              </w:rPr>
              <w:drawing>
                <wp:inline distT="0" distB="0" distL="0" distR="0" wp14:anchorId="4B69A439" wp14:editId="15A12290">
                  <wp:extent cx="1623060" cy="816539"/>
                  <wp:effectExtent l="0" t="0" r="0" b="3175"/>
                  <wp:docPr id="1691766188" name="Picture 3" descr="‪PIC16F877A Introduction, pinout, features, Example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16F877A Introduction, pinout, features, Examples, Datashe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6823" cy="818432"/>
                          </a:xfrm>
                          <a:prstGeom prst="rect">
                            <a:avLst/>
                          </a:prstGeom>
                          <a:noFill/>
                          <a:ln>
                            <a:noFill/>
                          </a:ln>
                        </pic:spPr>
                      </pic:pic>
                    </a:graphicData>
                  </a:graphic>
                </wp:inline>
              </w:drawing>
            </w:r>
          </w:p>
        </w:tc>
      </w:tr>
      <w:tr w:rsidR="00C13101" w:rsidRPr="00C13101" w14:paraId="3D9A6998" w14:textId="77777777" w:rsidTr="00822E08">
        <w:trPr>
          <w:trHeight w:val="66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440391D1" w14:textId="2AA93B09" w:rsidR="00C13101" w:rsidRPr="00C13101" w:rsidRDefault="00C13101" w:rsidP="00C13101">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iCs/>
                <w:color w:val="auto"/>
                <w:sz w:val="24"/>
              </w:rPr>
              <w:t>Jumper Wires</w:t>
            </w:r>
          </w:p>
        </w:tc>
        <w:tc>
          <w:tcPr>
            <w:tcW w:w="2953" w:type="dxa"/>
            <w:tcBorders>
              <w:top w:val="single" w:sz="8" w:space="0" w:color="000000"/>
              <w:left w:val="single" w:sz="8" w:space="0" w:color="000000"/>
              <w:bottom w:val="single" w:sz="8" w:space="0" w:color="000000"/>
              <w:right w:val="single" w:sz="8" w:space="0" w:color="000000"/>
            </w:tcBorders>
          </w:tcPr>
          <w:p w14:paraId="57FDC5CF" w14:textId="6FAD5762" w:rsidR="00C13101" w:rsidRDefault="00C13101" w:rsidP="00000A82">
            <w:pPr>
              <w:spacing w:after="0" w:line="259" w:lineRule="auto"/>
              <w:ind w:left="1" w:right="0" w:firstLine="0"/>
              <w:jc w:val="center"/>
              <w:rPr>
                <w:noProof/>
              </w:rPr>
            </w:pPr>
            <w:r>
              <w:rPr>
                <w:noProof/>
              </w:rPr>
              <w:drawing>
                <wp:inline distT="0" distB="0" distL="0" distR="0" wp14:anchorId="25CB8788" wp14:editId="55D51787">
                  <wp:extent cx="1150620" cy="1150620"/>
                  <wp:effectExtent l="0" t="0" r="0" b="0"/>
                  <wp:docPr id="1775349281" name="Picture 4" descr="‪40 Pin Male to Male Jumper Wires (2.54 mm)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 Pin Male to Male Jumper Wires (2.54 mm) | Evel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p>
        </w:tc>
      </w:tr>
    </w:tbl>
    <w:p w14:paraId="36761168" w14:textId="77777777" w:rsidR="00445CA3" w:rsidRPr="0086237F" w:rsidRDefault="00445CA3" w:rsidP="00445CA3">
      <w:pPr>
        <w:spacing w:after="806" w:line="265" w:lineRule="auto"/>
        <w:ind w:right="6"/>
        <w:jc w:val="center"/>
        <w:rPr>
          <w:rFonts w:asciiTheme="minorHAnsi" w:hAnsiTheme="minorHAnsi" w:cstheme="minorHAnsi"/>
          <w:b/>
          <w:bCs/>
          <w:iCs/>
          <w:color w:val="auto"/>
          <w:sz w:val="24"/>
        </w:rPr>
      </w:pPr>
      <w:r w:rsidRPr="0086237F">
        <w:rPr>
          <w:rFonts w:asciiTheme="minorHAnsi" w:hAnsiTheme="minorHAnsi" w:cstheme="minorHAnsi"/>
          <w:b/>
          <w:bCs/>
          <w:iCs/>
          <w:color w:val="auto"/>
          <w:sz w:val="24"/>
        </w:rPr>
        <w:t>Table1: Hardware components</w:t>
      </w:r>
    </w:p>
    <w:p w14:paraId="6A8695CD" w14:textId="41794B11" w:rsidR="00445CA3" w:rsidRPr="0086237F" w:rsidRDefault="00445CA3" w:rsidP="00445CA3">
      <w:pPr>
        <w:pStyle w:val="Heading1"/>
        <w:spacing w:after="69"/>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OVERVIEW</w:t>
      </w:r>
    </w:p>
    <w:p w14:paraId="482DBD34" w14:textId="3E3E653B" w:rsidR="00445CA3" w:rsidRPr="00835636" w:rsidRDefault="00445CA3" w:rsidP="00445CA3">
      <w:pPr>
        <w:spacing w:after="207"/>
        <w:ind w:left="-5" w:right="0"/>
        <w:rPr>
          <w:rFonts w:asciiTheme="minorHAnsi" w:hAnsiTheme="minorHAnsi" w:cstheme="minorHAnsi"/>
          <w:iCs/>
          <w:color w:val="auto"/>
          <w:sz w:val="24"/>
        </w:rPr>
      </w:pPr>
      <w:r w:rsidRPr="00835636">
        <w:rPr>
          <w:rFonts w:asciiTheme="minorHAnsi" w:hAnsiTheme="minorHAnsi" w:cstheme="minorHAnsi"/>
          <w:iCs/>
          <w:color w:val="auto"/>
          <w:sz w:val="24"/>
        </w:rPr>
        <w:t>The following descriptions outline the key sensors used in the snack vending machine, highlighting their functions and contributions to the machine’s performance.</w:t>
      </w:r>
    </w:p>
    <w:p w14:paraId="1DC044AA" w14:textId="77777777" w:rsidR="00445CA3" w:rsidRPr="0086237F" w:rsidRDefault="00445CA3" w:rsidP="00445CA3">
      <w:pPr>
        <w:pStyle w:val="Heading2"/>
        <w:ind w:left="-5"/>
        <w:rPr>
          <w:rFonts w:asciiTheme="minorHAnsi" w:hAnsiTheme="minorHAnsi" w:cstheme="minorHAnsi"/>
          <w:b/>
          <w:bCs/>
          <w:iCs/>
          <w:color w:val="auto"/>
          <w:sz w:val="24"/>
          <w:szCs w:val="24"/>
        </w:rPr>
      </w:pPr>
      <w:r w:rsidRPr="0086237F">
        <w:rPr>
          <w:rFonts w:asciiTheme="minorHAnsi" w:hAnsiTheme="minorHAnsi" w:cstheme="minorHAnsi"/>
          <w:b/>
          <w:bCs/>
          <w:iCs/>
          <w:color w:val="auto"/>
          <w:sz w:val="24"/>
          <w:szCs w:val="24"/>
        </w:rPr>
        <w:t>1- PIC16F877A Microcontroller</w:t>
      </w:r>
    </w:p>
    <w:p w14:paraId="74170040" w14:textId="2AF3F0C3" w:rsidR="00445CA3" w:rsidRPr="00835636" w:rsidRDefault="00445CA3" w:rsidP="00445CA3">
      <w:pPr>
        <w:spacing w:after="247"/>
        <w:ind w:left="-5" w:right="0"/>
        <w:rPr>
          <w:rFonts w:asciiTheme="minorHAnsi" w:hAnsiTheme="minorHAnsi" w:cstheme="minorHAnsi"/>
          <w:iCs/>
          <w:color w:val="auto"/>
          <w:sz w:val="24"/>
        </w:rPr>
      </w:pPr>
      <w:r w:rsidRPr="00835636">
        <w:rPr>
          <w:rFonts w:asciiTheme="minorHAnsi" w:hAnsiTheme="minorHAnsi" w:cstheme="minorHAnsi"/>
          <w:iCs/>
          <w:color w:val="auto"/>
          <w:sz w:val="24"/>
        </w:rPr>
        <w:t xml:space="preserve">The PIC16F877A microcontroller serves as the central control unit of the </w:t>
      </w:r>
      <w:r w:rsidR="004B4AAF">
        <w:rPr>
          <w:rFonts w:asciiTheme="minorHAnsi" w:hAnsiTheme="minorHAnsi" w:cstheme="minorHAnsi"/>
          <w:iCs/>
          <w:color w:val="auto"/>
          <w:sz w:val="24"/>
        </w:rPr>
        <w:t>Vending machine</w:t>
      </w:r>
      <w:r w:rsidRPr="00835636">
        <w:rPr>
          <w:rFonts w:asciiTheme="minorHAnsi" w:hAnsiTheme="minorHAnsi" w:cstheme="minorHAnsi"/>
          <w:iCs/>
          <w:color w:val="auto"/>
          <w:sz w:val="24"/>
        </w:rPr>
        <w:t>, coordinating all critical operations</w:t>
      </w:r>
      <w:r w:rsidR="00BE621A">
        <w:rPr>
          <w:rFonts w:asciiTheme="minorHAnsi" w:hAnsiTheme="minorHAnsi" w:cstheme="minorHAnsi"/>
          <w:iCs/>
          <w:color w:val="auto"/>
          <w:sz w:val="24"/>
        </w:rPr>
        <w:t xml:space="preserve">. </w:t>
      </w:r>
      <w:r w:rsidRPr="00835636">
        <w:rPr>
          <w:rFonts w:asciiTheme="minorHAnsi" w:hAnsiTheme="minorHAnsi" w:cstheme="minorHAnsi"/>
          <w:iCs/>
          <w:color w:val="auto"/>
          <w:sz w:val="24"/>
        </w:rPr>
        <w:t>It processes real-time data from multiple sensors, including the ultrasonic and infrared modules, to make informed decisions about movement and object interaction. The microcontroller generates precise PWM (Pulse Width Modulation) signals for the motor driver and servo motor, ensuring smooth motion control.</w:t>
      </w:r>
    </w:p>
    <w:p w14:paraId="317196EE" w14:textId="25E82B88" w:rsidR="00445CA3" w:rsidRPr="00835636" w:rsidRDefault="00445CA3" w:rsidP="00BE621A">
      <w:pPr>
        <w:spacing w:after="250"/>
        <w:ind w:left="-5" w:right="0"/>
        <w:rPr>
          <w:rFonts w:asciiTheme="minorHAnsi" w:hAnsiTheme="minorHAnsi" w:cstheme="minorHAnsi"/>
          <w:iCs/>
          <w:color w:val="auto"/>
          <w:sz w:val="24"/>
        </w:rPr>
      </w:pPr>
      <w:r w:rsidRPr="00835636">
        <w:rPr>
          <w:rFonts w:asciiTheme="minorHAnsi" w:hAnsiTheme="minorHAnsi" w:cstheme="minorHAnsi"/>
          <w:iCs/>
          <w:color w:val="auto"/>
          <w:sz w:val="24"/>
        </w:rPr>
        <w:t xml:space="preserve">Equipped with 40 pins, including 35 general-purpose input/output (GPIO) pins, the PIC16F877A offers extensive connectivity for sensors, actuators, and communication modules. Its architecture features 8KB of program memory and 368 bytes of RAM, enabling the implementation of complex algorithms </w:t>
      </w:r>
    </w:p>
    <w:p w14:paraId="447435B8" w14:textId="4BC989FC" w:rsidR="00445CA3" w:rsidRPr="00835636" w:rsidRDefault="00B405E5" w:rsidP="00BE621A">
      <w:pPr>
        <w:spacing w:after="179" w:line="259" w:lineRule="auto"/>
        <w:ind w:right="0"/>
        <w:jc w:val="left"/>
        <w:rPr>
          <w:rFonts w:asciiTheme="minorHAnsi" w:hAnsiTheme="minorHAnsi" w:cstheme="minorHAnsi"/>
          <w:iCs/>
          <w:color w:val="auto"/>
          <w:sz w:val="24"/>
        </w:rPr>
      </w:pPr>
      <w:r w:rsidRPr="00835636">
        <w:rPr>
          <w:rFonts w:asciiTheme="minorHAnsi" w:hAnsiTheme="minorHAnsi" w:cstheme="minorHAnsi"/>
          <w:iCs/>
          <w:noProof/>
          <w:color w:val="auto"/>
          <w:sz w:val="24"/>
        </w:rPr>
        <w:drawing>
          <wp:anchor distT="0" distB="0" distL="114300" distR="114300" simplePos="0" relativeHeight="251658240" behindDoc="0" locked="0" layoutInCell="1" allowOverlap="1" wp14:anchorId="1BECC64D" wp14:editId="3A77BABF">
            <wp:simplePos x="0" y="0"/>
            <wp:positionH relativeFrom="column">
              <wp:posOffset>2705100</wp:posOffset>
            </wp:positionH>
            <wp:positionV relativeFrom="paragraph">
              <wp:posOffset>1077595</wp:posOffset>
            </wp:positionV>
            <wp:extent cx="2159000" cy="1813560"/>
            <wp:effectExtent l="0" t="0" r="0" b="0"/>
            <wp:wrapThrough wrapText="bothSides">
              <wp:wrapPolygon edited="0">
                <wp:start x="0" y="0"/>
                <wp:lineTo x="0" y="21328"/>
                <wp:lineTo x="21346" y="21328"/>
                <wp:lineTo x="21346" y="0"/>
                <wp:lineTo x="0" y="0"/>
              </wp:wrapPolygon>
            </wp:wrapThrough>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9000" cy="1813560"/>
                    </a:xfrm>
                    <a:prstGeom prst="rect">
                      <a:avLst/>
                    </a:prstGeom>
                  </pic:spPr>
                </pic:pic>
              </a:graphicData>
            </a:graphic>
          </wp:anchor>
        </w:drawing>
      </w:r>
      <w:r w:rsidR="00BE621A" w:rsidRPr="00BE621A">
        <w:rPr>
          <w:rFonts w:asciiTheme="minorHAnsi" w:hAnsiTheme="minorHAnsi" w:cstheme="minorHAnsi"/>
          <w:iCs/>
          <w:color w:val="auto"/>
          <w:sz w:val="24"/>
        </w:rPr>
        <w:t>Key functionalities such as ultrasonic distance measurement, temperature sensing, motor control, and 7-segment display output were all handled through its digital and analog pins. The crystal oscillator connected to pins 13 and 14 ensured stable clock operation, while the MCLR reset circuit provided a reliable startup mechanism. With its efficient pin management, the</w:t>
      </w:r>
      <w:r w:rsidR="00BE621A">
        <w:rPr>
          <w:rFonts w:asciiTheme="minorHAnsi" w:hAnsiTheme="minorHAnsi" w:cstheme="minorHAnsi"/>
          <w:iCs/>
          <w:color w:val="auto"/>
          <w:sz w:val="24"/>
        </w:rPr>
        <w:t xml:space="preserve"> </w:t>
      </w:r>
      <w:r w:rsidR="00BE621A" w:rsidRPr="00BE621A">
        <w:rPr>
          <w:rFonts w:asciiTheme="minorHAnsi" w:hAnsiTheme="minorHAnsi" w:cstheme="minorHAnsi"/>
          <w:iCs/>
          <w:color w:val="auto"/>
          <w:sz w:val="24"/>
        </w:rPr>
        <w:t xml:space="preserve">microcontroller successfully coordinated tasks such as vending activation, user input detection, and system status feedback. </w:t>
      </w:r>
    </w:p>
    <w:p w14:paraId="05811B5C" w14:textId="77777777" w:rsidR="00B405E5" w:rsidRDefault="00B405E5" w:rsidP="0086237F">
      <w:pPr>
        <w:pStyle w:val="Heading2"/>
        <w:ind w:left="0" w:firstLine="0"/>
        <w:rPr>
          <w:rFonts w:asciiTheme="minorHAnsi" w:hAnsiTheme="minorHAnsi" w:cstheme="minorHAnsi"/>
          <w:b/>
          <w:bCs/>
          <w:iCs/>
          <w:color w:val="auto"/>
          <w:sz w:val="24"/>
          <w:szCs w:val="24"/>
        </w:rPr>
      </w:pPr>
    </w:p>
    <w:p w14:paraId="2B9D3B8E" w14:textId="77777777" w:rsidR="00B405E5" w:rsidRDefault="00B405E5" w:rsidP="0086237F">
      <w:pPr>
        <w:pStyle w:val="Heading2"/>
        <w:ind w:left="0" w:firstLine="0"/>
        <w:rPr>
          <w:rFonts w:asciiTheme="minorHAnsi" w:hAnsiTheme="minorHAnsi" w:cstheme="minorHAnsi"/>
          <w:b/>
          <w:bCs/>
          <w:iCs/>
          <w:color w:val="auto"/>
          <w:sz w:val="24"/>
          <w:szCs w:val="24"/>
        </w:rPr>
      </w:pPr>
    </w:p>
    <w:p w14:paraId="5C521AF6" w14:textId="77777777" w:rsidR="00B405E5" w:rsidRDefault="00B405E5" w:rsidP="0086237F">
      <w:pPr>
        <w:pStyle w:val="Heading2"/>
        <w:ind w:left="0" w:firstLine="0"/>
        <w:rPr>
          <w:rFonts w:asciiTheme="minorHAnsi" w:hAnsiTheme="minorHAnsi" w:cstheme="minorHAnsi"/>
          <w:b/>
          <w:bCs/>
          <w:iCs/>
          <w:color w:val="auto"/>
          <w:sz w:val="24"/>
          <w:szCs w:val="24"/>
        </w:rPr>
      </w:pPr>
    </w:p>
    <w:p w14:paraId="609FBDC4" w14:textId="77777777" w:rsidR="00B405E5" w:rsidRDefault="00B405E5" w:rsidP="0086237F">
      <w:pPr>
        <w:pStyle w:val="Heading2"/>
        <w:ind w:left="0" w:firstLine="0"/>
        <w:rPr>
          <w:rFonts w:asciiTheme="minorHAnsi" w:hAnsiTheme="minorHAnsi" w:cstheme="minorHAnsi"/>
          <w:b/>
          <w:bCs/>
          <w:iCs/>
          <w:color w:val="auto"/>
          <w:sz w:val="24"/>
          <w:szCs w:val="24"/>
        </w:rPr>
      </w:pPr>
    </w:p>
    <w:p w14:paraId="0CA193BE" w14:textId="77777777" w:rsidR="00B405E5" w:rsidRDefault="00B405E5" w:rsidP="0086237F">
      <w:pPr>
        <w:pStyle w:val="Heading2"/>
        <w:ind w:left="0" w:firstLine="0"/>
        <w:rPr>
          <w:rFonts w:asciiTheme="minorHAnsi" w:hAnsiTheme="minorHAnsi" w:cstheme="minorHAnsi"/>
          <w:b/>
          <w:bCs/>
          <w:iCs/>
          <w:color w:val="auto"/>
          <w:sz w:val="24"/>
          <w:szCs w:val="24"/>
        </w:rPr>
      </w:pPr>
    </w:p>
    <w:p w14:paraId="393D9F99" w14:textId="6B3FE0D7" w:rsidR="00445CA3" w:rsidRPr="0086237F" w:rsidRDefault="00445CA3" w:rsidP="0086237F">
      <w:pPr>
        <w:pStyle w:val="Heading2"/>
        <w:ind w:left="0" w:firstLine="0"/>
        <w:rPr>
          <w:rFonts w:asciiTheme="minorHAnsi" w:hAnsiTheme="minorHAnsi" w:cstheme="minorHAnsi"/>
          <w:b/>
          <w:bCs/>
          <w:iCs/>
          <w:color w:val="auto"/>
          <w:sz w:val="24"/>
          <w:szCs w:val="24"/>
        </w:rPr>
      </w:pPr>
      <w:r w:rsidRPr="0086237F">
        <w:rPr>
          <w:rFonts w:asciiTheme="minorHAnsi" w:hAnsiTheme="minorHAnsi" w:cstheme="minorHAnsi"/>
          <w:b/>
          <w:bCs/>
          <w:iCs/>
          <w:color w:val="auto"/>
          <w:sz w:val="24"/>
          <w:szCs w:val="24"/>
        </w:rPr>
        <w:t>2- Ultrasonic Range Finder (HC-SR04)</w:t>
      </w:r>
    </w:p>
    <w:p w14:paraId="072A9A5F" w14:textId="1944BCDE" w:rsidR="0086237F" w:rsidRDefault="00445CA3" w:rsidP="00445CA3">
      <w:pPr>
        <w:pStyle w:val="Heading2"/>
        <w:ind w:left="-5"/>
        <w:rPr>
          <w:rFonts w:asciiTheme="minorHAnsi" w:eastAsia="Cambria" w:hAnsiTheme="minorHAnsi" w:cstheme="minorHAnsi"/>
          <w:iCs/>
          <w:color w:val="auto"/>
          <w:sz w:val="24"/>
          <w:szCs w:val="24"/>
        </w:rPr>
      </w:pPr>
      <w:r w:rsidRPr="00835636">
        <w:rPr>
          <w:rFonts w:asciiTheme="minorHAnsi" w:eastAsia="Cambria" w:hAnsiTheme="minorHAnsi" w:cstheme="minorHAnsi"/>
          <w:iCs/>
          <w:color w:val="auto"/>
          <w:sz w:val="24"/>
          <w:szCs w:val="24"/>
        </w:rPr>
        <w:t xml:space="preserve">The ultrasonic sensor is responsible for detecting whether the dispensed snack has been successfully retrieved from the delivery tray. By emitting high-frequency sound waves and measuring the echo return time, the sensor accurately determines the presence or absence of an object within the tray. This ensures that the system only resets for a new transaction after confirming retrieval, preventing overlap or </w:t>
      </w:r>
      <w:r w:rsidR="00BE621A" w:rsidRPr="00835636">
        <w:rPr>
          <w:rFonts w:asciiTheme="minorHAnsi" w:eastAsia="Cambria" w:hAnsiTheme="minorHAnsi" w:cstheme="minorHAnsi"/>
          <w:iCs/>
          <w:color w:val="auto"/>
          <w:sz w:val="24"/>
          <w:szCs w:val="24"/>
        </w:rPr>
        <w:t>mis delivery</w:t>
      </w:r>
      <w:r w:rsidRPr="00835636">
        <w:rPr>
          <w:rFonts w:asciiTheme="minorHAnsi" w:eastAsia="Cambria" w:hAnsiTheme="minorHAnsi" w:cstheme="minorHAnsi"/>
          <w:iCs/>
          <w:color w:val="auto"/>
          <w:sz w:val="24"/>
          <w:szCs w:val="24"/>
        </w:rPr>
        <w:t>. Its non-contact detection method makes it ideal for repeated use in a hygienic, user-interactive environment.</w:t>
      </w:r>
    </w:p>
    <w:p w14:paraId="6C209C1B" w14:textId="7983AE7A" w:rsidR="00B405E5" w:rsidRPr="00B405E5" w:rsidRDefault="00B405E5" w:rsidP="00B405E5"/>
    <w:p w14:paraId="0C207C90" w14:textId="4112BEB2" w:rsidR="00445CA3" w:rsidRPr="0086237F" w:rsidRDefault="00445CA3" w:rsidP="00445CA3">
      <w:pPr>
        <w:pStyle w:val="Heading2"/>
        <w:ind w:left="-5"/>
        <w:rPr>
          <w:rFonts w:asciiTheme="minorHAnsi" w:eastAsia="Cambria" w:hAnsiTheme="minorHAnsi" w:cstheme="minorHAnsi"/>
          <w:b/>
          <w:bCs/>
          <w:iCs/>
          <w:color w:val="auto"/>
          <w:sz w:val="24"/>
          <w:szCs w:val="24"/>
        </w:rPr>
      </w:pPr>
      <w:r w:rsidRPr="0086237F">
        <w:rPr>
          <w:rFonts w:asciiTheme="minorHAnsi" w:hAnsiTheme="minorHAnsi" w:cstheme="minorHAnsi"/>
          <w:b/>
          <w:bCs/>
          <w:iCs/>
          <w:color w:val="auto"/>
          <w:sz w:val="24"/>
          <w:szCs w:val="24"/>
        </w:rPr>
        <w:lastRenderedPageBreak/>
        <w:t>3-IR Sensor (Slot Monitoring)</w:t>
      </w:r>
    </w:p>
    <w:p w14:paraId="516903E4" w14:textId="3EE91886" w:rsidR="00B405E5" w:rsidRPr="00B405E5" w:rsidRDefault="00BE621A" w:rsidP="00B405E5">
      <w:pPr>
        <w:pStyle w:val="Heading2"/>
        <w:ind w:left="-5"/>
        <w:rPr>
          <w:rFonts w:asciiTheme="minorHAnsi" w:eastAsia="Cambria" w:hAnsiTheme="minorHAnsi" w:cstheme="minorHAnsi"/>
          <w:iCs/>
          <w:color w:val="auto"/>
          <w:sz w:val="24"/>
          <w:szCs w:val="24"/>
        </w:rPr>
      </w:pPr>
      <w:r w:rsidRPr="00BE621A">
        <w:rPr>
          <w:rFonts w:asciiTheme="minorHAnsi" w:eastAsia="Cambria" w:hAnsiTheme="minorHAnsi" w:cstheme="minorHAnsi"/>
          <w:iCs/>
          <w:color w:val="auto"/>
          <w:sz w:val="24"/>
          <w:szCs w:val="24"/>
        </w:rPr>
        <w:t xml:space="preserve">The IR sensor was integrated into the system to detect </w:t>
      </w:r>
      <w:r>
        <w:rPr>
          <w:rFonts w:asciiTheme="minorHAnsi" w:eastAsia="Cambria" w:hAnsiTheme="minorHAnsi" w:cstheme="minorHAnsi"/>
          <w:iCs/>
          <w:color w:val="auto"/>
          <w:sz w:val="24"/>
          <w:szCs w:val="24"/>
        </w:rPr>
        <w:t>coin input</w:t>
      </w:r>
      <w:r w:rsidRPr="00BE621A">
        <w:rPr>
          <w:rFonts w:asciiTheme="minorHAnsi" w:eastAsia="Cambria" w:hAnsiTheme="minorHAnsi" w:cstheme="minorHAnsi"/>
          <w:iCs/>
          <w:color w:val="auto"/>
          <w:sz w:val="24"/>
          <w:szCs w:val="24"/>
        </w:rPr>
        <w:t xml:space="preserve">, enabling touchless interaction. It operates by emitting infrared light and detecting the reflection from nearby </w:t>
      </w:r>
      <w:r>
        <w:rPr>
          <w:rFonts w:asciiTheme="minorHAnsi" w:eastAsia="Cambria" w:hAnsiTheme="minorHAnsi" w:cstheme="minorHAnsi"/>
          <w:iCs/>
          <w:color w:val="auto"/>
          <w:sz w:val="24"/>
          <w:szCs w:val="24"/>
        </w:rPr>
        <w:t>coins</w:t>
      </w:r>
      <w:r w:rsidRPr="00BE621A">
        <w:rPr>
          <w:rFonts w:asciiTheme="minorHAnsi" w:eastAsia="Cambria" w:hAnsiTheme="minorHAnsi" w:cstheme="minorHAnsi"/>
          <w:iCs/>
          <w:color w:val="auto"/>
          <w:sz w:val="24"/>
          <w:szCs w:val="24"/>
        </w:rPr>
        <w:t>. In this project, the IR sensor was connected to pin RB2 of the PIC16F877A microcontroller. When the sensor detects a</w:t>
      </w:r>
      <w:r>
        <w:rPr>
          <w:rFonts w:asciiTheme="minorHAnsi" w:eastAsia="Cambria" w:hAnsiTheme="minorHAnsi" w:cstheme="minorHAnsi"/>
          <w:iCs/>
          <w:color w:val="auto"/>
          <w:sz w:val="24"/>
          <w:szCs w:val="24"/>
        </w:rPr>
        <w:t xml:space="preserve"> coin </w:t>
      </w:r>
      <w:r w:rsidRPr="00BE621A">
        <w:rPr>
          <w:rFonts w:asciiTheme="minorHAnsi" w:eastAsia="Cambria" w:hAnsiTheme="minorHAnsi" w:cstheme="minorHAnsi"/>
          <w:iCs/>
          <w:color w:val="auto"/>
          <w:sz w:val="24"/>
          <w:szCs w:val="24"/>
        </w:rPr>
        <w:t xml:space="preserve">within its range, it sends a digital HIGH. </w:t>
      </w:r>
    </w:p>
    <w:p w14:paraId="2EC262BA" w14:textId="2EA3156A" w:rsidR="00B405E5" w:rsidRDefault="00B405E5" w:rsidP="00B405E5">
      <w:pPr>
        <w:pStyle w:val="Heading2"/>
        <w:ind w:left="-5"/>
        <w:rPr>
          <w:rFonts w:asciiTheme="minorHAnsi" w:hAnsiTheme="minorHAnsi" w:cstheme="minorHAnsi"/>
          <w:b/>
          <w:bCs/>
          <w:iCs/>
          <w:color w:val="auto"/>
          <w:sz w:val="24"/>
          <w:szCs w:val="24"/>
        </w:rPr>
      </w:pPr>
      <w:r w:rsidRPr="0086237F">
        <w:rPr>
          <w:rFonts w:asciiTheme="minorHAnsi" w:hAnsiTheme="minorHAnsi" w:cstheme="minorHAnsi"/>
          <w:b/>
          <w:bCs/>
          <w:iCs/>
          <w:color w:val="auto"/>
          <w:sz w:val="24"/>
          <w:szCs w:val="24"/>
        </w:rPr>
        <w:t xml:space="preserve">4- </w:t>
      </w:r>
      <w:r>
        <w:rPr>
          <w:rFonts w:asciiTheme="minorHAnsi" w:hAnsiTheme="minorHAnsi" w:cstheme="minorHAnsi"/>
          <w:b/>
          <w:bCs/>
          <w:iCs/>
          <w:color w:val="auto"/>
          <w:sz w:val="24"/>
          <w:szCs w:val="24"/>
        </w:rPr>
        <w:t>Temperature Sensor (LM35)</w:t>
      </w:r>
    </w:p>
    <w:p w14:paraId="1F6C8D5F" w14:textId="77777777" w:rsidR="00B405E5" w:rsidRDefault="00B405E5" w:rsidP="00B405E5">
      <w:r w:rsidRPr="00B405E5">
        <w:t xml:space="preserve">The LM35 temperature sensor was used to monitor the internal temperature of the vending machine to ensure optimal conditions for snack preservation. It outputs an analog voltage proportional to the temperature in Celsius and was connected to pin RA0 of the PIC16F877A microcontroller. The microcontroller continuously reads this temperature data through its analog-to-digital converter (ADC). When the temperature exceeds a predefined threshold, the system activates the cooling </w:t>
      </w:r>
      <w:r w:rsidRPr="00B405E5">
        <w:rPr>
          <w:b/>
          <w:bCs/>
        </w:rPr>
        <w:t>fan</w:t>
      </w:r>
      <w:r w:rsidRPr="00B405E5">
        <w:t xml:space="preserve"> via a relay. Once the temperature drops back to a safe range, the fan is automatically turned off. This automatic regulation helps maintain a cool environment inside the machine, preserving the quality and freshness of stored snacks</w:t>
      </w:r>
      <w:r>
        <w:t>.</w:t>
      </w:r>
    </w:p>
    <w:p w14:paraId="063BCB74" w14:textId="77777777" w:rsidR="00B405E5" w:rsidRDefault="00445CA3" w:rsidP="00B405E5">
      <w:pPr>
        <w:rPr>
          <w:rFonts w:asciiTheme="minorHAnsi" w:hAnsiTheme="minorHAnsi" w:cstheme="minorHAnsi"/>
          <w:b/>
          <w:bCs/>
          <w:iCs/>
          <w:color w:val="auto"/>
          <w:sz w:val="24"/>
        </w:rPr>
      </w:pPr>
      <w:r w:rsidRPr="0086237F">
        <w:rPr>
          <w:rFonts w:asciiTheme="minorHAnsi" w:hAnsiTheme="minorHAnsi" w:cstheme="minorHAnsi"/>
          <w:b/>
          <w:bCs/>
          <w:iCs/>
          <w:color w:val="auto"/>
          <w:sz w:val="24"/>
        </w:rPr>
        <w:t>5- Servo Motor (SG90 9g)</w:t>
      </w:r>
    </w:p>
    <w:p w14:paraId="136CE7E8" w14:textId="2A2CBD6E" w:rsidR="00A41799" w:rsidRDefault="00B405E5" w:rsidP="00B405E5">
      <w:pPr>
        <w:rPr>
          <w:rFonts w:asciiTheme="minorHAnsi" w:hAnsiTheme="minorHAnsi" w:cstheme="minorHAnsi"/>
          <w:iCs/>
          <w:color w:val="auto"/>
          <w:sz w:val="24"/>
        </w:rPr>
      </w:pPr>
      <w:r w:rsidRPr="00B405E5">
        <w:rPr>
          <w:rFonts w:asciiTheme="minorHAnsi" w:hAnsiTheme="minorHAnsi" w:cstheme="minorHAnsi"/>
          <w:iCs/>
          <w:color w:val="auto"/>
          <w:sz w:val="24"/>
        </w:rPr>
        <w:t xml:space="preserve">The servo motor was used to control the opening and closing mechanism of the vending machine's door. </w:t>
      </w:r>
      <w:r>
        <w:rPr>
          <w:rFonts w:asciiTheme="minorHAnsi" w:hAnsiTheme="minorHAnsi" w:cstheme="minorHAnsi"/>
          <w:iCs/>
          <w:color w:val="auto"/>
          <w:sz w:val="24"/>
        </w:rPr>
        <w:t>It was</w:t>
      </w:r>
      <w:r w:rsidRPr="00B405E5">
        <w:rPr>
          <w:rFonts w:asciiTheme="minorHAnsi" w:hAnsiTheme="minorHAnsi" w:cstheme="minorHAnsi"/>
          <w:iCs/>
          <w:color w:val="auto"/>
          <w:sz w:val="24"/>
        </w:rPr>
        <w:t xml:space="preserve"> connected to pin RC1 of the PIC16F877A microcontroller, which provides the PWM signal required for its operation. The microcontroller monitors the HC-SR04 ultrasonic sensor, which detects the presence of a snack in the dispensing area. When the sensor determines that a snack is present, the servo rotates to open the door. Once the ultrasonic sensor confirms that the snack has been removed</w:t>
      </w:r>
      <w:r w:rsidR="00A41799">
        <w:rPr>
          <w:rFonts w:asciiTheme="minorHAnsi" w:hAnsiTheme="minorHAnsi" w:cstheme="minorHAnsi"/>
          <w:iCs/>
          <w:color w:val="auto"/>
          <w:sz w:val="24"/>
        </w:rPr>
        <w:t xml:space="preserve">, </w:t>
      </w:r>
      <w:r w:rsidRPr="00B405E5">
        <w:rPr>
          <w:rFonts w:asciiTheme="minorHAnsi" w:hAnsiTheme="minorHAnsi" w:cstheme="minorHAnsi"/>
          <w:iCs/>
          <w:color w:val="auto"/>
          <w:sz w:val="24"/>
        </w:rPr>
        <w:t>the microcontroller sends another PWM signal to rotate the servo back and close the door. This mechanism ensures secure and automated snack retrieval for the user</w:t>
      </w:r>
      <w:r w:rsidR="00A41799">
        <w:rPr>
          <w:rFonts w:asciiTheme="minorHAnsi" w:hAnsiTheme="minorHAnsi" w:cstheme="minorHAnsi"/>
          <w:iCs/>
          <w:color w:val="auto"/>
          <w:sz w:val="24"/>
        </w:rPr>
        <w:t>.</w:t>
      </w:r>
    </w:p>
    <w:p w14:paraId="75B86AE0" w14:textId="067AA586" w:rsidR="00B405E5" w:rsidRDefault="00445CA3" w:rsidP="00B405E5">
      <w:pPr>
        <w:rPr>
          <w:rFonts w:asciiTheme="minorHAnsi" w:hAnsiTheme="minorHAnsi" w:cstheme="minorHAnsi"/>
          <w:b/>
          <w:bCs/>
          <w:iCs/>
          <w:color w:val="auto"/>
          <w:sz w:val="24"/>
        </w:rPr>
      </w:pPr>
      <w:r w:rsidRPr="0086237F">
        <w:rPr>
          <w:rFonts w:asciiTheme="minorHAnsi" w:hAnsiTheme="minorHAnsi" w:cstheme="minorHAnsi"/>
          <w:b/>
          <w:bCs/>
          <w:iCs/>
          <w:color w:val="auto"/>
          <w:sz w:val="24"/>
        </w:rPr>
        <w:t>6- L298N Dual H-Bridge Motor Driver</w:t>
      </w:r>
    </w:p>
    <w:p w14:paraId="2BB1A997" w14:textId="77777777" w:rsidR="00A41799" w:rsidRDefault="00445CA3" w:rsidP="00A41799">
      <w:pPr>
        <w:rPr>
          <w:rFonts w:asciiTheme="minorHAnsi" w:hAnsiTheme="minorHAnsi" w:cstheme="minorHAnsi"/>
          <w:iCs/>
          <w:color w:val="auto"/>
          <w:sz w:val="24"/>
        </w:rPr>
      </w:pPr>
      <w:r w:rsidRPr="00835636">
        <w:rPr>
          <w:rFonts w:asciiTheme="minorHAnsi" w:hAnsiTheme="minorHAnsi" w:cstheme="minorHAnsi"/>
          <w:iCs/>
          <w:color w:val="auto"/>
          <w:sz w:val="24"/>
        </w:rPr>
        <w:t xml:space="preserve">The L298N H-Bridge driver manages the operation of the </w:t>
      </w:r>
      <w:r w:rsidR="00A41799">
        <w:rPr>
          <w:rFonts w:asciiTheme="minorHAnsi" w:hAnsiTheme="minorHAnsi" w:cstheme="minorHAnsi"/>
          <w:iCs/>
          <w:color w:val="auto"/>
          <w:sz w:val="24"/>
        </w:rPr>
        <w:t xml:space="preserve">two </w:t>
      </w:r>
      <w:r w:rsidRPr="00835636">
        <w:rPr>
          <w:rFonts w:asciiTheme="minorHAnsi" w:hAnsiTheme="minorHAnsi" w:cstheme="minorHAnsi"/>
          <w:iCs/>
          <w:color w:val="auto"/>
          <w:sz w:val="24"/>
        </w:rPr>
        <w:t>DC motor</w:t>
      </w:r>
      <w:r w:rsidR="00A41799">
        <w:rPr>
          <w:rFonts w:asciiTheme="minorHAnsi" w:hAnsiTheme="minorHAnsi" w:cstheme="minorHAnsi"/>
          <w:iCs/>
          <w:color w:val="auto"/>
          <w:sz w:val="24"/>
        </w:rPr>
        <w:t>s</w:t>
      </w:r>
      <w:r w:rsidRPr="00835636">
        <w:rPr>
          <w:rFonts w:asciiTheme="minorHAnsi" w:hAnsiTheme="minorHAnsi" w:cstheme="minorHAnsi"/>
          <w:iCs/>
          <w:color w:val="auto"/>
          <w:sz w:val="24"/>
        </w:rPr>
        <w:t xml:space="preserve"> responsible for </w:t>
      </w:r>
      <w:r w:rsidR="00A41799">
        <w:rPr>
          <w:rFonts w:asciiTheme="minorHAnsi" w:hAnsiTheme="minorHAnsi" w:cstheme="minorHAnsi"/>
          <w:iCs/>
          <w:color w:val="auto"/>
          <w:sz w:val="24"/>
        </w:rPr>
        <w:t>dispensing</w:t>
      </w:r>
      <w:r w:rsidRPr="00835636">
        <w:rPr>
          <w:rFonts w:asciiTheme="minorHAnsi" w:hAnsiTheme="minorHAnsi" w:cstheme="minorHAnsi"/>
          <w:iCs/>
          <w:color w:val="auto"/>
          <w:sz w:val="24"/>
        </w:rPr>
        <w:t xml:space="preserve"> snacks into the collection tray. It provides bidirectional control, enabling both forward and reverse motion of the motor to ensure proper snack release. PWM input to the driver allows for motor speed regulation, which contributes to smooth dispensing and energy efficiency.</w:t>
      </w:r>
    </w:p>
    <w:p w14:paraId="499DE585" w14:textId="77777777" w:rsidR="00A41799" w:rsidRDefault="00445CA3" w:rsidP="00A41799">
      <w:pPr>
        <w:rPr>
          <w:rFonts w:asciiTheme="minorHAnsi" w:hAnsiTheme="minorHAnsi" w:cstheme="minorHAnsi"/>
          <w:b/>
          <w:bCs/>
          <w:iCs/>
          <w:color w:val="auto"/>
          <w:sz w:val="24"/>
        </w:rPr>
      </w:pPr>
      <w:r w:rsidRPr="0086237F">
        <w:rPr>
          <w:rFonts w:asciiTheme="minorHAnsi" w:hAnsiTheme="minorHAnsi" w:cstheme="minorHAnsi"/>
          <w:b/>
          <w:bCs/>
          <w:iCs/>
          <w:color w:val="auto"/>
          <w:sz w:val="24"/>
        </w:rPr>
        <w:t>7- Pushbuttons (Selection &amp; Reset)</w:t>
      </w:r>
    </w:p>
    <w:p w14:paraId="2796E0AC" w14:textId="4919CCBA" w:rsidR="00A41799" w:rsidRPr="00A64A74" w:rsidRDefault="00445CA3" w:rsidP="00A64A74">
      <w:r w:rsidRPr="00835636">
        <w:rPr>
          <w:rFonts w:asciiTheme="minorHAnsi" w:hAnsiTheme="minorHAnsi" w:cstheme="minorHAnsi"/>
          <w:iCs/>
          <w:color w:val="auto"/>
          <w:sz w:val="24"/>
        </w:rPr>
        <w:t xml:space="preserve">The pushbuttons act as the user interface for snack selection and system control. Each button corresponds to a </w:t>
      </w:r>
      <w:proofErr w:type="gramStart"/>
      <w:r w:rsidRPr="00835636">
        <w:rPr>
          <w:rFonts w:asciiTheme="minorHAnsi" w:hAnsiTheme="minorHAnsi" w:cstheme="minorHAnsi"/>
          <w:iCs/>
          <w:color w:val="auto"/>
          <w:sz w:val="24"/>
        </w:rPr>
        <w:t>different snack option</w:t>
      </w:r>
      <w:r w:rsidR="00A41799">
        <w:rPr>
          <w:rFonts w:asciiTheme="minorHAnsi" w:hAnsiTheme="minorHAnsi" w:cstheme="minorHAnsi"/>
          <w:iCs/>
          <w:color w:val="auto"/>
          <w:sz w:val="24"/>
        </w:rPr>
        <w:t>s</w:t>
      </w:r>
      <w:proofErr w:type="gramEnd"/>
      <w:r w:rsidRPr="00835636">
        <w:rPr>
          <w:rFonts w:asciiTheme="minorHAnsi" w:hAnsiTheme="minorHAnsi" w:cstheme="minorHAnsi"/>
          <w:iCs/>
          <w:color w:val="auto"/>
          <w:sz w:val="24"/>
        </w:rPr>
        <w:t>, enabling users to manually make selections. A reset button is included for maintenance or system errors, allowing quick restart without requiring a full shutdown. These simple yet effective controls enhance the overall user experience by ensuring intuitive interaction with the machine.</w:t>
      </w:r>
    </w:p>
    <w:p w14:paraId="50061A5E" w14:textId="47D73EF4" w:rsidR="00445CA3" w:rsidRDefault="00445CA3" w:rsidP="0086237F">
      <w:pPr>
        <w:pStyle w:val="Heading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FLOWCHART</w:t>
      </w:r>
    </w:p>
    <w:p w14:paraId="55DF3247" w14:textId="77777777" w:rsidR="00E75C98" w:rsidRPr="00E75C98" w:rsidRDefault="00E75C98" w:rsidP="00E75C98"/>
    <w:p w14:paraId="152E582D" w14:textId="013C8F0E" w:rsidR="00445CA3" w:rsidRDefault="00445CA3" w:rsidP="0086237F">
      <w:pPr>
        <w:spacing w:after="0"/>
        <w:ind w:left="0" w:right="0" w:firstLine="0"/>
        <w:jc w:val="left"/>
        <w:rPr>
          <w:rFonts w:asciiTheme="minorHAnsi" w:hAnsiTheme="minorHAnsi" w:cstheme="minorHAnsi"/>
          <w:iCs/>
          <w:color w:val="auto"/>
          <w:sz w:val="24"/>
        </w:rPr>
      </w:pPr>
      <w:r w:rsidRPr="00835636">
        <w:rPr>
          <w:rFonts w:asciiTheme="minorHAnsi" w:hAnsiTheme="minorHAnsi" w:cstheme="minorHAnsi"/>
          <w:iCs/>
          <w:color w:val="auto"/>
          <w:sz w:val="24"/>
        </w:rPr>
        <w:t xml:space="preserve">The flowchart below shows the standard operation method that the </w:t>
      </w:r>
      <w:r w:rsidR="004B4AAF">
        <w:rPr>
          <w:rFonts w:asciiTheme="minorHAnsi" w:hAnsiTheme="minorHAnsi" w:cstheme="minorHAnsi"/>
          <w:iCs/>
          <w:color w:val="auto"/>
          <w:sz w:val="24"/>
        </w:rPr>
        <w:t>machine</w:t>
      </w:r>
      <w:r w:rsidRPr="00835636">
        <w:rPr>
          <w:rFonts w:asciiTheme="minorHAnsi" w:hAnsiTheme="minorHAnsi" w:cstheme="minorHAnsi"/>
          <w:iCs/>
          <w:color w:val="auto"/>
          <w:sz w:val="24"/>
        </w:rPr>
        <w:t xml:space="preserve"> should work in.</w:t>
      </w:r>
    </w:p>
    <w:p w14:paraId="3A32302A" w14:textId="77777777" w:rsidR="00886990" w:rsidRPr="00835636" w:rsidRDefault="00886990" w:rsidP="0086237F">
      <w:pPr>
        <w:spacing w:after="0"/>
        <w:ind w:left="0" w:right="0" w:firstLine="0"/>
        <w:jc w:val="left"/>
        <w:rPr>
          <w:rFonts w:asciiTheme="minorHAnsi" w:hAnsiTheme="minorHAnsi" w:cstheme="minorHAnsi"/>
          <w:iCs/>
          <w:color w:val="auto"/>
          <w:sz w:val="24"/>
        </w:rPr>
      </w:pPr>
    </w:p>
    <w:p w14:paraId="2DF96986" w14:textId="57FB9586" w:rsidR="00445CA3" w:rsidRPr="00835636" w:rsidRDefault="00886990" w:rsidP="00445CA3">
      <w:pPr>
        <w:spacing w:after="187" w:line="259" w:lineRule="auto"/>
        <w:ind w:left="432" w:right="-429" w:firstLine="0"/>
        <w:jc w:val="left"/>
        <w:rPr>
          <w:rFonts w:asciiTheme="minorHAnsi" w:hAnsiTheme="minorHAnsi" w:cstheme="minorHAnsi"/>
          <w:iCs/>
          <w:color w:val="auto"/>
          <w:sz w:val="24"/>
        </w:rPr>
      </w:pPr>
      <w:r w:rsidRPr="00886990">
        <w:rPr>
          <w:rFonts w:asciiTheme="minorHAnsi" w:hAnsiTheme="minorHAnsi" w:cstheme="minorHAnsi"/>
          <w:iCs/>
          <w:color w:val="auto"/>
          <w:sz w:val="24"/>
        </w:rPr>
        <w:drawing>
          <wp:inline distT="0" distB="0" distL="0" distR="0" wp14:anchorId="69A41297" wp14:editId="0F6AB64D">
            <wp:extent cx="5943600" cy="4758055"/>
            <wp:effectExtent l="0" t="0" r="0" b="4445"/>
            <wp:docPr id="2586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95341" name=""/>
                    <pic:cNvPicPr/>
                  </pic:nvPicPr>
                  <pic:blipFill>
                    <a:blip r:embed="rId23"/>
                    <a:stretch>
                      <a:fillRect/>
                    </a:stretch>
                  </pic:blipFill>
                  <pic:spPr>
                    <a:xfrm>
                      <a:off x="0" y="0"/>
                      <a:ext cx="5943600" cy="4758055"/>
                    </a:xfrm>
                    <a:prstGeom prst="rect">
                      <a:avLst/>
                    </a:prstGeom>
                  </pic:spPr>
                </pic:pic>
              </a:graphicData>
            </a:graphic>
          </wp:inline>
        </w:drawing>
      </w:r>
    </w:p>
    <w:p w14:paraId="545215D7" w14:textId="77777777" w:rsidR="00445CA3" w:rsidRDefault="00445CA3" w:rsidP="00445CA3">
      <w:pPr>
        <w:spacing w:after="157" w:line="265" w:lineRule="auto"/>
        <w:ind w:right="2"/>
        <w:jc w:val="center"/>
        <w:rPr>
          <w:rFonts w:asciiTheme="minorHAnsi" w:hAnsiTheme="minorHAnsi" w:cstheme="minorHAnsi"/>
          <w:b/>
          <w:bCs/>
          <w:iCs/>
          <w:color w:val="auto"/>
          <w:sz w:val="24"/>
        </w:rPr>
      </w:pPr>
      <w:r w:rsidRPr="0086237F">
        <w:rPr>
          <w:rFonts w:asciiTheme="minorHAnsi" w:hAnsiTheme="minorHAnsi" w:cstheme="minorHAnsi"/>
          <w:b/>
          <w:bCs/>
          <w:iCs/>
          <w:color w:val="auto"/>
          <w:sz w:val="24"/>
        </w:rPr>
        <w:t>Figure 1: Flowchart of operation</w:t>
      </w:r>
    </w:p>
    <w:p w14:paraId="7A989AB6" w14:textId="77777777" w:rsidR="0086237F" w:rsidRPr="0086237F" w:rsidRDefault="0086237F" w:rsidP="00445CA3">
      <w:pPr>
        <w:spacing w:after="157" w:line="265" w:lineRule="auto"/>
        <w:ind w:right="2"/>
        <w:jc w:val="center"/>
        <w:rPr>
          <w:rFonts w:asciiTheme="minorHAnsi" w:hAnsiTheme="minorHAnsi" w:cstheme="minorHAnsi"/>
          <w:b/>
          <w:bCs/>
          <w:iCs/>
          <w:color w:val="auto"/>
          <w:sz w:val="24"/>
        </w:rPr>
      </w:pPr>
    </w:p>
    <w:p w14:paraId="6C1CC2FA" w14:textId="77777777" w:rsidR="00445CA3" w:rsidRDefault="00445CA3" w:rsidP="0086237F">
      <w:pPr>
        <w:pStyle w:val="Heading1"/>
        <w:spacing w:after="163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CIRCUIT DESIGN</w:t>
      </w:r>
    </w:p>
    <w:p w14:paraId="46B5EB7B" w14:textId="1DDD0420" w:rsidR="0086237F" w:rsidRDefault="0086237F" w:rsidP="0086237F">
      <w:r>
        <w:rPr>
          <w:noProof/>
        </w:rPr>
        <w:drawing>
          <wp:inline distT="0" distB="0" distL="0" distR="0" wp14:anchorId="10A6C1F5" wp14:editId="12A15742">
            <wp:extent cx="5943600" cy="3475355"/>
            <wp:effectExtent l="0" t="0" r="0" b="0"/>
            <wp:docPr id="155191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297A0486" w14:textId="2595D444" w:rsidR="00262EE6" w:rsidRPr="00262EE6" w:rsidRDefault="00262EE6" w:rsidP="00262EE6">
      <w:pPr>
        <w:jc w:val="center"/>
        <w:rPr>
          <w:b/>
          <w:bCs/>
        </w:rPr>
      </w:pPr>
      <w:r w:rsidRPr="00262EE6">
        <w:rPr>
          <w:b/>
          <w:bCs/>
        </w:rPr>
        <w:t xml:space="preserve">Figure 2: </w:t>
      </w:r>
      <w:proofErr w:type="spellStart"/>
      <w:r w:rsidRPr="00262EE6">
        <w:rPr>
          <w:b/>
          <w:bCs/>
        </w:rPr>
        <w:t>KiCad</w:t>
      </w:r>
      <w:proofErr w:type="spellEnd"/>
      <w:r w:rsidRPr="00262EE6">
        <w:rPr>
          <w:b/>
          <w:bCs/>
        </w:rPr>
        <w:t xml:space="preserve"> Circuit Design for the Vending Machine Prototype</w:t>
      </w:r>
    </w:p>
    <w:p w14:paraId="2670E3E9" w14:textId="77777777" w:rsidR="00445CA3" w:rsidRPr="00835636" w:rsidRDefault="00445CA3" w:rsidP="00445CA3">
      <w:pPr>
        <w:rPr>
          <w:rFonts w:asciiTheme="minorHAnsi" w:hAnsiTheme="minorHAnsi" w:cstheme="minorHAnsi"/>
          <w:iCs/>
          <w:color w:val="auto"/>
          <w:sz w:val="24"/>
        </w:rPr>
      </w:pPr>
    </w:p>
    <w:p w14:paraId="53E43B7C" w14:textId="77777777" w:rsidR="00445CA3" w:rsidRPr="00835636" w:rsidRDefault="00445CA3" w:rsidP="00445CA3">
      <w:pPr>
        <w:rPr>
          <w:rFonts w:asciiTheme="minorHAnsi" w:hAnsiTheme="minorHAnsi" w:cstheme="minorHAnsi"/>
          <w:iCs/>
          <w:color w:val="auto"/>
          <w:sz w:val="24"/>
        </w:rPr>
      </w:pPr>
    </w:p>
    <w:p w14:paraId="75CAD5B7" w14:textId="77777777" w:rsidR="00445CA3" w:rsidRPr="00835636" w:rsidRDefault="00445CA3" w:rsidP="00445CA3">
      <w:pPr>
        <w:rPr>
          <w:rFonts w:asciiTheme="minorHAnsi" w:hAnsiTheme="minorHAnsi" w:cstheme="minorHAnsi"/>
          <w:iCs/>
          <w:color w:val="auto"/>
          <w:sz w:val="24"/>
        </w:rPr>
      </w:pPr>
    </w:p>
    <w:p w14:paraId="0175CD3D" w14:textId="77777777" w:rsidR="00445CA3" w:rsidRPr="00835636" w:rsidRDefault="00445CA3" w:rsidP="00445CA3">
      <w:pPr>
        <w:rPr>
          <w:rFonts w:asciiTheme="minorHAnsi" w:hAnsiTheme="minorHAnsi" w:cstheme="minorHAnsi"/>
          <w:iCs/>
          <w:color w:val="auto"/>
          <w:sz w:val="24"/>
        </w:rPr>
      </w:pPr>
    </w:p>
    <w:p w14:paraId="1F4F4519" w14:textId="77777777" w:rsidR="00445CA3" w:rsidRPr="00835636" w:rsidRDefault="00445CA3" w:rsidP="00445CA3">
      <w:pPr>
        <w:rPr>
          <w:rFonts w:asciiTheme="minorHAnsi" w:hAnsiTheme="minorHAnsi" w:cstheme="minorHAnsi"/>
          <w:iCs/>
          <w:color w:val="auto"/>
          <w:sz w:val="24"/>
        </w:rPr>
      </w:pPr>
    </w:p>
    <w:p w14:paraId="3F1AA2CE" w14:textId="77777777" w:rsidR="00445CA3" w:rsidRPr="00835636" w:rsidRDefault="00445CA3" w:rsidP="00445CA3">
      <w:pPr>
        <w:rPr>
          <w:rFonts w:asciiTheme="minorHAnsi" w:hAnsiTheme="minorHAnsi" w:cstheme="minorHAnsi"/>
          <w:iCs/>
          <w:color w:val="auto"/>
          <w:sz w:val="24"/>
        </w:rPr>
      </w:pPr>
    </w:p>
    <w:p w14:paraId="7BE48C31" w14:textId="77777777" w:rsidR="00445CA3" w:rsidRPr="00835636" w:rsidRDefault="00445CA3" w:rsidP="00445CA3">
      <w:pPr>
        <w:rPr>
          <w:rFonts w:asciiTheme="minorHAnsi" w:hAnsiTheme="minorHAnsi" w:cstheme="minorHAnsi"/>
          <w:iCs/>
          <w:color w:val="auto"/>
          <w:sz w:val="24"/>
        </w:rPr>
      </w:pPr>
    </w:p>
    <w:p w14:paraId="09E323BF" w14:textId="77777777" w:rsidR="00445CA3" w:rsidRPr="00835636" w:rsidRDefault="00445CA3" w:rsidP="00445CA3">
      <w:pPr>
        <w:rPr>
          <w:rFonts w:asciiTheme="minorHAnsi" w:hAnsiTheme="minorHAnsi" w:cstheme="minorHAnsi"/>
          <w:iCs/>
          <w:color w:val="auto"/>
          <w:sz w:val="24"/>
        </w:rPr>
      </w:pPr>
    </w:p>
    <w:p w14:paraId="69DF183F" w14:textId="77777777" w:rsidR="00445CA3" w:rsidRPr="00835636" w:rsidRDefault="00445CA3" w:rsidP="00445CA3">
      <w:pPr>
        <w:rPr>
          <w:rFonts w:asciiTheme="minorHAnsi" w:hAnsiTheme="minorHAnsi" w:cstheme="minorHAnsi"/>
          <w:iCs/>
          <w:color w:val="auto"/>
          <w:sz w:val="24"/>
        </w:rPr>
      </w:pPr>
    </w:p>
    <w:p w14:paraId="2EB21C21" w14:textId="77777777" w:rsidR="00445CA3" w:rsidRPr="00835636" w:rsidRDefault="00445CA3" w:rsidP="00445CA3">
      <w:pPr>
        <w:rPr>
          <w:rFonts w:asciiTheme="minorHAnsi" w:hAnsiTheme="minorHAnsi" w:cstheme="minorHAnsi"/>
          <w:iCs/>
          <w:color w:val="auto"/>
          <w:sz w:val="24"/>
        </w:rPr>
      </w:pPr>
    </w:p>
    <w:p w14:paraId="4F6FA77F" w14:textId="19CC3F37" w:rsidR="00445CA3" w:rsidRPr="0086237F" w:rsidRDefault="0086237F" w:rsidP="0086237F">
      <w:pPr>
        <w:pStyle w:val="Heading1"/>
        <w:ind w:left="427"/>
        <w:jc w:val="center"/>
        <w:rPr>
          <w:rFonts w:asciiTheme="minorHAnsi" w:hAnsiTheme="minorHAnsi" w:cstheme="minorHAnsi"/>
          <w:b/>
          <w:bCs/>
          <w:iCs/>
          <w:color w:val="auto"/>
          <w:sz w:val="36"/>
          <w:szCs w:val="36"/>
        </w:rPr>
      </w:pPr>
      <w:r>
        <w:rPr>
          <w:rFonts w:asciiTheme="minorHAnsi" w:hAnsiTheme="minorHAnsi" w:cstheme="minorHAnsi"/>
          <w:b/>
          <w:bCs/>
          <w:iCs/>
          <w:color w:val="auto"/>
          <w:sz w:val="36"/>
          <w:szCs w:val="36"/>
        </w:rPr>
        <w:lastRenderedPageBreak/>
        <w:t>Machine</w:t>
      </w:r>
      <w:r w:rsidR="00445CA3" w:rsidRPr="0086237F">
        <w:rPr>
          <w:rFonts w:asciiTheme="minorHAnsi" w:hAnsiTheme="minorHAnsi" w:cstheme="minorHAnsi"/>
          <w:b/>
          <w:bCs/>
          <w:iCs/>
          <w:color w:val="auto"/>
          <w:sz w:val="36"/>
          <w:szCs w:val="36"/>
        </w:rPr>
        <w:t xml:space="preserve"> L</w:t>
      </w:r>
      <w:r>
        <w:rPr>
          <w:rFonts w:asciiTheme="minorHAnsi" w:hAnsiTheme="minorHAnsi" w:cstheme="minorHAnsi"/>
          <w:b/>
          <w:bCs/>
          <w:iCs/>
          <w:color w:val="auto"/>
          <w:sz w:val="36"/>
          <w:szCs w:val="36"/>
        </w:rPr>
        <w:t>ayout</w:t>
      </w:r>
    </w:p>
    <w:p w14:paraId="0979845D" w14:textId="401C55B9" w:rsidR="00445CA3" w:rsidRPr="00835636" w:rsidRDefault="00445CA3" w:rsidP="00445CA3">
      <w:pPr>
        <w:spacing w:after="224" w:line="259" w:lineRule="auto"/>
        <w:ind w:right="0"/>
        <w:jc w:val="left"/>
        <w:rPr>
          <w:rFonts w:asciiTheme="minorHAnsi" w:hAnsiTheme="minorHAnsi" w:cstheme="minorHAnsi"/>
          <w:iCs/>
          <w:color w:val="auto"/>
          <w:sz w:val="24"/>
        </w:rPr>
      </w:pPr>
      <w:r w:rsidRPr="00835636">
        <w:rPr>
          <w:rFonts w:asciiTheme="minorHAnsi" w:hAnsiTheme="minorHAnsi" w:cstheme="minorHAnsi"/>
          <w:iCs/>
          <w:color w:val="auto"/>
          <w:sz w:val="24"/>
        </w:rPr>
        <w:t>The layout of our Smart Snack Vending Machine is carefully designed to ensure smooth operation, reliability, and ease of maintenance. Core components such as the microcontroller, sensors, motors, and power supply are strategically positioned within the internal structure of the machine to optimize performance. The coin acceptor is mounted on the front panel for user accessibility</w:t>
      </w:r>
      <w:r w:rsidR="00CF6901">
        <w:rPr>
          <w:rFonts w:asciiTheme="minorHAnsi" w:hAnsiTheme="minorHAnsi" w:cstheme="minorHAnsi"/>
          <w:iCs/>
          <w:color w:val="auto"/>
          <w:sz w:val="24"/>
        </w:rPr>
        <w:t xml:space="preserve">. </w:t>
      </w:r>
      <w:r w:rsidRPr="00835636">
        <w:rPr>
          <w:rFonts w:asciiTheme="minorHAnsi" w:hAnsiTheme="minorHAnsi" w:cstheme="minorHAnsi"/>
          <w:iCs/>
          <w:color w:val="auto"/>
          <w:sz w:val="24"/>
        </w:rPr>
        <w:t xml:space="preserve">IR sensor </w:t>
      </w:r>
      <w:r w:rsidR="00CF6901">
        <w:rPr>
          <w:rFonts w:asciiTheme="minorHAnsi" w:hAnsiTheme="minorHAnsi" w:cstheme="minorHAnsi"/>
          <w:iCs/>
          <w:color w:val="auto"/>
          <w:sz w:val="24"/>
        </w:rPr>
        <w:t>to check coin insertion</w:t>
      </w:r>
      <w:r w:rsidRPr="00835636">
        <w:rPr>
          <w:rFonts w:asciiTheme="minorHAnsi" w:hAnsiTheme="minorHAnsi" w:cstheme="minorHAnsi"/>
          <w:iCs/>
          <w:color w:val="auto"/>
          <w:sz w:val="24"/>
        </w:rPr>
        <w:t xml:space="preserve">, and an ultrasonic sensor is placed above the retrieval tray to detect when the user collects the snack. The power supply and voltage regulator are housed in a protected section to provide stable power to all components. This organized and compact arrangement ensures the vending machine remains user-friendly, easy to service, and capable of delivering consistent performance in various settings. </w:t>
      </w:r>
    </w:p>
    <w:p w14:paraId="15D7935E" w14:textId="6F5AE9D2" w:rsidR="00445CA3" w:rsidRPr="00835636" w:rsidRDefault="00D92296" w:rsidP="00445CA3">
      <w:pPr>
        <w:spacing w:after="231" w:line="259" w:lineRule="auto"/>
        <w:ind w:left="1013" w:right="0" w:firstLine="0"/>
        <w:rPr>
          <w:rFonts w:asciiTheme="minorHAnsi" w:hAnsiTheme="minorHAnsi" w:cstheme="minorHAnsi"/>
          <w:iCs/>
          <w:color w:val="auto"/>
          <w:sz w:val="24"/>
        </w:rPr>
      </w:pPr>
      <w:r>
        <w:rPr>
          <w:noProof/>
        </w:rPr>
        <w:drawing>
          <wp:inline distT="0" distB="0" distL="0" distR="0" wp14:anchorId="7D66591E" wp14:editId="53945731">
            <wp:extent cx="4831080" cy="3977640"/>
            <wp:effectExtent l="0" t="0" r="7620" b="3810"/>
            <wp:docPr id="401256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4430" cy="3980398"/>
                    </a:xfrm>
                    <a:prstGeom prst="rect">
                      <a:avLst/>
                    </a:prstGeom>
                    <a:noFill/>
                    <a:ln>
                      <a:noFill/>
                    </a:ln>
                  </pic:spPr>
                </pic:pic>
              </a:graphicData>
            </a:graphic>
          </wp:inline>
        </w:drawing>
      </w:r>
    </w:p>
    <w:p w14:paraId="1F04FD5E" w14:textId="1D78CB81" w:rsidR="00D92296" w:rsidRDefault="00445CA3" w:rsidP="00D92296">
      <w:pPr>
        <w:spacing w:after="231" w:line="259" w:lineRule="auto"/>
        <w:ind w:left="1013" w:right="0" w:firstLine="0"/>
        <w:jc w:val="left"/>
        <w:rPr>
          <w:rFonts w:asciiTheme="minorHAnsi" w:hAnsiTheme="minorHAnsi" w:cstheme="minorHAnsi"/>
          <w:iCs/>
          <w:color w:val="auto"/>
          <w:sz w:val="24"/>
        </w:rPr>
      </w:pPr>
      <w:r w:rsidRPr="00835636">
        <w:rPr>
          <w:rFonts w:asciiTheme="minorHAnsi" w:hAnsiTheme="minorHAnsi" w:cstheme="minorHAnsi"/>
          <w:iCs/>
          <w:noProof/>
          <w:color w:val="auto"/>
          <w:sz w:val="24"/>
        </w:rPr>
        <w:lastRenderedPageBreak/>
        <w:drawing>
          <wp:inline distT="0" distB="0" distL="0" distR="0" wp14:anchorId="1167F295" wp14:editId="5BD1FD71">
            <wp:extent cx="4572000" cy="2816352"/>
            <wp:effectExtent l="0" t="0" r="0" b="3175"/>
            <wp:docPr id="1362884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816352"/>
                    </a:xfrm>
                    <a:prstGeom prst="rect">
                      <a:avLst/>
                    </a:prstGeom>
                    <a:noFill/>
                    <a:ln>
                      <a:noFill/>
                    </a:ln>
                  </pic:spPr>
                </pic:pic>
              </a:graphicData>
            </a:graphic>
          </wp:inline>
        </w:drawing>
      </w:r>
    </w:p>
    <w:p w14:paraId="7C53D1D3" w14:textId="6FDFDF64" w:rsidR="00D92296" w:rsidRPr="00835636" w:rsidRDefault="00D92296" w:rsidP="00D92296">
      <w:pPr>
        <w:spacing w:after="231" w:line="259" w:lineRule="auto"/>
        <w:ind w:left="1013" w:right="0" w:firstLine="0"/>
        <w:jc w:val="left"/>
        <w:rPr>
          <w:rFonts w:asciiTheme="minorHAnsi" w:hAnsiTheme="minorHAnsi" w:cstheme="minorHAnsi"/>
          <w:iCs/>
          <w:color w:val="auto"/>
          <w:sz w:val="24"/>
        </w:rPr>
      </w:pPr>
      <w:r>
        <w:rPr>
          <w:noProof/>
        </w:rPr>
        <w:drawing>
          <wp:inline distT="0" distB="0" distL="0" distR="0" wp14:anchorId="378682A7" wp14:editId="7FFF044C">
            <wp:extent cx="4472940" cy="4305300"/>
            <wp:effectExtent l="0" t="0" r="3810" b="0"/>
            <wp:docPr id="630710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4804" cy="4307094"/>
                    </a:xfrm>
                    <a:prstGeom prst="rect">
                      <a:avLst/>
                    </a:prstGeom>
                    <a:noFill/>
                    <a:ln>
                      <a:noFill/>
                    </a:ln>
                  </pic:spPr>
                </pic:pic>
              </a:graphicData>
            </a:graphic>
          </wp:inline>
        </w:drawing>
      </w:r>
    </w:p>
    <w:p w14:paraId="6A76452A" w14:textId="72DA9B6E" w:rsidR="00445CA3" w:rsidRDefault="00445CA3" w:rsidP="00445CA3">
      <w:pPr>
        <w:spacing w:after="231" w:line="259" w:lineRule="auto"/>
        <w:ind w:left="1013" w:right="0" w:firstLine="0"/>
        <w:jc w:val="center"/>
        <w:rPr>
          <w:rFonts w:asciiTheme="minorHAnsi" w:hAnsiTheme="minorHAnsi" w:cstheme="minorHAnsi"/>
          <w:b/>
          <w:bCs/>
          <w:iCs/>
          <w:color w:val="auto"/>
          <w:sz w:val="24"/>
        </w:rPr>
      </w:pPr>
      <w:r w:rsidRPr="0086237F">
        <w:rPr>
          <w:rFonts w:asciiTheme="minorHAnsi" w:hAnsiTheme="minorHAnsi" w:cstheme="minorHAnsi"/>
          <w:b/>
          <w:bCs/>
          <w:iCs/>
          <w:color w:val="auto"/>
          <w:sz w:val="24"/>
        </w:rPr>
        <w:t xml:space="preserve">Figure </w:t>
      </w:r>
      <w:r w:rsidR="00262EE6">
        <w:rPr>
          <w:rFonts w:asciiTheme="minorHAnsi" w:hAnsiTheme="minorHAnsi" w:cstheme="minorHAnsi"/>
          <w:b/>
          <w:bCs/>
          <w:iCs/>
          <w:color w:val="auto"/>
          <w:sz w:val="24"/>
        </w:rPr>
        <w:t>3,4 and 5</w:t>
      </w:r>
      <w:r w:rsidR="0086237F" w:rsidRPr="0086237F">
        <w:rPr>
          <w:rFonts w:asciiTheme="minorHAnsi" w:hAnsiTheme="minorHAnsi" w:cstheme="minorHAnsi"/>
          <w:b/>
          <w:bCs/>
          <w:iCs/>
          <w:color w:val="auto"/>
          <w:sz w:val="24"/>
        </w:rPr>
        <w:t>: Internal</w:t>
      </w:r>
      <w:r w:rsidRPr="0086237F">
        <w:rPr>
          <w:rFonts w:asciiTheme="minorHAnsi" w:hAnsiTheme="minorHAnsi" w:cstheme="minorHAnsi"/>
          <w:b/>
          <w:bCs/>
          <w:iCs/>
          <w:color w:val="auto"/>
          <w:sz w:val="24"/>
        </w:rPr>
        <w:t xml:space="preserve"> View </w:t>
      </w:r>
      <w:r w:rsidR="0086237F" w:rsidRPr="0086237F">
        <w:rPr>
          <w:rFonts w:asciiTheme="minorHAnsi" w:hAnsiTheme="minorHAnsi" w:cstheme="minorHAnsi"/>
          <w:b/>
          <w:bCs/>
          <w:iCs/>
          <w:color w:val="auto"/>
          <w:sz w:val="24"/>
        </w:rPr>
        <w:t>of</w:t>
      </w:r>
      <w:r w:rsidRPr="0086237F">
        <w:rPr>
          <w:rFonts w:asciiTheme="minorHAnsi" w:hAnsiTheme="minorHAnsi" w:cstheme="minorHAnsi"/>
          <w:b/>
          <w:bCs/>
          <w:iCs/>
          <w:color w:val="auto"/>
          <w:sz w:val="24"/>
        </w:rPr>
        <w:t xml:space="preserve"> </w:t>
      </w:r>
      <w:r w:rsidR="0086237F" w:rsidRPr="0086237F">
        <w:rPr>
          <w:rFonts w:asciiTheme="minorHAnsi" w:hAnsiTheme="minorHAnsi" w:cstheme="minorHAnsi"/>
          <w:b/>
          <w:bCs/>
          <w:iCs/>
          <w:color w:val="auto"/>
          <w:sz w:val="24"/>
        </w:rPr>
        <w:t>the</w:t>
      </w:r>
      <w:r w:rsidRPr="0086237F">
        <w:rPr>
          <w:rFonts w:asciiTheme="minorHAnsi" w:hAnsiTheme="minorHAnsi" w:cstheme="minorHAnsi"/>
          <w:b/>
          <w:bCs/>
          <w:iCs/>
          <w:color w:val="auto"/>
          <w:sz w:val="24"/>
        </w:rPr>
        <w:t xml:space="preserve"> vending </w:t>
      </w:r>
      <w:r w:rsidR="0086237F" w:rsidRPr="0086237F">
        <w:rPr>
          <w:rFonts w:asciiTheme="minorHAnsi" w:hAnsiTheme="minorHAnsi" w:cstheme="minorHAnsi"/>
          <w:b/>
          <w:bCs/>
          <w:iCs/>
          <w:color w:val="auto"/>
          <w:sz w:val="24"/>
        </w:rPr>
        <w:t>machine.</w:t>
      </w:r>
    </w:p>
    <w:p w14:paraId="7E2A4032" w14:textId="77777777" w:rsidR="00D92296" w:rsidRPr="0086237F" w:rsidRDefault="00D92296" w:rsidP="00445CA3">
      <w:pPr>
        <w:spacing w:after="231" w:line="259" w:lineRule="auto"/>
        <w:ind w:left="1013" w:right="0" w:firstLine="0"/>
        <w:jc w:val="center"/>
        <w:rPr>
          <w:rFonts w:asciiTheme="minorHAnsi" w:hAnsiTheme="minorHAnsi" w:cstheme="minorHAnsi"/>
          <w:b/>
          <w:bCs/>
          <w:iCs/>
          <w:color w:val="auto"/>
          <w:sz w:val="24"/>
        </w:rPr>
      </w:pPr>
    </w:p>
    <w:p w14:paraId="56483D5D" w14:textId="48A1060A" w:rsidR="00445CA3" w:rsidRPr="00835636" w:rsidRDefault="003C401D" w:rsidP="00E75C98">
      <w:pPr>
        <w:spacing w:after="231" w:line="259" w:lineRule="auto"/>
        <w:ind w:left="1013" w:right="0" w:firstLine="0"/>
        <w:jc w:val="left"/>
        <w:rPr>
          <w:rFonts w:asciiTheme="minorHAnsi" w:hAnsiTheme="minorHAnsi" w:cstheme="minorHAnsi"/>
          <w:iCs/>
          <w:color w:val="auto"/>
          <w:sz w:val="24"/>
        </w:rPr>
      </w:pPr>
      <w:r>
        <w:rPr>
          <w:noProof/>
        </w:rPr>
        <w:lastRenderedPageBreak/>
        <w:drawing>
          <wp:inline distT="0" distB="0" distL="0" distR="0" wp14:anchorId="7465E034" wp14:editId="63D6577E">
            <wp:extent cx="4655820" cy="4107180"/>
            <wp:effectExtent l="0" t="0" r="0" b="7620"/>
            <wp:docPr id="1848919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5820" cy="4107180"/>
                    </a:xfrm>
                    <a:prstGeom prst="rect">
                      <a:avLst/>
                    </a:prstGeom>
                    <a:noFill/>
                    <a:ln>
                      <a:noFill/>
                    </a:ln>
                  </pic:spPr>
                </pic:pic>
              </a:graphicData>
            </a:graphic>
          </wp:inline>
        </w:drawing>
      </w:r>
    </w:p>
    <w:p w14:paraId="20A61D32" w14:textId="4E57B000" w:rsidR="0086237F" w:rsidRPr="00143B9F" w:rsidRDefault="00445CA3" w:rsidP="00143B9F">
      <w:pPr>
        <w:spacing w:after="231" w:line="259" w:lineRule="auto"/>
        <w:ind w:left="1013" w:right="0" w:firstLine="0"/>
        <w:jc w:val="center"/>
        <w:rPr>
          <w:rFonts w:asciiTheme="minorHAnsi" w:eastAsia="Calibri" w:hAnsiTheme="minorHAnsi" w:cstheme="minorHAnsi"/>
          <w:b/>
          <w:bCs/>
          <w:iCs/>
          <w:color w:val="auto"/>
          <w:sz w:val="24"/>
        </w:rPr>
      </w:pPr>
      <w:r w:rsidRPr="0086237F">
        <w:rPr>
          <w:rFonts w:asciiTheme="minorHAnsi" w:eastAsia="Calibri" w:hAnsiTheme="minorHAnsi" w:cstheme="minorHAnsi"/>
          <w:b/>
          <w:bCs/>
          <w:iCs/>
          <w:color w:val="auto"/>
          <w:sz w:val="24"/>
        </w:rPr>
        <w:t>Figure</w:t>
      </w:r>
      <w:r w:rsidR="0086237F" w:rsidRPr="0086237F">
        <w:rPr>
          <w:rFonts w:asciiTheme="minorHAnsi" w:eastAsia="Calibri" w:hAnsiTheme="minorHAnsi" w:cstheme="minorHAnsi"/>
          <w:b/>
          <w:bCs/>
          <w:iCs/>
          <w:color w:val="auto"/>
          <w:sz w:val="24"/>
        </w:rPr>
        <w:t>4:</w:t>
      </w:r>
      <w:r w:rsidR="0086237F">
        <w:rPr>
          <w:rFonts w:asciiTheme="minorHAnsi" w:eastAsia="Calibri" w:hAnsiTheme="minorHAnsi" w:cstheme="minorHAnsi"/>
          <w:b/>
          <w:bCs/>
          <w:iCs/>
          <w:color w:val="auto"/>
          <w:sz w:val="24"/>
        </w:rPr>
        <w:t xml:space="preserve"> External</w:t>
      </w:r>
      <w:r w:rsidRPr="0086237F">
        <w:rPr>
          <w:rFonts w:asciiTheme="minorHAnsi" w:eastAsia="Calibri" w:hAnsiTheme="minorHAnsi" w:cstheme="minorHAnsi"/>
          <w:b/>
          <w:bCs/>
          <w:iCs/>
          <w:color w:val="auto"/>
          <w:sz w:val="24"/>
        </w:rPr>
        <w:t xml:space="preserve"> View </w:t>
      </w:r>
      <w:r w:rsidR="0086237F" w:rsidRPr="0086237F">
        <w:rPr>
          <w:rFonts w:asciiTheme="minorHAnsi" w:eastAsia="Calibri" w:hAnsiTheme="minorHAnsi" w:cstheme="minorHAnsi"/>
          <w:b/>
          <w:bCs/>
          <w:iCs/>
          <w:color w:val="auto"/>
          <w:sz w:val="24"/>
        </w:rPr>
        <w:t>of</w:t>
      </w:r>
      <w:r w:rsidRPr="0086237F">
        <w:rPr>
          <w:rFonts w:asciiTheme="minorHAnsi" w:eastAsia="Calibri" w:hAnsiTheme="minorHAnsi" w:cstheme="minorHAnsi"/>
          <w:b/>
          <w:bCs/>
          <w:iCs/>
          <w:color w:val="auto"/>
          <w:sz w:val="24"/>
        </w:rPr>
        <w:t xml:space="preserve"> </w:t>
      </w:r>
      <w:r w:rsidR="0086237F">
        <w:rPr>
          <w:rFonts w:asciiTheme="minorHAnsi" w:eastAsia="Calibri" w:hAnsiTheme="minorHAnsi" w:cstheme="minorHAnsi"/>
          <w:b/>
          <w:bCs/>
          <w:iCs/>
          <w:color w:val="auto"/>
          <w:sz w:val="24"/>
        </w:rPr>
        <w:t>t</w:t>
      </w:r>
      <w:r w:rsidRPr="0086237F">
        <w:rPr>
          <w:rFonts w:asciiTheme="minorHAnsi" w:eastAsia="Calibri" w:hAnsiTheme="minorHAnsi" w:cstheme="minorHAnsi"/>
          <w:b/>
          <w:bCs/>
          <w:iCs/>
          <w:color w:val="auto"/>
          <w:sz w:val="24"/>
        </w:rPr>
        <w:t xml:space="preserve">he </w:t>
      </w:r>
      <w:r w:rsidR="0086237F">
        <w:rPr>
          <w:rFonts w:asciiTheme="minorHAnsi" w:eastAsia="Calibri" w:hAnsiTheme="minorHAnsi" w:cstheme="minorHAnsi"/>
          <w:b/>
          <w:bCs/>
          <w:iCs/>
          <w:color w:val="auto"/>
          <w:sz w:val="24"/>
        </w:rPr>
        <w:t>vending machine.</w:t>
      </w:r>
    </w:p>
    <w:p w14:paraId="06CC9AE7" w14:textId="25BF3AE9" w:rsidR="00445CA3" w:rsidRPr="0086237F" w:rsidRDefault="00445CA3" w:rsidP="0086237F">
      <w:pPr>
        <w:pStyle w:val="Heading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 xml:space="preserve">PROBLEMS AND SOLUTIONS </w:t>
      </w:r>
    </w:p>
    <w:p w14:paraId="52ADC013" w14:textId="77777777" w:rsidR="00445CA3" w:rsidRPr="00835636" w:rsidRDefault="00445CA3" w:rsidP="00546490">
      <w:pPr>
        <w:spacing w:after="3" w:line="260" w:lineRule="auto"/>
        <w:ind w:right="0"/>
        <w:rPr>
          <w:rFonts w:asciiTheme="minorHAnsi" w:hAnsiTheme="minorHAnsi" w:cstheme="minorHAnsi"/>
          <w:iCs/>
          <w:color w:val="auto"/>
          <w:sz w:val="24"/>
        </w:rPr>
      </w:pPr>
    </w:p>
    <w:p w14:paraId="6EAE6FAB" w14:textId="77777777" w:rsidR="00445CA3" w:rsidRPr="0086237F" w:rsidRDefault="00445CA3" w:rsidP="00445CA3">
      <w:pPr>
        <w:pStyle w:val="ListParagraph"/>
        <w:numPr>
          <w:ilvl w:val="0"/>
          <w:numId w:val="2"/>
        </w:numPr>
        <w:spacing w:after="3" w:line="260" w:lineRule="auto"/>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Power Supply Instability</w:t>
      </w:r>
    </w:p>
    <w:p w14:paraId="34FEDA00" w14:textId="77777777" w:rsidR="00445CA3" w:rsidRDefault="00445CA3" w:rsidP="00445CA3">
      <w:pPr>
        <w:spacing w:after="3" w:line="260" w:lineRule="auto"/>
        <w:ind w:left="705" w:right="0" w:firstLine="0"/>
        <w:rPr>
          <w:rFonts w:asciiTheme="minorHAnsi" w:hAnsiTheme="minorHAnsi" w:cstheme="minorHAnsi"/>
          <w:iCs/>
          <w:color w:val="auto"/>
          <w:sz w:val="24"/>
        </w:rPr>
      </w:pPr>
      <w:r w:rsidRPr="00835636">
        <w:rPr>
          <w:rFonts w:asciiTheme="minorHAnsi" w:hAnsiTheme="minorHAnsi" w:cstheme="minorHAnsi"/>
          <w:iCs/>
          <w:color w:val="auto"/>
          <w:sz w:val="24"/>
        </w:rPr>
        <w:t>During early testing, we encountered issues with unstable voltage delivery, which led to inconsistent behavior from the motors and sensors. This was traced back to an unregulated power source. The problem was resolved by integrating a voltage regulator (LM7805), ensuring a steady 5V output across all critical components and protecting sensitive devices from voltage fluctuations.</w:t>
      </w:r>
    </w:p>
    <w:p w14:paraId="172F4FF2" w14:textId="77777777" w:rsidR="00445CA3" w:rsidRPr="00835636" w:rsidRDefault="00445CA3" w:rsidP="00546490">
      <w:pPr>
        <w:spacing w:after="3" w:line="260" w:lineRule="auto"/>
        <w:ind w:left="0" w:right="0" w:firstLine="0"/>
        <w:rPr>
          <w:rFonts w:asciiTheme="minorHAnsi" w:hAnsiTheme="minorHAnsi" w:cstheme="minorHAnsi"/>
          <w:iCs/>
          <w:color w:val="auto"/>
          <w:sz w:val="24"/>
        </w:rPr>
      </w:pPr>
    </w:p>
    <w:p w14:paraId="34D3305C" w14:textId="0E2E9D8C" w:rsidR="00445CA3" w:rsidRDefault="00546490" w:rsidP="00262EE6">
      <w:pPr>
        <w:pStyle w:val="ListParagraph"/>
        <w:numPr>
          <w:ilvl w:val="0"/>
          <w:numId w:val="2"/>
        </w:numPr>
        <w:spacing w:after="3" w:line="260" w:lineRule="auto"/>
        <w:ind w:right="0"/>
        <w:jc w:val="left"/>
        <w:rPr>
          <w:rFonts w:asciiTheme="minorHAnsi" w:hAnsiTheme="minorHAnsi" w:cstheme="minorHAnsi"/>
          <w:iCs/>
          <w:color w:val="auto"/>
          <w:sz w:val="24"/>
        </w:rPr>
      </w:pPr>
      <w:r w:rsidRPr="00546490">
        <w:rPr>
          <w:rFonts w:asciiTheme="minorHAnsi" w:hAnsiTheme="minorHAnsi" w:cstheme="minorHAnsi"/>
          <w:b/>
          <w:bCs/>
          <w:iCs/>
          <w:color w:val="auto"/>
          <w:sz w:val="24"/>
        </w:rPr>
        <w:t>Loose Wiring and Unstable Connections</w:t>
      </w:r>
      <w:r w:rsidRPr="00546490">
        <w:rPr>
          <w:rFonts w:asciiTheme="minorHAnsi" w:hAnsiTheme="minorHAnsi" w:cstheme="minorHAnsi"/>
          <w:iCs/>
          <w:color w:val="auto"/>
          <w:sz w:val="24"/>
        </w:rPr>
        <w:br/>
      </w:r>
      <w:r w:rsidRPr="00262EE6">
        <w:rPr>
          <w:rFonts w:asciiTheme="minorHAnsi" w:hAnsiTheme="minorHAnsi" w:cstheme="minorHAnsi"/>
          <w:iCs/>
          <w:color w:val="auto"/>
          <w:sz w:val="24"/>
        </w:rPr>
        <w:t>We encountered an issue where several jumper wires would frequently become loose or disconnect due to slight movements of the vending machine structure. This caused inconsistent behavior in the sensors and actuators, leading to malfunctions during testing. To address this, we reinforced the front face of the vending machine and fixed it in place. This minimized internal movement and stabilized the wiring connections</w:t>
      </w:r>
      <w:r w:rsidRPr="00546490">
        <w:rPr>
          <w:rFonts w:asciiTheme="minorHAnsi" w:hAnsiTheme="minorHAnsi" w:cstheme="minorHAnsi"/>
          <w:iCs/>
          <w:color w:val="auto"/>
          <w:sz w:val="24"/>
        </w:rPr>
        <w:t xml:space="preserve">. </w:t>
      </w:r>
    </w:p>
    <w:p w14:paraId="3EB1AA2C" w14:textId="77777777" w:rsidR="00546490" w:rsidRPr="00546490" w:rsidRDefault="00546490" w:rsidP="00546490">
      <w:pPr>
        <w:pStyle w:val="ListParagraph"/>
        <w:spacing w:after="3" w:line="260" w:lineRule="auto"/>
        <w:ind w:left="1425" w:right="0" w:firstLine="0"/>
        <w:jc w:val="left"/>
        <w:rPr>
          <w:rFonts w:asciiTheme="minorHAnsi" w:hAnsiTheme="minorHAnsi" w:cstheme="minorHAnsi"/>
          <w:iCs/>
          <w:color w:val="auto"/>
          <w:sz w:val="24"/>
        </w:rPr>
      </w:pPr>
    </w:p>
    <w:p w14:paraId="5DFDC48D" w14:textId="1B06044A" w:rsidR="0086237F" w:rsidRPr="00546490" w:rsidRDefault="00546490" w:rsidP="009F3018">
      <w:pPr>
        <w:pStyle w:val="NormalWeb"/>
        <w:numPr>
          <w:ilvl w:val="0"/>
          <w:numId w:val="2"/>
        </w:numPr>
        <w:rPr>
          <w:rFonts w:asciiTheme="minorHAnsi" w:hAnsiTheme="minorHAnsi" w:cstheme="minorHAnsi"/>
          <w:iCs/>
        </w:rPr>
      </w:pPr>
      <w:r w:rsidRPr="00546490">
        <w:rPr>
          <w:rStyle w:val="Strong"/>
          <w:rFonts w:ascii="Calibri" w:eastAsiaTheme="majorEastAsia" w:hAnsi="Calibri" w:cs="Calibri"/>
        </w:rPr>
        <w:lastRenderedPageBreak/>
        <w:t xml:space="preserve"> Incorrect Measurements in Dispensing Mechanism</w:t>
      </w:r>
      <w:r>
        <w:br/>
      </w:r>
      <w:r w:rsidRPr="00546490">
        <w:rPr>
          <w:rFonts w:asciiTheme="minorHAnsi" w:hAnsiTheme="minorHAnsi" w:cstheme="minorHAnsi"/>
        </w:rPr>
        <w:t>While constructing the dispensing mechanism using a DC motor and gearbox, we mistakenly built the structure smaller than intended due to errors in taking physical measurements. As a result, standard-sized snack items could not fit or be dispensed properly</w:t>
      </w:r>
      <w:r>
        <w:t xml:space="preserve">. </w:t>
      </w:r>
      <w:r w:rsidRPr="00546490">
        <w:rPr>
          <w:rFonts w:ascii="Calibri" w:hAnsi="Calibri" w:cs="Calibri"/>
        </w:rPr>
        <w:t>To adapt to the existing dimensions and avoid rebuilding the mechanism, we selected smaller-sized snacks that would fit comfortably within the limited space.</w:t>
      </w:r>
      <w:r>
        <w:t xml:space="preserve"> </w:t>
      </w:r>
    </w:p>
    <w:p w14:paraId="2EFB0B91" w14:textId="77777777" w:rsidR="00546490" w:rsidRDefault="00546490" w:rsidP="00546490">
      <w:pPr>
        <w:pStyle w:val="ListParagraph"/>
        <w:rPr>
          <w:rFonts w:asciiTheme="minorHAnsi" w:hAnsiTheme="minorHAnsi" w:cstheme="minorHAnsi"/>
          <w:iCs/>
        </w:rPr>
      </w:pPr>
    </w:p>
    <w:p w14:paraId="16FBFD3E" w14:textId="1B33973B" w:rsidR="0086237F" w:rsidRPr="00143B9F" w:rsidRDefault="00546490" w:rsidP="00143B9F">
      <w:pPr>
        <w:pStyle w:val="NormalWeb"/>
        <w:numPr>
          <w:ilvl w:val="0"/>
          <w:numId w:val="2"/>
        </w:numPr>
        <w:rPr>
          <w:rFonts w:asciiTheme="minorHAnsi" w:hAnsiTheme="minorHAnsi" w:cstheme="minorHAnsi"/>
        </w:rPr>
      </w:pPr>
      <w:r w:rsidRPr="00262EE6">
        <w:rPr>
          <w:rStyle w:val="Strong"/>
          <w:rFonts w:asciiTheme="minorHAnsi" w:eastAsiaTheme="majorEastAsia" w:hAnsiTheme="minorHAnsi" w:cstheme="minorHAnsi"/>
        </w:rPr>
        <w:t>Ultrasonic Sensor Detection Limitation</w:t>
      </w:r>
      <w:r>
        <w:br/>
      </w:r>
      <w:r w:rsidRPr="00262EE6">
        <w:rPr>
          <w:rFonts w:asciiTheme="minorHAnsi" w:hAnsiTheme="minorHAnsi" w:cstheme="minorHAnsi"/>
        </w:rPr>
        <w:t xml:space="preserve">The ultrasonic range finder (HC-SR04) failed to reliably detect when the snack item had fallen into the collection area. This was likely due to the </w:t>
      </w:r>
      <w:r w:rsidR="00262EE6" w:rsidRPr="00262EE6">
        <w:rPr>
          <w:rFonts w:asciiTheme="minorHAnsi" w:hAnsiTheme="minorHAnsi" w:cstheme="minorHAnsi"/>
        </w:rPr>
        <w:t>small</w:t>
      </w:r>
      <w:r w:rsidRPr="00262EE6">
        <w:rPr>
          <w:rFonts w:asciiTheme="minorHAnsi" w:hAnsiTheme="minorHAnsi" w:cstheme="minorHAnsi"/>
        </w:rPr>
        <w:t xml:space="preserve"> </w:t>
      </w:r>
      <w:r w:rsidR="00262EE6" w:rsidRPr="00262EE6">
        <w:rPr>
          <w:rFonts w:asciiTheme="minorHAnsi" w:hAnsiTheme="minorHAnsi" w:cstheme="minorHAnsi"/>
        </w:rPr>
        <w:t>sizes and irregular shapes</w:t>
      </w:r>
      <w:r w:rsidRPr="00262EE6">
        <w:rPr>
          <w:rFonts w:asciiTheme="minorHAnsi" w:hAnsiTheme="minorHAnsi" w:cstheme="minorHAnsi"/>
        </w:rPr>
        <w:t xml:space="preserve"> of the snacks, which prevented accurate echo reflections.</w:t>
      </w:r>
      <w:r w:rsidR="00262EE6">
        <w:rPr>
          <w:rFonts w:asciiTheme="minorHAnsi" w:hAnsiTheme="minorHAnsi" w:cstheme="minorHAnsi"/>
        </w:rPr>
        <w:t xml:space="preserve"> </w:t>
      </w:r>
      <w:r w:rsidRPr="00262EE6">
        <w:rPr>
          <w:rFonts w:asciiTheme="minorHAnsi" w:hAnsiTheme="minorHAnsi" w:cstheme="minorHAnsi"/>
        </w:rPr>
        <w:t xml:space="preserve">To overcome this issue, we modified the system logic in software by implementing a timed delay. Instead of relying on the ultrasonic sensor alone, we programmed the servo motor to automatically close the vending door </w:t>
      </w:r>
      <w:r w:rsidRPr="00262EE6">
        <w:rPr>
          <w:rStyle w:val="Strong"/>
          <w:rFonts w:asciiTheme="minorHAnsi" w:eastAsiaTheme="majorEastAsia" w:hAnsiTheme="minorHAnsi" w:cstheme="minorHAnsi"/>
          <w:b w:val="0"/>
          <w:bCs w:val="0"/>
        </w:rPr>
        <w:t>5 seconds</w:t>
      </w:r>
      <w:r w:rsidRPr="00262EE6">
        <w:rPr>
          <w:rFonts w:asciiTheme="minorHAnsi" w:hAnsiTheme="minorHAnsi" w:cstheme="minorHAnsi"/>
        </w:rPr>
        <w:t xml:space="preserve"> after the item was dispensed. This approach ensured consistent operation without relying solely on sensor input.</w:t>
      </w:r>
    </w:p>
    <w:p w14:paraId="24F318E2" w14:textId="77777777" w:rsidR="00445CA3" w:rsidRPr="0086237F" w:rsidRDefault="00445CA3" w:rsidP="0086237F">
      <w:pPr>
        <w:pStyle w:val="Heading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FUTURE IMPLEMENTATIONS</w:t>
      </w:r>
    </w:p>
    <w:p w14:paraId="1D0E5951" w14:textId="77777777"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This project has significant potential, and with targeted improvements, its functionality and practicality can be greatly enhanced.</w:t>
      </w:r>
    </w:p>
    <w:p w14:paraId="4A852947"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Multi-Item Selection Capability</w:t>
      </w:r>
    </w:p>
    <w:p w14:paraId="718D731D" w14:textId="77777777"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Future versions of the vending machine could include a more advanced slot selection system that supports multiple snack rows and columns, allowing users to choose from a wider variety of products. This would require a more dynamic servo control system and expanded structural design.</w:t>
      </w:r>
    </w:p>
    <w:p w14:paraId="5A861612"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Cashless Payment Integration</w:t>
      </w:r>
    </w:p>
    <w:p w14:paraId="6509982A" w14:textId="77777777"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To modernize the payment process, future upgrades could involve integrating contactless payment options such as credit card modules, NFC, or QR code scanning. This would provide users with greater flexibility and reduce reliance on coin-based transactions.</w:t>
      </w:r>
    </w:p>
    <w:p w14:paraId="3C1F651D"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Remote Monitoring and Control</w:t>
      </w:r>
    </w:p>
    <w:p w14:paraId="1B76EBEB" w14:textId="563306AC"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Adding wireless communication capabilities, such as Wi-Fi modules, would enable operators to monitor inventory levels, coin status, and machine errors in real-time. This would improve operational efficiency and reduce downtime due to manual checking.</w:t>
      </w:r>
    </w:p>
    <w:p w14:paraId="213E6398"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Advanced Error Detection</w:t>
      </w:r>
    </w:p>
    <w:p w14:paraId="717F7823" w14:textId="1E830D87" w:rsidR="00445CA3"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lastRenderedPageBreak/>
        <w:t xml:space="preserve">Enhancing sensor precision and introducing fault-detection algorithms could allow the machine to better handle errors like jams, missed dispensing, or invalid coin detection. </w:t>
      </w:r>
    </w:p>
    <w:p w14:paraId="4230C037" w14:textId="77777777" w:rsidR="00445CA3" w:rsidRPr="00835636" w:rsidRDefault="00445CA3" w:rsidP="00143B9F">
      <w:pPr>
        <w:spacing w:after="229"/>
        <w:ind w:left="0" w:right="0" w:firstLine="0"/>
        <w:rPr>
          <w:rFonts w:asciiTheme="minorHAnsi" w:hAnsiTheme="minorHAnsi" w:cstheme="minorHAnsi"/>
          <w:iCs/>
          <w:color w:val="auto"/>
          <w:sz w:val="24"/>
        </w:rPr>
      </w:pPr>
    </w:p>
    <w:p w14:paraId="634ACE3A" w14:textId="05DE1B0A" w:rsidR="00445CA3" w:rsidRPr="0086237F" w:rsidRDefault="00445CA3" w:rsidP="0086237F">
      <w:pPr>
        <w:pStyle w:val="Heading1"/>
        <w:spacing w:after="67"/>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CONCLUSION</w:t>
      </w:r>
    </w:p>
    <w:p w14:paraId="109605F8" w14:textId="541942BC" w:rsidR="004F12BB" w:rsidRDefault="00B04CA8" w:rsidP="00445CA3">
      <w:pPr>
        <w:rPr>
          <w:rFonts w:asciiTheme="minorHAnsi" w:hAnsiTheme="minorHAnsi" w:cstheme="minorHAnsi"/>
          <w:iCs/>
          <w:color w:val="auto"/>
          <w:sz w:val="24"/>
        </w:rPr>
      </w:pPr>
      <w:r w:rsidRPr="00B04CA8">
        <w:rPr>
          <w:rFonts w:asciiTheme="minorHAnsi" w:hAnsiTheme="minorHAnsi" w:cstheme="minorHAnsi"/>
          <w:iCs/>
          <w:color w:val="auto"/>
          <w:sz w:val="24"/>
        </w:rPr>
        <w:t>The smart vending machine successfully demonstrates how embedded systems can automate snack dispensing in a user-friendly and efficient manner. By integrating IR and ultrasonic sensors, motor control, and environmental monitoring, the system ensures accurate operation, reliable item delivery, and responsive performance. This project highlights the potential of embedded technology to improve convenience and functionality in everyday applications.</w:t>
      </w:r>
    </w:p>
    <w:p w14:paraId="7BDF0B36" w14:textId="77777777" w:rsidR="00B04CA8" w:rsidRDefault="00B04CA8" w:rsidP="00445CA3">
      <w:pPr>
        <w:rPr>
          <w:rFonts w:asciiTheme="minorHAnsi" w:hAnsiTheme="minorHAnsi" w:cstheme="minorHAnsi"/>
          <w:iCs/>
          <w:color w:val="auto"/>
          <w:sz w:val="24"/>
        </w:rPr>
      </w:pPr>
    </w:p>
    <w:p w14:paraId="0AD24382" w14:textId="77777777" w:rsidR="004F12BB" w:rsidRDefault="004F12BB" w:rsidP="00445CA3">
      <w:pPr>
        <w:rPr>
          <w:rFonts w:asciiTheme="minorHAnsi" w:hAnsiTheme="minorHAnsi" w:cstheme="minorHAnsi"/>
          <w:iCs/>
          <w:color w:val="auto"/>
          <w:sz w:val="24"/>
        </w:rPr>
      </w:pPr>
    </w:p>
    <w:p w14:paraId="7653A3E0" w14:textId="77777777" w:rsidR="004F12BB" w:rsidRDefault="004F12BB" w:rsidP="00445CA3">
      <w:pPr>
        <w:rPr>
          <w:rFonts w:asciiTheme="minorHAnsi" w:hAnsiTheme="minorHAnsi" w:cstheme="minorHAnsi"/>
          <w:iCs/>
          <w:color w:val="auto"/>
          <w:sz w:val="24"/>
        </w:rPr>
      </w:pPr>
    </w:p>
    <w:p w14:paraId="40EB5CC3" w14:textId="77777777" w:rsidR="00143B9F" w:rsidRDefault="00143B9F" w:rsidP="00445CA3">
      <w:pPr>
        <w:rPr>
          <w:rFonts w:asciiTheme="minorHAnsi" w:hAnsiTheme="minorHAnsi" w:cstheme="minorHAnsi"/>
          <w:iCs/>
          <w:color w:val="auto"/>
          <w:sz w:val="24"/>
        </w:rPr>
      </w:pPr>
    </w:p>
    <w:p w14:paraId="19315B1C" w14:textId="77777777" w:rsidR="00143B9F" w:rsidRDefault="00143B9F" w:rsidP="00445CA3">
      <w:pPr>
        <w:rPr>
          <w:rFonts w:asciiTheme="minorHAnsi" w:hAnsiTheme="minorHAnsi" w:cstheme="minorHAnsi"/>
          <w:iCs/>
          <w:color w:val="auto"/>
          <w:sz w:val="24"/>
        </w:rPr>
      </w:pPr>
    </w:p>
    <w:p w14:paraId="0E89DDBD" w14:textId="77777777" w:rsidR="00143B9F" w:rsidRDefault="00143B9F" w:rsidP="00445CA3">
      <w:pPr>
        <w:rPr>
          <w:rFonts w:asciiTheme="minorHAnsi" w:hAnsiTheme="minorHAnsi" w:cstheme="minorHAnsi"/>
          <w:iCs/>
          <w:color w:val="auto"/>
          <w:sz w:val="24"/>
        </w:rPr>
      </w:pPr>
    </w:p>
    <w:p w14:paraId="27C2E6AE" w14:textId="77777777" w:rsidR="00143B9F" w:rsidRDefault="00143B9F" w:rsidP="00445CA3">
      <w:pPr>
        <w:rPr>
          <w:rFonts w:asciiTheme="minorHAnsi" w:hAnsiTheme="minorHAnsi" w:cstheme="minorHAnsi"/>
          <w:iCs/>
          <w:color w:val="auto"/>
          <w:sz w:val="24"/>
        </w:rPr>
      </w:pPr>
    </w:p>
    <w:p w14:paraId="7044AC4C" w14:textId="77777777" w:rsidR="00143B9F" w:rsidRDefault="00143B9F" w:rsidP="00445CA3">
      <w:pPr>
        <w:rPr>
          <w:rFonts w:asciiTheme="minorHAnsi" w:hAnsiTheme="minorHAnsi" w:cstheme="minorHAnsi"/>
          <w:iCs/>
          <w:color w:val="auto"/>
          <w:sz w:val="24"/>
        </w:rPr>
      </w:pPr>
    </w:p>
    <w:p w14:paraId="3A5CB174" w14:textId="77777777" w:rsidR="00143B9F" w:rsidRDefault="00143B9F" w:rsidP="00445CA3">
      <w:pPr>
        <w:rPr>
          <w:rFonts w:asciiTheme="minorHAnsi" w:hAnsiTheme="minorHAnsi" w:cstheme="minorHAnsi"/>
          <w:iCs/>
          <w:color w:val="auto"/>
          <w:sz w:val="24"/>
        </w:rPr>
      </w:pPr>
    </w:p>
    <w:p w14:paraId="42557781" w14:textId="77777777" w:rsidR="00143B9F" w:rsidRDefault="00143B9F" w:rsidP="00445CA3">
      <w:pPr>
        <w:rPr>
          <w:rFonts w:asciiTheme="minorHAnsi" w:hAnsiTheme="minorHAnsi" w:cstheme="minorHAnsi"/>
          <w:iCs/>
          <w:color w:val="auto"/>
          <w:sz w:val="24"/>
        </w:rPr>
      </w:pPr>
    </w:p>
    <w:p w14:paraId="28030E09" w14:textId="77777777" w:rsidR="004F12BB" w:rsidRDefault="004F12BB" w:rsidP="00445CA3">
      <w:pPr>
        <w:rPr>
          <w:rFonts w:asciiTheme="minorHAnsi" w:hAnsiTheme="minorHAnsi" w:cstheme="minorHAnsi"/>
          <w:iCs/>
          <w:color w:val="auto"/>
          <w:sz w:val="24"/>
        </w:rPr>
      </w:pPr>
    </w:p>
    <w:p w14:paraId="2576E328" w14:textId="77777777" w:rsidR="004F12BB" w:rsidRDefault="004F12BB" w:rsidP="00445CA3">
      <w:pPr>
        <w:rPr>
          <w:rFonts w:asciiTheme="minorHAnsi" w:hAnsiTheme="minorHAnsi" w:cstheme="minorHAnsi"/>
          <w:iCs/>
          <w:color w:val="auto"/>
          <w:sz w:val="24"/>
        </w:rPr>
      </w:pPr>
    </w:p>
    <w:p w14:paraId="44A5FE3A" w14:textId="77777777" w:rsidR="004F12BB" w:rsidRDefault="004F12BB" w:rsidP="00445CA3">
      <w:pPr>
        <w:rPr>
          <w:rFonts w:asciiTheme="minorHAnsi" w:hAnsiTheme="minorHAnsi" w:cstheme="minorHAnsi"/>
          <w:iCs/>
          <w:color w:val="auto"/>
          <w:sz w:val="24"/>
        </w:rPr>
      </w:pPr>
    </w:p>
    <w:p w14:paraId="179320C1" w14:textId="77777777" w:rsidR="004F12BB" w:rsidRDefault="004F12BB" w:rsidP="00445CA3">
      <w:pPr>
        <w:rPr>
          <w:rFonts w:asciiTheme="minorHAnsi" w:hAnsiTheme="minorHAnsi" w:cstheme="minorHAnsi"/>
          <w:iCs/>
          <w:color w:val="auto"/>
          <w:sz w:val="24"/>
        </w:rPr>
      </w:pPr>
    </w:p>
    <w:p w14:paraId="62EBFB3D" w14:textId="77777777" w:rsidR="004F12BB" w:rsidRDefault="004F12BB" w:rsidP="00262EE6">
      <w:pPr>
        <w:ind w:left="0" w:firstLine="0"/>
        <w:rPr>
          <w:rFonts w:asciiTheme="minorHAnsi" w:hAnsiTheme="minorHAnsi" w:cstheme="minorHAnsi"/>
          <w:iCs/>
          <w:color w:val="auto"/>
          <w:sz w:val="24"/>
        </w:rPr>
      </w:pPr>
    </w:p>
    <w:p w14:paraId="5E8BC837" w14:textId="77777777" w:rsidR="004F12BB" w:rsidRDefault="004F12BB" w:rsidP="00445CA3">
      <w:pPr>
        <w:rPr>
          <w:rFonts w:asciiTheme="minorHAnsi" w:hAnsiTheme="minorHAnsi" w:cstheme="minorHAnsi"/>
          <w:iCs/>
          <w:color w:val="auto"/>
          <w:sz w:val="24"/>
        </w:rPr>
      </w:pPr>
    </w:p>
    <w:p w14:paraId="395A1074" w14:textId="77777777" w:rsidR="004F12BB" w:rsidRDefault="004F12BB" w:rsidP="00445CA3">
      <w:pPr>
        <w:rPr>
          <w:rFonts w:asciiTheme="minorHAnsi" w:hAnsiTheme="minorHAnsi" w:cstheme="minorHAnsi"/>
          <w:iCs/>
          <w:color w:val="auto"/>
          <w:sz w:val="24"/>
        </w:rPr>
      </w:pPr>
    </w:p>
    <w:p w14:paraId="66D2953A" w14:textId="77777777" w:rsidR="004F12BB" w:rsidRDefault="004F12BB" w:rsidP="00445CA3">
      <w:pPr>
        <w:rPr>
          <w:rFonts w:asciiTheme="minorHAnsi" w:hAnsiTheme="minorHAnsi" w:cstheme="minorHAnsi"/>
          <w:iCs/>
          <w:color w:val="auto"/>
          <w:sz w:val="24"/>
        </w:rPr>
      </w:pPr>
    </w:p>
    <w:p w14:paraId="50197DB3" w14:textId="724CD82F" w:rsidR="004F12BB" w:rsidRDefault="004F12BB" w:rsidP="004F12BB">
      <w:pPr>
        <w:jc w:val="center"/>
        <w:rPr>
          <w:rFonts w:asciiTheme="minorHAnsi" w:hAnsiTheme="minorHAnsi" w:cstheme="minorHAnsi"/>
          <w:b/>
          <w:bCs/>
          <w:iCs/>
          <w:color w:val="auto"/>
          <w:sz w:val="36"/>
          <w:szCs w:val="36"/>
        </w:rPr>
      </w:pPr>
      <w:r w:rsidRPr="004F12BB">
        <w:rPr>
          <w:rFonts w:asciiTheme="minorHAnsi" w:hAnsiTheme="minorHAnsi" w:cstheme="minorHAnsi"/>
          <w:b/>
          <w:bCs/>
          <w:iCs/>
          <w:color w:val="auto"/>
          <w:sz w:val="36"/>
          <w:szCs w:val="36"/>
        </w:rPr>
        <w:lastRenderedPageBreak/>
        <w:t>References</w:t>
      </w:r>
    </w:p>
    <w:p w14:paraId="5F81E11E" w14:textId="77777777" w:rsidR="004F12BB" w:rsidRDefault="004F12BB" w:rsidP="004F12BB">
      <w:pPr>
        <w:jc w:val="center"/>
        <w:rPr>
          <w:rFonts w:asciiTheme="minorHAnsi" w:hAnsiTheme="minorHAnsi" w:cstheme="minorHAnsi"/>
          <w:b/>
          <w:bCs/>
          <w:iCs/>
          <w:color w:val="auto"/>
          <w:sz w:val="36"/>
          <w:szCs w:val="36"/>
        </w:rPr>
      </w:pPr>
    </w:p>
    <w:tbl>
      <w:tblPr>
        <w:tblStyle w:val="TableGrid"/>
        <w:tblW w:w="9423" w:type="dxa"/>
        <w:tblInd w:w="-136" w:type="dxa"/>
        <w:tblCellMar>
          <w:top w:w="17" w:type="dxa"/>
          <w:left w:w="13" w:type="dxa"/>
          <w:right w:w="14" w:type="dxa"/>
        </w:tblCellMar>
        <w:tblLook w:val="04A0" w:firstRow="1" w:lastRow="0" w:firstColumn="1" w:lastColumn="0" w:noHBand="0" w:noVBand="1"/>
      </w:tblPr>
      <w:tblGrid>
        <w:gridCol w:w="9423"/>
      </w:tblGrid>
      <w:tr w:rsidR="004F12BB" w14:paraId="680A1A0A" w14:textId="77777777" w:rsidTr="004F12BB">
        <w:trPr>
          <w:trHeight w:val="364"/>
        </w:trPr>
        <w:tc>
          <w:tcPr>
            <w:tcW w:w="9423" w:type="dxa"/>
            <w:tcBorders>
              <w:top w:val="single" w:sz="4" w:space="0" w:color="000000"/>
              <w:left w:val="single" w:sz="4" w:space="0" w:color="000000"/>
              <w:bottom w:val="nil"/>
              <w:right w:val="single" w:sz="4" w:space="0" w:color="000000"/>
            </w:tcBorders>
          </w:tcPr>
          <w:p w14:paraId="4839AF62" w14:textId="77777777" w:rsidR="004F12BB" w:rsidRDefault="004F12BB" w:rsidP="001D4237">
            <w:pPr>
              <w:bidi/>
              <w:spacing w:after="0" w:line="259" w:lineRule="auto"/>
              <w:ind w:left="1" w:right="0" w:firstLine="0"/>
              <w:jc w:val="left"/>
            </w:pPr>
            <w:hyperlink r:id="rId29">
              <w:r>
                <w:rPr>
                  <w:rFonts w:ascii="Arial" w:eastAsia="Arial" w:hAnsi="Arial" w:cs="Arial"/>
                  <w:color w:val="1155CC"/>
                  <w:szCs w:val="22"/>
                  <w:rtl/>
                </w:rPr>
                <w:t>ا</w:t>
              </w:r>
            </w:hyperlink>
            <w:hyperlink r:id="rId30">
              <w:r>
                <w:rPr>
                  <w:rFonts w:ascii="Arial" w:eastAsia="Arial" w:hAnsi="Arial" w:cs="Arial"/>
                  <w:color w:val="1155CC"/>
                  <w:szCs w:val="22"/>
                  <w:rtl/>
                </w:rPr>
                <w:t>ك</w:t>
              </w:r>
            </w:hyperlink>
            <w:hyperlink r:id="rId31">
              <w:r>
                <w:rPr>
                  <w:rFonts w:ascii="Arial" w:eastAsia="Arial" w:hAnsi="Arial" w:cs="Arial"/>
                  <w:color w:val="1155CC"/>
                  <w:szCs w:val="22"/>
                  <w:rtl/>
                </w:rPr>
                <w:t>ب</w:t>
              </w:r>
            </w:hyperlink>
            <w:hyperlink r:id="rId32">
              <w:r>
                <w:rPr>
                  <w:rFonts w:ascii="Arial" w:eastAsia="Arial" w:hAnsi="Arial" w:cs="Arial"/>
                  <w:color w:val="1155CC"/>
                  <w:szCs w:val="22"/>
                  <w:rtl/>
                </w:rPr>
                <w:t>ر</w:t>
              </w:r>
            </w:hyperlink>
            <w:r>
              <w:rPr>
                <w:rFonts w:ascii="Arial" w:eastAsia="Arial" w:hAnsi="Arial" w:cs="Arial"/>
                <w:color w:val="1155CC"/>
                <w:szCs w:val="22"/>
                <w:rtl/>
              </w:rPr>
              <w:t xml:space="preserve"> </w:t>
            </w:r>
            <w:hyperlink r:id="rId33">
              <w:r>
                <w:rPr>
                  <w:rFonts w:ascii="Arial" w:eastAsia="Arial" w:hAnsi="Arial" w:cs="Arial"/>
                  <w:color w:val="1155CC"/>
                  <w:szCs w:val="22"/>
                  <w:rtl/>
                </w:rPr>
                <w:t>م</w:t>
              </w:r>
            </w:hyperlink>
            <w:hyperlink r:id="rId34">
              <w:r>
                <w:rPr>
                  <w:rFonts w:ascii="Arial" w:eastAsia="Arial" w:hAnsi="Arial" w:cs="Arial"/>
                  <w:color w:val="1155CC"/>
                  <w:szCs w:val="22"/>
                  <w:rtl/>
                </w:rPr>
                <w:t>ت</w:t>
              </w:r>
            </w:hyperlink>
            <w:hyperlink r:id="rId35">
              <w:r>
                <w:rPr>
                  <w:rFonts w:ascii="Arial" w:eastAsia="Arial" w:hAnsi="Arial" w:cs="Arial"/>
                  <w:color w:val="1155CC"/>
                  <w:szCs w:val="22"/>
                  <w:rtl/>
                </w:rPr>
                <w:t>ج</w:t>
              </w:r>
            </w:hyperlink>
            <w:hyperlink r:id="rId36">
              <w:r>
                <w:rPr>
                  <w:rFonts w:ascii="Arial" w:eastAsia="Arial" w:hAnsi="Arial" w:cs="Arial"/>
                  <w:color w:val="1155CC"/>
                  <w:szCs w:val="22"/>
                  <w:rtl/>
                </w:rPr>
                <w:t>ر</w:t>
              </w:r>
            </w:hyperlink>
            <w:r>
              <w:rPr>
                <w:rFonts w:ascii="Arial" w:eastAsia="Arial" w:hAnsi="Arial" w:cs="Arial"/>
                <w:color w:val="1155CC"/>
                <w:szCs w:val="22"/>
                <w:rtl/>
              </w:rPr>
              <w:t xml:space="preserve"> </w:t>
            </w:r>
            <w:hyperlink r:id="rId37">
              <w:r>
                <w:rPr>
                  <w:rFonts w:ascii="Arial" w:eastAsia="Arial" w:hAnsi="Arial" w:cs="Arial"/>
                  <w:color w:val="1155CC"/>
                  <w:szCs w:val="22"/>
                  <w:rtl/>
                </w:rPr>
                <w:t>ل</w:t>
              </w:r>
            </w:hyperlink>
            <w:hyperlink r:id="rId38">
              <w:r>
                <w:rPr>
                  <w:rFonts w:ascii="Arial" w:eastAsia="Arial" w:hAnsi="Arial" w:cs="Arial"/>
                  <w:color w:val="1155CC"/>
                  <w:szCs w:val="22"/>
                  <w:rtl/>
                </w:rPr>
                <w:t>ل</w:t>
              </w:r>
            </w:hyperlink>
            <w:hyperlink r:id="rId39">
              <w:r>
                <w:rPr>
                  <w:rFonts w:ascii="Arial" w:eastAsia="Arial" w:hAnsi="Arial" w:cs="Arial"/>
                  <w:color w:val="1155CC"/>
                  <w:szCs w:val="22"/>
                  <w:rtl/>
                </w:rPr>
                <w:t>ق</w:t>
              </w:r>
            </w:hyperlink>
            <w:hyperlink r:id="rId40">
              <w:r>
                <w:rPr>
                  <w:rFonts w:ascii="Arial" w:eastAsia="Arial" w:hAnsi="Arial" w:cs="Arial"/>
                  <w:color w:val="1155CC"/>
                  <w:szCs w:val="22"/>
                  <w:rtl/>
                </w:rPr>
                <w:t>ط</w:t>
              </w:r>
            </w:hyperlink>
            <w:hyperlink r:id="rId41">
              <w:r>
                <w:rPr>
                  <w:rFonts w:ascii="Arial" w:eastAsia="Arial" w:hAnsi="Arial" w:cs="Arial"/>
                  <w:color w:val="1155CC"/>
                  <w:szCs w:val="22"/>
                  <w:rtl/>
                </w:rPr>
                <w:t>ع</w:t>
              </w:r>
            </w:hyperlink>
            <w:r>
              <w:rPr>
                <w:rFonts w:ascii="Arial" w:eastAsia="Arial" w:hAnsi="Arial" w:cs="Arial"/>
                <w:color w:val="1155CC"/>
                <w:szCs w:val="22"/>
                <w:rtl/>
              </w:rPr>
              <w:t xml:space="preserve"> </w:t>
            </w:r>
            <w:hyperlink r:id="rId42">
              <w:r>
                <w:rPr>
                  <w:rFonts w:ascii="Arial" w:eastAsia="Arial" w:hAnsi="Arial" w:cs="Arial"/>
                  <w:color w:val="1155CC"/>
                  <w:szCs w:val="22"/>
                  <w:rtl/>
                </w:rPr>
                <w:t>ا</w:t>
              </w:r>
            </w:hyperlink>
            <w:hyperlink r:id="rId43">
              <w:r>
                <w:rPr>
                  <w:rFonts w:ascii="Arial" w:eastAsia="Arial" w:hAnsi="Arial" w:cs="Arial"/>
                  <w:color w:val="1155CC"/>
                  <w:szCs w:val="22"/>
                  <w:rtl/>
                </w:rPr>
                <w:t>ل</w:t>
              </w:r>
            </w:hyperlink>
            <w:hyperlink r:id="rId44">
              <w:r>
                <w:rPr>
                  <w:rFonts w:ascii="Arial" w:eastAsia="Arial" w:hAnsi="Arial" w:cs="Arial"/>
                  <w:color w:val="1155CC"/>
                  <w:szCs w:val="22"/>
                  <w:rtl/>
                </w:rPr>
                <w:t>ل</w:t>
              </w:r>
            </w:hyperlink>
            <w:hyperlink r:id="rId45">
              <w:r>
                <w:rPr>
                  <w:rFonts w:ascii="Arial" w:eastAsia="Arial" w:hAnsi="Arial" w:cs="Arial"/>
                  <w:color w:val="1155CC"/>
                  <w:szCs w:val="22"/>
                  <w:rtl/>
                </w:rPr>
                <w:t>ك</w:t>
              </w:r>
            </w:hyperlink>
            <w:hyperlink r:id="rId46">
              <w:r>
                <w:rPr>
                  <w:rFonts w:ascii="Arial" w:eastAsia="Arial" w:hAnsi="Arial" w:cs="Arial"/>
                  <w:color w:val="1155CC"/>
                  <w:szCs w:val="22"/>
                  <w:rtl/>
                </w:rPr>
                <w:t>ت</w:t>
              </w:r>
            </w:hyperlink>
            <w:hyperlink r:id="rId47">
              <w:r>
                <w:rPr>
                  <w:rFonts w:ascii="Arial" w:eastAsia="Arial" w:hAnsi="Arial" w:cs="Arial"/>
                  <w:color w:val="1155CC"/>
                  <w:szCs w:val="22"/>
                  <w:rtl/>
                </w:rPr>
                <w:t>ر</w:t>
              </w:r>
            </w:hyperlink>
            <w:hyperlink r:id="rId48">
              <w:r>
                <w:rPr>
                  <w:rFonts w:ascii="Arial" w:eastAsia="Arial" w:hAnsi="Arial" w:cs="Arial"/>
                  <w:color w:val="1155CC"/>
                  <w:szCs w:val="22"/>
                  <w:rtl/>
                </w:rPr>
                <w:t>و</w:t>
              </w:r>
            </w:hyperlink>
            <w:hyperlink r:id="rId49">
              <w:r>
                <w:rPr>
                  <w:rFonts w:ascii="Arial" w:eastAsia="Arial" w:hAnsi="Arial" w:cs="Arial"/>
                  <w:color w:val="1155CC"/>
                  <w:szCs w:val="22"/>
                  <w:rtl/>
                </w:rPr>
                <w:t>ن</w:t>
              </w:r>
            </w:hyperlink>
            <w:hyperlink r:id="rId50">
              <w:r>
                <w:rPr>
                  <w:rFonts w:ascii="Arial" w:eastAsia="Arial" w:hAnsi="Arial" w:cs="Arial"/>
                  <w:color w:val="1155CC"/>
                  <w:szCs w:val="22"/>
                  <w:rtl/>
                </w:rPr>
                <w:t>ي</w:t>
              </w:r>
            </w:hyperlink>
            <w:hyperlink r:id="rId51">
              <w:r>
                <w:rPr>
                  <w:rFonts w:ascii="Arial" w:eastAsia="Arial" w:hAnsi="Arial" w:cs="Arial"/>
                  <w:color w:val="1155CC"/>
                  <w:szCs w:val="22"/>
                  <w:rtl/>
                </w:rPr>
                <w:t>ة</w:t>
              </w:r>
            </w:hyperlink>
            <w:r>
              <w:rPr>
                <w:rFonts w:ascii="Arial" w:eastAsia="Arial" w:hAnsi="Arial" w:cs="Arial"/>
                <w:color w:val="1155CC"/>
                <w:szCs w:val="22"/>
                <w:rtl/>
              </w:rPr>
              <w:t xml:space="preserve"> </w:t>
            </w:r>
            <w:hyperlink r:id="rId52">
              <w:r>
                <w:rPr>
                  <w:rFonts w:ascii="Arial" w:eastAsia="Arial" w:hAnsi="Arial" w:cs="Arial"/>
                  <w:color w:val="1155CC"/>
                  <w:szCs w:val="22"/>
                  <w:rtl/>
                </w:rPr>
                <w:t>ف</w:t>
              </w:r>
            </w:hyperlink>
            <w:hyperlink r:id="rId53">
              <w:r>
                <w:rPr>
                  <w:rFonts w:ascii="Arial" w:eastAsia="Arial" w:hAnsi="Arial" w:cs="Arial"/>
                  <w:color w:val="1155CC"/>
                  <w:szCs w:val="22"/>
                  <w:rtl/>
                </w:rPr>
                <w:t>ي</w:t>
              </w:r>
            </w:hyperlink>
            <w:r>
              <w:rPr>
                <w:rFonts w:ascii="Arial" w:eastAsia="Arial" w:hAnsi="Arial" w:cs="Arial"/>
                <w:color w:val="1155CC"/>
                <w:szCs w:val="22"/>
                <w:rtl/>
              </w:rPr>
              <w:t xml:space="preserve"> </w:t>
            </w:r>
            <w:hyperlink r:id="rId54">
              <w:r>
                <w:rPr>
                  <w:rFonts w:ascii="Arial" w:eastAsia="Arial" w:hAnsi="Arial" w:cs="Arial"/>
                  <w:color w:val="1155CC"/>
                  <w:szCs w:val="22"/>
                  <w:rtl/>
                </w:rPr>
                <w:t>ا</w:t>
              </w:r>
            </w:hyperlink>
            <w:hyperlink r:id="rId55">
              <w:r>
                <w:rPr>
                  <w:rFonts w:ascii="Arial" w:eastAsia="Arial" w:hAnsi="Arial" w:cs="Arial"/>
                  <w:color w:val="1155CC"/>
                  <w:szCs w:val="22"/>
                  <w:rtl/>
                </w:rPr>
                <w:t>ل</w:t>
              </w:r>
            </w:hyperlink>
            <w:hyperlink r:id="rId56">
              <w:r>
                <w:rPr>
                  <w:rFonts w:ascii="Arial" w:eastAsia="Arial" w:hAnsi="Arial" w:cs="Arial"/>
                  <w:color w:val="1155CC"/>
                  <w:szCs w:val="22"/>
                  <w:rtl/>
                </w:rPr>
                <w:t>ر</w:t>
              </w:r>
            </w:hyperlink>
            <w:hyperlink r:id="rId57">
              <w:r>
                <w:rPr>
                  <w:rFonts w:ascii="Arial" w:eastAsia="Arial" w:hAnsi="Arial" w:cs="Arial"/>
                  <w:color w:val="1155CC"/>
                  <w:szCs w:val="22"/>
                  <w:rtl/>
                </w:rPr>
                <w:t>د</w:t>
              </w:r>
            </w:hyperlink>
            <w:hyperlink r:id="rId58">
              <w:r>
                <w:rPr>
                  <w:rFonts w:ascii="Arial" w:eastAsia="Arial" w:hAnsi="Arial" w:cs="Arial"/>
                  <w:color w:val="1155CC"/>
                  <w:szCs w:val="22"/>
                  <w:rtl/>
                </w:rPr>
                <w:t>ن</w:t>
              </w:r>
            </w:hyperlink>
            <w:r>
              <w:rPr>
                <w:rFonts w:ascii="Tahoma" w:eastAsia="Tahoma" w:hAnsi="Tahoma" w:cs="Tahoma"/>
                <w:color w:val="1155CC"/>
                <w:szCs w:val="22"/>
                <w:rtl/>
              </w:rPr>
              <w:t xml:space="preserve"> </w:t>
            </w:r>
            <w:hyperlink r:id="rId59">
              <w:r>
                <w:rPr>
                  <w:rFonts w:ascii="Tahoma" w:eastAsia="Tahoma" w:hAnsi="Tahoma" w:cs="Tahoma"/>
                  <w:color w:val="1155CC"/>
                  <w:szCs w:val="22"/>
                  <w:rtl/>
                </w:rPr>
                <w:t>-</w:t>
              </w:r>
            </w:hyperlink>
            <w:r>
              <w:rPr>
                <w:rFonts w:ascii="Arial" w:eastAsia="Arial" w:hAnsi="Arial" w:cs="Arial"/>
                <w:color w:val="1155CC"/>
                <w:szCs w:val="22"/>
                <w:rtl/>
              </w:rPr>
              <w:t xml:space="preserve"> </w:t>
            </w:r>
            <w:hyperlink r:id="rId60">
              <w:r>
                <w:rPr>
                  <w:rFonts w:ascii="Arial" w:eastAsia="Arial" w:hAnsi="Arial" w:cs="Arial"/>
                  <w:color w:val="1155CC"/>
                  <w:szCs w:val="22"/>
                  <w:rtl/>
                </w:rPr>
                <w:t>و</w:t>
              </w:r>
            </w:hyperlink>
            <w:hyperlink r:id="rId61">
              <w:r>
                <w:rPr>
                  <w:rFonts w:ascii="Arial" w:eastAsia="Arial" w:hAnsi="Arial" w:cs="Arial"/>
                  <w:color w:val="1155CC"/>
                  <w:szCs w:val="22"/>
                  <w:rtl/>
                </w:rPr>
                <w:t>ص</w:t>
              </w:r>
            </w:hyperlink>
            <w:hyperlink r:id="rId62">
              <w:r>
                <w:rPr>
                  <w:rFonts w:ascii="Arial" w:eastAsia="Arial" w:hAnsi="Arial" w:cs="Arial"/>
                  <w:color w:val="1155CC"/>
                  <w:szCs w:val="22"/>
                  <w:rtl/>
                </w:rPr>
                <w:t>ل</w:t>
              </w:r>
            </w:hyperlink>
            <w:hyperlink r:id="rId63">
              <w:r>
                <w:rPr>
                  <w:rFonts w:ascii="Arial" w:eastAsia="Arial" w:hAnsi="Arial" w:cs="Arial"/>
                  <w:color w:val="1155CC"/>
                  <w:szCs w:val="22"/>
                  <w:rtl/>
                </w:rPr>
                <w:t>ة</w:t>
              </w:r>
            </w:hyperlink>
            <w:r>
              <w:rPr>
                <w:rFonts w:ascii="Tahoma" w:eastAsia="Tahoma" w:hAnsi="Tahoma" w:cs="Tahoma"/>
                <w:color w:val="1155CC"/>
                <w:szCs w:val="22"/>
                <w:rtl/>
              </w:rPr>
              <w:t xml:space="preserve"> </w:t>
            </w:r>
            <w:hyperlink r:id="rId64">
              <w:r>
                <w:rPr>
                  <w:rFonts w:ascii="Tahoma" w:eastAsia="Tahoma" w:hAnsi="Tahoma" w:cs="Tahoma"/>
                  <w:color w:val="1155CC"/>
                  <w:szCs w:val="22"/>
                  <w:rtl/>
                </w:rPr>
                <w:t>-</w:t>
              </w:r>
            </w:hyperlink>
            <w:hyperlink r:id="rId65">
              <w:proofErr w:type="spellStart"/>
              <w:r>
                <w:rPr>
                  <w:color w:val="1155CC"/>
                </w:rPr>
                <w:t>Waslleh</w:t>
              </w:r>
              <w:proofErr w:type="spellEnd"/>
            </w:hyperlink>
            <w:r>
              <w:rPr>
                <w:color w:val="1155CC"/>
              </w:rPr>
              <w:t xml:space="preserve"> </w:t>
            </w:r>
          </w:p>
        </w:tc>
      </w:tr>
      <w:tr w:rsidR="004F12BB" w14:paraId="21461219" w14:textId="77777777" w:rsidTr="004F12BB">
        <w:trPr>
          <w:trHeight w:val="339"/>
        </w:trPr>
        <w:tc>
          <w:tcPr>
            <w:tcW w:w="9423" w:type="dxa"/>
            <w:tcBorders>
              <w:top w:val="nil"/>
              <w:left w:val="single" w:sz="4" w:space="0" w:color="000000"/>
              <w:bottom w:val="single" w:sz="4" w:space="0" w:color="000000"/>
              <w:right w:val="single" w:sz="4" w:space="0" w:color="000000"/>
            </w:tcBorders>
          </w:tcPr>
          <w:p w14:paraId="6695F0DC" w14:textId="77777777" w:rsidR="004F12BB" w:rsidRDefault="004F12BB" w:rsidP="001D4237">
            <w:pPr>
              <w:spacing w:after="160" w:line="259" w:lineRule="auto"/>
              <w:ind w:left="0" w:right="0" w:firstLine="0"/>
              <w:jc w:val="left"/>
            </w:pPr>
          </w:p>
        </w:tc>
      </w:tr>
      <w:tr w:rsidR="004F12BB" w14:paraId="2C8C1225" w14:textId="77777777" w:rsidTr="004F12BB">
        <w:trPr>
          <w:trHeight w:val="651"/>
        </w:trPr>
        <w:tc>
          <w:tcPr>
            <w:tcW w:w="9423" w:type="dxa"/>
            <w:tcBorders>
              <w:top w:val="single" w:sz="4" w:space="0" w:color="000000"/>
              <w:left w:val="single" w:sz="4" w:space="0" w:color="000000"/>
              <w:bottom w:val="single" w:sz="4" w:space="0" w:color="000000"/>
              <w:right w:val="single" w:sz="4" w:space="0" w:color="000000"/>
            </w:tcBorders>
          </w:tcPr>
          <w:p w14:paraId="18310B52" w14:textId="77777777" w:rsidR="004F12BB" w:rsidRDefault="004F12BB" w:rsidP="001D4237">
            <w:pPr>
              <w:spacing w:after="0" w:line="259" w:lineRule="auto"/>
              <w:ind w:left="1" w:right="0" w:firstLine="0"/>
              <w:jc w:val="left"/>
            </w:pPr>
            <w:r>
              <w:t xml:space="preserve">PIC16F87XA Datasheet </w:t>
            </w:r>
            <w:hyperlink r:id="rId66">
              <w:r>
                <w:rPr>
                  <w:color w:val="1155CC"/>
                  <w:u w:val="single" w:color="1155CC"/>
                </w:rPr>
                <w:t>PIC16F87XA</w:t>
              </w:r>
            </w:hyperlink>
            <w:r>
              <w:rPr>
                <w:color w:val="1155CC"/>
                <w:u w:val="single" w:color="1155CC"/>
              </w:rPr>
              <w:t xml:space="preserve"> </w:t>
            </w:r>
            <w:hyperlink r:id="rId67">
              <w:r>
                <w:rPr>
                  <w:color w:val="1155CC"/>
                  <w:u w:val="single" w:color="1155CC"/>
                </w:rPr>
                <w:t>Data</w:t>
              </w:r>
            </w:hyperlink>
            <w:r>
              <w:rPr>
                <w:color w:val="1155CC"/>
                <w:u w:val="single" w:color="1155CC"/>
              </w:rPr>
              <w:t xml:space="preserve"> </w:t>
            </w:r>
            <w:hyperlink r:id="rId68">
              <w:r>
                <w:rPr>
                  <w:color w:val="1155CC"/>
                  <w:u w:val="single" w:color="1155CC"/>
                </w:rPr>
                <w:t>Sheet</w:t>
              </w:r>
            </w:hyperlink>
          </w:p>
        </w:tc>
      </w:tr>
      <w:tr w:rsidR="004F12BB" w14:paraId="7C089A56" w14:textId="77777777" w:rsidTr="004F12BB">
        <w:trPr>
          <w:trHeight w:val="653"/>
        </w:trPr>
        <w:tc>
          <w:tcPr>
            <w:tcW w:w="9423" w:type="dxa"/>
            <w:tcBorders>
              <w:top w:val="single" w:sz="4" w:space="0" w:color="000000"/>
              <w:left w:val="single" w:sz="4" w:space="0" w:color="000000"/>
              <w:bottom w:val="single" w:sz="4" w:space="0" w:color="000000"/>
              <w:right w:val="single" w:sz="4" w:space="0" w:color="000000"/>
            </w:tcBorders>
          </w:tcPr>
          <w:p w14:paraId="498F2905" w14:textId="77777777" w:rsidR="004F12BB" w:rsidRDefault="004F12BB" w:rsidP="001D4237">
            <w:pPr>
              <w:spacing w:after="0" w:line="259" w:lineRule="auto"/>
              <w:ind w:left="49" w:right="0" w:firstLine="0"/>
              <w:jc w:val="left"/>
            </w:pPr>
            <w:r>
              <w:t xml:space="preserve">Ultrasonic Datasheet </w:t>
            </w:r>
            <w:hyperlink r:id="rId69">
              <w:r>
                <w:rPr>
                  <w:color w:val="1155CC"/>
                  <w:u w:val="single" w:color="1155CC"/>
                </w:rPr>
                <w:t>HC-SR04</w:t>
              </w:r>
            </w:hyperlink>
          </w:p>
          <w:p w14:paraId="14A0E89D" w14:textId="03452A14" w:rsidR="004F12BB" w:rsidRDefault="004F12BB" w:rsidP="001D4237">
            <w:pPr>
              <w:spacing w:after="0" w:line="259" w:lineRule="auto"/>
              <w:ind w:left="49" w:right="0" w:firstLine="0"/>
              <w:jc w:val="left"/>
            </w:pPr>
          </w:p>
        </w:tc>
      </w:tr>
      <w:tr w:rsidR="004F12BB" w14:paraId="3A3C98AC" w14:textId="77777777" w:rsidTr="004F12BB">
        <w:trPr>
          <w:trHeight w:val="653"/>
        </w:trPr>
        <w:tc>
          <w:tcPr>
            <w:tcW w:w="9423" w:type="dxa"/>
            <w:tcBorders>
              <w:top w:val="single" w:sz="4" w:space="0" w:color="000000"/>
              <w:left w:val="single" w:sz="4" w:space="0" w:color="000000"/>
              <w:bottom w:val="single" w:sz="4" w:space="0" w:color="000000"/>
              <w:right w:val="single" w:sz="4" w:space="0" w:color="000000"/>
            </w:tcBorders>
          </w:tcPr>
          <w:p w14:paraId="2309638B" w14:textId="4F164ED9" w:rsidR="004F12BB" w:rsidRDefault="004F12BB" w:rsidP="004F12BB">
            <w:pPr>
              <w:jc w:val="left"/>
            </w:pPr>
            <w:r>
              <w:rPr>
                <w:rFonts w:ascii="Calibri" w:eastAsia="Calibri" w:hAnsi="Calibri" w:cs="Calibri"/>
              </w:rPr>
              <w:t xml:space="preserve">L298N Dual H-Bridge Motor Driver </w:t>
            </w:r>
            <w:hyperlink r:id="rId70">
              <w:r>
                <w:rPr>
                  <w:rFonts w:ascii="Calibri" w:eastAsia="Calibri" w:hAnsi="Calibri" w:cs="Calibri"/>
                  <w:color w:val="1155CC"/>
                  <w:u w:val="single" w:color="1155CC"/>
                </w:rPr>
                <w:t>L298N</w:t>
              </w:r>
            </w:hyperlink>
            <w:r>
              <w:rPr>
                <w:rFonts w:ascii="Calibri" w:eastAsia="Calibri" w:hAnsi="Calibri" w:cs="Calibri"/>
                <w:color w:val="1155CC"/>
                <w:u w:val="single" w:color="1155CC"/>
              </w:rPr>
              <w:t xml:space="preserve"> </w:t>
            </w:r>
            <w:hyperlink r:id="rId71">
              <w:r>
                <w:rPr>
                  <w:rFonts w:ascii="Calibri" w:eastAsia="Calibri" w:hAnsi="Calibri" w:cs="Calibri"/>
                  <w:color w:val="1155CC"/>
                  <w:u w:val="single" w:color="1155CC"/>
                </w:rPr>
                <w:t>Motor</w:t>
              </w:r>
            </w:hyperlink>
            <w:r>
              <w:rPr>
                <w:rFonts w:ascii="Calibri" w:eastAsia="Calibri" w:hAnsi="Calibri" w:cs="Calibri"/>
                <w:color w:val="1155CC"/>
                <w:u w:val="single" w:color="1155CC"/>
              </w:rPr>
              <w:t xml:space="preserve"> </w:t>
            </w:r>
            <w:hyperlink r:id="rId72">
              <w:r>
                <w:rPr>
                  <w:rFonts w:ascii="Calibri" w:eastAsia="Calibri" w:hAnsi="Calibri" w:cs="Calibri"/>
                  <w:color w:val="1155CC"/>
                  <w:u w:val="single" w:color="1155CC"/>
                </w:rPr>
                <w:t>Driver.pdf</w:t>
              </w:r>
            </w:hyperlink>
          </w:p>
        </w:tc>
      </w:tr>
      <w:tr w:rsidR="00262EE6" w14:paraId="596F36AA" w14:textId="77777777" w:rsidTr="004F12BB">
        <w:trPr>
          <w:trHeight w:val="653"/>
        </w:trPr>
        <w:tc>
          <w:tcPr>
            <w:tcW w:w="9423" w:type="dxa"/>
            <w:tcBorders>
              <w:top w:val="single" w:sz="4" w:space="0" w:color="000000"/>
              <w:left w:val="single" w:sz="4" w:space="0" w:color="000000"/>
              <w:bottom w:val="single" w:sz="4" w:space="0" w:color="000000"/>
              <w:right w:val="single" w:sz="4" w:space="0" w:color="000000"/>
            </w:tcBorders>
          </w:tcPr>
          <w:p w14:paraId="45FB6C1C" w14:textId="6E4A61AC" w:rsidR="00262EE6" w:rsidRDefault="00262EE6" w:rsidP="004F12BB">
            <w:pPr>
              <w:jc w:val="left"/>
              <w:rPr>
                <w:rFonts w:ascii="Calibri" w:eastAsia="Calibri" w:hAnsi="Calibri" w:cs="Calibri"/>
              </w:rPr>
            </w:pPr>
            <w:proofErr w:type="spellStart"/>
            <w:r>
              <w:rPr>
                <w:rFonts w:ascii="Calibri" w:eastAsia="Calibri" w:hAnsi="Calibri" w:cs="Calibri"/>
              </w:rPr>
              <w:t>Elearning</w:t>
            </w:r>
            <w:proofErr w:type="spellEnd"/>
            <w:r>
              <w:rPr>
                <w:rFonts w:ascii="Calibri" w:eastAsia="Calibri" w:hAnsi="Calibri" w:cs="Calibri"/>
              </w:rPr>
              <w:t xml:space="preserve"> Page</w:t>
            </w:r>
          </w:p>
        </w:tc>
      </w:tr>
    </w:tbl>
    <w:p w14:paraId="18552A05" w14:textId="77777777" w:rsidR="004F12BB" w:rsidRPr="004F12BB" w:rsidRDefault="004F12BB" w:rsidP="004F12BB">
      <w:pPr>
        <w:ind w:left="0" w:firstLine="0"/>
        <w:jc w:val="left"/>
        <w:rPr>
          <w:rFonts w:asciiTheme="minorHAnsi" w:hAnsiTheme="minorHAnsi" w:cstheme="minorHAnsi"/>
          <w:iCs/>
          <w:color w:val="auto"/>
          <w:sz w:val="24"/>
        </w:rPr>
      </w:pPr>
    </w:p>
    <w:sectPr w:rsidR="004F12BB" w:rsidRPr="004F12BB">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3D7AC" w14:textId="77777777" w:rsidR="00BB1D5F" w:rsidRDefault="00BB1D5F" w:rsidP="004B4AAF">
      <w:pPr>
        <w:spacing w:after="0" w:line="240" w:lineRule="auto"/>
      </w:pPr>
      <w:r>
        <w:separator/>
      </w:r>
    </w:p>
  </w:endnote>
  <w:endnote w:type="continuationSeparator" w:id="0">
    <w:p w14:paraId="4B2E4FDD" w14:textId="77777777" w:rsidR="00BB1D5F" w:rsidRDefault="00BB1D5F" w:rsidP="004B4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C80A7" w14:textId="77777777" w:rsidR="00BB1D5F" w:rsidRDefault="00BB1D5F" w:rsidP="004B4AAF">
      <w:pPr>
        <w:spacing w:after="0" w:line="240" w:lineRule="auto"/>
      </w:pPr>
      <w:r>
        <w:separator/>
      </w:r>
    </w:p>
  </w:footnote>
  <w:footnote w:type="continuationSeparator" w:id="0">
    <w:p w14:paraId="4138722A" w14:textId="77777777" w:rsidR="00BB1D5F" w:rsidRDefault="00BB1D5F" w:rsidP="004B4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0750976"/>
      <w:docPartObj>
        <w:docPartGallery w:val="Page Numbers (Top of Page)"/>
        <w:docPartUnique/>
      </w:docPartObj>
    </w:sdtPr>
    <w:sdtEndPr>
      <w:rPr>
        <w:noProof/>
      </w:rPr>
    </w:sdtEndPr>
    <w:sdtContent>
      <w:p w14:paraId="4F9FAA36" w14:textId="2FCE1728" w:rsidR="004B4AAF" w:rsidRDefault="004B4A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37D6CC" w14:textId="77777777" w:rsidR="004B4AAF" w:rsidRDefault="004B4A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267C9"/>
    <w:multiLevelType w:val="hybridMultilevel"/>
    <w:tmpl w:val="972E6702"/>
    <w:lvl w:ilvl="0" w:tplc="0409000F">
      <w:start w:val="1"/>
      <w:numFmt w:val="decimal"/>
      <w:lvlText w:val="%1."/>
      <w:lvlJc w:val="left"/>
      <w:pPr>
        <w:ind w:left="450"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 w15:restartNumberingAfterBreak="0">
    <w:nsid w:val="61607D80"/>
    <w:multiLevelType w:val="hybridMultilevel"/>
    <w:tmpl w:val="C804C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F04D56"/>
    <w:multiLevelType w:val="hybridMultilevel"/>
    <w:tmpl w:val="53B82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F61AE"/>
    <w:multiLevelType w:val="hybridMultilevel"/>
    <w:tmpl w:val="2E8880DA"/>
    <w:lvl w:ilvl="0" w:tplc="FFFFFFFF">
      <w:start w:val="1"/>
      <w:numFmt w:val="decimal"/>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num w:numId="1" w16cid:durableId="229921489">
    <w:abstractNumId w:val="1"/>
  </w:num>
  <w:num w:numId="2" w16cid:durableId="2042973289">
    <w:abstractNumId w:val="0"/>
  </w:num>
  <w:num w:numId="3" w16cid:durableId="377903796">
    <w:abstractNumId w:val="3"/>
  </w:num>
  <w:num w:numId="4" w16cid:durableId="13409595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A3"/>
    <w:rsid w:val="00000A82"/>
    <w:rsid w:val="00143B9F"/>
    <w:rsid w:val="00197BFB"/>
    <w:rsid w:val="001A7DBD"/>
    <w:rsid w:val="0022363E"/>
    <w:rsid w:val="00262EE6"/>
    <w:rsid w:val="002B5B91"/>
    <w:rsid w:val="00323505"/>
    <w:rsid w:val="003646F9"/>
    <w:rsid w:val="00375516"/>
    <w:rsid w:val="003C401D"/>
    <w:rsid w:val="003D61FA"/>
    <w:rsid w:val="00445CA3"/>
    <w:rsid w:val="004B4AAF"/>
    <w:rsid w:val="004F0B71"/>
    <w:rsid w:val="004F12BB"/>
    <w:rsid w:val="004F19C7"/>
    <w:rsid w:val="00546490"/>
    <w:rsid w:val="00593D7C"/>
    <w:rsid w:val="006A2CBF"/>
    <w:rsid w:val="006F7417"/>
    <w:rsid w:val="00822E08"/>
    <w:rsid w:val="00835636"/>
    <w:rsid w:val="00843CDB"/>
    <w:rsid w:val="0086237F"/>
    <w:rsid w:val="00886990"/>
    <w:rsid w:val="009706DA"/>
    <w:rsid w:val="00A41799"/>
    <w:rsid w:val="00A64A74"/>
    <w:rsid w:val="00B04CA8"/>
    <w:rsid w:val="00B25F57"/>
    <w:rsid w:val="00B405E5"/>
    <w:rsid w:val="00B73D89"/>
    <w:rsid w:val="00BA22D9"/>
    <w:rsid w:val="00BB1D5F"/>
    <w:rsid w:val="00BE621A"/>
    <w:rsid w:val="00C13101"/>
    <w:rsid w:val="00C34F90"/>
    <w:rsid w:val="00CB5E44"/>
    <w:rsid w:val="00CF6901"/>
    <w:rsid w:val="00D663DC"/>
    <w:rsid w:val="00D92296"/>
    <w:rsid w:val="00E75C98"/>
    <w:rsid w:val="00F97D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6A38D"/>
  <w15:chartTrackingRefBased/>
  <w15:docId w15:val="{F4B9D283-ADCB-498B-BDDB-A8AEFC87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CA3"/>
    <w:pPr>
      <w:spacing w:after="153" w:line="268" w:lineRule="auto"/>
      <w:ind w:left="10" w:right="1" w:hanging="10"/>
      <w:jc w:val="both"/>
    </w:pPr>
    <w:rPr>
      <w:rFonts w:ascii="Cambria" w:eastAsia="Cambria" w:hAnsi="Cambria" w:cs="Cambria"/>
      <w:color w:val="000000"/>
      <w:sz w:val="22"/>
    </w:rPr>
  </w:style>
  <w:style w:type="paragraph" w:styleId="Heading1">
    <w:name w:val="heading 1"/>
    <w:basedOn w:val="Normal"/>
    <w:next w:val="Normal"/>
    <w:link w:val="Heading1Char"/>
    <w:uiPriority w:val="9"/>
    <w:qFormat/>
    <w:rsid w:val="00445C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45C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5C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5C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5C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5C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C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C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C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5C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445C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5C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5C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5C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5C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C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C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CA3"/>
    <w:rPr>
      <w:rFonts w:eastAsiaTheme="majorEastAsia" w:cstheme="majorBidi"/>
      <w:color w:val="272727" w:themeColor="text1" w:themeTint="D8"/>
    </w:rPr>
  </w:style>
  <w:style w:type="paragraph" w:styleId="Title">
    <w:name w:val="Title"/>
    <w:basedOn w:val="Normal"/>
    <w:next w:val="Normal"/>
    <w:link w:val="TitleChar"/>
    <w:uiPriority w:val="10"/>
    <w:qFormat/>
    <w:rsid w:val="00445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C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A3"/>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C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CA3"/>
    <w:pPr>
      <w:spacing w:before="160"/>
      <w:jc w:val="center"/>
    </w:pPr>
    <w:rPr>
      <w:i/>
      <w:iCs/>
      <w:color w:val="404040" w:themeColor="text1" w:themeTint="BF"/>
    </w:rPr>
  </w:style>
  <w:style w:type="character" w:customStyle="1" w:styleId="QuoteChar">
    <w:name w:val="Quote Char"/>
    <w:basedOn w:val="DefaultParagraphFont"/>
    <w:link w:val="Quote"/>
    <w:uiPriority w:val="29"/>
    <w:rsid w:val="00445CA3"/>
    <w:rPr>
      <w:i/>
      <w:iCs/>
      <w:color w:val="404040" w:themeColor="text1" w:themeTint="BF"/>
    </w:rPr>
  </w:style>
  <w:style w:type="paragraph" w:styleId="ListParagraph">
    <w:name w:val="List Paragraph"/>
    <w:basedOn w:val="Normal"/>
    <w:uiPriority w:val="34"/>
    <w:qFormat/>
    <w:rsid w:val="00445CA3"/>
    <w:pPr>
      <w:ind w:left="720"/>
      <w:contextualSpacing/>
    </w:pPr>
  </w:style>
  <w:style w:type="character" w:styleId="IntenseEmphasis">
    <w:name w:val="Intense Emphasis"/>
    <w:basedOn w:val="DefaultParagraphFont"/>
    <w:uiPriority w:val="21"/>
    <w:qFormat/>
    <w:rsid w:val="00445CA3"/>
    <w:rPr>
      <w:i/>
      <w:iCs/>
      <w:color w:val="2F5496" w:themeColor="accent1" w:themeShade="BF"/>
    </w:rPr>
  </w:style>
  <w:style w:type="paragraph" w:styleId="IntenseQuote">
    <w:name w:val="Intense Quote"/>
    <w:basedOn w:val="Normal"/>
    <w:next w:val="Normal"/>
    <w:link w:val="IntenseQuoteChar"/>
    <w:uiPriority w:val="30"/>
    <w:qFormat/>
    <w:rsid w:val="00445C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5CA3"/>
    <w:rPr>
      <w:i/>
      <w:iCs/>
      <w:color w:val="2F5496" w:themeColor="accent1" w:themeShade="BF"/>
    </w:rPr>
  </w:style>
  <w:style w:type="character" w:styleId="IntenseReference">
    <w:name w:val="Intense Reference"/>
    <w:basedOn w:val="DefaultParagraphFont"/>
    <w:uiPriority w:val="32"/>
    <w:qFormat/>
    <w:rsid w:val="00445CA3"/>
    <w:rPr>
      <w:b/>
      <w:bCs/>
      <w:smallCaps/>
      <w:color w:val="2F5496" w:themeColor="accent1" w:themeShade="BF"/>
      <w:spacing w:val="5"/>
    </w:rPr>
  </w:style>
  <w:style w:type="table" w:customStyle="1" w:styleId="TableGrid">
    <w:name w:val="TableGrid"/>
    <w:rsid w:val="00445CA3"/>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4B4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AAF"/>
    <w:rPr>
      <w:rFonts w:ascii="Cambria" w:eastAsia="Cambria" w:hAnsi="Cambria" w:cs="Cambria"/>
      <w:color w:val="000000"/>
      <w:sz w:val="22"/>
    </w:rPr>
  </w:style>
  <w:style w:type="paragraph" w:styleId="Footer">
    <w:name w:val="footer"/>
    <w:basedOn w:val="Normal"/>
    <w:link w:val="FooterChar"/>
    <w:uiPriority w:val="99"/>
    <w:unhideWhenUsed/>
    <w:rsid w:val="004B4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AAF"/>
    <w:rPr>
      <w:rFonts w:ascii="Cambria" w:eastAsia="Cambria" w:hAnsi="Cambria" w:cs="Cambria"/>
      <w:color w:val="000000"/>
      <w:sz w:val="22"/>
    </w:rPr>
  </w:style>
  <w:style w:type="paragraph" w:styleId="NormalWeb">
    <w:name w:val="Normal (Web)"/>
    <w:basedOn w:val="Normal"/>
    <w:uiPriority w:val="99"/>
    <w:unhideWhenUsed/>
    <w:rsid w:val="00546490"/>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5464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47261">
      <w:bodyDiv w:val="1"/>
      <w:marLeft w:val="0"/>
      <w:marRight w:val="0"/>
      <w:marTop w:val="0"/>
      <w:marBottom w:val="0"/>
      <w:divBdr>
        <w:top w:val="none" w:sz="0" w:space="0" w:color="auto"/>
        <w:left w:val="none" w:sz="0" w:space="0" w:color="auto"/>
        <w:bottom w:val="none" w:sz="0" w:space="0" w:color="auto"/>
        <w:right w:val="none" w:sz="0" w:space="0" w:color="auto"/>
      </w:divBdr>
    </w:div>
    <w:div w:id="407307522">
      <w:bodyDiv w:val="1"/>
      <w:marLeft w:val="0"/>
      <w:marRight w:val="0"/>
      <w:marTop w:val="0"/>
      <w:marBottom w:val="0"/>
      <w:divBdr>
        <w:top w:val="none" w:sz="0" w:space="0" w:color="auto"/>
        <w:left w:val="none" w:sz="0" w:space="0" w:color="auto"/>
        <w:bottom w:val="none" w:sz="0" w:space="0" w:color="auto"/>
        <w:right w:val="none" w:sz="0" w:space="0" w:color="auto"/>
      </w:divBdr>
    </w:div>
    <w:div w:id="624505774">
      <w:bodyDiv w:val="1"/>
      <w:marLeft w:val="0"/>
      <w:marRight w:val="0"/>
      <w:marTop w:val="0"/>
      <w:marBottom w:val="0"/>
      <w:divBdr>
        <w:top w:val="none" w:sz="0" w:space="0" w:color="auto"/>
        <w:left w:val="none" w:sz="0" w:space="0" w:color="auto"/>
        <w:bottom w:val="none" w:sz="0" w:space="0" w:color="auto"/>
        <w:right w:val="none" w:sz="0" w:space="0" w:color="auto"/>
      </w:divBdr>
    </w:div>
    <w:div w:id="884829695">
      <w:bodyDiv w:val="1"/>
      <w:marLeft w:val="0"/>
      <w:marRight w:val="0"/>
      <w:marTop w:val="0"/>
      <w:marBottom w:val="0"/>
      <w:divBdr>
        <w:top w:val="none" w:sz="0" w:space="0" w:color="auto"/>
        <w:left w:val="none" w:sz="0" w:space="0" w:color="auto"/>
        <w:bottom w:val="none" w:sz="0" w:space="0" w:color="auto"/>
        <w:right w:val="none" w:sz="0" w:space="0" w:color="auto"/>
      </w:divBdr>
    </w:div>
    <w:div w:id="1012151237">
      <w:bodyDiv w:val="1"/>
      <w:marLeft w:val="0"/>
      <w:marRight w:val="0"/>
      <w:marTop w:val="0"/>
      <w:marBottom w:val="0"/>
      <w:divBdr>
        <w:top w:val="none" w:sz="0" w:space="0" w:color="auto"/>
        <w:left w:val="none" w:sz="0" w:space="0" w:color="auto"/>
        <w:bottom w:val="none" w:sz="0" w:space="0" w:color="auto"/>
        <w:right w:val="none" w:sz="0" w:space="0" w:color="auto"/>
      </w:divBdr>
    </w:div>
    <w:div w:id="1327517039">
      <w:bodyDiv w:val="1"/>
      <w:marLeft w:val="0"/>
      <w:marRight w:val="0"/>
      <w:marTop w:val="0"/>
      <w:marBottom w:val="0"/>
      <w:divBdr>
        <w:top w:val="none" w:sz="0" w:space="0" w:color="auto"/>
        <w:left w:val="none" w:sz="0" w:space="0" w:color="auto"/>
        <w:bottom w:val="none" w:sz="0" w:space="0" w:color="auto"/>
        <w:right w:val="none" w:sz="0" w:space="0" w:color="auto"/>
      </w:divBdr>
    </w:div>
    <w:div w:id="1413045217">
      <w:bodyDiv w:val="1"/>
      <w:marLeft w:val="0"/>
      <w:marRight w:val="0"/>
      <w:marTop w:val="0"/>
      <w:marBottom w:val="0"/>
      <w:divBdr>
        <w:top w:val="none" w:sz="0" w:space="0" w:color="auto"/>
        <w:left w:val="none" w:sz="0" w:space="0" w:color="auto"/>
        <w:bottom w:val="none" w:sz="0" w:space="0" w:color="auto"/>
        <w:right w:val="none" w:sz="0" w:space="0" w:color="auto"/>
      </w:divBdr>
    </w:div>
    <w:div w:id="1501895546">
      <w:bodyDiv w:val="1"/>
      <w:marLeft w:val="0"/>
      <w:marRight w:val="0"/>
      <w:marTop w:val="0"/>
      <w:marBottom w:val="0"/>
      <w:divBdr>
        <w:top w:val="none" w:sz="0" w:space="0" w:color="auto"/>
        <w:left w:val="none" w:sz="0" w:space="0" w:color="auto"/>
        <w:bottom w:val="none" w:sz="0" w:space="0" w:color="auto"/>
        <w:right w:val="none" w:sz="0" w:space="0" w:color="auto"/>
      </w:divBdr>
    </w:div>
    <w:div w:id="1712801611">
      <w:bodyDiv w:val="1"/>
      <w:marLeft w:val="0"/>
      <w:marRight w:val="0"/>
      <w:marTop w:val="0"/>
      <w:marBottom w:val="0"/>
      <w:divBdr>
        <w:top w:val="none" w:sz="0" w:space="0" w:color="auto"/>
        <w:left w:val="none" w:sz="0" w:space="0" w:color="auto"/>
        <w:bottom w:val="none" w:sz="0" w:space="0" w:color="auto"/>
        <w:right w:val="none" w:sz="0" w:space="0" w:color="auto"/>
      </w:divBdr>
    </w:div>
    <w:div w:id="186574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hyperlink" Target="https://waslleh.com/" TargetMode="External"/><Relationship Id="rId47" Type="http://schemas.openxmlformats.org/officeDocument/2006/relationships/hyperlink" Target="https://waslleh.com/" TargetMode="External"/><Relationship Id="rId63" Type="http://schemas.openxmlformats.org/officeDocument/2006/relationships/hyperlink" Target="https://waslleh.com/" TargetMode="External"/><Relationship Id="rId68" Type="http://schemas.openxmlformats.org/officeDocument/2006/relationships/hyperlink" Target="https://ww1.microchip.com/downloads/en/devicedoc/39582b.pdf"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aslleh.com/"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aslleh.com/" TargetMode="External"/><Relationship Id="rId37" Type="http://schemas.openxmlformats.org/officeDocument/2006/relationships/hyperlink" Target="https://waslleh.com/" TargetMode="External"/><Relationship Id="rId40" Type="http://schemas.openxmlformats.org/officeDocument/2006/relationships/hyperlink" Target="https://waslleh.com/" TargetMode="External"/><Relationship Id="rId45" Type="http://schemas.openxmlformats.org/officeDocument/2006/relationships/hyperlink" Target="https://waslleh.com/" TargetMode="External"/><Relationship Id="rId53" Type="http://schemas.openxmlformats.org/officeDocument/2006/relationships/hyperlink" Target="https://waslleh.com/" TargetMode="External"/><Relationship Id="rId58" Type="http://schemas.openxmlformats.org/officeDocument/2006/relationships/hyperlink" Target="https://waslleh.com/" TargetMode="External"/><Relationship Id="rId66" Type="http://schemas.openxmlformats.org/officeDocument/2006/relationships/hyperlink" Target="https://ww1.microchip.com/downloads/en/devicedoc/39582b.pdf"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aslleh.com/" TargetMode="Externa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aslleh.com/" TargetMode="External"/><Relationship Id="rId35" Type="http://schemas.openxmlformats.org/officeDocument/2006/relationships/hyperlink" Target="https://waslleh.com/" TargetMode="External"/><Relationship Id="rId43" Type="http://schemas.openxmlformats.org/officeDocument/2006/relationships/hyperlink" Target="https://waslleh.com/" TargetMode="External"/><Relationship Id="rId48" Type="http://schemas.openxmlformats.org/officeDocument/2006/relationships/hyperlink" Target="https://waslleh.com/" TargetMode="External"/><Relationship Id="rId56" Type="http://schemas.openxmlformats.org/officeDocument/2006/relationships/hyperlink" Target="https://waslleh.com/" TargetMode="External"/><Relationship Id="rId64" Type="http://schemas.openxmlformats.org/officeDocument/2006/relationships/hyperlink" Target="https://waslleh.com/" TargetMode="External"/><Relationship Id="rId69" Type="http://schemas.openxmlformats.org/officeDocument/2006/relationships/hyperlink" Target="https://cdn.sparkfun.com/datasheets/Sensors/Proximity/HCSR04.pdf" TargetMode="External"/><Relationship Id="rId8" Type="http://schemas.openxmlformats.org/officeDocument/2006/relationships/image" Target="media/image2.png"/><Relationship Id="rId51" Type="http://schemas.openxmlformats.org/officeDocument/2006/relationships/hyperlink" Target="https://waslleh.com/" TargetMode="External"/><Relationship Id="rId72" Type="http://schemas.openxmlformats.org/officeDocument/2006/relationships/hyperlink" Target="https://www.handsontec.com/dataspecs/module/L298N%20Motor%20Driver.p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waslleh.com/" TargetMode="External"/><Relationship Id="rId38" Type="http://schemas.openxmlformats.org/officeDocument/2006/relationships/hyperlink" Target="https://waslleh.com/" TargetMode="External"/><Relationship Id="rId46" Type="http://schemas.openxmlformats.org/officeDocument/2006/relationships/hyperlink" Target="https://waslleh.com/" TargetMode="External"/><Relationship Id="rId59" Type="http://schemas.openxmlformats.org/officeDocument/2006/relationships/hyperlink" Target="https://waslleh.com/" TargetMode="External"/><Relationship Id="rId67" Type="http://schemas.openxmlformats.org/officeDocument/2006/relationships/hyperlink" Target="https://ww1.microchip.com/downloads/en/devicedoc/39582b.pdf" TargetMode="External"/><Relationship Id="rId20" Type="http://schemas.openxmlformats.org/officeDocument/2006/relationships/image" Target="media/image14.jpeg"/><Relationship Id="rId41" Type="http://schemas.openxmlformats.org/officeDocument/2006/relationships/hyperlink" Target="https://waslleh.com/" TargetMode="External"/><Relationship Id="rId54" Type="http://schemas.openxmlformats.org/officeDocument/2006/relationships/hyperlink" Target="https://waslleh.com/" TargetMode="External"/><Relationship Id="rId62" Type="http://schemas.openxmlformats.org/officeDocument/2006/relationships/hyperlink" Target="https://waslleh.com/" TargetMode="External"/><Relationship Id="rId70" Type="http://schemas.openxmlformats.org/officeDocument/2006/relationships/hyperlink" Target="https://www.handsontec.com/dataspecs/module/L298N%20Motor%20Driver.pdf"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waslleh.com/" TargetMode="External"/><Relationship Id="rId49" Type="http://schemas.openxmlformats.org/officeDocument/2006/relationships/hyperlink" Target="https://waslleh.com/" TargetMode="External"/><Relationship Id="rId57" Type="http://schemas.openxmlformats.org/officeDocument/2006/relationships/hyperlink" Target="https://waslleh.com/" TargetMode="External"/><Relationship Id="rId10" Type="http://schemas.openxmlformats.org/officeDocument/2006/relationships/image" Target="media/image4.png"/><Relationship Id="rId31" Type="http://schemas.openxmlformats.org/officeDocument/2006/relationships/hyperlink" Target="https://waslleh.com/" TargetMode="External"/><Relationship Id="rId44" Type="http://schemas.openxmlformats.org/officeDocument/2006/relationships/hyperlink" Target="https://waslleh.com/" TargetMode="External"/><Relationship Id="rId52" Type="http://schemas.openxmlformats.org/officeDocument/2006/relationships/hyperlink" Target="https://waslleh.com/" TargetMode="External"/><Relationship Id="rId60" Type="http://schemas.openxmlformats.org/officeDocument/2006/relationships/hyperlink" Target="https://waslleh.com/" TargetMode="External"/><Relationship Id="rId65" Type="http://schemas.openxmlformats.org/officeDocument/2006/relationships/hyperlink" Target="https://waslleh.com/"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hyperlink" Target="https://waslleh.com/" TargetMode="External"/><Relationship Id="rId34" Type="http://schemas.openxmlformats.org/officeDocument/2006/relationships/hyperlink" Target="https://waslleh.com/" TargetMode="External"/><Relationship Id="rId50" Type="http://schemas.openxmlformats.org/officeDocument/2006/relationships/hyperlink" Target="https://waslleh.com/" TargetMode="External"/><Relationship Id="rId55" Type="http://schemas.openxmlformats.org/officeDocument/2006/relationships/hyperlink" Target="https://waslleh.com/" TargetMode="External"/><Relationship Id="rId7" Type="http://schemas.openxmlformats.org/officeDocument/2006/relationships/image" Target="media/image1.png"/><Relationship Id="rId71" Type="http://schemas.openxmlformats.org/officeDocument/2006/relationships/hyperlink" Target="https://www.handsontec.com/dataspecs/module/L298N%20Motor%20Driv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16</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2025-05-27T20:15:00Z</dcterms:created>
  <dcterms:modified xsi:type="dcterms:W3CDTF">2025-05-27T20:15:00Z</dcterms:modified>
</cp:coreProperties>
</file>