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right="1110" w:firstLine="0"/>
        <w:jc w:val="center"/>
        <w:rPr/>
      </w:pPr>
      <w:r w:rsidDel="00000000" w:rsidR="00000000" w:rsidRPr="00000000">
        <w:rPr>
          <w:rFonts w:ascii="Times New Roman" w:cs="Times New Roman" w:eastAsia="Times New Roman" w:hAnsi="Times New Roman"/>
          <w:b w:val="1"/>
          <w:bCs w:val="1"/>
          <w:i w:val="0"/>
          <w:iCs w:val="0"/>
          <w:strike w:val="0"/>
          <w:color w:val="000000"/>
          <w:sz w:val="28"/>
          <w:szCs w:val="28"/>
          <w:u w:val="none"/>
          <w:rtl w:val="0"/>
        </w:rPr>
        <w:t xml:space="preserve">  INTERNATIONAL BURCH UNIVERSITY</w:t>
      </w:r>
      <w:r w:rsidDel="00000000" w:rsidR="00000000" w:rsidRPr="00000000">
        <w:rPr>
          <w:rtl w:val="0"/>
        </w:rPr>
      </w:r>
    </w:p>
    <w:p w:rsidR="00000000" w:rsidDel="00000000" w:rsidP="00000000" w:rsidRDefault="00000000" w:rsidRPr="00000000" w14:paraId="00000002">
      <w:pPr>
        <w:spacing w:after="240" w:before="240" w:lineRule="auto"/>
        <w:ind w:right="1110"/>
        <w:jc w:val="center"/>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FACULTY OF ENGINEERING AND NATURAL SCIENCES</w:t>
      </w:r>
      <w:r w:rsidDel="00000000" w:rsidR="00000000" w:rsidRPr="00000000">
        <w:rPr>
          <w:rtl w:val="0"/>
        </w:rPr>
      </w:r>
    </w:p>
    <w:p w:rsidR="00000000" w:rsidDel="00000000" w:rsidP="00000000" w:rsidRDefault="00000000" w:rsidRPr="00000000" w14:paraId="00000003">
      <w:pPr>
        <w:spacing w:after="240" w:before="240" w:lineRule="auto"/>
        <w:ind w:right="1110"/>
        <w:jc w:val="center"/>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   DEPARTMENT OF INFORMATION TECHNOLOGIES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before="0" w:lineRule="auto"/>
        <w:ind w:left="-720" w:right="30" w:firstLine="0"/>
        <w:jc w:val="center"/>
        <w:rPr/>
      </w:pPr>
      <w:r w:rsidDel="00000000" w:rsidR="00000000" w:rsidRPr="00000000">
        <w:rPr>
          <w:rFonts w:ascii="Times New Roman" w:cs="Times New Roman" w:eastAsia="Times New Roman" w:hAnsi="Times New Roman"/>
          <w:b w:val="0"/>
          <w:bCs w:val="0"/>
          <w:i w:val="0"/>
          <w:iCs w:val="0"/>
          <w:strike w:val="0"/>
          <w:color w:val="000000"/>
          <w:sz w:val="40"/>
          <w:szCs w:val="40"/>
          <w:u w:val="none"/>
          <w:rtl w:val="0"/>
        </w:rPr>
        <w:t xml:space="preserve">Helpfulness Analysis &amp; Prediction of Amazon Food Reviews</w:t>
      </w:r>
      <w:r w:rsidDel="00000000" w:rsidR="00000000" w:rsidRPr="00000000">
        <w:rPr>
          <w:rtl w:val="0"/>
        </w:rPr>
      </w:r>
    </w:p>
    <w:p w:rsidR="00000000" w:rsidDel="00000000" w:rsidP="00000000" w:rsidRDefault="00000000" w:rsidRPr="00000000" w14:paraId="00000006">
      <w:pPr>
        <w:ind w:left="-720" w:right="30" w:firstLine="0"/>
        <w:rPr/>
      </w:pPr>
      <w:r w:rsidDel="00000000" w:rsidR="00000000" w:rsidRPr="00000000">
        <w:rPr>
          <w:rtl w:val="0"/>
        </w:rPr>
      </w:r>
    </w:p>
    <w:p w:rsidR="00000000" w:rsidDel="00000000" w:rsidP="00000000" w:rsidRDefault="00000000" w:rsidRPr="00000000" w14:paraId="00000007">
      <w:pPr>
        <w:spacing w:after="240" w:before="240" w:lineRule="auto"/>
        <w:ind w:left="-720" w:right="30" w:firstLine="0"/>
        <w:jc w:val="center"/>
        <w:rPr/>
      </w:pPr>
      <w:r w:rsidDel="00000000" w:rsidR="00000000" w:rsidRPr="00000000">
        <w:rPr>
          <w:rFonts w:ascii="Times New Roman" w:cs="Times New Roman" w:eastAsia="Times New Roman" w:hAnsi="Times New Roman"/>
          <w:b w:val="0"/>
          <w:bCs w:val="0"/>
          <w:i w:val="0"/>
          <w:iCs w:val="0"/>
          <w:strike w:val="0"/>
          <w:color w:val="000000"/>
          <w:sz w:val="28"/>
          <w:szCs w:val="28"/>
          <w:u w:val="none"/>
          <w:rtl w:val="0"/>
        </w:rPr>
        <w:t xml:space="preserve">PROJECT PAPER</w:t>
      </w:r>
      <w:r w:rsidDel="00000000" w:rsidR="00000000" w:rsidRPr="00000000">
        <w:rPr>
          <w:rtl w:val="0"/>
        </w:rPr>
      </w:r>
    </w:p>
    <w:p w:rsidR="00000000" w:rsidDel="00000000" w:rsidP="00000000" w:rsidRDefault="00000000" w:rsidRPr="00000000" w14:paraId="00000008">
      <w:pPr>
        <w:spacing w:after="240" w:before="240" w:lineRule="auto"/>
        <w:ind w:left="-720" w:right="30" w:firstLine="0"/>
        <w:jc w:val="center"/>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EMAN </w:t>
      </w:r>
      <w:r w:rsidDel="00000000" w:rsidR="00000000" w:rsidRPr="00000000">
        <w:rPr>
          <w:rFonts w:ascii="Times New Roman" w:cs="Times New Roman" w:eastAsia="Times New Roman" w:hAnsi="Times New Roman"/>
          <w:rtl w:val="0"/>
        </w:rPr>
        <w:t xml:space="preserve">HRUSTEMOVIĆ</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ind w:right="1110"/>
        <w:jc w:val="center"/>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Supervisor:</w:t>
      </w:r>
      <w:r w:rsidDel="00000000" w:rsidR="00000000" w:rsidRPr="00000000">
        <w:rPr>
          <w:rtl w:val="0"/>
        </w:rPr>
      </w:r>
    </w:p>
    <w:p w:rsidR="00000000" w:rsidDel="00000000" w:rsidP="00000000" w:rsidRDefault="00000000" w:rsidRPr="00000000" w14:paraId="0000000C">
      <w:pPr>
        <w:spacing w:after="240" w:before="240" w:lineRule="auto"/>
        <w:ind w:right="1110"/>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Assoc. Prof. Dr. Zerina Altoka</w:t>
      </w:r>
    </w:p>
    <w:p w:rsidR="00000000" w:rsidDel="00000000" w:rsidP="00000000" w:rsidRDefault="00000000" w:rsidRPr="00000000" w14:paraId="0000000D">
      <w:pPr>
        <w:ind w:right="1110"/>
        <w:rPr/>
      </w:pPr>
      <w:r w:rsidDel="00000000" w:rsidR="00000000" w:rsidRPr="00000000">
        <w:rPr>
          <w:rtl w:val="0"/>
        </w:rPr>
      </w:r>
    </w:p>
    <w:p w:rsidR="00000000" w:rsidDel="00000000" w:rsidP="00000000" w:rsidRDefault="00000000" w:rsidRPr="00000000" w14:paraId="0000000E">
      <w:pPr>
        <w:spacing w:after="240" w:before="240" w:lineRule="auto"/>
        <w:ind w:right="1110"/>
        <w:jc w:val="center"/>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SARAJEVO</w:t>
      </w:r>
      <w:r w:rsidDel="00000000" w:rsidR="00000000" w:rsidRPr="00000000">
        <w:rPr>
          <w:rtl w:val="0"/>
        </w:rPr>
      </w:r>
    </w:p>
    <w:p w:rsidR="00000000" w:rsidDel="00000000" w:rsidP="00000000" w:rsidRDefault="00000000" w:rsidRPr="00000000" w14:paraId="0000000F">
      <w:pPr>
        <w:spacing w:after="240" w:before="240" w:lineRule="auto"/>
        <w:ind w:right="1110"/>
        <w:jc w:val="center"/>
        <w:rPr/>
      </w:pPr>
      <w:r w:rsidDel="00000000" w:rsidR="00000000" w:rsidRPr="00000000">
        <w:rPr>
          <w:rFonts w:ascii="Times New Roman" w:cs="Times New Roman" w:eastAsia="Times New Roman" w:hAnsi="Times New Roman"/>
          <w:b w:val="0"/>
          <w:bCs w:val="0"/>
          <w:i w:val="0"/>
          <w:iCs w:val="0"/>
          <w:strike w:val="0"/>
          <w:color w:val="000000"/>
          <w:sz w:val="24"/>
          <w:szCs w:val="24"/>
          <w:u w:val="none"/>
          <w:rtl w:val="0"/>
        </w:rPr>
        <w:t xml:space="preserve">January, 2026</w:t>
      </w: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19">
      <w:pPr>
        <w:pStyle w:val="Heading1"/>
        <w:spacing w:after="240" w:before="240" w:lineRule="auto"/>
        <w:ind w:left="720" w:right="1110" w:firstLine="0"/>
        <w:jc w:val="center"/>
        <w:rPr>
          <w:rFonts w:ascii="Arial" w:cs="Arial" w:eastAsia="Arial" w:hAnsi="Arial"/>
          <w:b w:val="0"/>
          <w:bCs w:val="0"/>
          <w:i w:val="0"/>
          <w:iCs w:val="0"/>
          <w:strike w:val="0"/>
          <w:color w:val="000000"/>
          <w:sz w:val="40"/>
          <w:szCs w:val="40"/>
          <w:u w:val="none"/>
        </w:rPr>
      </w:pPr>
      <w:r w:rsidDel="00000000" w:rsidR="00000000" w:rsidRPr="00000000">
        <w:rPr>
          <w:rFonts w:ascii="Arial" w:cs="Arial" w:eastAsia="Arial" w:hAnsi="Arial"/>
          <w:b w:val="0"/>
          <w:bCs w:val="0"/>
          <w:i w:val="0"/>
          <w:iCs w:val="0"/>
          <w:strike w:val="0"/>
          <w:color w:val="000000"/>
          <w:sz w:val="40"/>
          <w:szCs w:val="40"/>
          <w:u w:val="none"/>
          <w:rtl w:val="0"/>
        </w:rPr>
        <w:t xml:space="preserve">TABLE OF CONTENTS</w:t>
      </w:r>
    </w:p>
    <w:sdt>
      <w:sdtPr>
        <w:id w:val="1640105058"/>
        <w:docPartObj>
          <w:docPartGallery w:val="Table of Contents"/>
          <w:docPartUnique w:val="1"/>
        </w:docPartObj>
      </w:sdtPr>
      <w:sdtContent>
        <w:p w:rsidR="00000000" w:rsidDel="00000000" w:rsidP="00000000" w:rsidRDefault="00000000" w:rsidRPr="00000000" w14:paraId="0000001A">
          <w:pPr>
            <w:widowControl w:val="0"/>
            <w:tabs>
              <w:tab w:val="right" w:leader="none" w:pos="9025.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after="0" w:before="60" w:line="240" w:lineRule="auto"/>
            <w:rPr>
              <w:b w:val="1"/>
              <w:bCs w:val="1"/>
              <w:color w:val="000000"/>
              <w:u w:val="none"/>
            </w:rPr>
          </w:pPr>
          <w:hyperlink w:anchor="_heading=h.wtwiglybm6cg">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_heading=h.wtwiglybm6cg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after="0" w:before="60" w:line="240" w:lineRule="auto"/>
            <w:rPr>
              <w:b w:val="1"/>
              <w:bCs w:val="1"/>
              <w:color w:val="000000"/>
              <w:u w:val="none"/>
            </w:rPr>
          </w:pPr>
          <w:hyperlink w:anchor="_heading=h.y4gyhmhi7tmh">
            <w:r w:rsidDel="00000000" w:rsidR="00000000" w:rsidRPr="00000000">
              <w:rPr>
                <w:b w:val="1"/>
                <w:bCs w:val="1"/>
                <w:color w:val="000000"/>
                <w:u w:val="none"/>
                <w:rtl w:val="0"/>
              </w:rPr>
              <w:t xml:space="preserve">2. Literature Review</w:t>
              <w:tab/>
            </w:r>
          </w:hyperlink>
          <w:r w:rsidDel="00000000" w:rsidR="00000000" w:rsidRPr="00000000">
            <w:fldChar w:fldCharType="begin"/>
            <w:instrText xml:space="preserve"> PAGEREF _heading=h.y4gyhmhi7tmh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after="0" w:before="60" w:line="240" w:lineRule="auto"/>
            <w:ind w:left="1080" w:firstLine="0"/>
            <w:rPr>
              <w:color w:val="000000"/>
              <w:u w:val="none"/>
            </w:rPr>
          </w:pPr>
          <w:hyperlink w:anchor="_heading=h.ymo8hh20sijq">
            <w:r w:rsidDel="00000000" w:rsidR="00000000" w:rsidRPr="00000000">
              <w:rPr>
                <w:color w:val="000000"/>
                <w:u w:val="none"/>
                <w:rtl w:val="0"/>
              </w:rPr>
              <w:t xml:space="preserve">Table 2.1: Tabular analysis of reviewed literature</w:t>
              <w:tab/>
            </w:r>
          </w:hyperlink>
          <w:r w:rsidDel="00000000" w:rsidR="00000000" w:rsidRPr="00000000">
            <w:fldChar w:fldCharType="begin"/>
            <w:instrText xml:space="preserve"> PAGEREF _heading=h.ymo8hh20sijq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after="0" w:before="60" w:line="240" w:lineRule="auto"/>
            <w:rPr>
              <w:b w:val="1"/>
              <w:bCs w:val="1"/>
              <w:color w:val="000000"/>
              <w:u w:val="none"/>
            </w:rPr>
          </w:pPr>
          <w:hyperlink w:anchor="_heading=h.eak8th0wi07">
            <w:r w:rsidDel="00000000" w:rsidR="00000000" w:rsidRPr="00000000">
              <w:rPr>
                <w:b w:val="1"/>
                <w:bCs w:val="1"/>
                <w:color w:val="000000"/>
                <w:u w:val="none"/>
                <w:rtl w:val="0"/>
              </w:rPr>
              <w:t xml:space="preserve">3. Materials and Methodology</w:t>
              <w:tab/>
            </w:r>
          </w:hyperlink>
          <w:r w:rsidDel="00000000" w:rsidR="00000000" w:rsidRPr="00000000">
            <w:fldChar w:fldCharType="begin"/>
            <w:instrText xml:space="preserve"> PAGEREF _heading=h.eak8th0wi07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after="0" w:before="60" w:line="240" w:lineRule="auto"/>
            <w:ind w:left="360" w:firstLine="0"/>
            <w:rPr>
              <w:color w:val="000000"/>
              <w:u w:val="none"/>
            </w:rPr>
          </w:pPr>
          <w:hyperlink w:anchor="_heading=h.7g9y0q6fxx1n">
            <w:r w:rsidDel="00000000" w:rsidR="00000000" w:rsidRPr="00000000">
              <w:rPr>
                <w:color w:val="000000"/>
                <w:u w:val="none"/>
                <w:rtl w:val="0"/>
              </w:rPr>
              <w:t xml:space="preserve">3.1 Dataset</w:t>
              <w:tab/>
            </w:r>
          </w:hyperlink>
          <w:r w:rsidDel="00000000" w:rsidR="00000000" w:rsidRPr="00000000">
            <w:fldChar w:fldCharType="begin"/>
            <w:instrText xml:space="preserve"> PAGEREF _heading=h.7g9y0q6fxx1n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after="0" w:before="60" w:line="240" w:lineRule="auto"/>
            <w:ind w:left="1080" w:firstLine="0"/>
            <w:rPr>
              <w:color w:val="000000"/>
              <w:u w:val="none"/>
            </w:rPr>
          </w:pPr>
          <w:hyperlink w:anchor="_heading=h.y9dg9xw6dsgi">
            <w:r w:rsidDel="00000000" w:rsidR="00000000" w:rsidRPr="00000000">
              <w:rPr>
                <w:color w:val="000000"/>
                <w:u w:val="none"/>
                <w:rtl w:val="0"/>
              </w:rPr>
              <w:t xml:space="preserve">Table 3.1: Analysis of the Product Reviews Amazon Fine Food Dataset</w:t>
              <w:tab/>
            </w:r>
          </w:hyperlink>
          <w:r w:rsidDel="00000000" w:rsidR="00000000" w:rsidRPr="00000000">
            <w:fldChar w:fldCharType="begin"/>
            <w:instrText xml:space="preserve"> PAGEREF _heading=h.y9dg9xw6dsgi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after="0" w:before="60" w:line="240" w:lineRule="auto"/>
            <w:ind w:left="1080" w:firstLine="0"/>
            <w:rPr>
              <w:color w:val="000000"/>
              <w:u w:val="none"/>
            </w:rPr>
          </w:pPr>
          <w:hyperlink w:anchor="_heading=h.5bnaatahldda">
            <w:r w:rsidDel="00000000" w:rsidR="00000000" w:rsidRPr="00000000">
              <w:rPr>
                <w:color w:val="000000"/>
                <w:u w:val="none"/>
                <w:rtl w:val="0"/>
              </w:rPr>
              <w:t xml:space="preserve">Figure 3.1 Dataset columns after filling and checking</w:t>
              <w:tab/>
            </w:r>
          </w:hyperlink>
          <w:r w:rsidDel="00000000" w:rsidR="00000000" w:rsidRPr="00000000">
            <w:fldChar w:fldCharType="begin"/>
            <w:instrText xml:space="preserve"> PAGEREF _heading=h.5bnaatahldda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after="0" w:before="60" w:line="240" w:lineRule="auto"/>
            <w:ind w:left="1080" w:firstLine="0"/>
            <w:rPr>
              <w:color w:val="000000"/>
              <w:u w:val="none"/>
            </w:rPr>
          </w:pPr>
          <w:hyperlink w:anchor="_heading=h.93fctfn715ae">
            <w:r w:rsidDel="00000000" w:rsidR="00000000" w:rsidRPr="00000000">
              <w:rPr>
                <w:color w:val="000000"/>
                <w:u w:val="none"/>
                <w:rtl w:val="0"/>
              </w:rPr>
              <w:t xml:space="preserve">Figure 3.2 : Number of duplicate rows</w:t>
              <w:tab/>
            </w:r>
          </w:hyperlink>
          <w:r w:rsidDel="00000000" w:rsidR="00000000" w:rsidRPr="00000000">
            <w:fldChar w:fldCharType="begin"/>
            <w:instrText xml:space="preserve"> PAGEREF _heading=h.93fctfn715ae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after="0" w:before="60" w:line="240" w:lineRule="auto"/>
            <w:ind w:left="1080" w:firstLine="0"/>
            <w:rPr>
              <w:color w:val="000000"/>
              <w:u w:val="none"/>
            </w:rPr>
          </w:pPr>
          <w:hyperlink w:anchor="_heading=h.t9xvbxqen2nn">
            <w:r w:rsidDel="00000000" w:rsidR="00000000" w:rsidRPr="00000000">
              <w:rPr>
                <w:color w:val="000000"/>
                <w:u w:val="none"/>
                <w:rtl w:val="0"/>
              </w:rPr>
              <w:t xml:space="preserve">Figure 3.3 : Distribution of Score based on Number of Reviews</w:t>
              <w:tab/>
            </w:r>
          </w:hyperlink>
          <w:r w:rsidDel="00000000" w:rsidR="00000000" w:rsidRPr="00000000">
            <w:fldChar w:fldCharType="begin"/>
            <w:instrText xml:space="preserve"> PAGEREF _heading=h.t9xvbxqen2nn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after="0" w:before="60" w:line="240" w:lineRule="auto"/>
            <w:ind w:left="360" w:firstLine="0"/>
            <w:rPr>
              <w:color w:val="000000"/>
              <w:u w:val="none"/>
            </w:rPr>
          </w:pPr>
          <w:hyperlink w:anchor="_heading=h.o7urtjlwbv27">
            <w:r w:rsidDel="00000000" w:rsidR="00000000" w:rsidRPr="00000000">
              <w:rPr>
                <w:color w:val="000000"/>
                <w:u w:val="none"/>
                <w:rtl w:val="0"/>
              </w:rPr>
              <w:t xml:space="preserve">3.2 Methodology</w:t>
              <w:tab/>
            </w:r>
          </w:hyperlink>
          <w:r w:rsidDel="00000000" w:rsidR="00000000" w:rsidRPr="00000000">
            <w:fldChar w:fldCharType="begin"/>
            <w:instrText xml:space="preserve"> PAGEREF _heading=h.o7urtjlwbv27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after="0" w:before="60" w:line="240" w:lineRule="auto"/>
            <w:ind w:left="1080" w:firstLine="0"/>
            <w:rPr>
              <w:color w:val="000000"/>
              <w:u w:val="none"/>
            </w:rPr>
          </w:pPr>
          <w:hyperlink w:anchor="_heading=h.t239e1961d3b">
            <w:r w:rsidDel="00000000" w:rsidR="00000000" w:rsidRPr="00000000">
              <w:rPr>
                <w:color w:val="000000"/>
                <w:u w:val="none"/>
                <w:rtl w:val="0"/>
              </w:rPr>
              <w:t xml:space="preserve">Figure 3.4 : Flow of steps used in the research process</w:t>
              <w:tab/>
            </w:r>
          </w:hyperlink>
          <w:r w:rsidDel="00000000" w:rsidR="00000000" w:rsidRPr="00000000">
            <w:fldChar w:fldCharType="begin"/>
            <w:instrText xml:space="preserve"> PAGEREF _heading=h.t239e1961d3b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after="0" w:before="60" w:line="240" w:lineRule="auto"/>
            <w:ind w:left="360" w:firstLine="0"/>
            <w:rPr>
              <w:color w:val="000000"/>
              <w:u w:val="none"/>
            </w:rPr>
          </w:pPr>
          <w:hyperlink w:anchor="_heading=h.32f8jsuakra3">
            <w:r w:rsidDel="00000000" w:rsidR="00000000" w:rsidRPr="00000000">
              <w:rPr>
                <w:color w:val="000000"/>
                <w:u w:val="none"/>
                <w:rtl w:val="0"/>
              </w:rPr>
              <w:t xml:space="preserve">3.3.Technologies and Tools</w:t>
              <w:tab/>
            </w:r>
          </w:hyperlink>
          <w:r w:rsidDel="00000000" w:rsidR="00000000" w:rsidRPr="00000000">
            <w:fldChar w:fldCharType="begin"/>
            <w:instrText xml:space="preserve"> PAGEREF _heading=h.32f8jsuakra3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after="0" w:before="60" w:line="240" w:lineRule="auto"/>
            <w:ind w:left="720" w:firstLine="0"/>
            <w:rPr>
              <w:color w:val="000000"/>
              <w:u w:val="none"/>
            </w:rPr>
          </w:pPr>
          <w:hyperlink w:anchor="_heading=h.4npwsoooyvhw">
            <w:r w:rsidDel="00000000" w:rsidR="00000000" w:rsidRPr="00000000">
              <w:rPr>
                <w:color w:val="000000"/>
                <w:u w:val="none"/>
                <w:rtl w:val="0"/>
              </w:rPr>
              <w:t xml:space="preserve">3.3.1 Python Programming Language</w:t>
              <w:tab/>
            </w:r>
          </w:hyperlink>
          <w:r w:rsidDel="00000000" w:rsidR="00000000" w:rsidRPr="00000000">
            <w:fldChar w:fldCharType="begin"/>
            <w:instrText xml:space="preserve"> PAGEREF _heading=h.4npwsoooyvhw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after="0" w:before="60" w:line="240" w:lineRule="auto"/>
            <w:ind w:left="720" w:firstLine="0"/>
            <w:rPr>
              <w:color w:val="000000"/>
              <w:u w:val="none"/>
            </w:rPr>
          </w:pPr>
          <w:hyperlink w:anchor="_heading=h.6r4bz380j0uv">
            <w:r w:rsidDel="00000000" w:rsidR="00000000" w:rsidRPr="00000000">
              <w:rPr>
                <w:color w:val="000000"/>
                <w:u w:val="none"/>
                <w:rtl w:val="0"/>
              </w:rPr>
              <w:t xml:space="preserve">3.3.2 Jupyter Notebook</w:t>
              <w:tab/>
            </w:r>
          </w:hyperlink>
          <w:r w:rsidDel="00000000" w:rsidR="00000000" w:rsidRPr="00000000">
            <w:fldChar w:fldCharType="begin"/>
            <w:instrText xml:space="preserve"> PAGEREF _heading=h.6r4bz380j0uv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after="0" w:before="60" w:line="240" w:lineRule="auto"/>
            <w:ind w:left="720" w:firstLine="0"/>
            <w:rPr>
              <w:color w:val="000000"/>
              <w:u w:val="none"/>
            </w:rPr>
          </w:pPr>
          <w:hyperlink w:anchor="_heading=h.fr8ddmpxvox5">
            <w:r w:rsidDel="00000000" w:rsidR="00000000" w:rsidRPr="00000000">
              <w:rPr>
                <w:color w:val="000000"/>
                <w:u w:val="none"/>
                <w:rtl w:val="0"/>
              </w:rPr>
              <w:t xml:space="preserve">3.3.3 Pandas</w:t>
              <w:tab/>
            </w:r>
          </w:hyperlink>
          <w:r w:rsidDel="00000000" w:rsidR="00000000" w:rsidRPr="00000000">
            <w:fldChar w:fldCharType="begin"/>
            <w:instrText xml:space="preserve"> PAGEREF _heading=h.fr8ddmpxvox5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after="0" w:before="60" w:line="240" w:lineRule="auto"/>
            <w:ind w:left="720" w:firstLine="0"/>
            <w:rPr>
              <w:color w:val="000000"/>
              <w:u w:val="none"/>
            </w:rPr>
          </w:pPr>
          <w:hyperlink w:anchor="_heading=h.wltwbyxks8ka">
            <w:r w:rsidDel="00000000" w:rsidR="00000000" w:rsidRPr="00000000">
              <w:rPr>
                <w:color w:val="000000"/>
                <w:u w:val="none"/>
                <w:rtl w:val="0"/>
              </w:rPr>
              <w:t xml:space="preserve">3.3.4 Matplotlib</w:t>
              <w:tab/>
            </w:r>
          </w:hyperlink>
          <w:r w:rsidDel="00000000" w:rsidR="00000000" w:rsidRPr="00000000">
            <w:fldChar w:fldCharType="begin"/>
            <w:instrText xml:space="preserve"> PAGEREF _heading=h.wltwbyxks8ka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after="0" w:before="60" w:line="240" w:lineRule="auto"/>
            <w:ind w:left="720" w:firstLine="0"/>
            <w:rPr>
              <w:color w:val="000000"/>
              <w:u w:val="none"/>
            </w:rPr>
          </w:pPr>
          <w:hyperlink w:anchor="_heading=h.d72gvkfnslrq">
            <w:r w:rsidDel="00000000" w:rsidR="00000000" w:rsidRPr="00000000">
              <w:rPr>
                <w:color w:val="000000"/>
                <w:u w:val="none"/>
                <w:rtl w:val="0"/>
              </w:rPr>
              <w:t xml:space="preserve">3.3.5 Scikit-learn</w:t>
              <w:tab/>
            </w:r>
          </w:hyperlink>
          <w:r w:rsidDel="00000000" w:rsidR="00000000" w:rsidRPr="00000000">
            <w:fldChar w:fldCharType="begin"/>
            <w:instrText xml:space="preserve"> PAGEREF _heading=h.d72gvkfnslrq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after="0" w:before="60" w:line="240" w:lineRule="auto"/>
            <w:ind w:left="720" w:firstLine="0"/>
            <w:rPr>
              <w:color w:val="000000"/>
              <w:u w:val="none"/>
            </w:rPr>
          </w:pPr>
          <w:hyperlink w:anchor="_heading=h.k8htn7ymn71r">
            <w:r w:rsidDel="00000000" w:rsidR="00000000" w:rsidRPr="00000000">
              <w:rPr>
                <w:color w:val="000000"/>
                <w:u w:val="none"/>
                <w:rtl w:val="0"/>
              </w:rPr>
              <w:t xml:space="preserve">3.3.6 NumPy</w:t>
              <w:tab/>
            </w:r>
          </w:hyperlink>
          <w:r w:rsidDel="00000000" w:rsidR="00000000" w:rsidRPr="00000000">
            <w:fldChar w:fldCharType="begin"/>
            <w:instrText xml:space="preserve"> PAGEREF _heading=h.k8htn7ymn71r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after="0" w:before="60" w:line="240" w:lineRule="auto"/>
            <w:ind w:left="720" w:firstLine="0"/>
            <w:rPr>
              <w:color w:val="000000"/>
              <w:u w:val="none"/>
            </w:rPr>
          </w:pPr>
          <w:hyperlink w:anchor="_heading=h.1vtbaa69fiah">
            <w:r w:rsidDel="00000000" w:rsidR="00000000" w:rsidRPr="00000000">
              <w:rPr>
                <w:color w:val="000000"/>
                <w:u w:val="none"/>
                <w:rtl w:val="0"/>
              </w:rPr>
              <w:t xml:space="preserve">3.3.7 Random</w:t>
              <w:tab/>
            </w:r>
          </w:hyperlink>
          <w:r w:rsidDel="00000000" w:rsidR="00000000" w:rsidRPr="00000000">
            <w:fldChar w:fldCharType="begin"/>
            <w:instrText xml:space="preserve"> PAGEREF _heading=h.1vtbaa69fiah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after="0" w:before="60" w:line="240" w:lineRule="auto"/>
            <w:ind w:left="720" w:firstLine="0"/>
            <w:rPr>
              <w:color w:val="000000"/>
              <w:u w:val="none"/>
            </w:rPr>
          </w:pPr>
          <w:hyperlink w:anchor="_heading=h.46gjuu4e60tr">
            <w:r w:rsidDel="00000000" w:rsidR="00000000" w:rsidRPr="00000000">
              <w:rPr>
                <w:color w:val="000000"/>
                <w:u w:val="none"/>
                <w:rtl w:val="0"/>
              </w:rPr>
              <w:t xml:space="preserve">3.3.8 SciPy</w:t>
              <w:tab/>
            </w:r>
          </w:hyperlink>
          <w:r w:rsidDel="00000000" w:rsidR="00000000" w:rsidRPr="00000000">
            <w:fldChar w:fldCharType="begin"/>
            <w:instrText xml:space="preserve"> PAGEREF _heading=h.46gjuu4e60tr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after="0" w:before="60" w:line="240" w:lineRule="auto"/>
            <w:ind w:left="360" w:firstLine="0"/>
            <w:rPr>
              <w:color w:val="000000"/>
              <w:u w:val="none"/>
            </w:rPr>
          </w:pPr>
          <w:hyperlink w:anchor="_heading=h.gaor8f54368k">
            <w:r w:rsidDel="00000000" w:rsidR="00000000" w:rsidRPr="00000000">
              <w:rPr>
                <w:color w:val="000000"/>
                <w:u w:val="none"/>
                <w:rtl w:val="0"/>
              </w:rPr>
              <w:t xml:space="preserve">3.4 Theoretical Foundations of the Methodology</w:t>
              <w:tab/>
            </w:r>
          </w:hyperlink>
          <w:r w:rsidDel="00000000" w:rsidR="00000000" w:rsidRPr="00000000">
            <w:fldChar w:fldCharType="begin"/>
            <w:instrText xml:space="preserve"> PAGEREF _heading=h.gaor8f54368k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after="0" w:before="60" w:line="240" w:lineRule="auto"/>
            <w:ind w:left="720" w:firstLine="0"/>
            <w:rPr>
              <w:color w:val="000000"/>
              <w:u w:val="none"/>
            </w:rPr>
          </w:pPr>
          <w:hyperlink w:anchor="_heading=h.h2dfj6rdfvys">
            <w:r w:rsidDel="00000000" w:rsidR="00000000" w:rsidRPr="00000000">
              <w:rPr>
                <w:color w:val="000000"/>
                <w:u w:val="none"/>
                <w:rtl w:val="0"/>
              </w:rPr>
              <w:t xml:space="preserve">3.4.1 Pearson Correlation Coefficient</w:t>
              <w:br w:type="textWrapping"/>
              <w:t xml:space="preserve">The Pearson correlation coefficient measures the strength and direction of the linear relationship between two numerical variables. For this project, it helps identify how numerical attributes (e.g., score, word_count, and review_length) impact helpfulness_ratio. This metric is ideal due to its simplicity for capturing relationships.</w:t>
              <w:tab/>
            </w:r>
          </w:hyperlink>
          <w:r w:rsidDel="00000000" w:rsidR="00000000" w:rsidRPr="00000000">
            <w:fldChar w:fldCharType="begin"/>
            <w:instrText xml:space="preserve"> PAGEREF _heading=h.h2dfj6rdfvys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after="0" w:before="60" w:line="240" w:lineRule="auto"/>
            <w:ind w:left="1080" w:firstLine="0"/>
            <w:rPr>
              <w:color w:val="000000"/>
              <w:u w:val="none"/>
            </w:rPr>
          </w:pPr>
          <w:hyperlink w:anchor="_heading=h.8wnfo57py3qb">
            <w:r w:rsidDel="00000000" w:rsidR="00000000" w:rsidRPr="00000000">
              <w:rPr>
                <w:color w:val="000000"/>
                <w:u w:val="none"/>
                <w:rtl w:val="0"/>
              </w:rPr>
              <w:t xml:space="preserve">Figure 3.5 Pearson correlation coefficient formula</w:t>
              <w:tab/>
            </w:r>
          </w:hyperlink>
          <w:r w:rsidDel="00000000" w:rsidR="00000000" w:rsidRPr="00000000">
            <w:fldChar w:fldCharType="begin"/>
            <w:instrText xml:space="preserve"> PAGEREF _heading=h.8wnfo57py3qb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after="0" w:before="60" w:line="240" w:lineRule="auto"/>
            <w:ind w:left="720" w:firstLine="0"/>
            <w:rPr>
              <w:color w:val="000000"/>
              <w:u w:val="none"/>
            </w:rPr>
          </w:pPr>
          <w:hyperlink w:anchor="_heading=h.nhcsptu4uiy3">
            <w:r w:rsidDel="00000000" w:rsidR="00000000" w:rsidRPr="00000000">
              <w:rPr>
                <w:color w:val="000000"/>
                <w:u w:val="none"/>
                <w:rtl w:val="0"/>
              </w:rPr>
              <w:t xml:space="preserve">3.4.2 T-tests and ANOVA</w:t>
              <w:tab/>
            </w:r>
          </w:hyperlink>
          <w:r w:rsidDel="00000000" w:rsidR="00000000" w:rsidRPr="00000000">
            <w:fldChar w:fldCharType="begin"/>
            <w:instrText xml:space="preserve"> PAGEREF _heading=h.nhcsptu4uiy3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after="0" w:before="60" w:line="240" w:lineRule="auto"/>
            <w:ind w:left="1080" w:firstLine="0"/>
            <w:rPr>
              <w:color w:val="000000"/>
              <w:u w:val="none"/>
            </w:rPr>
          </w:pPr>
          <w:hyperlink w:anchor="_heading=h.usdjzpm8a9ni">
            <w:r w:rsidDel="00000000" w:rsidR="00000000" w:rsidRPr="00000000">
              <w:rPr>
                <w:color w:val="000000"/>
                <w:u w:val="none"/>
                <w:rtl w:val="0"/>
              </w:rPr>
              <w:t xml:space="preserve">Figure 3.4 ANOVA Test table formulas</w:t>
              <w:tab/>
            </w:r>
          </w:hyperlink>
          <w:r w:rsidDel="00000000" w:rsidR="00000000" w:rsidRPr="00000000">
            <w:fldChar w:fldCharType="begin"/>
            <w:instrText xml:space="preserve"> PAGEREF _heading=h.usdjzpm8a9ni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after="0" w:before="60" w:line="240" w:lineRule="auto"/>
            <w:ind w:left="1080" w:firstLine="0"/>
            <w:rPr>
              <w:color w:val="000000"/>
              <w:u w:val="none"/>
            </w:rPr>
          </w:pPr>
          <w:hyperlink w:anchor="_heading=h.mfid2ykcyqd8">
            <w:r w:rsidDel="00000000" w:rsidR="00000000" w:rsidRPr="00000000">
              <w:rPr>
                <w:color w:val="000000"/>
                <w:u w:val="none"/>
                <w:rtl w:val="0"/>
              </w:rPr>
              <w:t xml:space="preserve">Figure 3.6 T-Test formula</w:t>
              <w:tab/>
            </w:r>
          </w:hyperlink>
          <w:r w:rsidDel="00000000" w:rsidR="00000000" w:rsidRPr="00000000">
            <w:fldChar w:fldCharType="begin"/>
            <w:instrText xml:space="preserve"> PAGEREF _heading=h.mfid2ykcyqd8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after="0" w:before="60" w:line="240" w:lineRule="auto"/>
            <w:ind w:left="720" w:firstLine="0"/>
            <w:rPr>
              <w:color w:val="000000"/>
              <w:u w:val="none"/>
            </w:rPr>
          </w:pPr>
          <w:hyperlink w:anchor="_heading=h.74j8ljybv5zf">
            <w:r w:rsidDel="00000000" w:rsidR="00000000" w:rsidRPr="00000000">
              <w:rPr>
                <w:color w:val="000000"/>
                <w:u w:val="none"/>
                <w:rtl w:val="0"/>
              </w:rPr>
              <w:t xml:space="preserve">3.4.3 Linear Regression for Predictive Analysis</w:t>
              <w:tab/>
            </w:r>
          </w:hyperlink>
          <w:r w:rsidDel="00000000" w:rsidR="00000000" w:rsidRPr="00000000">
            <w:fldChar w:fldCharType="begin"/>
            <w:instrText xml:space="preserve"> PAGEREF _heading=h.74j8ljybv5zf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after="0" w:before="60" w:line="240" w:lineRule="auto"/>
            <w:ind w:left="360" w:firstLine="0"/>
            <w:rPr>
              <w:color w:val="000000"/>
              <w:u w:val="none"/>
            </w:rPr>
          </w:pPr>
          <w:hyperlink w:anchor="_heading=h.8z6nt8lwhmpt">
            <w:r w:rsidDel="00000000" w:rsidR="00000000" w:rsidRPr="00000000">
              <w:rPr>
                <w:color w:val="000000"/>
                <w:u w:val="none"/>
                <w:rtl w:val="0"/>
              </w:rPr>
              <w:t xml:space="preserve">3.5  Implementation</w:t>
              <w:tab/>
            </w:r>
          </w:hyperlink>
          <w:r w:rsidDel="00000000" w:rsidR="00000000" w:rsidRPr="00000000">
            <w:fldChar w:fldCharType="begin"/>
            <w:instrText xml:space="preserve"> PAGEREF _heading=h.8z6nt8lwhmpt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after="0" w:before="60" w:line="240" w:lineRule="auto"/>
            <w:ind w:left="720" w:firstLine="0"/>
            <w:rPr>
              <w:color w:val="000000"/>
              <w:u w:val="none"/>
            </w:rPr>
          </w:pPr>
          <w:hyperlink w:anchor="_heading=h.qem8fmmrn4al">
            <w:r w:rsidDel="00000000" w:rsidR="00000000" w:rsidRPr="00000000">
              <w:rPr>
                <w:color w:val="000000"/>
                <w:u w:val="none"/>
                <w:rtl w:val="0"/>
              </w:rPr>
              <w:t xml:space="preserve">3.5.1 Data Loading</w:t>
              <w:tab/>
            </w:r>
          </w:hyperlink>
          <w:r w:rsidDel="00000000" w:rsidR="00000000" w:rsidRPr="00000000">
            <w:fldChar w:fldCharType="begin"/>
            <w:instrText xml:space="preserve"> PAGEREF _heading=h.qem8fmmrn4al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after="0" w:before="60" w:line="240" w:lineRule="auto"/>
            <w:ind w:left="1080" w:firstLine="0"/>
            <w:rPr>
              <w:color w:val="000000"/>
              <w:u w:val="none"/>
            </w:rPr>
          </w:pPr>
          <w:hyperlink w:anchor="_heading=h.72rhxl57eifr">
            <w:r w:rsidDel="00000000" w:rsidR="00000000" w:rsidRPr="00000000">
              <w:rPr>
                <w:color w:val="000000"/>
                <w:u w:val="none"/>
                <w:rtl w:val="0"/>
              </w:rPr>
              <w:t xml:space="preserve">Figure 3.7 Dataset Loading</w:t>
              <w:tab/>
            </w:r>
          </w:hyperlink>
          <w:r w:rsidDel="00000000" w:rsidR="00000000" w:rsidRPr="00000000">
            <w:fldChar w:fldCharType="begin"/>
            <w:instrText xml:space="preserve"> PAGEREF _heading=h.72rhxl57eifr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after="0" w:before="60" w:line="240" w:lineRule="auto"/>
            <w:ind w:left="1080" w:firstLine="0"/>
            <w:rPr>
              <w:color w:val="000000"/>
              <w:u w:val="none"/>
            </w:rPr>
          </w:pPr>
          <w:hyperlink w:anchor="_heading=h.beyq7e50frb0">
            <w:r w:rsidDel="00000000" w:rsidR="00000000" w:rsidRPr="00000000">
              <w:rPr>
                <w:color w:val="000000"/>
                <w:u w:val="none"/>
                <w:rtl w:val="0"/>
              </w:rPr>
              <w:t xml:space="preserve">Figure 3.8 Dataset DataFrame</w:t>
              <w:tab/>
            </w:r>
          </w:hyperlink>
          <w:r w:rsidDel="00000000" w:rsidR="00000000" w:rsidRPr="00000000">
            <w:fldChar w:fldCharType="begin"/>
            <w:instrText xml:space="preserve"> PAGEREF _heading=h.beyq7e50frb0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after="0" w:before="60" w:line="240" w:lineRule="auto"/>
            <w:ind w:left="1080" w:firstLine="0"/>
            <w:rPr>
              <w:color w:val="000000"/>
              <w:u w:val="none"/>
            </w:rPr>
          </w:pPr>
          <w:hyperlink w:anchor="_heading=h.j99tgkeflc0g">
            <w:r w:rsidDel="00000000" w:rsidR="00000000" w:rsidRPr="00000000">
              <w:rPr>
                <w:color w:val="000000"/>
                <w:u w:val="none"/>
                <w:rtl w:val="0"/>
              </w:rPr>
              <w:t xml:space="preserve">Figure 3.9 Dataset Statistic</w:t>
              <w:tab/>
            </w:r>
          </w:hyperlink>
          <w:r w:rsidDel="00000000" w:rsidR="00000000" w:rsidRPr="00000000">
            <w:fldChar w:fldCharType="begin"/>
            <w:instrText xml:space="preserve"> PAGEREF _heading=h.j99tgkeflc0g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after="0" w:before="60" w:line="240" w:lineRule="auto"/>
            <w:ind w:left="1080" w:firstLine="0"/>
            <w:rPr>
              <w:color w:val="000000"/>
              <w:u w:val="none"/>
            </w:rPr>
          </w:pPr>
          <w:hyperlink w:anchor="_heading=h.nvwmba31mz49">
            <w:r w:rsidDel="00000000" w:rsidR="00000000" w:rsidRPr="00000000">
              <w:rPr>
                <w:color w:val="000000"/>
                <w:u w:val="none"/>
                <w:rtl w:val="0"/>
              </w:rPr>
              <w:t xml:space="preserve">Figure 3.10 Dataset data types</w:t>
              <w:tab/>
            </w:r>
          </w:hyperlink>
          <w:r w:rsidDel="00000000" w:rsidR="00000000" w:rsidRPr="00000000">
            <w:fldChar w:fldCharType="begin"/>
            <w:instrText xml:space="preserve"> PAGEREF _heading=h.nvwmba31mz49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after="0" w:before="60" w:line="240" w:lineRule="auto"/>
            <w:ind w:left="720" w:firstLine="0"/>
            <w:rPr>
              <w:color w:val="000000"/>
              <w:u w:val="none"/>
            </w:rPr>
          </w:pPr>
          <w:hyperlink w:anchor="_heading=h.f5pft6dymn3j">
            <w:r w:rsidDel="00000000" w:rsidR="00000000" w:rsidRPr="00000000">
              <w:rPr>
                <w:color w:val="000000"/>
                <w:u w:val="none"/>
                <w:rtl w:val="0"/>
              </w:rPr>
              <w:t xml:space="preserve">3.5.2 Data Preprocessing</w:t>
              <w:tab/>
            </w:r>
          </w:hyperlink>
          <w:r w:rsidDel="00000000" w:rsidR="00000000" w:rsidRPr="00000000">
            <w:fldChar w:fldCharType="begin"/>
            <w:instrText xml:space="preserve"> PAGEREF _heading=h.f5pft6dymn3j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after="0" w:before="60" w:line="240" w:lineRule="auto"/>
            <w:ind w:left="1080" w:firstLine="0"/>
            <w:rPr>
              <w:color w:val="000000"/>
              <w:u w:val="none"/>
            </w:rPr>
          </w:pPr>
          <w:hyperlink w:anchor="_heading=h.1g084etsfxwk">
            <w:r w:rsidDel="00000000" w:rsidR="00000000" w:rsidRPr="00000000">
              <w:rPr>
                <w:color w:val="000000"/>
                <w:u w:val="none"/>
                <w:rtl w:val="0"/>
              </w:rPr>
              <w:t xml:space="preserve">Figure 3.11 Checking for missing values</w:t>
              <w:tab/>
            </w:r>
          </w:hyperlink>
          <w:r w:rsidDel="00000000" w:rsidR="00000000" w:rsidRPr="00000000">
            <w:fldChar w:fldCharType="begin"/>
            <w:instrText xml:space="preserve"> PAGEREF _heading=h.1g084etsfxwk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after="0" w:before="60" w:line="240" w:lineRule="auto"/>
            <w:ind w:left="1080" w:firstLine="0"/>
            <w:rPr>
              <w:color w:val="000000"/>
              <w:u w:val="none"/>
            </w:rPr>
          </w:pPr>
          <w:hyperlink w:anchor="_heading=h.qn36tyknxasl">
            <w:r w:rsidDel="00000000" w:rsidR="00000000" w:rsidRPr="00000000">
              <w:rPr>
                <w:color w:val="000000"/>
                <w:u w:val="none"/>
                <w:rtl w:val="0"/>
              </w:rPr>
              <w:t xml:space="preserve">Figure 3.12 ‘ProfileName’ and ‘Summary’  columns modification</w:t>
              <w:tab/>
            </w:r>
          </w:hyperlink>
          <w:r w:rsidDel="00000000" w:rsidR="00000000" w:rsidRPr="00000000">
            <w:fldChar w:fldCharType="begin"/>
            <w:instrText xml:space="preserve"> PAGEREF _heading=h.qn36tyknxasl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after="0" w:before="60" w:line="240" w:lineRule="auto"/>
            <w:ind w:left="720" w:firstLine="0"/>
            <w:rPr>
              <w:color w:val="000000"/>
              <w:u w:val="none"/>
            </w:rPr>
          </w:pPr>
          <w:hyperlink w:anchor="_heading=h.jy8d3jacyig">
            <w:r w:rsidDel="00000000" w:rsidR="00000000" w:rsidRPr="00000000">
              <w:rPr>
                <w:color w:val="000000"/>
                <w:u w:val="none"/>
                <w:rtl w:val="0"/>
              </w:rPr>
              <w:t xml:space="preserve">3.5.3 Data Cleaning</w:t>
              <w:tab/>
            </w:r>
          </w:hyperlink>
          <w:r w:rsidDel="00000000" w:rsidR="00000000" w:rsidRPr="00000000">
            <w:fldChar w:fldCharType="begin"/>
            <w:instrText xml:space="preserve"> PAGEREF _heading=h.jy8d3jacyig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after="0" w:before="60" w:line="240" w:lineRule="auto"/>
            <w:ind w:left="1080" w:firstLine="0"/>
            <w:rPr>
              <w:color w:val="000000"/>
              <w:u w:val="none"/>
            </w:rPr>
          </w:pPr>
          <w:hyperlink w:anchor="_heading=h.s9c1mx1uyog5">
            <w:r w:rsidDel="00000000" w:rsidR="00000000" w:rsidRPr="00000000">
              <w:rPr>
                <w:color w:val="000000"/>
                <w:u w:val="none"/>
                <w:rtl w:val="0"/>
              </w:rPr>
              <w:t xml:space="preserve">Figure 3.13 Data cleaning - before and after</w:t>
              <w:tab/>
            </w:r>
          </w:hyperlink>
          <w:r w:rsidDel="00000000" w:rsidR="00000000" w:rsidRPr="00000000">
            <w:fldChar w:fldCharType="begin"/>
            <w:instrText xml:space="preserve"> PAGEREF _heading=h.s9c1mx1uyog5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after="0" w:before="60" w:line="240" w:lineRule="auto"/>
            <w:ind w:left="1080" w:firstLine="0"/>
            <w:rPr>
              <w:color w:val="000000"/>
              <w:u w:val="none"/>
            </w:rPr>
          </w:pPr>
          <w:hyperlink w:anchor="_heading=h.239fr2nywluz">
            <w:r w:rsidDel="00000000" w:rsidR="00000000" w:rsidRPr="00000000">
              <w:rPr>
                <w:color w:val="000000"/>
                <w:u w:val="none"/>
                <w:rtl w:val="0"/>
              </w:rPr>
              <w:t xml:space="preserve">Figure 3.14 Removing reviews where 'HelpfulnessDenominator' is equal to 0</w:t>
              <w:tab/>
            </w:r>
          </w:hyperlink>
          <w:r w:rsidDel="00000000" w:rsidR="00000000" w:rsidRPr="00000000">
            <w:fldChar w:fldCharType="begin"/>
            <w:instrText xml:space="preserve"> PAGEREF _heading=h.239fr2nywluz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after="0" w:before="60" w:line="240" w:lineRule="auto"/>
            <w:ind w:left="1080" w:firstLine="0"/>
            <w:rPr>
              <w:color w:val="000000"/>
              <w:u w:val="none"/>
            </w:rPr>
          </w:pPr>
          <w:hyperlink w:anchor="_heading=h.vmk4tcteoxgx">
            <w:r w:rsidDel="00000000" w:rsidR="00000000" w:rsidRPr="00000000">
              <w:rPr>
                <w:color w:val="000000"/>
                <w:u w:val="none"/>
                <w:rtl w:val="0"/>
              </w:rPr>
              <w:t xml:space="preserve">Figure 3.15 Dataset and its statistics after cleaning</w:t>
              <w:tab/>
            </w:r>
          </w:hyperlink>
          <w:r w:rsidDel="00000000" w:rsidR="00000000" w:rsidRPr="00000000">
            <w:fldChar w:fldCharType="begin"/>
            <w:instrText xml:space="preserve"> PAGEREF _heading=h.vmk4tcteoxgx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after="0" w:before="60" w:line="240" w:lineRule="auto"/>
            <w:ind w:left="720" w:firstLine="0"/>
            <w:rPr>
              <w:color w:val="000000"/>
              <w:u w:val="none"/>
            </w:rPr>
          </w:pPr>
          <w:hyperlink w:anchor="_heading=h.a4t9g4luqvy1">
            <w:r w:rsidDel="00000000" w:rsidR="00000000" w:rsidRPr="00000000">
              <w:rPr>
                <w:color w:val="000000"/>
                <w:u w:val="none"/>
                <w:rtl w:val="0"/>
              </w:rPr>
              <w:t xml:space="preserve">3.5.4 Feature engineering</w:t>
              <w:tab/>
            </w:r>
          </w:hyperlink>
          <w:r w:rsidDel="00000000" w:rsidR="00000000" w:rsidRPr="00000000">
            <w:fldChar w:fldCharType="begin"/>
            <w:instrText xml:space="preserve"> PAGEREF _heading=h.a4t9g4luqvy1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after="0" w:before="60" w:line="240" w:lineRule="auto"/>
            <w:ind w:left="1080" w:firstLine="0"/>
            <w:rPr>
              <w:color w:val="000000"/>
              <w:u w:val="none"/>
            </w:rPr>
          </w:pPr>
          <w:hyperlink w:anchor="_heading=h.q7mordp7f4gm">
            <w:r w:rsidDel="00000000" w:rsidR="00000000" w:rsidRPr="00000000">
              <w:rPr>
                <w:color w:val="000000"/>
                <w:u w:val="none"/>
                <w:rtl w:val="0"/>
              </w:rPr>
              <w:t xml:space="preserve">Figure 3.16 Creating new columns 'HelpfulnessRatio'  and ‘review_length’</w:t>
              <w:tab/>
            </w:r>
          </w:hyperlink>
          <w:r w:rsidDel="00000000" w:rsidR="00000000" w:rsidRPr="00000000">
            <w:fldChar w:fldCharType="begin"/>
            <w:instrText xml:space="preserve"> PAGEREF _heading=h.q7mordp7f4gm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after="0" w:before="60" w:line="240" w:lineRule="auto"/>
            <w:ind w:left="1080" w:firstLine="0"/>
            <w:rPr>
              <w:color w:val="000000"/>
              <w:u w:val="none"/>
            </w:rPr>
          </w:pPr>
          <w:hyperlink w:anchor="_heading=h.ph3lwakjhimj">
            <w:r w:rsidDel="00000000" w:rsidR="00000000" w:rsidRPr="00000000">
              <w:rPr>
                <w:color w:val="000000"/>
                <w:u w:val="none"/>
                <w:rtl w:val="0"/>
              </w:rPr>
              <w:t xml:space="preserve">Figure 3.17 Creating new columns  ‘word_count’ and ‘summary_length’</w:t>
              <w:tab/>
            </w:r>
          </w:hyperlink>
          <w:r w:rsidDel="00000000" w:rsidR="00000000" w:rsidRPr="00000000">
            <w:fldChar w:fldCharType="begin"/>
            <w:instrText xml:space="preserve"> PAGEREF _heading=h.ph3lwakjhimj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after="0" w:before="60" w:line="240" w:lineRule="auto"/>
            <w:rPr>
              <w:b w:val="1"/>
              <w:bCs w:val="1"/>
              <w:color w:val="000000"/>
              <w:u w:val="none"/>
            </w:rPr>
          </w:pPr>
          <w:hyperlink w:anchor="_heading=h.8mofy8py2sgw">
            <w:r w:rsidDel="00000000" w:rsidR="00000000" w:rsidRPr="00000000">
              <w:rPr>
                <w:b w:val="1"/>
                <w:bCs w:val="1"/>
                <w:color w:val="000000"/>
                <w:u w:val="none"/>
                <w:rtl w:val="0"/>
              </w:rPr>
              <w:t xml:space="preserve">4. Results and Discussion</w:t>
              <w:tab/>
            </w:r>
          </w:hyperlink>
          <w:r w:rsidDel="00000000" w:rsidR="00000000" w:rsidRPr="00000000">
            <w:fldChar w:fldCharType="begin"/>
            <w:instrText xml:space="preserve"> PAGEREF _heading=h.8mofy8py2sgw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after="0" w:before="60" w:line="240" w:lineRule="auto"/>
            <w:ind w:left="360" w:firstLine="0"/>
            <w:rPr>
              <w:color w:val="000000"/>
              <w:u w:val="none"/>
            </w:rPr>
          </w:pPr>
          <w:hyperlink w:anchor="_heading=h.qckh0ihbjidg">
            <w:r w:rsidDel="00000000" w:rsidR="00000000" w:rsidRPr="00000000">
              <w:rPr>
                <w:color w:val="000000"/>
                <w:u w:val="none"/>
                <w:rtl w:val="0"/>
              </w:rPr>
              <w:t xml:space="preserve">4.1 Introduction to the three main research objectives</w:t>
              <w:tab/>
            </w:r>
          </w:hyperlink>
          <w:r w:rsidDel="00000000" w:rsidR="00000000" w:rsidRPr="00000000">
            <w:fldChar w:fldCharType="begin"/>
            <w:instrText xml:space="preserve"> PAGEREF _heading=h.qckh0ihbjidg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after="0" w:before="60" w:line="240" w:lineRule="auto"/>
            <w:ind w:left="360" w:firstLine="0"/>
            <w:rPr>
              <w:color w:val="000000"/>
              <w:u w:val="none"/>
            </w:rPr>
          </w:pPr>
          <w:hyperlink w:anchor="_heading=h.j36vq91rpnrq">
            <w:r w:rsidDel="00000000" w:rsidR="00000000" w:rsidRPr="00000000">
              <w:rPr>
                <w:color w:val="000000"/>
                <w:u w:val="none"/>
                <w:rtl w:val="0"/>
              </w:rPr>
              <w:t xml:space="preserve">4.2 Exploratory Data Analysis (EDA)</w:t>
              <w:tab/>
            </w:r>
          </w:hyperlink>
          <w:r w:rsidDel="00000000" w:rsidR="00000000" w:rsidRPr="00000000">
            <w:fldChar w:fldCharType="begin"/>
            <w:instrText xml:space="preserve"> PAGEREF _heading=h.j36vq91rpnrq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after="0" w:before="60" w:line="240" w:lineRule="auto"/>
            <w:ind w:left="720" w:firstLine="0"/>
            <w:rPr>
              <w:color w:val="000000"/>
              <w:u w:val="none"/>
            </w:rPr>
          </w:pPr>
          <w:hyperlink w:anchor="_heading=h.5zizu5n2kk1q">
            <w:r w:rsidDel="00000000" w:rsidR="00000000" w:rsidRPr="00000000">
              <w:rPr>
                <w:color w:val="000000"/>
                <w:u w:val="none"/>
                <w:rtl w:val="0"/>
              </w:rPr>
              <w:t xml:space="preserve">4.2.1 Distribution of Review Scores</w:t>
              <w:tab/>
            </w:r>
          </w:hyperlink>
          <w:r w:rsidDel="00000000" w:rsidR="00000000" w:rsidRPr="00000000">
            <w:fldChar w:fldCharType="begin"/>
            <w:instrText xml:space="preserve"> PAGEREF _heading=h.5zizu5n2kk1q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after="0" w:before="60" w:line="240" w:lineRule="auto"/>
            <w:ind w:left="1080" w:firstLine="0"/>
            <w:rPr>
              <w:color w:val="000000"/>
              <w:u w:val="none"/>
            </w:rPr>
          </w:pPr>
          <w:hyperlink w:anchor="_heading=h.gbfacaul5fub">
            <w:r w:rsidDel="00000000" w:rsidR="00000000" w:rsidRPr="00000000">
              <w:rPr>
                <w:color w:val="000000"/>
                <w:u w:val="none"/>
                <w:rtl w:val="0"/>
              </w:rPr>
              <w:t xml:space="preserve">Figure 4.1 Star rating and its percentages</w:t>
              <w:tab/>
            </w:r>
          </w:hyperlink>
          <w:r w:rsidDel="00000000" w:rsidR="00000000" w:rsidRPr="00000000">
            <w:fldChar w:fldCharType="begin"/>
            <w:instrText xml:space="preserve"> PAGEREF _heading=h.gbfacaul5fub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after="0" w:before="60" w:line="240" w:lineRule="auto"/>
            <w:ind w:left="1080" w:firstLine="0"/>
            <w:rPr>
              <w:color w:val="000000"/>
              <w:u w:val="none"/>
            </w:rPr>
          </w:pPr>
          <w:hyperlink w:anchor="_heading=h.56ahdxxgotwa">
            <w:r w:rsidDel="00000000" w:rsidR="00000000" w:rsidRPr="00000000">
              <w:rPr>
                <w:color w:val="000000"/>
                <w:u w:val="none"/>
                <w:rtl w:val="0"/>
              </w:rPr>
              <w:t xml:space="preserve">Figure 4.3 Average Score per Year</w:t>
              <w:tab/>
            </w:r>
          </w:hyperlink>
          <w:r w:rsidDel="00000000" w:rsidR="00000000" w:rsidRPr="00000000">
            <w:fldChar w:fldCharType="begin"/>
            <w:instrText xml:space="preserve"> PAGEREF _heading=h.56ahdxxgotwa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after="0" w:before="60" w:line="240" w:lineRule="auto"/>
            <w:ind w:left="720" w:firstLine="0"/>
            <w:rPr>
              <w:color w:val="000000"/>
              <w:u w:val="none"/>
            </w:rPr>
          </w:pPr>
          <w:hyperlink w:anchor="_heading=h.x9aderm50av7">
            <w:r w:rsidDel="00000000" w:rsidR="00000000" w:rsidRPr="00000000">
              <w:rPr>
                <w:color w:val="000000"/>
                <w:u w:val="none"/>
                <w:rtl w:val="0"/>
              </w:rPr>
              <w:t xml:space="preserve">4.2.2 Helpfulness Ratio Distribution</w:t>
              <w:tab/>
            </w:r>
          </w:hyperlink>
          <w:r w:rsidDel="00000000" w:rsidR="00000000" w:rsidRPr="00000000">
            <w:fldChar w:fldCharType="begin"/>
            <w:instrText xml:space="preserve"> PAGEREF _heading=h.x9aderm50av7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after="0" w:before="60" w:line="240" w:lineRule="auto"/>
            <w:ind w:left="1080" w:firstLine="0"/>
            <w:rPr>
              <w:color w:val="000000"/>
              <w:u w:val="none"/>
            </w:rPr>
          </w:pPr>
          <w:hyperlink w:anchor="_heading=h.up5tc9wqakti">
            <w:r w:rsidDel="00000000" w:rsidR="00000000" w:rsidRPr="00000000">
              <w:rPr>
                <w:color w:val="000000"/>
                <w:u w:val="none"/>
                <w:rtl w:val="0"/>
              </w:rPr>
              <w:t xml:space="preserve">Figure 4.4 Helpfulness Ratio Distribution</w:t>
              <w:tab/>
            </w:r>
          </w:hyperlink>
          <w:r w:rsidDel="00000000" w:rsidR="00000000" w:rsidRPr="00000000">
            <w:fldChar w:fldCharType="begin"/>
            <w:instrText xml:space="preserve"> PAGEREF _heading=h.up5tc9wqakti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after="0" w:before="60" w:line="240" w:lineRule="auto"/>
            <w:ind w:left="1080" w:firstLine="0"/>
            <w:rPr>
              <w:color w:val="000000"/>
              <w:u w:val="none"/>
            </w:rPr>
          </w:pPr>
          <w:hyperlink w:anchor="_heading=h.t8j0uofx1h43">
            <w:r w:rsidDel="00000000" w:rsidR="00000000" w:rsidRPr="00000000">
              <w:rPr>
                <w:color w:val="000000"/>
                <w:u w:val="none"/>
                <w:rtl w:val="0"/>
              </w:rPr>
              <w:t xml:space="preserve">Figure 4.5 Boxplot :  Helpfulness Ratio vs Score</w:t>
              <w:tab/>
            </w:r>
          </w:hyperlink>
          <w:r w:rsidDel="00000000" w:rsidR="00000000" w:rsidRPr="00000000">
            <w:fldChar w:fldCharType="begin"/>
            <w:instrText xml:space="preserve"> PAGEREF _heading=h.t8j0uofx1h43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after="0" w:before="60" w:line="240" w:lineRule="auto"/>
            <w:ind w:left="1080" w:firstLine="0"/>
            <w:rPr>
              <w:color w:val="000000"/>
              <w:u w:val="none"/>
            </w:rPr>
          </w:pPr>
          <w:hyperlink w:anchor="_heading=h.4dkefn443olx">
            <w:r w:rsidDel="00000000" w:rsidR="00000000" w:rsidRPr="00000000">
              <w:rPr>
                <w:color w:val="000000"/>
                <w:u w:val="none"/>
                <w:rtl w:val="0"/>
              </w:rPr>
              <w:t xml:space="preserve">Figure 4.6 Boxplot :  Helpfulness Ratio groped by Score</w:t>
              <w:tab/>
            </w:r>
          </w:hyperlink>
          <w:r w:rsidDel="00000000" w:rsidR="00000000" w:rsidRPr="00000000">
            <w:fldChar w:fldCharType="begin"/>
            <w:instrText xml:space="preserve"> PAGEREF _heading=h.4dkefn443olx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after="0" w:before="60" w:line="240" w:lineRule="auto"/>
            <w:ind w:left="720" w:firstLine="0"/>
            <w:rPr>
              <w:color w:val="000000"/>
              <w:u w:val="none"/>
            </w:rPr>
          </w:pPr>
          <w:hyperlink w:anchor="_heading=h.qiq55a28lz4k">
            <w:r w:rsidDel="00000000" w:rsidR="00000000" w:rsidRPr="00000000">
              <w:rPr>
                <w:color w:val="000000"/>
                <w:u w:val="none"/>
                <w:rtl w:val="0"/>
              </w:rPr>
              <w:t xml:space="preserve">4.2.3 Correlation Analysis</w:t>
              <w:tab/>
            </w:r>
          </w:hyperlink>
          <w:r w:rsidDel="00000000" w:rsidR="00000000" w:rsidRPr="00000000">
            <w:fldChar w:fldCharType="begin"/>
            <w:instrText xml:space="preserve"> PAGEREF _heading=h.qiq55a28lz4k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after="0" w:before="60" w:line="240" w:lineRule="auto"/>
            <w:ind w:left="720" w:firstLine="0"/>
            <w:rPr>
              <w:color w:val="000000"/>
              <w:u w:val="none"/>
            </w:rPr>
          </w:pPr>
          <w:hyperlink w:anchor="_heading=h.7y4wey9aqrn2">
            <w:r w:rsidDel="00000000" w:rsidR="00000000" w:rsidRPr="00000000">
              <w:rPr>
                <w:color w:val="000000"/>
                <w:u w:val="none"/>
                <w:rtl w:val="0"/>
              </w:rPr>
              <w:t xml:space="preserve">4.2.4 Correlations of helpfulness_ratio vs word_count</w:t>
              <w:tab/>
            </w:r>
          </w:hyperlink>
          <w:r w:rsidDel="00000000" w:rsidR="00000000" w:rsidRPr="00000000">
            <w:fldChar w:fldCharType="begin"/>
            <w:instrText xml:space="preserve"> PAGEREF _heading=h.7y4wey9aqrn2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after="0" w:before="60" w:line="240" w:lineRule="auto"/>
            <w:ind w:left="1080" w:firstLine="0"/>
            <w:rPr>
              <w:color w:val="000000"/>
              <w:u w:val="none"/>
            </w:rPr>
          </w:pPr>
          <w:hyperlink w:anchor="_heading=h.e3mlwnxuf27x">
            <w:r w:rsidDel="00000000" w:rsidR="00000000" w:rsidRPr="00000000">
              <w:rPr>
                <w:color w:val="000000"/>
                <w:u w:val="none"/>
                <w:rtl w:val="0"/>
              </w:rPr>
              <w:t xml:space="preserve">Figure 4.7 Correlation between helpfulness_ratio and word_count</w:t>
              <w:tab/>
            </w:r>
          </w:hyperlink>
          <w:r w:rsidDel="00000000" w:rsidR="00000000" w:rsidRPr="00000000">
            <w:fldChar w:fldCharType="begin"/>
            <w:instrText xml:space="preserve"> PAGEREF _heading=h.e3mlwnxuf27x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after="0" w:before="60" w:line="240" w:lineRule="auto"/>
            <w:ind w:left="1080" w:firstLine="0"/>
            <w:rPr>
              <w:color w:val="000000"/>
              <w:u w:val="none"/>
            </w:rPr>
          </w:pPr>
          <w:hyperlink w:anchor="_heading=h.lonx4nvjb0qf">
            <w:r w:rsidDel="00000000" w:rsidR="00000000" w:rsidRPr="00000000">
              <w:rPr>
                <w:color w:val="000000"/>
                <w:u w:val="none"/>
                <w:rtl w:val="0"/>
              </w:rPr>
              <w:t xml:space="preserve">Figure 4.8 Scatter plot helpfulness_ratio vs word_count</w:t>
              <w:tab/>
            </w:r>
          </w:hyperlink>
          <w:r w:rsidDel="00000000" w:rsidR="00000000" w:rsidRPr="00000000">
            <w:fldChar w:fldCharType="begin"/>
            <w:instrText xml:space="preserve"> PAGEREF _heading=h.lonx4nvjb0qf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after="0" w:before="60" w:line="240" w:lineRule="auto"/>
            <w:ind w:left="720" w:firstLine="0"/>
            <w:rPr>
              <w:color w:val="000000"/>
              <w:u w:val="none"/>
            </w:rPr>
          </w:pPr>
          <w:hyperlink w:anchor="_heading=h.f8ajpn133r4f">
            <w:r w:rsidDel="00000000" w:rsidR="00000000" w:rsidRPr="00000000">
              <w:rPr>
                <w:color w:val="000000"/>
                <w:u w:val="none"/>
                <w:rtl w:val="0"/>
              </w:rPr>
              <w:t xml:space="preserve">4.2.5 Correlations of helpfulness_ratio vs review_length</w:t>
              <w:tab/>
            </w:r>
          </w:hyperlink>
          <w:r w:rsidDel="00000000" w:rsidR="00000000" w:rsidRPr="00000000">
            <w:fldChar w:fldCharType="begin"/>
            <w:instrText xml:space="preserve"> PAGEREF _heading=h.f8ajpn133r4f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after="0" w:before="60" w:line="240" w:lineRule="auto"/>
            <w:ind w:left="1080" w:firstLine="0"/>
            <w:rPr>
              <w:color w:val="000000"/>
              <w:u w:val="none"/>
            </w:rPr>
          </w:pPr>
          <w:hyperlink w:anchor="_heading=h.dwll7oy4lk94">
            <w:r w:rsidDel="00000000" w:rsidR="00000000" w:rsidRPr="00000000">
              <w:rPr>
                <w:color w:val="000000"/>
                <w:u w:val="none"/>
                <w:rtl w:val="0"/>
              </w:rPr>
              <w:t xml:space="preserve">Figure 4.9 : Correlations of helpfulness_ratio vs review_length</w:t>
              <w:tab/>
            </w:r>
          </w:hyperlink>
          <w:r w:rsidDel="00000000" w:rsidR="00000000" w:rsidRPr="00000000">
            <w:fldChar w:fldCharType="begin"/>
            <w:instrText xml:space="preserve"> PAGEREF _heading=h.dwll7oy4lk94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after="0" w:before="60" w:line="240" w:lineRule="auto"/>
            <w:ind w:left="1080" w:firstLine="0"/>
            <w:rPr>
              <w:color w:val="000000"/>
              <w:u w:val="none"/>
            </w:rPr>
          </w:pPr>
          <w:hyperlink w:anchor="_heading=h.9v4xjyovnlri">
            <w:r w:rsidDel="00000000" w:rsidR="00000000" w:rsidRPr="00000000">
              <w:rPr>
                <w:color w:val="000000"/>
                <w:u w:val="none"/>
                <w:rtl w:val="0"/>
              </w:rPr>
              <w:t xml:space="preserve">Figure 4.10 Scatter plot helpfulness_ratio vs review_length</w:t>
              <w:tab/>
            </w:r>
          </w:hyperlink>
          <w:r w:rsidDel="00000000" w:rsidR="00000000" w:rsidRPr="00000000">
            <w:fldChar w:fldCharType="begin"/>
            <w:instrText xml:space="preserve"> PAGEREF _heading=h.9v4xjyovnlri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after="0" w:before="60" w:line="240" w:lineRule="auto"/>
            <w:ind w:left="360" w:firstLine="0"/>
            <w:rPr>
              <w:color w:val="000000"/>
              <w:u w:val="none"/>
            </w:rPr>
          </w:pPr>
          <w:hyperlink w:anchor="_heading=h.jc3vyv8aelog">
            <w:r w:rsidDel="00000000" w:rsidR="00000000" w:rsidRPr="00000000">
              <w:rPr>
                <w:color w:val="000000"/>
                <w:u w:val="none"/>
                <w:rtl w:val="0"/>
              </w:rPr>
              <w:t xml:space="preserve">4.3 Statistical Analysis</w:t>
              <w:tab/>
            </w:r>
          </w:hyperlink>
          <w:r w:rsidDel="00000000" w:rsidR="00000000" w:rsidRPr="00000000">
            <w:fldChar w:fldCharType="begin"/>
            <w:instrText xml:space="preserve"> PAGEREF _heading=h.jc3vyv8aelog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after="0" w:before="60" w:line="240" w:lineRule="auto"/>
            <w:ind w:left="720" w:firstLine="0"/>
            <w:rPr>
              <w:color w:val="000000"/>
              <w:u w:val="none"/>
            </w:rPr>
          </w:pPr>
          <w:hyperlink w:anchor="_heading=h.v308ty2jgvu7">
            <w:r w:rsidDel="00000000" w:rsidR="00000000" w:rsidRPr="00000000">
              <w:rPr>
                <w:color w:val="000000"/>
                <w:u w:val="none"/>
                <w:rtl w:val="0"/>
              </w:rPr>
              <w:t xml:space="preserve">4.3.1 Descriptive statistic</w:t>
              <w:tab/>
            </w:r>
          </w:hyperlink>
          <w:r w:rsidDel="00000000" w:rsidR="00000000" w:rsidRPr="00000000">
            <w:fldChar w:fldCharType="begin"/>
            <w:instrText xml:space="preserve"> PAGEREF _heading=h.v308ty2jgvu7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after="0" w:before="60" w:line="240" w:lineRule="auto"/>
            <w:ind w:left="720" w:firstLine="0"/>
            <w:rPr>
              <w:color w:val="000000"/>
              <w:u w:val="none"/>
            </w:rPr>
          </w:pPr>
          <w:hyperlink w:anchor="_heading=h.vos5w3s7pnps">
            <w:r w:rsidDel="00000000" w:rsidR="00000000" w:rsidRPr="00000000">
              <w:rPr>
                <w:color w:val="000000"/>
                <w:u w:val="none"/>
                <w:rtl w:val="0"/>
              </w:rPr>
              <w:t xml:space="preserve">4.3.2 Mean,median and standard deviation calculations</w:t>
              <w:tab/>
            </w:r>
          </w:hyperlink>
          <w:r w:rsidDel="00000000" w:rsidR="00000000" w:rsidRPr="00000000">
            <w:fldChar w:fldCharType="begin"/>
            <w:instrText xml:space="preserve"> PAGEREF _heading=h.vos5w3s7pnps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after="0" w:before="60" w:line="240" w:lineRule="auto"/>
            <w:ind w:left="1080" w:firstLine="0"/>
            <w:rPr>
              <w:color w:val="000000"/>
              <w:u w:val="none"/>
            </w:rPr>
          </w:pPr>
          <w:hyperlink w:anchor="_heading=h.i5ub7sarl9tl">
            <w:r w:rsidDel="00000000" w:rsidR="00000000" w:rsidRPr="00000000">
              <w:rPr>
                <w:color w:val="000000"/>
                <w:u w:val="none"/>
                <w:rtl w:val="0"/>
              </w:rPr>
              <w:t xml:space="preserve">Figure 4.10 Mean,median and standard deviation calculations</w:t>
              <w:tab/>
            </w:r>
          </w:hyperlink>
          <w:r w:rsidDel="00000000" w:rsidR="00000000" w:rsidRPr="00000000">
            <w:fldChar w:fldCharType="begin"/>
            <w:instrText xml:space="preserve"> PAGEREF _heading=h.i5ub7sarl9tl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after="0" w:before="60" w:line="240" w:lineRule="auto"/>
            <w:ind w:left="1080" w:firstLine="0"/>
            <w:rPr>
              <w:color w:val="000000"/>
              <w:u w:val="none"/>
            </w:rPr>
          </w:pPr>
          <w:hyperlink w:anchor="_heading=h.7l8pgy5su92o">
            <w:r w:rsidDel="00000000" w:rsidR="00000000" w:rsidRPr="00000000">
              <w:rPr>
                <w:color w:val="000000"/>
                <w:u w:val="none"/>
                <w:rtl w:val="0"/>
              </w:rPr>
              <w:t xml:space="preserve">Figure 4.11 Grouped statistical calculations</w:t>
              <w:tab/>
            </w:r>
          </w:hyperlink>
          <w:r w:rsidDel="00000000" w:rsidR="00000000" w:rsidRPr="00000000">
            <w:fldChar w:fldCharType="begin"/>
            <w:instrText xml:space="preserve"> PAGEREF _heading=h.7l8pgy5su92o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after="0" w:before="60" w:line="240" w:lineRule="auto"/>
            <w:ind w:left="1080" w:firstLine="0"/>
            <w:rPr>
              <w:color w:val="000000"/>
              <w:u w:val="none"/>
            </w:rPr>
          </w:pPr>
          <w:hyperlink w:anchor="_heading=h.htko03a85ff3">
            <w:r w:rsidDel="00000000" w:rsidR="00000000" w:rsidRPr="00000000">
              <w:rPr>
                <w:color w:val="000000"/>
                <w:u w:val="none"/>
                <w:rtl w:val="0"/>
              </w:rPr>
              <w:t xml:space="preserve">Figure 4.12 Visualization of grouped statistical calculations</w:t>
              <w:tab/>
            </w:r>
          </w:hyperlink>
          <w:r w:rsidDel="00000000" w:rsidR="00000000" w:rsidRPr="00000000">
            <w:fldChar w:fldCharType="begin"/>
            <w:instrText xml:space="preserve"> PAGEREF _heading=h.htko03a85ff3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after="0" w:before="60" w:line="240" w:lineRule="auto"/>
            <w:ind w:left="720" w:firstLine="0"/>
            <w:rPr>
              <w:color w:val="000000"/>
              <w:u w:val="none"/>
            </w:rPr>
          </w:pPr>
          <w:hyperlink w:anchor="_heading=h.nh2cwilpr8nr">
            <w:r w:rsidDel="00000000" w:rsidR="00000000" w:rsidRPr="00000000">
              <w:rPr>
                <w:color w:val="000000"/>
                <w:u w:val="none"/>
                <w:rtl w:val="0"/>
              </w:rPr>
              <w:t xml:space="preserve">4.3.3 T-Test (Hypothesis Testing)</w:t>
              <w:tab/>
            </w:r>
          </w:hyperlink>
          <w:r w:rsidDel="00000000" w:rsidR="00000000" w:rsidRPr="00000000">
            <w:fldChar w:fldCharType="begin"/>
            <w:instrText xml:space="preserve"> PAGEREF _heading=h.nh2cwilpr8nr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after="0" w:before="60" w:line="240" w:lineRule="auto"/>
            <w:ind w:left="1080" w:firstLine="0"/>
            <w:rPr>
              <w:color w:val="000000"/>
              <w:u w:val="none"/>
            </w:rPr>
          </w:pPr>
          <w:hyperlink w:anchor="_heading=h.q4oa37mooesa">
            <w:r w:rsidDel="00000000" w:rsidR="00000000" w:rsidRPr="00000000">
              <w:rPr>
                <w:color w:val="000000"/>
                <w:u w:val="none"/>
                <w:rtl w:val="0"/>
              </w:rPr>
              <w:t xml:space="preserve">Figure 4.13 Setting hypothesis for T-Test</w:t>
              <w:tab/>
            </w:r>
          </w:hyperlink>
          <w:r w:rsidDel="00000000" w:rsidR="00000000" w:rsidRPr="00000000">
            <w:fldChar w:fldCharType="begin"/>
            <w:instrText xml:space="preserve"> PAGEREF _heading=h.q4oa37mooesa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after="0" w:before="60" w:line="240" w:lineRule="auto"/>
            <w:ind w:left="1080" w:firstLine="0"/>
            <w:rPr>
              <w:color w:val="000000"/>
              <w:u w:val="none"/>
            </w:rPr>
          </w:pPr>
          <w:hyperlink w:anchor="_heading=h.h6lxhbb8tmk9">
            <w:r w:rsidDel="00000000" w:rsidR="00000000" w:rsidRPr="00000000">
              <w:rPr>
                <w:color w:val="000000"/>
                <w:u w:val="none"/>
                <w:rtl w:val="0"/>
              </w:rPr>
              <w:t xml:space="preserve">Figure 4.14 T-Test calculations</w:t>
              <w:tab/>
            </w:r>
          </w:hyperlink>
          <w:r w:rsidDel="00000000" w:rsidR="00000000" w:rsidRPr="00000000">
            <w:fldChar w:fldCharType="begin"/>
            <w:instrText xml:space="preserve"> PAGEREF _heading=h.h6lxhbb8tmk9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after="0" w:before="60" w:line="240" w:lineRule="auto"/>
            <w:ind w:left="720" w:firstLine="0"/>
            <w:rPr>
              <w:color w:val="000000"/>
              <w:u w:val="none"/>
            </w:rPr>
          </w:pPr>
          <w:hyperlink w:anchor="_heading=h.7wk1y5elkvpr">
            <w:r w:rsidDel="00000000" w:rsidR="00000000" w:rsidRPr="00000000">
              <w:rPr>
                <w:color w:val="000000"/>
                <w:u w:val="none"/>
                <w:rtl w:val="0"/>
              </w:rPr>
              <w:t xml:space="preserve">4.3.4 ANOVA Analysis</w:t>
              <w:tab/>
            </w:r>
          </w:hyperlink>
          <w:r w:rsidDel="00000000" w:rsidR="00000000" w:rsidRPr="00000000">
            <w:fldChar w:fldCharType="begin"/>
            <w:instrText xml:space="preserve"> PAGEREF _heading=h.7wk1y5elkvpr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after="0" w:before="60" w:line="240" w:lineRule="auto"/>
            <w:ind w:left="1080" w:firstLine="0"/>
            <w:rPr>
              <w:color w:val="000000"/>
              <w:u w:val="none"/>
            </w:rPr>
          </w:pPr>
          <w:hyperlink w:anchor="_heading=h.kboc1cbvnb78">
            <w:r w:rsidDel="00000000" w:rsidR="00000000" w:rsidRPr="00000000">
              <w:rPr>
                <w:color w:val="000000"/>
                <w:u w:val="none"/>
                <w:rtl w:val="0"/>
              </w:rPr>
              <w:t xml:space="preserve">Figure 4.15 ANOVA Test calculations</w:t>
              <w:tab/>
            </w:r>
          </w:hyperlink>
          <w:r w:rsidDel="00000000" w:rsidR="00000000" w:rsidRPr="00000000">
            <w:fldChar w:fldCharType="begin"/>
            <w:instrText xml:space="preserve"> PAGEREF _heading=h.kboc1cbvnb78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after="0" w:before="60" w:line="240" w:lineRule="auto"/>
            <w:ind w:left="1080" w:firstLine="0"/>
            <w:rPr>
              <w:color w:val="000000"/>
              <w:u w:val="none"/>
            </w:rPr>
          </w:pPr>
          <w:hyperlink w:anchor="_heading=h.vf4d2o2m332s">
            <w:r w:rsidDel="00000000" w:rsidR="00000000" w:rsidRPr="00000000">
              <w:rPr>
                <w:color w:val="000000"/>
                <w:u w:val="none"/>
                <w:rtl w:val="0"/>
              </w:rPr>
              <w:t xml:space="preserve">Figure 4.16 Visualization of ANOVA Test calculations</w:t>
              <w:tab/>
            </w:r>
          </w:hyperlink>
          <w:r w:rsidDel="00000000" w:rsidR="00000000" w:rsidRPr="00000000">
            <w:fldChar w:fldCharType="begin"/>
            <w:instrText xml:space="preserve"> PAGEREF _heading=h.vf4d2o2m332s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after="0" w:before="60" w:line="240" w:lineRule="auto"/>
            <w:ind w:left="360" w:firstLine="0"/>
            <w:rPr>
              <w:color w:val="000000"/>
              <w:u w:val="none"/>
            </w:rPr>
          </w:pPr>
          <w:hyperlink w:anchor="_heading=h.l7qxsxfmxpym">
            <w:r w:rsidDel="00000000" w:rsidR="00000000" w:rsidRPr="00000000">
              <w:rPr>
                <w:color w:val="000000"/>
                <w:u w:val="none"/>
                <w:rtl w:val="0"/>
              </w:rPr>
              <w:t xml:space="preserve">4.4 Temporal Analysis</w:t>
              <w:tab/>
            </w:r>
          </w:hyperlink>
          <w:r w:rsidDel="00000000" w:rsidR="00000000" w:rsidRPr="00000000">
            <w:fldChar w:fldCharType="begin"/>
            <w:instrText xml:space="preserve"> PAGEREF _heading=h.l7qxsxfmxpym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after="0" w:before="60" w:line="240" w:lineRule="auto"/>
            <w:ind w:left="1080" w:firstLine="0"/>
            <w:rPr>
              <w:color w:val="000000"/>
              <w:u w:val="none"/>
            </w:rPr>
          </w:pPr>
          <w:hyperlink w:anchor="_heading=h.5c9t8onclw9">
            <w:r w:rsidDel="00000000" w:rsidR="00000000" w:rsidRPr="00000000">
              <w:rPr>
                <w:color w:val="000000"/>
                <w:u w:val="none"/>
                <w:rtl w:val="0"/>
              </w:rPr>
              <w:t xml:space="preserve">Figure 4.17 Dataset Inspection</w:t>
              <w:tab/>
            </w:r>
          </w:hyperlink>
          <w:r w:rsidDel="00000000" w:rsidR="00000000" w:rsidRPr="00000000">
            <w:fldChar w:fldCharType="begin"/>
            <w:instrText xml:space="preserve"> PAGEREF _heading=h.5c9t8onclw9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after="0" w:before="60" w:line="240" w:lineRule="auto"/>
            <w:ind w:left="720" w:firstLine="0"/>
            <w:rPr>
              <w:color w:val="000000"/>
              <w:u w:val="none"/>
            </w:rPr>
          </w:pPr>
          <w:hyperlink w:anchor="_heading=h.d20p3a24nqzg">
            <w:r w:rsidDel="00000000" w:rsidR="00000000" w:rsidRPr="00000000">
              <w:rPr>
                <w:color w:val="000000"/>
                <w:u w:val="none"/>
                <w:rtl w:val="0"/>
              </w:rPr>
              <w:t xml:space="preserve">4.4.1 Yearly and Monthly Trends</w:t>
              <w:tab/>
            </w:r>
          </w:hyperlink>
          <w:r w:rsidDel="00000000" w:rsidR="00000000" w:rsidRPr="00000000">
            <w:fldChar w:fldCharType="begin"/>
            <w:instrText xml:space="preserve"> PAGEREF _heading=h.d20p3a24nqzg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after="0" w:before="60" w:line="240" w:lineRule="auto"/>
            <w:ind w:left="720" w:firstLine="0"/>
            <w:rPr>
              <w:color w:val="000000"/>
              <w:u w:val="none"/>
            </w:rPr>
          </w:pPr>
          <w:hyperlink w:anchor="_heading=h.en0yfmr2zc94">
            <w:r w:rsidDel="00000000" w:rsidR="00000000" w:rsidRPr="00000000">
              <w:rPr>
                <w:color w:val="000000"/>
                <w:u w:val="none"/>
                <w:rtl w:val="0"/>
              </w:rPr>
              <w:t xml:space="preserve">4.4.2 Average helpfulness ratio by year</w:t>
              <w:tab/>
            </w:r>
          </w:hyperlink>
          <w:r w:rsidDel="00000000" w:rsidR="00000000" w:rsidRPr="00000000">
            <w:fldChar w:fldCharType="begin"/>
            <w:instrText xml:space="preserve"> PAGEREF _heading=h.en0yfmr2zc94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after="0" w:before="60" w:line="240" w:lineRule="auto"/>
            <w:ind w:left="1080" w:firstLine="0"/>
            <w:rPr>
              <w:color w:val="000000"/>
              <w:u w:val="none"/>
            </w:rPr>
          </w:pPr>
          <w:hyperlink w:anchor="_heading=h.rj82tu652yql">
            <w:r w:rsidDel="00000000" w:rsidR="00000000" w:rsidRPr="00000000">
              <w:rPr>
                <w:color w:val="000000"/>
                <w:u w:val="none"/>
                <w:rtl w:val="0"/>
              </w:rPr>
              <w:t xml:space="preserve">Figure 4.18 Average helpfulness ratio by year - DataFrame</w:t>
              <w:tab/>
            </w:r>
          </w:hyperlink>
          <w:r w:rsidDel="00000000" w:rsidR="00000000" w:rsidRPr="00000000">
            <w:fldChar w:fldCharType="begin"/>
            <w:instrText xml:space="preserve"> PAGEREF _heading=h.rj82tu652yql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after="0" w:before="60" w:line="240" w:lineRule="auto"/>
            <w:ind w:left="1080" w:firstLine="0"/>
            <w:rPr>
              <w:color w:val="000000"/>
              <w:u w:val="none"/>
            </w:rPr>
          </w:pPr>
          <w:hyperlink w:anchor="_heading=h.ly7vq3kuuny2">
            <w:r w:rsidDel="00000000" w:rsidR="00000000" w:rsidRPr="00000000">
              <w:rPr>
                <w:color w:val="000000"/>
                <w:u w:val="none"/>
                <w:rtl w:val="0"/>
              </w:rPr>
              <w:t xml:space="preserve">Figure 4.19 Visualization : Average helpfulness ratio by year</w:t>
              <w:tab/>
            </w:r>
          </w:hyperlink>
          <w:r w:rsidDel="00000000" w:rsidR="00000000" w:rsidRPr="00000000">
            <w:fldChar w:fldCharType="begin"/>
            <w:instrText xml:space="preserve"> PAGEREF _heading=h.ly7vq3kuuny2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after="0" w:before="60" w:line="240" w:lineRule="auto"/>
            <w:ind w:left="1080" w:firstLine="0"/>
            <w:rPr>
              <w:color w:val="000000"/>
              <w:u w:val="none"/>
            </w:rPr>
          </w:pPr>
          <w:hyperlink w:anchor="_heading=h.9on36vfaeee5">
            <w:r w:rsidDel="00000000" w:rsidR="00000000" w:rsidRPr="00000000">
              <w:rPr>
                <w:color w:val="000000"/>
                <w:u w:val="none"/>
                <w:rtl w:val="0"/>
              </w:rPr>
              <w:t xml:space="preserve">Figure 4.19 Visualization : Average helpfulness ratio by weekdays</w:t>
              <w:tab/>
            </w:r>
          </w:hyperlink>
          <w:r w:rsidDel="00000000" w:rsidR="00000000" w:rsidRPr="00000000">
            <w:fldChar w:fldCharType="begin"/>
            <w:instrText xml:space="preserve"> PAGEREF _heading=h.9on36vfaeee5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after="0" w:before="60" w:line="240" w:lineRule="auto"/>
            <w:ind w:left="720" w:firstLine="0"/>
            <w:rPr>
              <w:color w:val="000000"/>
              <w:u w:val="none"/>
            </w:rPr>
          </w:pPr>
          <w:hyperlink w:anchor="_heading=h.ijom6032m6n">
            <w:r w:rsidDel="00000000" w:rsidR="00000000" w:rsidRPr="00000000">
              <w:rPr>
                <w:color w:val="000000"/>
                <w:u w:val="none"/>
                <w:rtl w:val="0"/>
              </w:rPr>
              <w:t xml:space="preserve">4.4.3 Number of Reviews by Month and Year</w:t>
              <w:tab/>
            </w:r>
          </w:hyperlink>
          <w:r w:rsidDel="00000000" w:rsidR="00000000" w:rsidRPr="00000000">
            <w:fldChar w:fldCharType="begin"/>
            <w:instrText xml:space="preserve"> PAGEREF _heading=h.ijom6032m6n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after="0" w:before="60" w:line="240" w:lineRule="auto"/>
            <w:ind w:left="1080" w:firstLine="0"/>
            <w:rPr>
              <w:color w:val="000000"/>
              <w:u w:val="none"/>
            </w:rPr>
          </w:pPr>
          <w:hyperlink w:anchor="_heading=h.s6ohlv973mig">
            <w:r w:rsidDel="00000000" w:rsidR="00000000" w:rsidRPr="00000000">
              <w:rPr>
                <w:color w:val="000000"/>
                <w:u w:val="none"/>
                <w:rtl w:val="0"/>
              </w:rPr>
              <w:t xml:space="preserve">Figure 4.20 Number of reviews per Year</w:t>
              <w:tab/>
            </w:r>
          </w:hyperlink>
          <w:r w:rsidDel="00000000" w:rsidR="00000000" w:rsidRPr="00000000">
            <w:fldChar w:fldCharType="begin"/>
            <w:instrText xml:space="preserve"> PAGEREF _heading=h.s6ohlv973mig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after="0" w:before="60" w:line="240" w:lineRule="auto"/>
            <w:ind w:left="1080" w:firstLine="0"/>
            <w:rPr>
              <w:color w:val="000000"/>
              <w:u w:val="none"/>
            </w:rPr>
          </w:pPr>
          <w:hyperlink w:anchor="_heading=h.xsd2smt774hw">
            <w:r w:rsidDel="00000000" w:rsidR="00000000" w:rsidRPr="00000000">
              <w:rPr>
                <w:color w:val="000000"/>
                <w:u w:val="none"/>
                <w:rtl w:val="0"/>
              </w:rPr>
              <w:t xml:space="preserve">Figure 4.21 Number of Reviews per Month</w:t>
              <w:tab/>
            </w:r>
          </w:hyperlink>
          <w:r w:rsidDel="00000000" w:rsidR="00000000" w:rsidRPr="00000000">
            <w:fldChar w:fldCharType="begin"/>
            <w:instrText xml:space="preserve"> PAGEREF _heading=h.xsd2smt774hw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after="0" w:before="60" w:line="240" w:lineRule="auto"/>
            <w:ind w:left="360" w:firstLine="0"/>
            <w:rPr>
              <w:color w:val="000000"/>
              <w:u w:val="none"/>
            </w:rPr>
          </w:pPr>
          <w:hyperlink w:anchor="_heading=h.1moberfaet28">
            <w:r w:rsidDel="00000000" w:rsidR="00000000" w:rsidRPr="00000000">
              <w:rPr>
                <w:color w:val="000000"/>
                <w:u w:val="none"/>
                <w:rtl w:val="0"/>
              </w:rPr>
              <w:t xml:space="preserve">4.5 Predictive Modeling Results</w:t>
              <w:tab/>
            </w:r>
          </w:hyperlink>
          <w:r w:rsidDel="00000000" w:rsidR="00000000" w:rsidRPr="00000000">
            <w:fldChar w:fldCharType="begin"/>
            <w:instrText xml:space="preserve"> PAGEREF _heading=h.1moberfaet28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25.511811023624"/>
            </w:tabs>
            <w:spacing w:after="0" w:before="60" w:line="240" w:lineRule="auto"/>
            <w:ind w:left="1080" w:firstLine="0"/>
            <w:rPr>
              <w:color w:val="000000"/>
              <w:u w:val="none"/>
            </w:rPr>
          </w:pPr>
          <w:hyperlink w:anchor="_heading=h.d7l6x0llcomw">
            <w:r w:rsidDel="00000000" w:rsidR="00000000" w:rsidRPr="00000000">
              <w:rPr>
                <w:color w:val="000000"/>
                <w:u w:val="none"/>
                <w:rtl w:val="0"/>
              </w:rPr>
              <w:t xml:space="preserve">Figure 4.22 Linear Regression and its results</w:t>
              <w:tab/>
            </w:r>
          </w:hyperlink>
          <w:r w:rsidDel="00000000" w:rsidR="00000000" w:rsidRPr="00000000">
            <w:fldChar w:fldCharType="begin"/>
            <w:instrText xml:space="preserve"> PAGEREF _heading=h.d7l6x0llcomw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25.511811023624"/>
            </w:tabs>
            <w:spacing w:after="0" w:before="60" w:line="240" w:lineRule="auto"/>
            <w:ind w:left="1080" w:firstLine="0"/>
            <w:rPr>
              <w:color w:val="000000"/>
              <w:u w:val="none"/>
            </w:rPr>
          </w:pPr>
          <w:hyperlink w:anchor="_heading=h.e7oh1ig03han">
            <w:r w:rsidDel="00000000" w:rsidR="00000000" w:rsidRPr="00000000">
              <w:rPr>
                <w:color w:val="000000"/>
                <w:u w:val="none"/>
                <w:rtl w:val="0"/>
              </w:rPr>
              <w:t xml:space="preserve">Figure 4.23 Linear Regression results and coefficients</w:t>
              <w:tab/>
            </w:r>
          </w:hyperlink>
          <w:r w:rsidDel="00000000" w:rsidR="00000000" w:rsidRPr="00000000">
            <w:fldChar w:fldCharType="begin"/>
            <w:instrText xml:space="preserve"> PAGEREF _heading=h.e7oh1ig03han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25.511811023624"/>
            </w:tabs>
            <w:spacing w:after="0" w:before="60" w:line="240" w:lineRule="auto"/>
            <w:ind w:left="1080" w:firstLine="0"/>
            <w:rPr>
              <w:color w:val="000000"/>
              <w:u w:val="none"/>
            </w:rPr>
          </w:pPr>
          <w:hyperlink w:anchor="_heading=h.h7dxyqcukawz">
            <w:r w:rsidDel="00000000" w:rsidR="00000000" w:rsidRPr="00000000">
              <w:rPr>
                <w:color w:val="000000"/>
                <w:u w:val="none"/>
                <w:rtl w:val="0"/>
              </w:rPr>
              <w:t xml:space="preserve">Figure 4.24 Table of all results</w:t>
              <w:tab/>
            </w:r>
          </w:hyperlink>
          <w:r w:rsidDel="00000000" w:rsidR="00000000" w:rsidRPr="00000000">
            <w:fldChar w:fldCharType="begin"/>
            <w:instrText xml:space="preserve"> PAGEREF _heading=h.h7dxyqcukawz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25.511811023624"/>
            </w:tabs>
            <w:spacing w:after="0" w:before="60" w:line="240" w:lineRule="auto"/>
            <w:ind w:left="1080" w:firstLine="0"/>
            <w:rPr>
              <w:color w:val="000000"/>
              <w:u w:val="none"/>
            </w:rPr>
          </w:pPr>
          <w:hyperlink w:anchor="_heading=h.vq0ef5qyl1kb">
            <w:r w:rsidDel="00000000" w:rsidR="00000000" w:rsidRPr="00000000">
              <w:rPr>
                <w:color w:val="000000"/>
                <w:u w:val="none"/>
                <w:rtl w:val="0"/>
              </w:rPr>
              <w:t xml:space="preserve">Figure 4.25 Predicted vs actual values</w:t>
              <w:tab/>
            </w:r>
          </w:hyperlink>
          <w:r w:rsidDel="00000000" w:rsidR="00000000" w:rsidRPr="00000000">
            <w:fldChar w:fldCharType="begin"/>
            <w:instrText xml:space="preserve"> PAGEREF _heading=h.vq0ef5qyl1kb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25.511811023624"/>
            </w:tabs>
            <w:spacing w:after="0" w:before="60" w:line="240" w:lineRule="auto"/>
            <w:ind w:left="360" w:firstLine="0"/>
            <w:rPr>
              <w:color w:val="000000"/>
              <w:u w:val="none"/>
            </w:rPr>
          </w:pPr>
          <w:hyperlink w:anchor="_heading=h.362i9s1nmng5">
            <w:r w:rsidDel="00000000" w:rsidR="00000000" w:rsidRPr="00000000">
              <w:rPr>
                <w:color w:val="000000"/>
                <w:u w:val="none"/>
                <w:rtl w:val="0"/>
              </w:rPr>
              <w:t xml:space="preserve">4.6 Discussion</w:t>
              <w:tab/>
            </w:r>
          </w:hyperlink>
          <w:r w:rsidDel="00000000" w:rsidR="00000000" w:rsidRPr="00000000">
            <w:fldChar w:fldCharType="begin"/>
            <w:instrText xml:space="preserve"> PAGEREF _heading=h.362i9s1nmng5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25.511811023624"/>
            </w:tabs>
            <w:spacing w:after="0" w:before="60" w:line="240" w:lineRule="auto"/>
            <w:ind w:left="720" w:firstLine="0"/>
            <w:rPr>
              <w:color w:val="000000"/>
              <w:u w:val="none"/>
            </w:rPr>
          </w:pPr>
          <w:hyperlink w:anchor="_heading=h.ax7icyrjcsoi">
            <w:r w:rsidDel="00000000" w:rsidR="00000000" w:rsidRPr="00000000">
              <w:rPr>
                <w:color w:val="000000"/>
                <w:u w:val="none"/>
                <w:rtl w:val="0"/>
              </w:rPr>
              <w:t xml:space="preserve">4.6.1. The Impact of Review Scores</w:t>
              <w:tab/>
            </w:r>
          </w:hyperlink>
          <w:r w:rsidDel="00000000" w:rsidR="00000000" w:rsidRPr="00000000">
            <w:fldChar w:fldCharType="begin"/>
            <w:instrText xml:space="preserve"> PAGEREF _heading=h.ax7icyrjcsoi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25.511811023624"/>
            </w:tabs>
            <w:spacing w:after="0" w:before="60" w:line="240" w:lineRule="auto"/>
            <w:ind w:left="720" w:firstLine="0"/>
            <w:rPr>
              <w:color w:val="000000"/>
              <w:u w:val="none"/>
            </w:rPr>
          </w:pPr>
          <w:hyperlink w:anchor="_heading=h.bx1yl6p1js0">
            <w:r w:rsidDel="00000000" w:rsidR="00000000" w:rsidRPr="00000000">
              <w:rPr>
                <w:color w:val="000000"/>
                <w:u w:val="none"/>
                <w:rtl w:val="0"/>
              </w:rPr>
              <w:t xml:space="preserve">4.6.2. Textual and Numerical Features Correlation</w:t>
              <w:tab/>
            </w:r>
          </w:hyperlink>
          <w:r w:rsidDel="00000000" w:rsidR="00000000" w:rsidRPr="00000000">
            <w:fldChar w:fldCharType="begin"/>
            <w:instrText xml:space="preserve"> PAGEREF _heading=h.bx1yl6p1js0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25.511811023624"/>
            </w:tabs>
            <w:spacing w:after="0" w:before="60" w:line="240" w:lineRule="auto"/>
            <w:ind w:left="720" w:firstLine="0"/>
            <w:rPr>
              <w:color w:val="000000"/>
              <w:u w:val="none"/>
            </w:rPr>
          </w:pPr>
          <w:hyperlink w:anchor="_heading=h.cirsqqlhid16">
            <w:r w:rsidDel="00000000" w:rsidR="00000000" w:rsidRPr="00000000">
              <w:rPr>
                <w:color w:val="000000"/>
                <w:u w:val="none"/>
                <w:rtl w:val="0"/>
              </w:rPr>
              <w:t xml:space="preserve">4.6.3. Temporal Dynamics</w:t>
              <w:tab/>
            </w:r>
          </w:hyperlink>
          <w:r w:rsidDel="00000000" w:rsidR="00000000" w:rsidRPr="00000000">
            <w:fldChar w:fldCharType="begin"/>
            <w:instrText xml:space="preserve"> PAGEREF _heading=h.cirsqqlhid16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25.511811023624"/>
            </w:tabs>
            <w:spacing w:after="0" w:before="60" w:line="240" w:lineRule="auto"/>
            <w:ind w:left="720" w:firstLine="0"/>
            <w:rPr>
              <w:color w:val="000000"/>
              <w:u w:val="none"/>
            </w:rPr>
          </w:pPr>
          <w:hyperlink w:anchor="_heading=h.dakdw9h08ze">
            <w:r w:rsidDel="00000000" w:rsidR="00000000" w:rsidRPr="00000000">
              <w:rPr>
                <w:color w:val="000000"/>
                <w:u w:val="none"/>
                <w:rtl w:val="0"/>
              </w:rPr>
              <w:t xml:space="preserve">4.6.4. Prediction Metrics</w:t>
              <w:tab/>
            </w:r>
          </w:hyperlink>
          <w:r w:rsidDel="00000000" w:rsidR="00000000" w:rsidRPr="00000000">
            <w:fldChar w:fldCharType="begin"/>
            <w:instrText xml:space="preserve"> PAGEREF _heading=h.dakdw9h08ze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25.511811023624"/>
            </w:tabs>
            <w:spacing w:after="0" w:before="60" w:line="240" w:lineRule="auto"/>
            <w:ind w:left="720" w:firstLine="0"/>
            <w:rPr>
              <w:color w:val="000000"/>
              <w:u w:val="none"/>
            </w:rPr>
          </w:pPr>
          <w:hyperlink w:anchor="_heading=h.9dkrkde416gm">
            <w:r w:rsidDel="00000000" w:rsidR="00000000" w:rsidRPr="00000000">
              <w:rPr>
                <w:color w:val="000000"/>
                <w:u w:val="none"/>
                <w:rtl w:val="0"/>
              </w:rPr>
              <w:t xml:space="preserve">4.6.5. Observations on Professional Reviews</w:t>
              <w:tab/>
            </w:r>
          </w:hyperlink>
          <w:r w:rsidDel="00000000" w:rsidR="00000000" w:rsidRPr="00000000">
            <w:fldChar w:fldCharType="begin"/>
            <w:instrText xml:space="preserve"> PAGEREF _heading=h.9dkrkde416gm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25.511811023624"/>
            </w:tabs>
            <w:spacing w:after="0" w:before="60" w:line="240" w:lineRule="auto"/>
            <w:rPr>
              <w:b w:val="1"/>
              <w:bCs w:val="1"/>
              <w:color w:val="000000"/>
              <w:u w:val="none"/>
            </w:rPr>
          </w:pPr>
          <w:hyperlink w:anchor="_heading=h.a5mjsf96y5yw">
            <w:r w:rsidDel="00000000" w:rsidR="00000000" w:rsidRPr="00000000">
              <w:rPr>
                <w:b w:val="1"/>
                <w:bCs w:val="1"/>
                <w:color w:val="000000"/>
                <w:u w:val="none"/>
                <w:rtl w:val="0"/>
              </w:rPr>
              <w:t xml:space="preserve">5. Conclusion</w:t>
              <w:tab/>
            </w:r>
          </w:hyperlink>
          <w:r w:rsidDel="00000000" w:rsidR="00000000" w:rsidRPr="00000000">
            <w:fldChar w:fldCharType="begin"/>
            <w:instrText xml:space="preserve"> PAGEREF _heading=h.a5mjsf96y5yw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25.511811023624"/>
            </w:tabs>
            <w:spacing w:after="0" w:before="60" w:line="240" w:lineRule="auto"/>
            <w:rPr>
              <w:b w:val="1"/>
              <w:bCs w:val="1"/>
              <w:color w:val="000000"/>
              <w:u w:val="none"/>
            </w:rPr>
          </w:pPr>
          <w:hyperlink w:anchor="_heading=h.4i8lrrt665mh">
            <w:r w:rsidDel="00000000" w:rsidR="00000000" w:rsidRPr="00000000">
              <w:rPr>
                <w:b w:val="1"/>
                <w:bCs w:val="1"/>
                <w:color w:val="000000"/>
                <w:u w:val="none"/>
                <w:rtl w:val="0"/>
              </w:rPr>
              <w:t xml:space="preserve">6. References</w:t>
              <w:tab/>
            </w:r>
          </w:hyperlink>
          <w:r w:rsidDel="00000000" w:rsidR="00000000" w:rsidRPr="00000000">
            <w:fldChar w:fldCharType="begin"/>
            <w:instrText xml:space="preserve"> PAGEREF _heading=h.4i8lrrt665mh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7C">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7D">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7E">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7F">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81">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82">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83">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84">
      <w:pPr>
        <w:spacing w:after="240" w:before="240" w:lineRule="auto"/>
        <w:jc w:val="center"/>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85">
      <w:pPr>
        <w:spacing w:after="240" w:before="240" w:lineRule="auto"/>
        <w:jc w:val="left"/>
        <w:rPr>
          <w:rFonts w:ascii="Times New Roman" w:cs="Times New Roman" w:eastAsia="Times New Roman" w:hAnsi="Times New Roman"/>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086">
      <w:pPr>
        <w:shd w:fill="ffffff" w:val="clear"/>
        <w:spacing w:after="240" w:before="240" w:lineRule="auto"/>
        <w:ind w:left="-720" w:right="-1050" w:firstLine="0"/>
        <w:jc w:val="center"/>
        <w:rPr>
          <w:rFonts w:ascii="Arial" w:cs="Arial" w:eastAsia="Arial" w:hAnsi="Arial"/>
          <w:color w:val="1f2328"/>
          <w:sz w:val="40"/>
          <w:szCs w:val="40"/>
        </w:rPr>
      </w:pPr>
      <w:r w:rsidDel="00000000" w:rsidR="00000000" w:rsidRPr="00000000">
        <w:rPr>
          <w:rFonts w:ascii="Arial" w:cs="Arial" w:eastAsia="Arial" w:hAnsi="Arial"/>
          <w:color w:val="1f2328"/>
          <w:sz w:val="40"/>
          <w:szCs w:val="40"/>
          <w:rtl w:val="0"/>
        </w:rPr>
        <w:t xml:space="preserve">ABSTRACT </w:t>
      </w:r>
    </w:p>
    <w:p w:rsidR="00000000" w:rsidDel="00000000" w:rsidP="00000000" w:rsidRDefault="00000000" w:rsidRPr="00000000" w14:paraId="00000087">
      <w:pPr>
        <w:shd w:fill="ffffff" w:val="clear"/>
        <w:spacing w:after="240" w:before="240" w:lineRule="auto"/>
        <w:ind w:left="-720" w:right="-105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objective of this study is to analyze and predict the helpfulness of online product reviews in order to better understand the factors that influence how users perceive and engage with customer feedback on e-commerce platforms. By examining the relationship between review characteristics and perceived helpfulness, this research aims to provide actionable insights that can improve user experience and enhance the overall quality of review systems.</w:t>
      </w:r>
    </w:p>
    <w:p w:rsidR="00000000" w:rsidDel="00000000" w:rsidP="00000000" w:rsidRDefault="00000000" w:rsidRPr="00000000" w14:paraId="00000088">
      <w:pPr>
        <w:shd w:fill="ffffff" w:val="clear"/>
        <w:spacing w:after="240" w:before="240" w:lineRule="auto"/>
        <w:ind w:left="-720" w:right="-105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research employs exploratory data analysis (EDA) and statistical techniques to identify trends, distributions, and relationships among key variables, including review length, rating score, and temporal attributes. The dataset, consisting of Amazon food product reviews, is processed to compute the helpfulness ratio based on user voting behavior. Temporal patterns, numerical correlations, and inferential statistical tests—such as correlation analysis, independent t-tests, and one-way ANOVA—are applied to examine the impact of review features on helpfulness.</w:t>
      </w:r>
    </w:p>
    <w:p w:rsidR="00000000" w:rsidDel="00000000" w:rsidP="00000000" w:rsidRDefault="00000000" w:rsidRPr="00000000" w14:paraId="00000089">
      <w:pPr>
        <w:shd w:fill="ffffff" w:val="clear"/>
        <w:spacing w:after="240" w:before="240" w:lineRule="auto"/>
        <w:ind w:left="-720" w:right="-105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In addition, a simple predictive model based on linear regression is developed to quantify the influence of selected review attributes on the helpfulness ratio. The model emphasizes interpretability rather than predictive complexity, allowing for clear insights into the direction and magnitude of feature effects.</w:t>
      </w:r>
    </w:p>
    <w:p w:rsidR="00000000" w:rsidDel="00000000" w:rsidP="00000000" w:rsidRDefault="00000000" w:rsidRPr="00000000" w14:paraId="0000008A">
      <w:pPr>
        <w:shd w:fill="ffffff" w:val="clear"/>
        <w:spacing w:after="240" w:before="240" w:lineRule="auto"/>
        <w:ind w:left="-720" w:right="-105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All data processing, analysis, and visualization tasks are conducted using Python, with libraries such as pandas, seaborn, and scikit-learn. Reproducibility is ensured through modular code design and controlled random seed initialization. The results indicate that review length, rating score, and temporal factors play a significant role in determining perceived review helpfulness.</w:t>
      </w:r>
    </w:p>
    <w:p w:rsidR="00000000" w:rsidDel="00000000" w:rsidP="00000000" w:rsidRDefault="00000000" w:rsidRPr="00000000" w14:paraId="0000008B">
      <w:pPr>
        <w:shd w:fill="ffffff" w:val="clear"/>
        <w:spacing w:after="240" w:before="240" w:lineRule="auto"/>
        <w:ind w:left="-720" w:right="-105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This study demonstrates the value of data science methodologies in analyzing user-generated content and improving the design of review and recommendation systems. Future work may extend this analysis by incorporating natural language processing techniques to examine textual sentiment and semantic features, as well as by expanding the dataset to include multiple product categories and platforms.</w:t>
      </w:r>
    </w:p>
    <w:p w:rsidR="00000000" w:rsidDel="00000000" w:rsidP="00000000" w:rsidRDefault="00000000" w:rsidRPr="00000000" w14:paraId="0000008C">
      <w:pPr>
        <w:shd w:fill="ffffff" w:val="clear"/>
        <w:spacing w:after="240" w:before="240" w:lineRule="auto"/>
        <w:ind w:left="-720" w:right="-105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b w:val="1"/>
          <w:bCs w:val="1"/>
          <w:color w:val="1f2328"/>
          <w:rtl w:val="0"/>
        </w:rPr>
        <w:t xml:space="preserve">Keywords:</w:t>
      </w:r>
      <w:r w:rsidDel="00000000" w:rsidR="00000000" w:rsidRPr="00000000">
        <w:rPr>
          <w:rFonts w:ascii="Times New Roman" w:cs="Times New Roman" w:eastAsia="Times New Roman" w:hAnsi="Times New Roman"/>
          <w:color w:val="1f2328"/>
          <w:rtl w:val="0"/>
        </w:rPr>
        <w:t xml:space="preserve"> Data Science, Helpfulness Ratio, Review Analysis, Exploratory Data Analysis, Linear Regression, Statistical Inference, Amazon Food Reviews, User Engagement</w:t>
      </w:r>
    </w:p>
    <w:p w:rsidR="00000000" w:rsidDel="00000000" w:rsidP="00000000" w:rsidRDefault="00000000" w:rsidRPr="00000000" w14:paraId="0000008D">
      <w:pPr>
        <w:shd w:fill="ffffff" w:val="clear"/>
        <w:spacing w:after="240" w:lineRule="auto"/>
        <w:ind w:left="-1440" w:firstLine="0"/>
        <w:rPr>
          <w:rFonts w:ascii="Arial" w:cs="Arial" w:eastAsia="Arial" w:hAnsi="Arial"/>
          <w:sz w:val="40"/>
          <w:szCs w:val="40"/>
        </w:rPr>
      </w:pPr>
      <w:r w:rsidDel="00000000" w:rsidR="00000000" w:rsidRPr="00000000">
        <w:rPr>
          <w:rtl w:val="0"/>
        </w:rPr>
      </w:r>
    </w:p>
    <w:p w:rsidR="00000000" w:rsidDel="00000000" w:rsidP="00000000" w:rsidRDefault="00000000" w:rsidRPr="00000000" w14:paraId="0000008E">
      <w:pPr>
        <w:spacing w:after="0" w:before="0" w:lineRule="auto"/>
        <w:ind w:left="-1440" w:right="-150" w:firstLine="0"/>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8F">
      <w:pPr>
        <w:spacing w:after="0" w:before="0" w:lineRule="auto"/>
        <w:ind w:left="-1440" w:right="-150" w:firstLine="0"/>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90">
      <w:pPr>
        <w:spacing w:after="0" w:before="0" w:lineRule="auto"/>
        <w:ind w:left="-1440" w:right="-150" w:firstLine="0"/>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91">
      <w:pPr>
        <w:spacing w:after="0" w:before="0" w:lineRule="auto"/>
        <w:ind w:left="-1440" w:right="-150" w:firstLine="0"/>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92">
      <w:pPr>
        <w:spacing w:after="0" w:before="0" w:lineRule="auto"/>
        <w:ind w:left="-1440" w:right="-150" w:firstLine="0"/>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93">
      <w:pPr>
        <w:spacing w:after="0" w:before="0" w:lineRule="auto"/>
        <w:ind w:left="-1440" w:right="-150" w:firstLine="0"/>
        <w:jc w:val="lef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94">
      <w:pPr>
        <w:pStyle w:val="Heading1"/>
        <w:spacing w:after="0" w:lineRule="auto"/>
        <w:ind w:left="-720" w:right="-1050" w:firstLine="0"/>
        <w:rPr>
          <w:rFonts w:ascii="Arial" w:cs="Arial" w:eastAsia="Arial" w:hAnsi="Arial"/>
          <w:color w:val="000000"/>
        </w:rPr>
      </w:pPr>
      <w:bookmarkStart w:colFirst="0" w:colLast="0" w:name="_heading=h.wtwiglybm6cg" w:id="0"/>
      <w:bookmarkEnd w:id="0"/>
      <w:r w:rsidDel="00000000" w:rsidR="00000000" w:rsidRPr="00000000">
        <w:rPr>
          <w:rFonts w:ascii="Arial" w:cs="Arial" w:eastAsia="Arial" w:hAnsi="Arial"/>
          <w:color w:val="000000"/>
          <w:rtl w:val="0"/>
        </w:rPr>
        <w:t xml:space="preserve">1. </w:t>
      </w:r>
      <w:r w:rsidDel="00000000" w:rsidR="00000000" w:rsidRPr="00000000">
        <w:rPr>
          <w:rFonts w:ascii="Arial" w:cs="Arial" w:eastAsia="Arial" w:hAnsi="Arial"/>
          <w:color w:val="000000"/>
          <w:rtl w:val="0"/>
        </w:rPr>
        <w:t xml:space="preserve">INTRODUCTION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contemporary digital landscape, online reviews have become a critical source of information for consumers worldwide. They provide insights into product quality, user experience, and overall satisfaction, significantly influencing purchasing decisions and shaping public opinion. E-commerce platforms such as Amazon allow customers to share their experiences and opinions, resulting in large volumes of user-generated content across a wide range of products </w:t>
      </w:r>
      <w:r w:rsidDel="00000000" w:rsidR="00000000" w:rsidRPr="00000000">
        <w:rPr>
          <w:rFonts w:ascii="Times New Roman" w:cs="Times New Roman" w:eastAsia="Times New Roman" w:hAnsi="Times New Roman"/>
          <w:color w:val="1f2328"/>
          <w:highlight w:val="white"/>
          <w:rtl w:val="0"/>
        </w:rPr>
        <w:t xml:space="preserve">(Mudambi &amp; Schuff, 2010)</w:t>
      </w:r>
      <w:r w:rsidDel="00000000" w:rsidR="00000000" w:rsidRPr="00000000">
        <w:rPr>
          <w:rFonts w:ascii="Times New Roman" w:cs="Times New Roman" w:eastAsia="Times New Roman" w:hAnsi="Times New Roman"/>
          <w:rtl w:val="0"/>
        </w:rPr>
        <w:t xml:space="preserve">. For consumers, reviews function as decision-support tools, while for sellers, they represent valuable feedback for improving product offerings and services</w:t>
      </w:r>
      <w:r w:rsidDel="00000000" w:rsidR="00000000" w:rsidRPr="00000000">
        <w:rPr>
          <w:rFonts w:ascii="Times New Roman" w:cs="Times New Roman" w:eastAsia="Times New Roman" w:hAnsi="Times New Roman"/>
          <w:color w:val="1f2328"/>
          <w:highlight w:val="white"/>
          <w:rtl w:val="0"/>
        </w:rPr>
        <w:t xml:space="preserve">(Pan &amp; Zhang, 2011)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volume of online reviews continues to grow, extracting meaningful and reliable insights from this information becomes increasingly challenging. Potential buyers are often confronted with contradictory opinions, vague statements, and an overwhelming number of reviews. In this context, identifying which reviews are genuinely helpful is essential for improving the usability and effectiveness of review systems. The concept of review helpfulness—typically determined through user voting mechanisms—serves as a practical metric for highlighting reviews that provide the most value to readers.</w:t>
      </w:r>
    </w:p>
    <w:p w:rsidR="00000000" w:rsidDel="00000000" w:rsidP="00000000" w:rsidRDefault="00000000" w:rsidRPr="00000000" w14:paraId="0000009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focuses on analyzing the helpfulness of Amazon food product reviews using data science methodologies. Leveraging a large-scale dataset spanning more than a decade and comprising approximately 568,000 reviews, the research examines how various review characteristics—such as word count, rating score, review length, and temporal attributes—relate to perceived helpfulness. Exploratory Data Analysis (EDA) and statistical techniques are applied to uncover patterns, distributions, and correlations within the data, offering a deeper understanding of user engagement with reviews.</w:t>
      </w:r>
    </w:p>
    <w:p w:rsidR="00000000" w:rsidDel="00000000" w:rsidP="00000000" w:rsidRDefault="00000000" w:rsidRPr="00000000" w14:paraId="0000009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 component of this research is the calculation of the helpfulness ratio, which quantifies the proportion of positive helpfulness votes relative to total votes received by a review. Temporal analysis is employed to identify long-term and seasonal trends in review behavior, while inferential statistical tests—including independent t-tests and one-way ANOVA—are used to assess significant differences between groups of reviews. In addition, a simple linear regression model is developed to quantify the influence of selected review features, such as word count, rating score, and year, on the helpfulness ratio.</w:t>
      </w:r>
    </w:p>
    <w:p w:rsidR="00000000" w:rsidDel="00000000" w:rsidP="00000000" w:rsidRDefault="00000000" w:rsidRPr="00000000" w14:paraId="0000009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research is to provide actionable insights into the factors that drive review helpfulness on e-commerce platforms. By emphasizing interpretability, statistical rigor, and reproducibility, this study demonstrates how data science approaches can be used to analyze user-generated content and improve the design of review and recommendation systems. Ultimately, the findings aim to benefit both consumers—by helping them identify informative reviews—and sellers—by offering a clearer understanding of what constitutes helpful customer feedback.</w:t>
      </w:r>
    </w:p>
    <w:p w:rsidR="00000000" w:rsidDel="00000000" w:rsidP="00000000" w:rsidRDefault="00000000" w:rsidRPr="00000000" w14:paraId="0000009B">
      <w:pPr>
        <w:pStyle w:val="Heading1"/>
        <w:shd w:fill="ffffff" w:val="clear"/>
        <w:spacing w:after="240" w:before="240" w:line="276" w:lineRule="auto"/>
        <w:ind w:left="-720" w:right="-1050" w:firstLine="0"/>
        <w:rPr>
          <w:rFonts w:ascii="Arial" w:cs="Arial" w:eastAsia="Arial" w:hAnsi="Arial"/>
          <w:color w:val="000000"/>
        </w:rPr>
      </w:pPr>
      <w:bookmarkStart w:colFirst="0" w:colLast="0" w:name="_heading=h.y4gyhmhi7tmh" w:id="1"/>
      <w:bookmarkEnd w:id="1"/>
      <w:r w:rsidDel="00000000" w:rsidR="00000000" w:rsidRPr="00000000">
        <w:rPr>
          <w:rFonts w:ascii="Arial" w:cs="Arial" w:eastAsia="Arial" w:hAnsi="Arial"/>
          <w:color w:val="000000"/>
          <w:rtl w:val="0"/>
        </w:rPr>
        <w:t xml:space="preserve">2. Literature Review</w:t>
      </w:r>
    </w:p>
    <w:p w:rsidR="00000000" w:rsidDel="00000000" w:rsidP="00000000" w:rsidRDefault="00000000" w:rsidRPr="00000000" w14:paraId="0000009C">
      <w:pPr>
        <w:spacing w:after="240" w:before="240"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online reviews has become a prominent area of research within e-commerce analytics, driven by the increasing reliance of consumers on user-generated content for informed decision-making. Large-scale platforms such as Amazon provide vast amounts of review data, offering valuable opportunities to study customer behavior, engagement patterns, and factors that influence perceived review usefulness. Prior research has emphasized statistical and exploratory approaches to examine review characteristics, with particular attention given to the concept of review helpfulness as a measurable outcome of user interaction.</w:t>
      </w:r>
    </w:p>
    <w:p w:rsidR="00000000" w:rsidDel="00000000" w:rsidP="00000000" w:rsidRDefault="00000000" w:rsidRPr="00000000" w14:paraId="0000009D">
      <w:pPr>
        <w:spacing w:after="240" w:before="240"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helpfulness, typically measured through user voting mechanisms, has been widely studied as a proxy for perceived review quality. Mudambi and Schuff (2010) were among the first to empirically demonstrate that review depth and extremity significantly influence helpfulness ratings, highlighting the importance of textual and numerical features. Their findings established a foundation for subsequent research focusing on the structural properties of reviews rather than solely on sentiment.Review helpfulness is commonly used as an indicator of review quality and user-perceived usefulness on e-commerce platforms (Mudambi &amp; Schuff, 2010; Filieri, 2015).</w:t>
      </w:r>
    </w:p>
    <w:p w:rsidR="00000000" w:rsidDel="00000000" w:rsidP="00000000" w:rsidRDefault="00000000" w:rsidRPr="00000000" w14:paraId="0000009E">
      <w:pPr>
        <w:spacing w:after="240" w:before="240"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aspects of review helpfulness have also received increasing attention in the literature. Chen, Dhanasobhon, and Smith (2008) demonstrated that review timing and exposure duration significantly affect helpfulness votes, emphasizing the importance of time-based analysis in review systems. More recent studies further confirmed that user engagement with reviews evolves over time, with older reviews often accumulating higher helpfulness scores due to increased visibility and credibility.</w:t>
      </w:r>
    </w:p>
    <w:p w:rsidR="00000000" w:rsidDel="00000000" w:rsidP="00000000" w:rsidRDefault="00000000" w:rsidRPr="00000000" w14:paraId="0000009F">
      <w:pPr>
        <w:spacing w:after="240" w:before="240"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statistical methods play a central role in understanding relationships between review attributes and perceived helpfulness. Independent sample t-tests and analysis of variance (ANOVA) have been used to compare helpfulness across rating groups, while correlation analyses have been employed to quantify associations between review length, rating scores, and helpfulness ratios.</w:t>
      </w:r>
      <w:r w:rsidDel="00000000" w:rsidR="00000000" w:rsidRPr="00000000">
        <w:rPr>
          <w:rFonts w:ascii="Times New Roman" w:cs="Times New Roman" w:eastAsia="Times New Roman" w:hAnsi="Times New Roman"/>
          <w:color w:val="1f2328"/>
          <w:highlight w:val="white"/>
          <w:rtl w:val="0"/>
        </w:rPr>
        <w:t xml:space="preserve">Classical statistical methods, such as the independent t-test and ANOVA, have been widely adopted in review analytics (Chen et al., 2008; Mudambi &amp; Schuff, 2010).</w:t>
      </w:r>
      <w:r w:rsidDel="00000000" w:rsidR="00000000" w:rsidRPr="00000000">
        <w:rPr>
          <w:rFonts w:ascii="Times New Roman" w:cs="Times New Roman" w:eastAsia="Times New Roman" w:hAnsi="Times New Roman"/>
          <w:rtl w:val="0"/>
        </w:rPr>
        <w:t xml:space="preserve"> For instance, Ghose and Ipeirotis (2011) demonstrated that star ratings and review length jointly influence perceived review usefulness, reinforcing the relevance of descriptive and inferential statistics in review analytics.</w:t>
      </w:r>
    </w:p>
    <w:p w:rsidR="00000000" w:rsidDel="00000000" w:rsidP="00000000" w:rsidRDefault="00000000" w:rsidRPr="00000000" w14:paraId="000000A0">
      <w:pPr>
        <w:spacing w:after="240" w:before="240"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Regression-based approaches have further enabled researchers to quantify the impact of multiple review features on helpfulness outcomes. Studies using linear and logistic regression models have shown that longer reviews with moderate sentiment polarity tend to receive higher helpfulness scores, although the magnitude of these effects remains relatively modest. Such findings underscore the importance of interpretability-focused models when analyzing user-generated content, particularly in exploratory data science contexts.</w:t>
      </w:r>
    </w:p>
    <w:p w:rsidR="00000000" w:rsidDel="00000000" w:rsidP="00000000" w:rsidRDefault="00000000" w:rsidRPr="00000000" w14:paraId="000000A1">
      <w:pPr>
        <w:spacing w:after="240" w:before="240"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literature consistently highlights the value of user-provided helpfulness votes—often operationalized as a ratio of positive votes to total votes—as a robust indicator of review usefulness. By modeling helpfulness as a continuous variable, researchers can capture nuanced differences in user perception while maintaining statistical rigor. Moreover, time-based analyses suggest that helpfulness is influenced not only by review content but also by broader temporal and behavioral trends within online platforms.Several studies suggest that review depth and rating extremity influence perceived helpfulness, although their effects vary across datasets </w:t>
      </w:r>
      <w:r w:rsidDel="00000000" w:rsidR="00000000" w:rsidRPr="00000000">
        <w:rPr>
          <w:rFonts w:ascii="Times New Roman" w:cs="Times New Roman" w:eastAsia="Times New Roman" w:hAnsi="Times New Roman"/>
          <w:rtl w:val="0"/>
        </w:rPr>
        <w:t xml:space="preserve">(Mudambi &amp; Schuff, 2010; Ghose &amp; Ipeirotis, 2011).</w:t>
      </w:r>
    </w:p>
    <w:p w:rsidR="00000000" w:rsidDel="00000000" w:rsidP="00000000" w:rsidRDefault="00000000" w:rsidRPr="00000000" w14:paraId="000000A2">
      <w:pPr>
        <w:spacing w:after="240" w:before="240"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prior research supports the use of exploratory data analysis, statistical inference, and simple predictive modeling to investigate review helpfulness. Building upon these established methodologies, the present study adopts a data science–oriented approach to analyze Amazon food reviews, emphasizing interpretability, reproducibility, and empirical validation. Regression-based approaches have been widely applied to model review helpfulness using structured numerical features </w:t>
      </w:r>
      <w:r w:rsidDel="00000000" w:rsidR="00000000" w:rsidRPr="00000000">
        <w:rPr>
          <w:rFonts w:ascii="Times New Roman" w:cs="Times New Roman" w:eastAsia="Times New Roman" w:hAnsi="Times New Roman"/>
          <w:rtl w:val="0"/>
        </w:rPr>
        <w:t xml:space="preserve">(Liu et al., 2008; Ghose &amp; Ipeirotis, 2011).</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4"/>
        <w:spacing w:after="240" w:line="276" w:lineRule="auto"/>
        <w:jc w:val="center"/>
        <w:rPr>
          <w:rFonts w:ascii="Arial" w:cs="Arial" w:eastAsia="Arial" w:hAnsi="Arial"/>
          <w:b w:val="0"/>
          <w:bCs w:val="0"/>
        </w:rPr>
      </w:pPr>
      <w:bookmarkStart w:colFirst="0" w:colLast="0" w:name="_heading=h.ymo8hh20sijq" w:id="2"/>
      <w:bookmarkEnd w:id="2"/>
      <w:r w:rsidDel="00000000" w:rsidR="00000000" w:rsidRPr="00000000">
        <w:rPr>
          <w:rFonts w:ascii="Arial" w:cs="Arial" w:eastAsia="Arial" w:hAnsi="Arial"/>
          <w:b w:val="0"/>
          <w:bCs w:val="0"/>
          <w:rtl w:val="0"/>
        </w:rPr>
        <w:t xml:space="preserve">Table 2.1: Tabular analysis of reviewed literature</w:t>
      </w:r>
    </w:p>
    <w:p w:rsidR="00000000" w:rsidDel="00000000" w:rsidP="00000000" w:rsidRDefault="00000000" w:rsidRPr="00000000" w14:paraId="000000A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rPr>
      </w:pPr>
      <w:r w:rsidDel="00000000" w:rsidR="00000000" w:rsidRPr="00000000">
        <w:rPr>
          <w:rtl w:val="0"/>
        </w:rPr>
      </w:r>
    </w:p>
    <w:sdt>
      <w:sdtPr>
        <w:lock w:val="contentLocked"/>
        <w:id w:val="526930300"/>
        <w:tag w:val="goog_rdk_0"/>
      </w:sdtPr>
      <w:sdtContent>
        <w:tbl>
          <w:tblPr>
            <w:tblStyle w:val="Table1"/>
            <w:tblW w:w="1089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20"/>
            <w:gridCol w:w="2325"/>
            <w:gridCol w:w="1575"/>
            <w:gridCol w:w="1845"/>
            <w:gridCol w:w="2100"/>
            <w:tblGridChange w:id="0">
              <w:tblGrid>
                <w:gridCol w:w="825"/>
                <w:gridCol w:w="2220"/>
                <w:gridCol w:w="2325"/>
                <w:gridCol w:w="1575"/>
                <w:gridCol w:w="1845"/>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Algorithms /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(with DOI)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J., Cao, Y., Lin, C.-Y., Huang, Y., &amp; Zhou,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text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product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Low-quality review detection; improves summarization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https://aclanthology.org/D07-1035/</w:t>
                  </w:r>
                </w:hyperlink>
                <w:r w:rsidDel="00000000" w:rsidR="00000000" w:rsidRPr="00000000">
                  <w:rPr>
                    <w:rtl w:val="0"/>
                  </w:rPr>
                </w:r>
              </w:p>
            </w:tc>
          </w:tr>
          <w:tr>
            <w:trPr>
              <w:cantSplit w:val="0"/>
              <w:trHeight w:val="151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Forman, Ghose &amp; Wiesenfeld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 identity changes perceived usefulness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https://pubsonline.informs.org/doi/10.1287/isre.1080.0193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P.-Y., Dhanasobhon, S., &amp; Smith, M.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analysis, disaggregate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Amazon.com reviews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 &amp; content factors affect helpfulness and impact on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https://doi.org/10.2139/ssrn.918083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Mudambi &amp; Schuff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descriptive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Depth &amp; extremity influence helpfulness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https://doi.org/10.2307/20721420</w:t>
                  </w:r>
                </w:hyperlink>
                <w:r w:rsidDel="00000000" w:rsidR="00000000" w:rsidRPr="00000000">
                  <w:rPr>
                    <w:rtl w:val="0"/>
                  </w:rPr>
                </w:r>
              </w:p>
            </w:tc>
          </w:tr>
          <w:tr>
            <w:trPr>
              <w:cantSplit w:val="0"/>
              <w:trHeight w:val="13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Ghose, A.; Ipeirotis, P.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 ratings &amp; length predict helpfulness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https://doi.org/10.1109/TKDE.2010.188</w:t>
                  </w:r>
                </w:hyperlink>
                <w:r w:rsidDel="00000000" w:rsidR="00000000" w:rsidRPr="00000000">
                  <w:rPr>
                    <w:rtl w:val="0"/>
                  </w:rPr>
                </w:r>
              </w:p>
            </w:tc>
          </w:tr>
        </w:tbl>
      </w:sdtContent>
    </w:sdt>
    <w:p w:rsidR="00000000" w:rsidDel="00000000" w:rsidP="00000000" w:rsidRDefault="00000000" w:rsidRPr="00000000" w14:paraId="000000C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Style w:val="Heading1"/>
        <w:spacing w:after="240" w:before="240" w:lineRule="auto"/>
        <w:ind w:left="-1080" w:firstLine="0"/>
        <w:rPr>
          <w:rFonts w:ascii="Arial" w:cs="Arial" w:eastAsia="Arial" w:hAnsi="Arial"/>
          <w:color w:val="1d2125"/>
        </w:rPr>
      </w:pPr>
      <w:bookmarkStart w:colFirst="0" w:colLast="0" w:name="_heading=h.eak8th0wi07" w:id="3"/>
      <w:bookmarkEnd w:id="3"/>
      <w:r w:rsidDel="00000000" w:rsidR="00000000" w:rsidRPr="00000000">
        <w:rPr>
          <w:rFonts w:ascii="Arial" w:cs="Arial" w:eastAsia="Arial" w:hAnsi="Arial"/>
          <w:rtl w:val="0"/>
        </w:rPr>
        <w:t xml:space="preserve">3. </w:t>
      </w:r>
      <w:r w:rsidDel="00000000" w:rsidR="00000000" w:rsidRPr="00000000">
        <w:rPr>
          <w:rFonts w:ascii="Arial" w:cs="Arial" w:eastAsia="Arial" w:hAnsi="Arial"/>
          <w:color w:val="1d2125"/>
          <w:rtl w:val="0"/>
        </w:rPr>
        <w:t xml:space="preserve">Materials and Methodology</w:t>
      </w:r>
    </w:p>
    <w:p w:rsidR="00000000" w:rsidDel="00000000" w:rsidP="00000000" w:rsidRDefault="00000000" w:rsidRPr="00000000" w14:paraId="000000D0">
      <w:pPr>
        <w:pStyle w:val="Heading2"/>
        <w:ind w:left="-1080" w:firstLine="0"/>
        <w:rPr>
          <w:rFonts w:ascii="Times New Roman" w:cs="Times New Roman" w:eastAsia="Times New Roman" w:hAnsi="Times New Roman"/>
          <w:b w:val="0"/>
          <w:bCs w:val="0"/>
        </w:rPr>
      </w:pPr>
      <w:bookmarkStart w:colFirst="0" w:colLast="0" w:name="_heading=h.7g9y0q6fxx1n" w:id="4"/>
      <w:bookmarkEnd w:id="4"/>
      <w:r w:rsidDel="00000000" w:rsidR="00000000" w:rsidRPr="00000000">
        <w:rPr>
          <w:rFonts w:ascii="Times New Roman" w:cs="Times New Roman" w:eastAsia="Times New Roman" w:hAnsi="Times New Roman"/>
          <w:b w:val="0"/>
          <w:bCs w:val="0"/>
          <w:rtl w:val="0"/>
        </w:rPr>
        <w:t xml:space="preserve">3.1 Dataset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0" w:line="276" w:lineRule="auto"/>
        <w:ind w:left="-1170" w:righ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The dataset used in this research is “</w:t>
      </w:r>
      <w:r w:rsidDel="00000000" w:rsidR="00000000" w:rsidRPr="00000000">
        <w:rPr>
          <w:rFonts w:ascii="Times New Roman" w:cs="Times New Roman" w:eastAsia="Times New Roman" w:hAnsi="Times New Roman"/>
          <w:color w:val="202124"/>
          <w:rtl w:val="0"/>
        </w:rPr>
        <w:t xml:space="preserve">Amazon Fine Food Reviews</w:t>
      </w:r>
      <w:r w:rsidDel="00000000" w:rsidR="00000000" w:rsidRPr="00000000">
        <w:rPr>
          <w:rFonts w:ascii="Times New Roman" w:cs="Times New Roman" w:eastAsia="Times New Roman" w:hAnsi="Times New Roman"/>
          <w:rtl w:val="0"/>
        </w:rPr>
        <w:t xml:space="preserve">”  dataset from Kaggle.</w:t>
      </w:r>
      <w:r w:rsidDel="00000000" w:rsidR="00000000" w:rsidRPr="00000000">
        <w:rPr>
          <w:rFonts w:ascii="Times New Roman" w:cs="Times New Roman" w:eastAsia="Times New Roman" w:hAnsi="Times New Roman"/>
          <w:highlight w:val="white"/>
          <w:rtl w:val="0"/>
        </w:rPr>
        <w:t xml:space="preserve">It contains detailed information about food product reviews collected from the Amazon platform.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The dataset is suitable for exploratory data analysis and statistical evaluation of user-generated reviews, enabling the analysis of review characteristics and their relationship with perceived helpfulness. It is provided with multiple features that can help identify product ratings, user information, and textual content of the reviews.The dataset contains reviews of fine foods from amazon. The data span a period of more than 10 years, including all ~500,000 reviews up to October 2012. Reviews include product and user information, ratings, and a plain text review.The dataset focuses exclusively on fine food products reviewed on the Amazon platform.The dataset contains : </w:t>
      </w:r>
    </w:p>
    <w:p w:rsidR="00000000" w:rsidDel="00000000" w:rsidP="00000000" w:rsidRDefault="00000000" w:rsidRPr="00000000" w14:paraId="000000D3">
      <w:pPr>
        <w:numPr>
          <w:ilvl w:val="0"/>
          <w:numId w:val="9"/>
        </w:numPr>
        <w:spacing w:after="0" w:line="276" w:lineRule="auto"/>
        <w:ind w:left="-1170" w:righ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Reviews from Oct 1999 - Oct 2012</w:t>
      </w:r>
    </w:p>
    <w:p w:rsidR="00000000" w:rsidDel="00000000" w:rsidP="00000000" w:rsidRDefault="00000000" w:rsidRPr="00000000" w14:paraId="000000D4">
      <w:pPr>
        <w:numPr>
          <w:ilvl w:val="0"/>
          <w:numId w:val="9"/>
        </w:numPr>
        <w:spacing w:after="0" w:line="276" w:lineRule="auto"/>
        <w:ind w:left="-1170" w:righ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568,454 reviews</w:t>
      </w:r>
    </w:p>
    <w:p w:rsidR="00000000" w:rsidDel="00000000" w:rsidP="00000000" w:rsidRDefault="00000000" w:rsidRPr="00000000" w14:paraId="000000D5">
      <w:pPr>
        <w:numPr>
          <w:ilvl w:val="0"/>
          <w:numId w:val="9"/>
        </w:numPr>
        <w:spacing w:after="0" w:line="276" w:lineRule="auto"/>
        <w:ind w:left="-1170" w:righ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256,059 users</w:t>
      </w:r>
    </w:p>
    <w:p w:rsidR="00000000" w:rsidDel="00000000" w:rsidP="00000000" w:rsidRDefault="00000000" w:rsidRPr="00000000" w14:paraId="000000D6">
      <w:pPr>
        <w:numPr>
          <w:ilvl w:val="0"/>
          <w:numId w:val="9"/>
        </w:numPr>
        <w:spacing w:after="0" w:line="276" w:lineRule="auto"/>
        <w:ind w:left="-1170" w:righ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74,258 products</w:t>
      </w:r>
    </w:p>
    <w:p w:rsidR="00000000" w:rsidDel="00000000" w:rsidP="00000000" w:rsidRDefault="00000000" w:rsidRPr="00000000" w14:paraId="000000D7">
      <w:pPr>
        <w:numPr>
          <w:ilvl w:val="0"/>
          <w:numId w:val="9"/>
        </w:numPr>
        <w:spacing w:after="0" w:line="276" w:lineRule="auto"/>
        <w:ind w:left="-1170" w:righ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260 users with &gt; 50 reviews</w:t>
      </w:r>
    </w:p>
    <w:p w:rsidR="00000000" w:rsidDel="00000000" w:rsidP="00000000" w:rsidRDefault="00000000" w:rsidRPr="00000000" w14:paraId="000000D8">
      <w:pPr>
        <w:spacing w:after="0" w:line="276" w:lineRule="auto"/>
        <w:ind w:left="-1170" w:righ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D9">
      <w:pPr>
        <w:spacing w:after="0" w:line="276" w:lineRule="auto"/>
        <w:ind w:left="-1170" w:righ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Below is a detailed explanation of each column in the dataset.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4"/>
        <w:spacing w:after="240" w:line="276" w:lineRule="auto"/>
        <w:ind w:left="-2160" w:firstLine="0"/>
        <w:jc w:val="center"/>
        <w:rPr>
          <w:rFonts w:ascii="Arial" w:cs="Arial" w:eastAsia="Arial" w:hAnsi="Arial"/>
          <w:b w:val="0"/>
          <w:bCs w:val="0"/>
        </w:rPr>
      </w:pPr>
      <w:bookmarkStart w:colFirst="0" w:colLast="0" w:name="_heading=h.y9dg9xw6dsgi" w:id="5"/>
      <w:bookmarkEnd w:id="5"/>
      <w:r w:rsidDel="00000000" w:rsidR="00000000" w:rsidRPr="00000000">
        <w:rPr>
          <w:rFonts w:ascii="Arial" w:cs="Arial" w:eastAsia="Arial" w:hAnsi="Arial"/>
          <w:rtl w:val="0"/>
        </w:rPr>
        <w:t xml:space="preserve">Table 3.1: </w:t>
      </w:r>
      <w:r w:rsidDel="00000000" w:rsidR="00000000" w:rsidRPr="00000000">
        <w:rPr>
          <w:rFonts w:ascii="Arial" w:cs="Arial" w:eastAsia="Arial" w:hAnsi="Arial"/>
          <w:b w:val="0"/>
          <w:bCs w:val="0"/>
          <w:rtl w:val="0"/>
        </w:rPr>
        <w:t xml:space="preserve">Analysis of the Product Reviews Amazon Fine Food Dataset</w:t>
      </w:r>
    </w:p>
    <w:p w:rsidR="00000000" w:rsidDel="00000000" w:rsidP="00000000" w:rsidRDefault="00000000" w:rsidRPr="00000000" w14:paraId="000000EC">
      <w:pPr>
        <w:spacing w:after="0" w:line="276" w:lineRule="auto"/>
        <w:rPr/>
      </w:pPr>
      <w:r w:rsidDel="00000000" w:rsidR="00000000" w:rsidRPr="00000000">
        <w:rPr>
          <w:rtl w:val="0"/>
        </w:rPr>
      </w:r>
    </w:p>
    <w:sdt>
      <w:sdtPr>
        <w:lock w:val="contentLocked"/>
        <w:id w:val="-2073361633"/>
        <w:tag w:val="goog_rdk_1"/>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Fonts w:ascii="Times New Roman" w:cs="Times New Roman" w:eastAsia="Times New Roman" w:hAnsi="Times New Roman"/>
                    <w:b w:val="1"/>
                    <w:bCs w:val="1"/>
                    <w:highlight w:val="white"/>
                    <w:rtl w:val="0"/>
                  </w:rPr>
                  <w:t xml:space="preserve">Column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Fonts w:ascii="Times New Roman" w:cs="Times New Roman" w:eastAsia="Times New Roman" w:hAnsi="Times New Roman"/>
                    <w:b w:val="1"/>
                    <w:bCs w:val="1"/>
                    <w:highlight w:val="white"/>
                    <w:rtl w:val="0"/>
                  </w:rPr>
                  <w:t xml:space="preserve">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Unique identifier for each review record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ProductId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Unique identifier for every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UserId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Unique identifier for every user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ProfileName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Profile name of user who posted review</w:t>
                </w:r>
                <w:r w:rsidDel="00000000" w:rsidR="00000000" w:rsidRPr="00000000">
                  <w:rPr>
                    <w:rtl w:val="0"/>
                  </w:rPr>
                </w:r>
              </w:p>
            </w:tc>
          </w:tr>
          <w:tr>
            <w:trPr>
              <w:cantSplit w:val="0"/>
              <w:trHeight w:val="8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HelpfulnessNumerator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The numerator value of helpfulness for the review, indicating how helpful users found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HelpfulnessDenominator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The denominator value of helpfulness for the review, indicating the total number of users who found it helpful.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The product rating, typically ranging from 1 to 5 stars.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240" w:before="240" w:line="276" w:lineRule="auto"/>
                  <w:rPr/>
                </w:pPr>
                <w:r w:rsidDel="00000000" w:rsidR="00000000" w:rsidRPr="00000000">
                  <w:rPr>
                    <w:rFonts w:ascii="Times New Roman" w:cs="Times New Roman" w:eastAsia="Times New Roman" w:hAnsi="Times New Roman"/>
                    <w:highlight w:val="white"/>
                    <w:rtl w:val="0"/>
                  </w:rPr>
                  <w:t xml:space="preserve">Timestamp of when the review was posted.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240" w:before="240" w:line="276" w:lineRule="auto"/>
                  <w:rPr/>
                </w:pPr>
                <w:r w:rsidDel="00000000" w:rsidR="00000000" w:rsidRPr="00000000">
                  <w:rPr>
                    <w:rFonts w:ascii="Times New Roman" w:cs="Times New Roman" w:eastAsia="Times New Roman" w:hAnsi="Times New Roman"/>
                    <w:highlight w:val="white"/>
                    <w:rtl w:val="0"/>
                  </w:rPr>
                  <w:t xml:space="preserve">A brief summary of the review content.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240" w:before="240" w:line="276" w:lineRule="auto"/>
                  <w:rPr/>
                </w:pPr>
                <w:r w:rsidDel="00000000" w:rsidR="00000000" w:rsidRPr="00000000">
                  <w:rPr>
                    <w:rFonts w:ascii="Times New Roman" w:cs="Times New Roman" w:eastAsia="Times New Roman" w:hAnsi="Times New Roman"/>
                    <w:highlight w:val="white"/>
                    <w:rtl w:val="0"/>
                  </w:rPr>
                  <w:t xml:space="preserve">The full text of the review, providing detailed feedback and comments from the user.</w:t>
                </w:r>
                <w:r w:rsidDel="00000000" w:rsidR="00000000" w:rsidRPr="00000000">
                  <w:rPr>
                    <w:rtl w:val="0"/>
                  </w:rPr>
                </w:r>
              </w:p>
            </w:tc>
          </w:tr>
        </w:tbl>
      </w:sdtContent>
    </w:sdt>
    <w:p w:rsidR="00000000" w:rsidDel="00000000" w:rsidP="00000000" w:rsidRDefault="00000000" w:rsidRPr="00000000" w14:paraId="00000103">
      <w:pPr>
        <w:spacing w:after="0" w:line="276" w:lineRule="auto"/>
        <w:rPr/>
      </w:pPr>
      <w:r w:rsidDel="00000000" w:rsidR="00000000" w:rsidRPr="00000000">
        <w:rPr>
          <w:rtl w:val="0"/>
        </w:rPr>
      </w:r>
    </w:p>
    <w:p w:rsidR="00000000" w:rsidDel="00000000" w:rsidP="00000000" w:rsidRDefault="00000000" w:rsidRPr="00000000" w14:paraId="00000104">
      <w:pPr>
        <w:shd w:fill="ffffff" w:val="clear"/>
        <w:spacing w:after="240" w:line="276" w:lineRule="auto"/>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The structure of the dataset indicates that several preprocessing steps need to be taken to ensure data quality and reliability for exploratory data analysis, statistical modeling, and visualization. Clean data is fundamental to deriving meaningful insights, and any inconsistencies, missing values, or redundant entries in the dataset require careful handling.</w:t>
      </w:r>
    </w:p>
    <w:p w:rsidR="00000000" w:rsidDel="00000000" w:rsidP="00000000" w:rsidRDefault="00000000" w:rsidRPr="00000000" w14:paraId="00000105">
      <w:pPr>
        <w:shd w:fill="ffffff" w:val="clear"/>
        <w:spacing w:after="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highlight w:val="white"/>
          <w:rtl w:val="0"/>
        </w:rPr>
        <w:t xml:space="preserve">One of the primary challenges is dealing with missing or null values in certain columns. While most columns in the dataset have no missing data, exceptions exist wherein a small number of records have null values. Identifying and addressing these missing values is important to ensure reliable statistical outputs and minimize bias during the analysis phase.</w:t>
      </w:r>
      <w:r w:rsidDel="00000000" w:rsidR="00000000" w:rsidRPr="00000000">
        <w:rPr>
          <w:rFonts w:ascii="Times New Roman" w:cs="Times New Roman" w:eastAsia="Times New Roman" w:hAnsi="Times New Roman"/>
          <w:highlight w:val="white"/>
          <w:rtl w:val="0"/>
        </w:rPr>
        <w:t xml:space="preserve">The number of null values in each column was checked, and the results are summarized in following table:</w:t>
      </w:r>
    </w:p>
    <w:p w:rsidR="00000000" w:rsidDel="00000000" w:rsidP="00000000" w:rsidRDefault="00000000" w:rsidRPr="00000000" w14:paraId="00000106">
      <w:pPr>
        <w:shd w:fill="ffffff" w:val="clear"/>
        <w:spacing w:after="240"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7">
      <w:pPr>
        <w:spacing w:after="0" w:line="276" w:lineRule="auto"/>
        <w:rPr/>
      </w:pPr>
      <w:r w:rsidDel="00000000" w:rsidR="00000000" w:rsidRPr="00000000">
        <w:rPr>
          <w:rtl w:val="0"/>
        </w:rPr>
      </w:r>
    </w:p>
    <w:sdt>
      <w:sdtPr>
        <w:lock w:val="contentLocked"/>
        <w:id w:val="-82198757"/>
        <w:tag w:val="goog_rdk_2"/>
      </w:sdtPr>
      <w:sdtContent>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Fonts w:ascii="Times New Roman" w:cs="Times New Roman" w:eastAsia="Times New Roman" w:hAnsi="Times New Roman"/>
                    <w:b w:val="1"/>
                    <w:bCs w:val="1"/>
                    <w:highlight w:val="white"/>
                    <w:rtl w:val="0"/>
                  </w:rPr>
                  <w:t xml:space="preserve">Column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rFonts w:ascii="Times New Roman" w:cs="Times New Roman" w:eastAsia="Times New Roman" w:hAnsi="Times New Roman"/>
                    <w:b w:val="1"/>
                    <w:bCs w:val="1"/>
                    <w:highlight w:val="white"/>
                    <w:rtl w:val="0"/>
                  </w:rPr>
                  <w:t xml:space="preserve">Number of Null Values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ProductId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UserId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ProfileName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26</w:t>
                </w:r>
                <w:r w:rsidDel="00000000" w:rsidR="00000000" w:rsidRPr="00000000">
                  <w:rPr>
                    <w:rtl w:val="0"/>
                  </w:rPr>
                </w:r>
              </w:p>
            </w:tc>
          </w:tr>
          <w:tr>
            <w:trPr>
              <w:cantSplit w:val="0"/>
              <w:trHeight w:val="8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HelpfulnessNumerator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HelpfulnessDenominator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Fonts w:ascii="Times New Roman" w:cs="Times New Roman" w:eastAsia="Times New Roman" w:hAnsi="Times New Roman"/>
                    <w:highlight w:val="white"/>
                    <w:rtl w:val="0"/>
                  </w:rPr>
                  <w:t xml:space="preserve">0</w:t>
                </w:r>
                <w:r w:rsidDel="00000000" w:rsidR="00000000" w:rsidRPr="00000000">
                  <w:rPr>
                    <w:rtl w:val="0"/>
                  </w:rPr>
                </w:r>
              </w:p>
            </w:tc>
          </w:tr>
          <w:tr>
            <w:trPr>
              <w:cantSplit w:val="0"/>
              <w:trHeight w:val="4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240" w:before="240" w:line="276"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240" w:before="240" w:line="276" w:lineRule="auto"/>
                  <w:rPr/>
                </w:pPr>
                <w:r w:rsidDel="00000000" w:rsidR="00000000" w:rsidRPr="00000000">
                  <w:rPr>
                    <w:rFonts w:ascii="Times New Roman" w:cs="Times New Roman" w:eastAsia="Times New Roman" w:hAnsi="Times New Roman"/>
                    <w:highlight w:val="white"/>
                    <w:rtl w:val="0"/>
                  </w:rPr>
                  <w:t xml:space="preserve">27</w:t>
                </w:r>
                <w:r w:rsidDel="00000000" w:rsidR="00000000" w:rsidRPr="00000000">
                  <w:rPr>
                    <w:rtl w:val="0"/>
                  </w:rPr>
                </w:r>
              </w:p>
            </w:tc>
          </w:tr>
          <w:tr>
            <w:trPr>
              <w:cantSplit w:val="0"/>
              <w:trHeight w:val="19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240" w:before="240" w:line="276" w:lineRule="auto"/>
                  <w:rPr/>
                </w:pPr>
                <w:r w:rsidDel="00000000" w:rsidR="00000000" w:rsidRPr="00000000">
                  <w:rPr>
                    <w:rFonts w:ascii="Times New Roman" w:cs="Times New Roman" w:eastAsia="Times New Roman" w:hAnsi="Times New Roman"/>
                    <w:highlight w:val="white"/>
                    <w:rtl w:val="0"/>
                  </w:rPr>
                  <w:t xml:space="preserve">0</w:t>
                </w:r>
                <w:r w:rsidDel="00000000" w:rsidR="00000000" w:rsidRPr="00000000">
                  <w:rPr>
                    <w:rtl w:val="0"/>
                  </w:rPr>
                </w:r>
              </w:p>
            </w:tc>
          </w:tr>
        </w:tbl>
      </w:sdtContent>
    </w:sdt>
    <w:p w:rsidR="00000000" w:rsidDel="00000000" w:rsidP="00000000" w:rsidRDefault="00000000" w:rsidRPr="00000000" w14:paraId="0000011E">
      <w:pPr>
        <w:widowControl w:val="0"/>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F">
      <w:pPr>
        <w:shd w:fill="ffffff" w:val="clear"/>
        <w:spacing w:after="240" w:line="276" w:lineRule="auto"/>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From the table above, it can be seen that the dataset does not have a significant number of missing values. Specifically, the ProfileName column has 26 missing values, and the Summary column has 27 missing values. Considering the size of the dataset, with over 568,000 reviews, these missing values represent an extremely small proportion of the overall data (&lt; 0.01%) and are not anticipated to significantly affect the results of this analysis.</w:t>
      </w:r>
    </w:p>
    <w:p w:rsidR="00000000" w:rsidDel="00000000" w:rsidP="00000000" w:rsidRDefault="00000000" w:rsidRPr="00000000" w14:paraId="00000120">
      <w:pPr>
        <w:shd w:fill="ffffff" w:val="clear"/>
        <w:spacing w:after="240" w:line="276" w:lineRule="auto"/>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However, addressing these missing values is essential for ensuring the consistency and reliability of our dataset for exploratory data analysis (EDA) and statistical evaluation. The following strategies were applied for handling the missing data:</w:t>
      </w:r>
    </w:p>
    <w:p w:rsidR="00000000" w:rsidDel="00000000" w:rsidP="00000000" w:rsidRDefault="00000000" w:rsidRPr="00000000" w14:paraId="00000121">
      <w:pPr>
        <w:numPr>
          <w:ilvl w:val="0"/>
          <w:numId w:val="14"/>
        </w:numPr>
        <w:shd w:fill="ffffff" w:val="clear"/>
        <w:spacing w:after="0" w:afterAutospacing="0" w:line="276" w:lineRule="auto"/>
        <w:ind w:left="720" w:hanging="360"/>
        <w:rPr>
          <w:highlight w:val="white"/>
        </w:rPr>
      </w:pPr>
      <w:r w:rsidDel="00000000" w:rsidR="00000000" w:rsidRPr="00000000">
        <w:rPr>
          <w:rFonts w:ascii="Times New Roman" w:cs="Times New Roman" w:eastAsia="Times New Roman" w:hAnsi="Times New Roman"/>
          <w:color w:val="1f2328"/>
          <w:highlight w:val="white"/>
          <w:rtl w:val="0"/>
        </w:rPr>
        <w:t xml:space="preserve">ProfileName</w:t>
      </w:r>
      <w:r w:rsidDel="00000000" w:rsidR="00000000" w:rsidRPr="00000000">
        <w:rPr>
          <w:rFonts w:ascii="Times New Roman" w:cs="Times New Roman" w:eastAsia="Times New Roman" w:hAnsi="Times New Roman"/>
          <w:color w:val="1f2328"/>
          <w:highlight w:val="white"/>
          <w:rtl w:val="0"/>
        </w:rPr>
        <w:t xml:space="preserve"> Missing Values:</w:t>
      </w:r>
    </w:p>
    <w:p w:rsidR="00000000" w:rsidDel="00000000" w:rsidP="00000000" w:rsidRDefault="00000000" w:rsidRPr="00000000" w14:paraId="00000122">
      <w:pPr>
        <w:numPr>
          <w:ilvl w:val="1"/>
          <w:numId w:val="14"/>
        </w:numPr>
        <w:shd w:fill="ffffff" w:val="clear"/>
        <w:spacing w:after="0" w:afterAutospacing="0" w:line="276" w:lineRule="auto"/>
        <w:ind w:left="1440" w:hanging="360"/>
        <w:rPr>
          <w:highlight w:val="white"/>
        </w:rPr>
      </w:pPr>
      <w:r w:rsidDel="00000000" w:rsidR="00000000" w:rsidRPr="00000000">
        <w:rPr>
          <w:rFonts w:ascii="Times New Roman" w:cs="Times New Roman" w:eastAsia="Times New Roman" w:hAnsi="Times New Roman"/>
          <w:color w:val="1f2328"/>
          <w:highlight w:val="white"/>
          <w:rtl w:val="0"/>
        </w:rPr>
        <w:t xml:space="preserve">The </w:t>
      </w:r>
      <w:r w:rsidDel="00000000" w:rsidR="00000000" w:rsidRPr="00000000">
        <w:rPr>
          <w:rFonts w:ascii="Times New Roman" w:cs="Times New Roman" w:eastAsia="Times New Roman" w:hAnsi="Times New Roman"/>
          <w:color w:val="1f2328"/>
          <w:highlight w:val="white"/>
          <w:rtl w:val="0"/>
        </w:rPr>
        <w:t xml:space="preserve">ProfileName</w:t>
      </w:r>
      <w:r w:rsidDel="00000000" w:rsidR="00000000" w:rsidRPr="00000000">
        <w:rPr>
          <w:rFonts w:ascii="Times New Roman" w:cs="Times New Roman" w:eastAsia="Times New Roman" w:hAnsi="Times New Roman"/>
          <w:color w:val="1f2328"/>
          <w:highlight w:val="white"/>
          <w:rtl w:val="0"/>
        </w:rPr>
        <w:t xml:space="preserve"> column contains non-critical metadata that is not a direct factor in our helpfulness analysis. As such, missing values were replaced with empty string to maintain data completeness while avoiding unnecessary deletion of rows.</w:t>
      </w:r>
    </w:p>
    <w:p w:rsidR="00000000" w:rsidDel="00000000" w:rsidP="00000000" w:rsidRDefault="00000000" w:rsidRPr="00000000" w14:paraId="00000123">
      <w:pPr>
        <w:numPr>
          <w:ilvl w:val="0"/>
          <w:numId w:val="14"/>
        </w:numPr>
        <w:shd w:fill="ffffff" w:val="clear"/>
        <w:spacing w:after="0" w:afterAutospacing="0" w:before="0" w:beforeAutospacing="0" w:line="276" w:lineRule="auto"/>
        <w:ind w:left="720" w:hanging="360"/>
        <w:rPr>
          <w:highlight w:val="white"/>
        </w:rPr>
      </w:pPr>
      <w:r w:rsidDel="00000000" w:rsidR="00000000" w:rsidRPr="00000000">
        <w:rPr>
          <w:rFonts w:ascii="Times New Roman" w:cs="Times New Roman" w:eastAsia="Times New Roman" w:hAnsi="Times New Roman"/>
          <w:color w:val="1f2328"/>
          <w:highlight w:val="white"/>
          <w:rtl w:val="0"/>
        </w:rPr>
        <w:t xml:space="preserve">Summary</w:t>
      </w:r>
      <w:r w:rsidDel="00000000" w:rsidR="00000000" w:rsidRPr="00000000">
        <w:rPr>
          <w:rFonts w:ascii="Times New Roman" w:cs="Times New Roman" w:eastAsia="Times New Roman" w:hAnsi="Times New Roman"/>
          <w:color w:val="1f2328"/>
          <w:highlight w:val="white"/>
          <w:rtl w:val="0"/>
        </w:rPr>
        <w:t xml:space="preserve"> Missing Values:</w:t>
      </w:r>
    </w:p>
    <w:p w:rsidR="00000000" w:rsidDel="00000000" w:rsidP="00000000" w:rsidRDefault="00000000" w:rsidRPr="00000000" w14:paraId="00000124">
      <w:pPr>
        <w:numPr>
          <w:ilvl w:val="1"/>
          <w:numId w:val="14"/>
        </w:numPr>
        <w:shd w:fill="ffffff" w:val="clear"/>
        <w:spacing w:after="240" w:before="0" w:beforeAutospacing="0" w:line="276" w:lineRule="auto"/>
        <w:ind w:left="1440" w:hanging="360"/>
        <w:rPr>
          <w:highlight w:val="white"/>
        </w:rPr>
      </w:pPr>
      <w:r w:rsidDel="00000000" w:rsidR="00000000" w:rsidRPr="00000000">
        <w:rPr>
          <w:rFonts w:ascii="Times New Roman" w:cs="Times New Roman" w:eastAsia="Times New Roman" w:hAnsi="Times New Roman"/>
          <w:color w:val="1f2328"/>
          <w:highlight w:val="white"/>
          <w:rtl w:val="0"/>
        </w:rPr>
        <w:t xml:space="preserve">The </w:t>
      </w:r>
      <w:r w:rsidDel="00000000" w:rsidR="00000000" w:rsidRPr="00000000">
        <w:rPr>
          <w:rFonts w:ascii="Times New Roman" w:cs="Times New Roman" w:eastAsia="Times New Roman" w:hAnsi="Times New Roman"/>
          <w:color w:val="1f2328"/>
          <w:highlight w:val="white"/>
          <w:rtl w:val="0"/>
        </w:rPr>
        <w:t xml:space="preserve">Summary</w:t>
      </w:r>
      <w:r w:rsidDel="00000000" w:rsidR="00000000" w:rsidRPr="00000000">
        <w:rPr>
          <w:rFonts w:ascii="Times New Roman" w:cs="Times New Roman" w:eastAsia="Times New Roman" w:hAnsi="Times New Roman"/>
          <w:color w:val="1f2328"/>
          <w:highlight w:val="white"/>
          <w:rtl w:val="0"/>
        </w:rPr>
        <w:t xml:space="preserve"> column provides a brief caption or overview of the review text. Missing entries in this column were filled with empty string to ensure uniformity.</w:t>
      </w:r>
    </w:p>
    <w:p w:rsidR="00000000" w:rsidDel="00000000" w:rsidP="00000000" w:rsidRDefault="00000000" w:rsidRPr="00000000" w14:paraId="00000125">
      <w:pPr>
        <w:shd w:fill="ffffff" w:val="clear"/>
        <w:spacing w:after="240" w:line="276" w:lineRule="auto"/>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By retaining these columns and addressing their missing values, the integrity of the overall dataset is preserved without introducing bias or skewness into the analysis. This approach ensures that all records remain available for subsequent data exploration and visualization.</w:t>
      </w:r>
    </w:p>
    <w:p w:rsidR="00000000" w:rsidDel="00000000" w:rsidP="00000000" w:rsidRDefault="00000000" w:rsidRPr="00000000" w14:paraId="00000126">
      <w:pPr>
        <w:shd w:fill="ffffff" w:val="clear"/>
        <w:spacing w:after="240" w:line="276" w:lineRule="auto"/>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After these modifications, an additional check for missing values was performed, confirming that the dataset is now complete and ready for statistical and exploratory analysis.</w:t>
      </w:r>
    </w:p>
    <w:p w:rsidR="00000000" w:rsidDel="00000000" w:rsidP="00000000" w:rsidRDefault="00000000" w:rsidRPr="00000000" w14:paraId="00000127">
      <w:pPr>
        <w:shd w:fill="ffffff" w:val="clear"/>
        <w:spacing w:after="240" w:line="276" w:lineRule="auto"/>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Pr>
        <w:drawing>
          <wp:inline distB="114300" distT="114300" distL="114300" distR="114300">
            <wp:extent cx="5731200" cy="3086100"/>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4"/>
        <w:spacing w:after="240" w:line="360" w:lineRule="auto"/>
        <w:ind w:left="-2160" w:right="-720" w:firstLine="0"/>
        <w:jc w:val="center"/>
        <w:rPr>
          <w:rFonts w:ascii="Times New Roman" w:cs="Times New Roman" w:eastAsia="Times New Roman" w:hAnsi="Times New Roman"/>
          <w:b w:val="0"/>
          <w:bCs w:val="0"/>
        </w:rPr>
      </w:pPr>
      <w:bookmarkStart w:colFirst="0" w:colLast="0" w:name="_heading=h.5bnaatahldda" w:id="6"/>
      <w:bookmarkEnd w:id="6"/>
      <w:r w:rsidDel="00000000" w:rsidR="00000000" w:rsidRPr="00000000">
        <w:rPr>
          <w:rFonts w:ascii="Times New Roman" w:cs="Times New Roman" w:eastAsia="Times New Roman" w:hAnsi="Times New Roman"/>
          <w:b w:val="0"/>
          <w:bCs w:val="0"/>
          <w:rtl w:val="0"/>
        </w:rPr>
        <w:t xml:space="preserve">Figure 3.1 Dataset columns after filling and checking</w:t>
      </w:r>
    </w:p>
    <w:p w:rsidR="00000000" w:rsidDel="00000000" w:rsidP="00000000" w:rsidRDefault="00000000" w:rsidRPr="00000000" w14:paraId="00000129">
      <w:pPr>
        <w:spacing w:after="0"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 ensure the integrity and reliability of the dataset, a check for duplicate rows was performed. Duplicate rows can introduce bias into the statistical analysis, distort data distributions, and inflate the significance of certain trends in the data. Therefore, identifying and removing duplicates is a critical preprocessing step</w:t>
      </w:r>
    </w:p>
    <w:p w:rsidR="00000000" w:rsidDel="00000000" w:rsidP="00000000" w:rsidRDefault="00000000" w:rsidRPr="00000000" w14:paraId="0000012A">
      <w:pPr>
        <w:spacing w:after="0" w:line="276"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B">
      <w:pPr>
        <w:spacing w:after="0" w:line="276"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C">
      <w:pPr>
        <w:spacing w:after="0" w:line="276"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D">
      <w:pPr>
        <w:spacing w:after="0" w:line="276"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E">
      <w:pPr>
        <w:spacing w:after="0" w:line="276"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F">
      <w:pPr>
        <w:spacing w:after="0" w:line="276"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0">
      <w:pPr>
        <w:spacing w:after="0"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31">
      <w:pPr>
        <w:spacing w:after="0"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analysis that is shown above  revealed that the dataset does not contain any duplicate rows, ensuring that each review contributes unique information to the analysis.</w:t>
      </w:r>
    </w:p>
    <w:p w:rsidR="00000000" w:rsidDel="00000000" w:rsidP="00000000" w:rsidRDefault="00000000" w:rsidRPr="00000000" w14:paraId="00000132">
      <w:pPr>
        <w:spacing w:after="240" w:before="240" w:line="360" w:lineRule="auto"/>
        <w:ind w:left="-2160" w:right="-72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067050" cy="361950"/>
            <wp:effectExtent b="0" l="0" r="0" t="0"/>
            <wp:docPr id="2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06705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4"/>
        <w:spacing w:after="240" w:line="360" w:lineRule="auto"/>
        <w:ind w:left="-2160" w:firstLine="0"/>
        <w:jc w:val="center"/>
        <w:rPr>
          <w:rFonts w:ascii="Times New Roman" w:cs="Times New Roman" w:eastAsia="Times New Roman" w:hAnsi="Times New Roman"/>
          <w:b w:val="0"/>
          <w:bCs w:val="0"/>
        </w:rPr>
      </w:pPr>
      <w:bookmarkStart w:colFirst="0" w:colLast="0" w:name="_heading=h.93fctfn715ae" w:id="7"/>
      <w:bookmarkEnd w:id="7"/>
      <w:r w:rsidDel="00000000" w:rsidR="00000000" w:rsidRPr="00000000">
        <w:rPr>
          <w:rFonts w:ascii="Times New Roman" w:cs="Times New Roman" w:eastAsia="Times New Roman" w:hAnsi="Times New Roman"/>
          <w:b w:val="0"/>
          <w:bCs w:val="0"/>
          <w:rtl w:val="0"/>
        </w:rPr>
        <w:t xml:space="preserve">Figure 3.2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rtl w:val="0"/>
        </w:rPr>
        <w:t xml:space="preserve">Number of duplicate rows</w:t>
      </w:r>
    </w:p>
    <w:p w:rsidR="00000000" w:rsidDel="00000000" w:rsidP="00000000" w:rsidRDefault="00000000" w:rsidRPr="00000000" w14:paraId="00000134">
      <w:pPr>
        <w:spacing w:after="0"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dataset consists of product reviews with a wide range of scores (Score) that typically range from 1 to 5 stars. To understand how these scores are distributed across the dataset, the Score column was visualized, and a breakdown of the number of reviews for each score was generated. This analysis provides a foundation for exploring the relationship between review scores and helpfulness metrics.</w:t>
      </w:r>
    </w:p>
    <w:p w:rsidR="00000000" w:rsidDel="00000000" w:rsidP="00000000" w:rsidRDefault="00000000" w:rsidRPr="00000000" w14:paraId="00000135">
      <w:pPr>
        <w:spacing w:after="0" w:line="276"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6">
      <w:pPr>
        <w:spacing w:after="240" w:before="240" w:line="360" w:lineRule="auto"/>
        <w:ind w:left="-2160" w:righ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7">
      <w:pPr>
        <w:spacing w:after="240" w:before="240" w:line="360" w:lineRule="auto"/>
        <w:ind w:left="-2160" w:right="-72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569150" cy="3238500"/>
            <wp:effectExtent b="0" l="0" r="0" t="0"/>
            <wp:docPr id="24"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5691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4"/>
        <w:spacing w:after="240" w:line="360" w:lineRule="auto"/>
        <w:ind w:left="-2160" w:right="-720" w:firstLine="0"/>
        <w:jc w:val="center"/>
        <w:rPr>
          <w:rFonts w:ascii="Arial" w:cs="Arial" w:eastAsia="Arial" w:hAnsi="Arial"/>
          <w:b w:val="0"/>
          <w:bCs w:val="0"/>
        </w:rPr>
      </w:pPr>
      <w:bookmarkStart w:colFirst="0" w:colLast="0" w:name="_heading=h.t9xvbxqen2nn" w:id="8"/>
      <w:bookmarkEnd w:id="8"/>
      <w:r w:rsidDel="00000000" w:rsidR="00000000" w:rsidRPr="00000000">
        <w:rPr>
          <w:rFonts w:ascii="Arial" w:cs="Arial" w:eastAsia="Arial" w:hAnsi="Arial"/>
          <w:b w:val="0"/>
          <w:bCs w:val="0"/>
          <w:rtl w:val="0"/>
        </w:rPr>
        <w:t xml:space="preserve">Figure 3.3 : Distribution of Score based on Number of Reviews</w:t>
      </w:r>
    </w:p>
    <w:p w:rsidR="00000000" w:rsidDel="00000000" w:rsidP="00000000" w:rsidRDefault="00000000" w:rsidRPr="00000000" w14:paraId="00000139">
      <w:pPr>
        <w:spacing w:after="0"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the distribution above, it can be observed how user ratings are concentrated across different score groups.</w:t>
      </w:r>
    </w:p>
    <w:p w:rsidR="00000000" w:rsidDel="00000000" w:rsidP="00000000" w:rsidRDefault="00000000" w:rsidRPr="00000000" w14:paraId="0000013A">
      <w:pPr>
        <w:spacing w:after="0"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step is not only vital for understanding user sentiment patterns but also provides context for deeper analysis of how review scores influence helpfulness (helpfulness_ratio).</w:t>
      </w:r>
    </w:p>
    <w:p w:rsidR="00000000" w:rsidDel="00000000" w:rsidP="00000000" w:rsidRDefault="00000000" w:rsidRPr="00000000" w14:paraId="0000013B">
      <w:pPr>
        <w:spacing w:after="0" w:line="276"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C">
      <w:pPr>
        <w:spacing w:after="0"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Reviews with higher scores may align with higher helpfulness_ratio due to generally positive feedback, while lower scores might show different trends.</w:t>
      </w:r>
    </w:p>
    <w:p w:rsidR="00000000" w:rsidDel="00000000" w:rsidP="00000000" w:rsidRDefault="00000000" w:rsidRPr="00000000" w14:paraId="0000013D">
      <w:pPr>
        <w:spacing w:after="0"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breakdown of Score distribution will be further investigated when testing relationships between numerical features (Score, word_count, review_length) and helpfulness_ratio.The selected features align with prior research on review helpfulness modeling </w:t>
      </w:r>
      <w:r w:rsidDel="00000000" w:rsidR="00000000" w:rsidRPr="00000000">
        <w:rPr>
          <w:rFonts w:ascii="Times New Roman" w:cs="Times New Roman" w:eastAsia="Times New Roman" w:hAnsi="Times New Roman"/>
          <w:highlight w:val="white"/>
          <w:rtl w:val="0"/>
        </w:rPr>
        <w:t xml:space="preserve">(Mudambi &amp; Schuff, 2010; Ghose &amp; Ipeirotis, 2011).</w:t>
      </w:r>
    </w:p>
    <w:p w:rsidR="00000000" w:rsidDel="00000000" w:rsidP="00000000" w:rsidRDefault="00000000" w:rsidRPr="00000000" w14:paraId="0000013E">
      <w:pPr>
        <w:spacing w:after="0" w:line="276"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F">
      <w:pPr>
        <w:pStyle w:val="Heading2"/>
        <w:spacing w:after="0" w:line="276" w:lineRule="auto"/>
        <w:ind w:left="-720" w:firstLine="0"/>
        <w:rPr>
          <w:rFonts w:ascii="Times New Roman" w:cs="Times New Roman" w:eastAsia="Times New Roman" w:hAnsi="Times New Roman"/>
          <w:b w:val="0"/>
          <w:bCs w:val="0"/>
          <w:color w:val="1d2125"/>
        </w:rPr>
      </w:pPr>
      <w:bookmarkStart w:colFirst="0" w:colLast="0" w:name="_heading=h.o7urtjlwbv27" w:id="9"/>
      <w:bookmarkEnd w:id="9"/>
      <w:r w:rsidDel="00000000" w:rsidR="00000000" w:rsidRPr="00000000">
        <w:rPr>
          <w:rFonts w:ascii="Times New Roman" w:cs="Times New Roman" w:eastAsia="Times New Roman" w:hAnsi="Times New Roman"/>
          <w:b w:val="0"/>
          <w:bCs w:val="0"/>
          <w:highlight w:val="white"/>
          <w:rtl w:val="0"/>
        </w:rPr>
        <w:t xml:space="preserve">3.2 </w:t>
      </w:r>
      <w:r w:rsidDel="00000000" w:rsidR="00000000" w:rsidRPr="00000000">
        <w:rPr>
          <w:rFonts w:ascii="Times New Roman" w:cs="Times New Roman" w:eastAsia="Times New Roman" w:hAnsi="Times New Roman"/>
          <w:b w:val="0"/>
          <w:bCs w:val="0"/>
          <w:color w:val="1d2125"/>
          <w:rtl w:val="0"/>
        </w:rPr>
        <w:t xml:space="preserve">Methodology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ind w:left="-720" w:firstLine="0"/>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The methodology section outlines the systematic processes and techniques used to analyze and understand the helpfulness of product reviews from the Amazon Fine Food Reviews dataset. The approach is based on a series of structured steps designed to ensure high-quality data preparation, thorough exploratory data analysis (EDA), and interpretable statistical modeling. The overall goal is to extract valuable insights from customer feedback, focusing on factors that influence review helpfulness and identifying key trends.</w:t>
      </w:r>
    </w:p>
    <w:p w:rsidR="00000000" w:rsidDel="00000000" w:rsidP="00000000" w:rsidRDefault="00000000" w:rsidRPr="00000000" w14:paraId="00000142">
      <w:pPr>
        <w:shd w:fill="ffffff" w:val="clear"/>
        <w:spacing w:after="240" w:lineRule="auto"/>
        <w:ind w:left="-720" w:firstLine="0"/>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The methodology follows a structured sequence:</w:t>
      </w:r>
    </w:p>
    <w:p w:rsidR="00000000" w:rsidDel="00000000" w:rsidP="00000000" w:rsidRDefault="00000000" w:rsidRPr="00000000" w14:paraId="00000143">
      <w:pPr>
        <w:numPr>
          <w:ilvl w:val="0"/>
          <w:numId w:val="2"/>
        </w:numPr>
        <w:shd w:fill="ffffff" w:val="clear"/>
        <w:spacing w:after="0" w:afterAutospacing="0" w:lineRule="auto"/>
        <w:ind w:left="-720" w:firstLine="0"/>
        <w:rPr>
          <w:highlight w:val="white"/>
        </w:rPr>
      </w:pPr>
      <w:r w:rsidDel="00000000" w:rsidR="00000000" w:rsidRPr="00000000">
        <w:rPr>
          <w:rFonts w:ascii="Times New Roman" w:cs="Times New Roman" w:eastAsia="Times New Roman" w:hAnsi="Times New Roman"/>
          <w:color w:val="1f2328"/>
          <w:highlight w:val="white"/>
          <w:rtl w:val="0"/>
        </w:rPr>
        <w:t xml:space="preserve">Data Collection and Preprocessing: Ensures clean and complete data, with a focus on handling missing values, removing inconsistencies, and engineering features such as </w:t>
      </w:r>
      <w:r w:rsidDel="00000000" w:rsidR="00000000" w:rsidRPr="00000000">
        <w:rPr>
          <w:rFonts w:ascii="Times New Roman" w:cs="Times New Roman" w:eastAsia="Times New Roman" w:hAnsi="Times New Roman"/>
          <w:color w:val="1f2328"/>
          <w:highlight w:val="white"/>
          <w:rtl w:val="0"/>
        </w:rPr>
        <w:t xml:space="preserve">helpfulness_ratio</w:t>
      </w:r>
      <w:r w:rsidDel="00000000" w:rsidR="00000000" w:rsidRPr="00000000">
        <w:rPr>
          <w:rFonts w:ascii="Times New Roman" w:cs="Times New Roman" w:eastAsia="Times New Roman" w:hAnsi="Times New Roman"/>
          <w:color w:val="1f2328"/>
          <w:highlight w:val="white"/>
          <w:rtl w:val="0"/>
        </w:rPr>
        <w:t xml:space="preserve">, </w:t>
      </w:r>
      <w:r w:rsidDel="00000000" w:rsidR="00000000" w:rsidRPr="00000000">
        <w:rPr>
          <w:rFonts w:ascii="Times New Roman" w:cs="Times New Roman" w:eastAsia="Times New Roman" w:hAnsi="Times New Roman"/>
          <w:color w:val="1f2328"/>
          <w:highlight w:val="white"/>
          <w:rtl w:val="0"/>
        </w:rPr>
        <w:t xml:space="preserve">word_count</w:t>
      </w:r>
      <w:r w:rsidDel="00000000" w:rsidR="00000000" w:rsidRPr="00000000">
        <w:rPr>
          <w:rFonts w:ascii="Times New Roman" w:cs="Times New Roman" w:eastAsia="Times New Roman" w:hAnsi="Times New Roman"/>
          <w:color w:val="1f2328"/>
          <w:highlight w:val="white"/>
          <w:rtl w:val="0"/>
        </w:rPr>
        <w:t xml:space="preserve">, and </w:t>
      </w:r>
      <w:r w:rsidDel="00000000" w:rsidR="00000000" w:rsidRPr="00000000">
        <w:rPr>
          <w:rFonts w:ascii="Times New Roman" w:cs="Times New Roman" w:eastAsia="Times New Roman" w:hAnsi="Times New Roman"/>
          <w:color w:val="1f2328"/>
          <w:highlight w:val="white"/>
          <w:rtl w:val="0"/>
        </w:rPr>
        <w:t xml:space="preserve">review_length</w:t>
      </w:r>
      <w:r w:rsidDel="00000000" w:rsidR="00000000" w:rsidRPr="00000000">
        <w:rPr>
          <w:rFonts w:ascii="Times New Roman" w:cs="Times New Roman" w:eastAsia="Times New Roman" w:hAnsi="Times New Roman"/>
          <w:color w:val="1f2328"/>
          <w:highlight w:val="white"/>
          <w:rtl w:val="0"/>
        </w:rPr>
        <w:t xml:space="preserve">.</w:t>
      </w:r>
    </w:p>
    <w:p w:rsidR="00000000" w:rsidDel="00000000" w:rsidP="00000000" w:rsidRDefault="00000000" w:rsidRPr="00000000" w14:paraId="00000144">
      <w:pPr>
        <w:numPr>
          <w:ilvl w:val="0"/>
          <w:numId w:val="2"/>
        </w:numPr>
        <w:shd w:fill="ffffff" w:val="clear"/>
        <w:spacing w:after="0" w:afterAutospacing="0" w:before="0" w:beforeAutospacing="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highlight w:val="white"/>
          <w:rtl w:val="0"/>
        </w:rPr>
        <w:t xml:space="preserve">Exploratory Data Analysis (EDA): Provides insights into the dataset using descriptive statistics, visualizations, and distributions to identify patterns and relationships among features.</w:t>
      </w:r>
    </w:p>
    <w:p w:rsidR="00000000" w:rsidDel="00000000" w:rsidP="00000000" w:rsidRDefault="00000000" w:rsidRPr="00000000" w14:paraId="00000145">
      <w:pPr>
        <w:numPr>
          <w:ilvl w:val="0"/>
          <w:numId w:val="2"/>
        </w:numPr>
        <w:shd w:fill="ffffff" w:val="clear"/>
        <w:spacing w:after="0" w:afterAutospacing="0" w:before="0" w:beforeAutospacing="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highlight w:val="white"/>
          <w:rtl w:val="0"/>
        </w:rPr>
        <w:t xml:space="preserve">Correlation and Hypothesis Testing: Uses statistical techniques like Pearson correlation, T-tests, and ANOVA to investigate significant relationships and differences across groups of reviews.</w:t>
      </w:r>
    </w:p>
    <w:p w:rsidR="00000000" w:rsidDel="00000000" w:rsidP="00000000" w:rsidRDefault="00000000" w:rsidRPr="00000000" w14:paraId="00000146">
      <w:pPr>
        <w:numPr>
          <w:ilvl w:val="0"/>
          <w:numId w:val="2"/>
        </w:numPr>
        <w:shd w:fill="ffffff" w:val="clear"/>
        <w:spacing w:after="0" w:afterAutospacing="0" w:before="0" w:beforeAutospacing="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highlight w:val="white"/>
          <w:rtl w:val="0"/>
        </w:rPr>
        <w:t xml:space="preserve">Predictive Modeling with Linear Regression: Implements a simple and interpretable linear regression model to quantify how review features (e.g., length, score, and year) impact the helpfulness ratio.</w:t>
      </w:r>
    </w:p>
    <w:p w:rsidR="00000000" w:rsidDel="00000000" w:rsidP="00000000" w:rsidRDefault="00000000" w:rsidRPr="00000000" w14:paraId="00000147">
      <w:pPr>
        <w:numPr>
          <w:ilvl w:val="0"/>
          <w:numId w:val="2"/>
        </w:numPr>
        <w:shd w:fill="ffffff" w:val="clear"/>
        <w:spacing w:after="240" w:before="0" w:beforeAutospacing="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highlight w:val="white"/>
          <w:rtl w:val="0"/>
        </w:rPr>
        <w:t xml:space="preserve">Visualization of Results: Employs visual tools to represent distributions, trends, correlations, and modeling outcomes, ensuring all findings are interpretable and actionable.</w:t>
      </w:r>
    </w:p>
    <w:p w:rsidR="00000000" w:rsidDel="00000000" w:rsidP="00000000" w:rsidRDefault="00000000" w:rsidRPr="00000000" w14:paraId="00000148">
      <w:pPr>
        <w:shd w:fill="ffffff" w:val="clear"/>
        <w:spacing w:after="24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Finally, all steps are performed with an emphasis on reproducibility, using standardized libraries and techniques to ensure consistency in results.</w:t>
      </w:r>
    </w:p>
    <w:p w:rsidR="00000000" w:rsidDel="00000000" w:rsidP="00000000" w:rsidRDefault="00000000" w:rsidRPr="00000000" w14:paraId="00000149">
      <w:pPr>
        <w:spacing w:after="240" w:before="240" w:line="360" w:lineRule="auto"/>
        <w:ind w:left="-720" w:right="-105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flow of the methodology is illustrated in the diagram below, which presents the key steps in the research process.</w:t>
      </w:r>
    </w:p>
    <w:p w:rsidR="00000000" w:rsidDel="00000000" w:rsidP="00000000" w:rsidRDefault="00000000" w:rsidRPr="00000000" w14:paraId="0000014A">
      <w:pPr>
        <w:spacing w:after="240" w:before="240" w:line="360" w:lineRule="auto"/>
        <w:ind w:left="-720" w:right="-105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731200" cy="3251200"/>
            <wp:effectExtent b="0" l="0" r="0" t="0"/>
            <wp:docPr id="35"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4"/>
        <w:spacing w:after="240" w:line="360" w:lineRule="auto"/>
        <w:ind w:left="-2160" w:firstLine="0"/>
        <w:jc w:val="center"/>
        <w:rPr>
          <w:rFonts w:ascii="Times New Roman" w:cs="Times New Roman" w:eastAsia="Times New Roman" w:hAnsi="Times New Roman"/>
          <w:b w:val="0"/>
          <w:bCs w:val="0"/>
        </w:rPr>
      </w:pPr>
      <w:bookmarkStart w:colFirst="0" w:colLast="0" w:name="_heading=h.t239e1961d3b" w:id="10"/>
      <w:bookmarkEnd w:id="10"/>
      <w:r w:rsidDel="00000000" w:rsidR="00000000" w:rsidRPr="00000000">
        <w:rPr>
          <w:rFonts w:ascii="Times New Roman" w:cs="Times New Roman" w:eastAsia="Times New Roman" w:hAnsi="Times New Roman"/>
          <w:color w:val="666666"/>
          <w:rtl w:val="0"/>
        </w:rPr>
        <w:t xml:space="preserve">      </w:t>
      </w:r>
      <w:r w:rsidDel="00000000" w:rsidR="00000000" w:rsidRPr="00000000">
        <w:rPr>
          <w:rFonts w:ascii="Times New Roman" w:cs="Times New Roman" w:eastAsia="Times New Roman" w:hAnsi="Times New Roman"/>
          <w:rtl w:val="0"/>
        </w:rPr>
        <w:t xml:space="preserve">   Figure 3.4 : </w:t>
      </w:r>
      <w:r w:rsidDel="00000000" w:rsidR="00000000" w:rsidRPr="00000000">
        <w:rPr>
          <w:rFonts w:ascii="Times New Roman" w:cs="Times New Roman" w:eastAsia="Times New Roman" w:hAnsi="Times New Roman"/>
          <w:b w:val="0"/>
          <w:bCs w:val="0"/>
          <w:rtl w:val="0"/>
        </w:rPr>
        <w:t xml:space="preserve">Flow of steps used in the research process </w:t>
      </w:r>
    </w:p>
    <w:p w:rsidR="00000000" w:rsidDel="00000000" w:rsidP="00000000" w:rsidRDefault="00000000" w:rsidRPr="00000000" w14:paraId="0000014C">
      <w:pPr>
        <w:spacing w:after="240" w:before="240" w:line="360" w:lineRule="auto"/>
        <w:ind w:left="-720" w:right="-105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4D">
      <w:pPr>
        <w:pStyle w:val="Heading2"/>
        <w:shd w:fill="ffffff" w:val="clear"/>
        <w:spacing w:after="240" w:lineRule="auto"/>
        <w:ind w:left="-720" w:firstLine="0"/>
        <w:rPr>
          <w:rFonts w:ascii="Times New Roman" w:cs="Times New Roman" w:eastAsia="Times New Roman" w:hAnsi="Times New Roman"/>
          <w:b w:val="0"/>
          <w:bCs w:val="0"/>
        </w:rPr>
      </w:pPr>
      <w:bookmarkStart w:colFirst="0" w:colLast="0" w:name="_heading=h.32f8jsuakra3" w:id="11"/>
      <w:bookmarkEnd w:id="11"/>
      <w:r w:rsidDel="00000000" w:rsidR="00000000" w:rsidRPr="00000000">
        <w:rPr>
          <w:rFonts w:ascii="Times New Roman" w:cs="Times New Roman" w:eastAsia="Times New Roman" w:hAnsi="Times New Roman"/>
          <w:b w:val="0"/>
          <w:bCs w:val="0"/>
          <w:rtl w:val="0"/>
        </w:rPr>
        <w:t xml:space="preserve">3.3.</w:t>
      </w:r>
      <w:r w:rsidDel="00000000" w:rsidR="00000000" w:rsidRPr="00000000">
        <w:rPr>
          <w:rFonts w:ascii="Times New Roman" w:cs="Times New Roman" w:eastAsia="Times New Roman" w:hAnsi="Times New Roman"/>
          <w:b w:val="0"/>
          <w:bCs w:val="0"/>
          <w:rtl w:val="0"/>
        </w:rPr>
        <w:t xml:space="preserve">Technologies and Tools</w:t>
      </w:r>
    </w:p>
    <w:p w:rsidR="00000000" w:rsidDel="00000000" w:rsidP="00000000" w:rsidRDefault="00000000" w:rsidRPr="00000000" w14:paraId="0000014E">
      <w:pPr>
        <w:shd w:fill="ffffff" w:val="clear"/>
        <w:spacing w:after="240" w:lineRule="auto"/>
        <w:ind w:left="-720" w:firstLine="0"/>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The implementation of this research was conducted using the Python programming language, leveraging its versatility and extensive ecosystem of libraries for data analysis, statistical modeling, and visualization. Python's simplicity and readability make it ideal for conducting reproducible research, enabling seamless exploration and manipulation of large datasets like the Amazon Fine Food Reviews dataset.</w:t>
      </w:r>
    </w:p>
    <w:p w:rsidR="00000000" w:rsidDel="00000000" w:rsidP="00000000" w:rsidRDefault="00000000" w:rsidRPr="00000000" w14:paraId="0000014F">
      <w:pPr>
        <w:shd w:fill="ffffff" w:val="clear"/>
        <w:spacing w:after="240" w:lineRule="auto"/>
        <w:ind w:left="-720" w:firstLine="0"/>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The analysis was performed in the Jupyter Notebook environment, an interactive computational platform that allows for the combination of code execution, data visualization, and narrative text in a single document. </w:t>
      </w:r>
    </w:p>
    <w:p w:rsidR="00000000" w:rsidDel="00000000" w:rsidP="00000000" w:rsidRDefault="00000000" w:rsidRPr="00000000" w14:paraId="00000150">
      <w:pPr>
        <w:pStyle w:val="Heading3"/>
        <w:shd w:fill="ffffff" w:val="clear"/>
        <w:spacing w:after="240" w:lineRule="auto"/>
        <w:ind w:left="-720" w:firstLine="0"/>
        <w:rPr/>
      </w:pPr>
      <w:bookmarkStart w:colFirst="0" w:colLast="0" w:name="_heading=h.4npwsoooyvhw" w:id="12"/>
      <w:bookmarkEnd w:id="12"/>
      <w:r w:rsidDel="00000000" w:rsidR="00000000" w:rsidRPr="00000000">
        <w:rPr>
          <w:rFonts w:ascii="Times New Roman" w:cs="Times New Roman" w:eastAsia="Times New Roman" w:hAnsi="Times New Roman"/>
          <w:b w:val="0"/>
          <w:bCs w:val="0"/>
          <w:sz w:val="24"/>
          <w:szCs w:val="24"/>
          <w:rtl w:val="0"/>
        </w:rPr>
        <w:t xml:space="preserve">3.3.1 Python Programming Language</w:t>
      </w:r>
      <w:r w:rsidDel="00000000" w:rsidR="00000000" w:rsidRPr="00000000">
        <w:rPr>
          <w:rtl w:val="0"/>
        </w:rPr>
      </w:r>
    </w:p>
    <w:p w:rsidR="00000000" w:rsidDel="00000000" w:rsidP="00000000" w:rsidRDefault="00000000" w:rsidRPr="00000000" w14:paraId="00000151">
      <w:pPr>
        <w:shd w:fill="ffffff" w:val="clear"/>
        <w:spacing w:after="240" w:lineRule="auto"/>
        <w:ind w:left="-720" w:firstLine="0"/>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Python is a high-level, dynamic programming language that emphasizes simplicity and readability, making it an ideal choice for conducting reproducible research in Data Science. Its flexibility supports multiple programming paradigms such as object-oriented, imperative, and functional programming, enabling efficient handling and analysis of large datasets. Python’s syntax is clear and concise, allowing developers to focus on solving problems rather than managing complex syntax.</w:t>
        <w:br w:type="textWrapping"/>
        <w:t xml:space="preserve">Despite being interpreted, Python’s extensive ecosystem of libraries offers robust functionality for data manipulation, statistical analysis, and visualization, which makes it widely popular in the realm of Data Science. Additionally, Python can integrate seamlessly with other tools and languages, such as databases like MySQL or high-performance algorithms in C++, further enhancing its applicability.</w:t>
      </w:r>
    </w:p>
    <w:p w:rsidR="00000000" w:rsidDel="00000000" w:rsidP="00000000" w:rsidRDefault="00000000" w:rsidRPr="00000000" w14:paraId="00000152">
      <w:pPr>
        <w:shd w:fill="ffffff" w:val="clear"/>
        <w:spacing w:after="240" w:lineRule="auto"/>
        <w:ind w:left="-720" w:firstLine="0"/>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Throughout this research, Python was employed for:</w:t>
      </w:r>
    </w:p>
    <w:p w:rsidR="00000000" w:rsidDel="00000000" w:rsidP="00000000" w:rsidRDefault="00000000" w:rsidRPr="00000000" w14:paraId="00000153">
      <w:pPr>
        <w:numPr>
          <w:ilvl w:val="0"/>
          <w:numId w:val="7"/>
        </w:numPr>
        <w:shd w:fill="ffffff" w:val="clear"/>
        <w:spacing w:after="0" w:afterAutospacing="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highlight w:val="white"/>
          <w:rtl w:val="0"/>
        </w:rPr>
        <w:t xml:space="preserve">Data preprocessing (handling missing values, engineering features).</w:t>
      </w:r>
    </w:p>
    <w:p w:rsidR="00000000" w:rsidDel="00000000" w:rsidP="00000000" w:rsidRDefault="00000000" w:rsidRPr="00000000" w14:paraId="00000154">
      <w:pPr>
        <w:numPr>
          <w:ilvl w:val="0"/>
          <w:numId w:val="7"/>
        </w:numPr>
        <w:shd w:fill="ffffff" w:val="clear"/>
        <w:spacing w:after="0" w:afterAutospacing="0" w:before="0" w:beforeAutospacing="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highlight w:val="white"/>
          <w:rtl w:val="0"/>
        </w:rPr>
        <w:t xml:space="preserve">Exploratory data analysis (EDA) and statistical testing (correlations, hypothesis testing).</w:t>
      </w:r>
    </w:p>
    <w:p w:rsidR="00000000" w:rsidDel="00000000" w:rsidP="00000000" w:rsidRDefault="00000000" w:rsidRPr="00000000" w14:paraId="00000155">
      <w:pPr>
        <w:numPr>
          <w:ilvl w:val="0"/>
          <w:numId w:val="7"/>
        </w:numPr>
        <w:shd w:fill="ffffff" w:val="clear"/>
        <w:spacing w:after="240" w:before="0" w:beforeAutospacing="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2328"/>
          <w:highlight w:val="white"/>
          <w:rtl w:val="0"/>
        </w:rPr>
        <w:t xml:space="preserve">Creating graphical representations of insights using visualization libraries like Matplotlib.</w:t>
      </w:r>
    </w:p>
    <w:p w:rsidR="00000000" w:rsidDel="00000000" w:rsidP="00000000" w:rsidRDefault="00000000" w:rsidRPr="00000000" w14:paraId="00000156">
      <w:pPr>
        <w:shd w:fill="ffffff" w:val="clear"/>
        <w:spacing w:after="240" w:lineRule="auto"/>
        <w:ind w:left="-720" w:firstLine="0"/>
        <w:rPr>
          <w:rFonts w:ascii="Times New Roman" w:cs="Times New Roman" w:eastAsia="Times New Roman" w:hAnsi="Times New Roman"/>
          <w:color w:val="1f2328"/>
          <w:highlight w:val="white"/>
        </w:rPr>
      </w:pPr>
      <w:r w:rsidDel="00000000" w:rsidR="00000000" w:rsidRPr="00000000">
        <w:rPr>
          <w:rtl w:val="0"/>
        </w:rPr>
      </w:r>
    </w:p>
    <w:p w:rsidR="00000000" w:rsidDel="00000000" w:rsidP="00000000" w:rsidRDefault="00000000" w:rsidRPr="00000000" w14:paraId="00000157">
      <w:pPr>
        <w:pStyle w:val="Heading3"/>
        <w:shd w:fill="ffffff" w:val="clear"/>
        <w:spacing w:after="240" w:lineRule="auto"/>
        <w:ind w:left="-720" w:firstLine="0"/>
        <w:rPr>
          <w:rFonts w:ascii="Times New Roman" w:cs="Times New Roman" w:eastAsia="Times New Roman" w:hAnsi="Times New Roman"/>
          <w:b w:val="0"/>
          <w:bCs w:val="0"/>
          <w:sz w:val="24"/>
          <w:szCs w:val="24"/>
        </w:rPr>
      </w:pPr>
      <w:bookmarkStart w:colFirst="0" w:colLast="0" w:name="_heading=h.6r4bz380j0uv" w:id="13"/>
      <w:bookmarkEnd w:id="13"/>
      <w:r w:rsidDel="00000000" w:rsidR="00000000" w:rsidRPr="00000000">
        <w:rPr>
          <w:rFonts w:ascii="Times New Roman" w:cs="Times New Roman" w:eastAsia="Times New Roman" w:hAnsi="Times New Roman"/>
          <w:b w:val="0"/>
          <w:bCs w:val="0"/>
          <w:color w:val="1f2328"/>
          <w:sz w:val="24"/>
          <w:szCs w:val="24"/>
          <w:rtl w:val="0"/>
        </w:rPr>
        <w:t xml:space="preserve">3.3.2 </w:t>
      </w:r>
      <w:r w:rsidDel="00000000" w:rsidR="00000000" w:rsidRPr="00000000">
        <w:rPr>
          <w:rFonts w:ascii="Times New Roman" w:cs="Times New Roman" w:eastAsia="Times New Roman" w:hAnsi="Times New Roman"/>
          <w:b w:val="0"/>
          <w:bCs w:val="0"/>
          <w:sz w:val="24"/>
          <w:szCs w:val="24"/>
          <w:rtl w:val="0"/>
        </w:rPr>
        <w:t xml:space="preserve">Jupyter Notebook </w:t>
      </w:r>
    </w:p>
    <w:p w:rsidR="00000000" w:rsidDel="00000000" w:rsidP="00000000" w:rsidRDefault="00000000" w:rsidRPr="00000000" w14:paraId="00000158">
      <w:pPr>
        <w:shd w:fill="ffffff" w:val="clear"/>
        <w:spacing w:after="24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Jupyter Notebook is an open-source web application that allows users to create and share documents that contain live code, equations, visualizations, and narrative text (Dataquest Team, 2020). It is widely used in data science,machine learning , NLP and others for conducting interactive data analysis and creating reproducible research. Notebooks are composed of cells, which can either contain executable code or formatted text (using Markdown), making it easy to document and explain code. One of the powerful features of Jupyter is the ability to use "magics," which are special commands that extend its functionality, such as inline plotting with %matplotlib inline or measuring code performance with %%timeit. Additionally, Jupyter supports interactive widgets, enabling dynamic and interactive visualizations. Notebooks can be shared easily by saving them in a </w:t>
      </w:r>
      <w:r w:rsidDel="00000000" w:rsidR="00000000" w:rsidRPr="00000000">
        <w:rPr>
          <w:rFonts w:ascii="Roboto Mono" w:cs="Roboto Mono" w:eastAsia="Roboto Mono" w:hAnsi="Roboto Mono"/>
          <w:highlight w:val="white"/>
          <w:rtl w:val="0"/>
        </w:rPr>
        <w:t xml:space="preserve">.ipynb</w:t>
      </w:r>
      <w:r w:rsidDel="00000000" w:rsidR="00000000" w:rsidRPr="00000000">
        <w:rPr>
          <w:rFonts w:ascii="Times New Roman" w:cs="Times New Roman" w:eastAsia="Times New Roman" w:hAnsi="Times New Roman"/>
          <w:highlight w:val="white"/>
          <w:rtl w:val="0"/>
        </w:rPr>
        <w:t xml:space="preserve"> file format or by using platforms like Binder or Google Colab (Dataquest Team, 2020).</w:t>
      </w:r>
    </w:p>
    <w:p w:rsidR="00000000" w:rsidDel="00000000" w:rsidP="00000000" w:rsidRDefault="00000000" w:rsidRPr="00000000" w14:paraId="00000159">
      <w:pPr>
        <w:pStyle w:val="Heading3"/>
        <w:spacing w:after="240" w:before="240" w:line="360" w:lineRule="auto"/>
        <w:ind w:left="-720" w:right="-720" w:firstLine="0"/>
        <w:jc w:val="both"/>
        <w:rPr>
          <w:rFonts w:ascii="Times New Roman" w:cs="Times New Roman" w:eastAsia="Times New Roman" w:hAnsi="Times New Roman"/>
          <w:b w:val="0"/>
          <w:bCs w:val="0"/>
          <w:color w:val="434343"/>
          <w:sz w:val="24"/>
          <w:szCs w:val="24"/>
        </w:rPr>
      </w:pPr>
      <w:bookmarkStart w:colFirst="0" w:colLast="0" w:name="_heading=h.fr8ddmpxvox5" w:id="14"/>
      <w:bookmarkEnd w:id="14"/>
      <w:r w:rsidDel="00000000" w:rsidR="00000000" w:rsidRPr="00000000">
        <w:rPr>
          <w:rFonts w:ascii="Times New Roman" w:cs="Times New Roman" w:eastAsia="Times New Roman" w:hAnsi="Times New Roman"/>
          <w:b w:val="0"/>
          <w:bCs w:val="0"/>
          <w:color w:val="434343"/>
          <w:sz w:val="24"/>
          <w:szCs w:val="24"/>
          <w:rtl w:val="0"/>
        </w:rPr>
        <w:t xml:space="preserve">3.3.3 Pandas</w:t>
      </w:r>
    </w:p>
    <w:p w:rsidR="00000000" w:rsidDel="00000000" w:rsidP="00000000" w:rsidRDefault="00000000" w:rsidRPr="00000000" w14:paraId="0000015A">
      <w:pPr>
        <w:spacing w:after="240" w:before="240" w:line="360" w:lineRule="auto"/>
        <w:ind w:left="-720" w:righ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Pandas is an open-source Python library developed by Wes McKinney in 2008, enhancing Python's data analysis capabilities (Dataquest Team, 2020). It is designed for efficient handling of tabular, heterogeneous data and integrates well with libraries like NumPy and Matplotlib. Pandas provides tools for operations like reshaping data, handling time series, and performing statistical calculations such as mean and median. Its DataFrame object is central for creating structured datasets and exporting data in various formats, including CSV and Excel. Pandas is widely used across industries for tasks such as data cleaning, analysis, and modeling  (Gupta &amp; Bagchi, 2024). Throughout this research, the Pandas library was employed to efficiently handle data stored in CSV files, using DataFrames to organize and manipulate the data. It facilitated data cleaning by removing NaN values and unnecessary columns, as well as transforming the data into a usable format. These operations helped streamline the data preparation process, enabling more accurate and meaningful insights throughout the research.</w:t>
      </w:r>
    </w:p>
    <w:p w:rsidR="00000000" w:rsidDel="00000000" w:rsidP="00000000" w:rsidRDefault="00000000" w:rsidRPr="00000000" w14:paraId="0000015B">
      <w:pPr>
        <w:pStyle w:val="Heading3"/>
        <w:spacing w:after="240" w:before="240" w:line="360" w:lineRule="auto"/>
        <w:ind w:left="-720" w:right="-720" w:firstLine="0"/>
        <w:jc w:val="both"/>
        <w:rPr>
          <w:rFonts w:ascii="Times New Roman" w:cs="Times New Roman" w:eastAsia="Times New Roman" w:hAnsi="Times New Roman"/>
          <w:color w:val="434343"/>
        </w:rPr>
      </w:pPr>
      <w:bookmarkStart w:colFirst="0" w:colLast="0" w:name="_heading=h.wltwbyxks8ka" w:id="15"/>
      <w:bookmarkEnd w:id="15"/>
      <w:r w:rsidDel="00000000" w:rsidR="00000000" w:rsidRPr="00000000">
        <w:rPr>
          <w:rFonts w:ascii="Times New Roman" w:cs="Times New Roman" w:eastAsia="Times New Roman" w:hAnsi="Times New Roman"/>
          <w:b w:val="0"/>
          <w:bCs w:val="0"/>
          <w:color w:val="434343"/>
          <w:rtl w:val="0"/>
        </w:rPr>
        <w:t xml:space="preserve">3.3.4 </w:t>
      </w:r>
      <w:r w:rsidDel="00000000" w:rsidR="00000000" w:rsidRPr="00000000">
        <w:rPr>
          <w:rFonts w:ascii="Times New Roman" w:cs="Times New Roman" w:eastAsia="Times New Roman" w:hAnsi="Times New Roman"/>
          <w:color w:val="434343"/>
          <w:rtl w:val="0"/>
        </w:rPr>
        <w:t xml:space="preserve">Matplotlib</w:t>
      </w:r>
    </w:p>
    <w:p w:rsidR="00000000" w:rsidDel="00000000" w:rsidP="00000000" w:rsidRDefault="00000000" w:rsidRPr="00000000" w14:paraId="0000015C">
      <w:pPr>
        <w:spacing w:after="240" w:before="240" w:line="360" w:lineRule="auto"/>
        <w:ind w:left="-720" w:righ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Matplotlib is a powerful Python library used for creating static, interactive, and animated visualizations (Saabith et al. 2021). It supports a wide range of plot types such as line charts, scatter plots, histograms, and bar charts. Matplotlib's flexibility allows it to integrate with various backends, providing diverse output formats suitable for different platforms. Its object-oriented API facilitates the embedding of plots into applications. Matplotlib is particularly valuable for data visualization tasks such as visualizing correlations, confidence intervals, and data distributions for deeper insights (Saabith et al. 2021).</w:t>
      </w:r>
    </w:p>
    <w:p w:rsidR="00000000" w:rsidDel="00000000" w:rsidP="00000000" w:rsidRDefault="00000000" w:rsidRPr="00000000" w14:paraId="0000015D">
      <w:pPr>
        <w:spacing w:after="240" w:before="240" w:line="360" w:lineRule="auto"/>
        <w:ind w:left="-720" w:righ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this project, Matplotlib is used to visually represent key insights from the Helpfulness Analysis &amp; Prediction of product reviews. It effectively illustrates the percentage of missing data in features and the distribution of review scores, enabling a clearer understanding of data quality and trends.</w:t>
      </w:r>
    </w:p>
    <w:p w:rsidR="00000000" w:rsidDel="00000000" w:rsidP="00000000" w:rsidRDefault="00000000" w:rsidRPr="00000000" w14:paraId="0000015E">
      <w:pPr>
        <w:pStyle w:val="Heading3"/>
        <w:spacing w:before="320" w:line="276" w:lineRule="auto"/>
        <w:ind w:left="-720" w:right="-720" w:firstLine="0"/>
        <w:rPr>
          <w:rFonts w:ascii="Times New Roman" w:cs="Times New Roman" w:eastAsia="Times New Roman" w:hAnsi="Times New Roman"/>
          <w:color w:val="434343"/>
        </w:rPr>
      </w:pPr>
      <w:bookmarkStart w:colFirst="0" w:colLast="0" w:name="_heading=h.d72gvkfnslrq" w:id="16"/>
      <w:bookmarkEnd w:id="16"/>
      <w:r w:rsidDel="00000000" w:rsidR="00000000" w:rsidRPr="00000000">
        <w:rPr>
          <w:rFonts w:ascii="Times New Roman" w:cs="Times New Roman" w:eastAsia="Times New Roman" w:hAnsi="Times New Roman"/>
          <w:color w:val="434343"/>
          <w:rtl w:val="0"/>
        </w:rPr>
        <w:t xml:space="preserve">3.3.5 Scikit-learn</w:t>
      </w:r>
    </w:p>
    <w:p w:rsidR="00000000" w:rsidDel="00000000" w:rsidP="00000000" w:rsidRDefault="00000000" w:rsidRPr="00000000" w14:paraId="0000015F">
      <w:pPr>
        <w:spacing w:after="240" w:before="240" w:line="360" w:lineRule="auto"/>
        <w:ind w:left="-720" w:righ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Scikit-learn is a powerful Python library used for data science, providing simple and efficient tools for data analysis (Pedregosa et al. 2011). Scikit-learn includes utilities for model evaluation and selection, making it easy to tune and validate models. It is built on top of NumPy, SciPy, and matplotlib, ensuring high performance and integration with other scientific libraries. Widely used in both academic research and industry applications, Scikit-learn simplifies data science workflows significantly (Pedregosa et al. 2011).</w:t>
      </w:r>
    </w:p>
    <w:p w:rsidR="00000000" w:rsidDel="00000000" w:rsidP="00000000" w:rsidRDefault="00000000" w:rsidRPr="00000000" w14:paraId="00000160">
      <w:pPr>
        <w:spacing w:after="240" w:before="240" w:line="360" w:lineRule="auto"/>
        <w:ind w:left="-720" w:righ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Scikit-learn was used in this project for : </w:t>
      </w:r>
    </w:p>
    <w:p w:rsidR="00000000" w:rsidDel="00000000" w:rsidP="00000000" w:rsidRDefault="00000000" w:rsidRPr="00000000" w14:paraId="00000161">
      <w:pPr>
        <w:numPr>
          <w:ilvl w:val="0"/>
          <w:numId w:val="15"/>
        </w:numPr>
        <w:spacing w:after="0" w:afterAutospacing="0" w:before="240" w:line="360" w:lineRule="auto"/>
        <w:ind w:left="720" w:right="-720" w:hanging="360"/>
        <w:jc w:val="both"/>
        <w:rPr>
          <w:rFonts w:ascii="Times New Roman" w:cs="Times New Roman" w:eastAsia="Times New Roman" w:hAnsi="Times New Roman"/>
          <w:color w:val="1f2328"/>
          <w:highlight w:val="white"/>
          <w:u w:val="none"/>
        </w:rPr>
      </w:pPr>
      <w:r w:rsidDel="00000000" w:rsidR="00000000" w:rsidRPr="00000000">
        <w:rPr>
          <w:rFonts w:ascii="Times New Roman" w:cs="Times New Roman" w:eastAsia="Times New Roman" w:hAnsi="Times New Roman"/>
          <w:color w:val="1f2328"/>
          <w:highlight w:val="white"/>
          <w:rtl w:val="0"/>
        </w:rPr>
        <w:t xml:space="preserve">Regression modeling to analyze the quantitative impact of features like review length, score, and time on helpfulness.</w:t>
      </w:r>
    </w:p>
    <w:p w:rsidR="00000000" w:rsidDel="00000000" w:rsidP="00000000" w:rsidRDefault="00000000" w:rsidRPr="00000000" w14:paraId="00000162">
      <w:pPr>
        <w:numPr>
          <w:ilvl w:val="0"/>
          <w:numId w:val="15"/>
        </w:numPr>
        <w:spacing w:after="0" w:afterAutospacing="0" w:before="0" w:beforeAutospacing="0" w:line="360" w:lineRule="auto"/>
        <w:ind w:left="720" w:right="-720" w:hanging="360"/>
        <w:jc w:val="both"/>
        <w:rPr>
          <w:rFonts w:ascii="Times New Roman" w:cs="Times New Roman" w:eastAsia="Times New Roman" w:hAnsi="Times New Roman"/>
          <w:color w:val="1f2328"/>
          <w:highlight w:val="white"/>
          <w:u w:val="none"/>
        </w:rPr>
      </w:pPr>
      <w:r w:rsidDel="00000000" w:rsidR="00000000" w:rsidRPr="00000000">
        <w:rPr>
          <w:rFonts w:ascii="Times New Roman" w:cs="Times New Roman" w:eastAsia="Times New Roman" w:hAnsi="Times New Roman"/>
          <w:color w:val="1f2328"/>
          <w:highlight w:val="white"/>
          <w:rtl w:val="0"/>
        </w:rPr>
        <w:t xml:space="preserve">Performance metrics (e.g., R² and mean squared error) to evaluate the predictive regression models.</w:t>
      </w:r>
    </w:p>
    <w:p w:rsidR="00000000" w:rsidDel="00000000" w:rsidP="00000000" w:rsidRDefault="00000000" w:rsidRPr="00000000" w14:paraId="00000163">
      <w:pPr>
        <w:numPr>
          <w:ilvl w:val="0"/>
          <w:numId w:val="15"/>
        </w:numPr>
        <w:spacing w:after="240" w:before="0" w:beforeAutospacing="0" w:line="360" w:lineRule="auto"/>
        <w:ind w:left="720" w:right="-72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Implementation of  </w:t>
      </w:r>
      <w:r w:rsidDel="00000000" w:rsidR="00000000" w:rsidRPr="00000000">
        <w:rPr>
          <w:rFonts w:ascii="Times New Roman" w:cs="Times New Roman" w:eastAsia="Times New Roman" w:hAnsi="Times New Roman"/>
          <w:color w:val="1f2328"/>
          <w:highlight w:val="white"/>
          <w:rtl w:val="0"/>
        </w:rPr>
        <w:t xml:space="preserve">interpretable linear models that predict helpfulness_ratio.</w:t>
      </w:r>
      <w:r w:rsidDel="00000000" w:rsidR="00000000" w:rsidRPr="00000000">
        <w:rPr>
          <w:rtl w:val="0"/>
        </w:rPr>
      </w:r>
    </w:p>
    <w:p w:rsidR="00000000" w:rsidDel="00000000" w:rsidP="00000000" w:rsidRDefault="00000000" w:rsidRPr="00000000" w14:paraId="00000164">
      <w:pPr>
        <w:pStyle w:val="Heading3"/>
        <w:spacing w:after="240" w:before="240" w:line="360" w:lineRule="auto"/>
        <w:ind w:left="-720" w:right="-720" w:firstLine="0"/>
        <w:jc w:val="both"/>
        <w:rPr>
          <w:rFonts w:ascii="Times New Roman" w:cs="Times New Roman" w:eastAsia="Times New Roman" w:hAnsi="Times New Roman"/>
          <w:b w:val="0"/>
          <w:bCs w:val="0"/>
          <w:color w:val="1f2328"/>
        </w:rPr>
      </w:pPr>
      <w:bookmarkStart w:colFirst="0" w:colLast="0" w:name="_heading=h.k8htn7ymn71r" w:id="17"/>
      <w:bookmarkEnd w:id="17"/>
      <w:r w:rsidDel="00000000" w:rsidR="00000000" w:rsidRPr="00000000">
        <w:rPr>
          <w:rFonts w:ascii="Times New Roman" w:cs="Times New Roman" w:eastAsia="Times New Roman" w:hAnsi="Times New Roman"/>
          <w:b w:val="0"/>
          <w:bCs w:val="0"/>
          <w:rtl w:val="0"/>
        </w:rPr>
        <w:t xml:space="preserve">3.3.6 </w:t>
      </w:r>
      <w:r w:rsidDel="00000000" w:rsidR="00000000" w:rsidRPr="00000000">
        <w:rPr>
          <w:rFonts w:ascii="Times New Roman" w:cs="Times New Roman" w:eastAsia="Times New Roman" w:hAnsi="Times New Roman"/>
          <w:b w:val="0"/>
          <w:bCs w:val="0"/>
          <w:color w:val="1f2328"/>
          <w:rtl w:val="0"/>
        </w:rPr>
        <w:t xml:space="preserve">NumPy</w:t>
      </w:r>
    </w:p>
    <w:p w:rsidR="00000000" w:rsidDel="00000000" w:rsidP="00000000" w:rsidRDefault="00000000" w:rsidRPr="00000000" w14:paraId="00000165">
      <w:pPr>
        <w:shd w:fill="ffffff" w:val="clear"/>
        <w:spacing w:after="240" w:line="360" w:lineRule="auto"/>
        <w:ind w:left="-720" w:firstLine="0"/>
        <w:jc w:val="both"/>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NumPy is a foundational Python library for numerical computing, offering efficient array operations and mathematical functions. In this project, NumPy was used for handling vectorized operations and performing matrix calculations essential for statistical and regression analysis.</w:t>
      </w:r>
    </w:p>
    <w:p w:rsidR="00000000" w:rsidDel="00000000" w:rsidP="00000000" w:rsidRDefault="00000000" w:rsidRPr="00000000" w14:paraId="00000166">
      <w:pPr>
        <w:shd w:fill="ffffff" w:val="clear"/>
        <w:spacing w:after="240" w:line="360" w:lineRule="auto"/>
        <w:ind w:left="-720" w:firstLine="0"/>
        <w:jc w:val="both"/>
        <w:rPr>
          <w:rFonts w:ascii="Times New Roman" w:cs="Times New Roman" w:eastAsia="Times New Roman" w:hAnsi="Times New Roman"/>
          <w:color w:val="1f2328"/>
          <w:highlight w:val="white"/>
        </w:rPr>
      </w:pPr>
      <w:r w:rsidDel="00000000" w:rsidR="00000000" w:rsidRPr="00000000">
        <w:rPr>
          <w:rtl w:val="0"/>
        </w:rPr>
      </w:r>
    </w:p>
    <w:p w:rsidR="00000000" w:rsidDel="00000000" w:rsidP="00000000" w:rsidRDefault="00000000" w:rsidRPr="00000000" w14:paraId="00000167">
      <w:pPr>
        <w:pStyle w:val="Heading3"/>
        <w:shd w:fill="ffffff" w:val="clear"/>
        <w:spacing w:after="240" w:line="360" w:lineRule="auto"/>
        <w:ind w:left="-720" w:firstLine="0"/>
        <w:jc w:val="both"/>
        <w:rPr>
          <w:rFonts w:ascii="Times New Roman" w:cs="Times New Roman" w:eastAsia="Times New Roman" w:hAnsi="Times New Roman"/>
          <w:b w:val="0"/>
          <w:bCs w:val="0"/>
        </w:rPr>
      </w:pPr>
      <w:bookmarkStart w:colFirst="0" w:colLast="0" w:name="_heading=h.1vtbaa69fiah" w:id="18"/>
      <w:bookmarkEnd w:id="18"/>
      <w:r w:rsidDel="00000000" w:rsidR="00000000" w:rsidRPr="00000000">
        <w:rPr>
          <w:rFonts w:ascii="Times New Roman" w:cs="Times New Roman" w:eastAsia="Times New Roman" w:hAnsi="Times New Roman"/>
          <w:b w:val="0"/>
          <w:bCs w:val="0"/>
          <w:rtl w:val="0"/>
        </w:rPr>
        <w:t xml:space="preserve">3.3.7 Random</w:t>
      </w:r>
    </w:p>
    <w:p w:rsidR="00000000" w:rsidDel="00000000" w:rsidP="00000000" w:rsidRDefault="00000000" w:rsidRPr="00000000" w14:paraId="00000168">
      <w:pPr>
        <w:shd w:fill="ffffff" w:val="clear"/>
        <w:spacing w:after="240" w:line="360" w:lineRule="auto"/>
        <w:ind w:left="-720" w:firstLine="0"/>
        <w:jc w:val="both"/>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The Python </w:t>
      </w:r>
      <w:r w:rsidDel="00000000" w:rsidR="00000000" w:rsidRPr="00000000">
        <w:rPr>
          <w:rFonts w:ascii="Times New Roman" w:cs="Times New Roman" w:eastAsia="Times New Roman" w:hAnsi="Times New Roman"/>
          <w:color w:val="1f2328"/>
          <w:highlight w:val="white"/>
          <w:rtl w:val="0"/>
        </w:rPr>
        <w:t xml:space="preserve">random</w:t>
      </w:r>
      <w:r w:rsidDel="00000000" w:rsidR="00000000" w:rsidRPr="00000000">
        <w:rPr>
          <w:rFonts w:ascii="Times New Roman" w:cs="Times New Roman" w:eastAsia="Times New Roman" w:hAnsi="Times New Roman"/>
          <w:color w:val="1f2328"/>
          <w:highlight w:val="white"/>
          <w:rtl w:val="0"/>
        </w:rPr>
        <w:t xml:space="preserve"> module provides tools for generating pseudo-random numbers, sampling data, and simulating probabilistic processes. It was used in this research for tasks such as random splitting of dataset into training and testing sets to ensure reproducibility of results.</w:t>
      </w:r>
    </w:p>
    <w:p w:rsidR="00000000" w:rsidDel="00000000" w:rsidP="00000000" w:rsidRDefault="00000000" w:rsidRPr="00000000" w14:paraId="00000169">
      <w:pPr>
        <w:pStyle w:val="Heading3"/>
        <w:shd w:fill="ffffff" w:val="clear"/>
        <w:spacing w:after="240" w:line="360" w:lineRule="auto"/>
        <w:ind w:left="-720" w:firstLine="0"/>
        <w:jc w:val="both"/>
        <w:rPr>
          <w:rFonts w:ascii="Times New Roman" w:cs="Times New Roman" w:eastAsia="Times New Roman" w:hAnsi="Times New Roman"/>
          <w:b w:val="0"/>
          <w:bCs w:val="0"/>
        </w:rPr>
      </w:pPr>
      <w:bookmarkStart w:colFirst="0" w:colLast="0" w:name="_heading=h.46gjuu4e60tr" w:id="19"/>
      <w:bookmarkEnd w:id="19"/>
      <w:r w:rsidDel="00000000" w:rsidR="00000000" w:rsidRPr="00000000">
        <w:rPr>
          <w:rFonts w:ascii="Times New Roman" w:cs="Times New Roman" w:eastAsia="Times New Roman" w:hAnsi="Times New Roman"/>
          <w:b w:val="0"/>
          <w:bCs w:val="0"/>
          <w:rtl w:val="0"/>
        </w:rPr>
        <w:t xml:space="preserve">3.3.8 SciPy</w:t>
      </w:r>
    </w:p>
    <w:p w:rsidR="00000000" w:rsidDel="00000000" w:rsidP="00000000" w:rsidRDefault="00000000" w:rsidRPr="00000000" w14:paraId="0000016A">
      <w:pPr>
        <w:shd w:fill="ffffff" w:val="clear"/>
        <w:spacing w:after="240" w:line="360" w:lineRule="auto"/>
        <w:ind w:left="-720" w:firstLine="0"/>
        <w:jc w:val="both"/>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SciPy is a scientific computing library that extends NumPy’s capabilities, providing functions for linear algebra, optimization, and integration. In this research, SciPy was used for advanced statistical analysis, such as computing correlations and performing hypothesis testing efficiently.</w:t>
      </w:r>
    </w:p>
    <w:p w:rsidR="00000000" w:rsidDel="00000000" w:rsidP="00000000" w:rsidRDefault="00000000" w:rsidRPr="00000000" w14:paraId="0000016B">
      <w:pPr>
        <w:pStyle w:val="Heading2"/>
        <w:keepNext w:val="0"/>
        <w:keepLines w:val="0"/>
        <w:shd w:fill="ffffff" w:val="clear"/>
        <w:spacing w:after="240" w:before="360" w:line="300" w:lineRule="auto"/>
        <w:ind w:left="-720" w:firstLine="0"/>
        <w:jc w:val="both"/>
        <w:rPr>
          <w:rFonts w:ascii="Times New Roman" w:cs="Times New Roman" w:eastAsia="Times New Roman" w:hAnsi="Times New Roman"/>
          <w:b w:val="0"/>
          <w:bCs w:val="0"/>
        </w:rPr>
      </w:pPr>
      <w:bookmarkStart w:colFirst="0" w:colLast="0" w:name="_heading=h.gaor8f54368k" w:id="20"/>
      <w:bookmarkEnd w:id="20"/>
      <w:r w:rsidDel="00000000" w:rsidR="00000000" w:rsidRPr="00000000">
        <w:rPr>
          <w:rFonts w:ascii="Times New Roman" w:cs="Times New Roman" w:eastAsia="Times New Roman" w:hAnsi="Times New Roman"/>
          <w:b w:val="0"/>
          <w:bCs w:val="0"/>
          <w:rtl w:val="0"/>
        </w:rPr>
        <w:t xml:space="preserve">3.4 Theoretical Foundations of the Methodology</w:t>
      </w:r>
    </w:p>
    <w:p w:rsidR="00000000" w:rsidDel="00000000" w:rsidP="00000000" w:rsidRDefault="00000000" w:rsidRPr="00000000" w14:paraId="0000016C">
      <w:pPr>
        <w:shd w:fill="ffffff" w:val="clear"/>
        <w:spacing w:after="240" w:line="360" w:lineRule="auto"/>
        <w:ind w:left="-720" w:right="-330" w:firstLine="0"/>
        <w:jc w:val="both"/>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This section outlines the theoretical foundations that guide the methodology used in this project. By exploring key concepts in statistical analysis, linear modeling, and data exploration, this section provides a solid framework for understanding the approach taken to analyze and predict helpfulness metrics in product reviews.</w:t>
      </w:r>
    </w:p>
    <w:p w:rsidR="00000000" w:rsidDel="00000000" w:rsidP="00000000" w:rsidRDefault="00000000" w:rsidRPr="00000000" w14:paraId="0000016D">
      <w:pPr>
        <w:pStyle w:val="Heading3"/>
        <w:shd w:fill="ffffff" w:val="clear"/>
        <w:spacing w:after="240" w:line="360" w:lineRule="auto"/>
        <w:ind w:left="-720" w:right="-330" w:firstLine="0"/>
        <w:rPr>
          <w:rFonts w:ascii="Times New Roman" w:cs="Times New Roman" w:eastAsia="Times New Roman" w:hAnsi="Times New Roman"/>
          <w:b w:val="0"/>
          <w:bCs w:val="0"/>
          <w:sz w:val="24"/>
          <w:szCs w:val="24"/>
        </w:rPr>
      </w:pPr>
      <w:bookmarkStart w:colFirst="0" w:colLast="0" w:name="_heading=h.h2dfj6rdfvys" w:id="21"/>
      <w:bookmarkEnd w:id="21"/>
      <w:r w:rsidDel="00000000" w:rsidR="00000000" w:rsidRPr="00000000">
        <w:rPr>
          <w:rFonts w:ascii="Times New Roman" w:cs="Times New Roman" w:eastAsia="Times New Roman" w:hAnsi="Times New Roman"/>
          <w:b w:val="0"/>
          <w:bCs w:val="0"/>
          <w:rtl w:val="0"/>
        </w:rPr>
        <w:t xml:space="preserve">3.4.1 Pearson Correlation Coefficient</w:t>
      </w: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24"/>
          <w:szCs w:val="24"/>
          <w:rtl w:val="0"/>
        </w:rPr>
        <w:t xml:space="preserve">The Pearson correlation coefficient measures the strength and direction of the linear relationship between two numerical variables. For this project, it helps identify how numerical attributes (e.g., score, word_count, and review_length) impact helpfulness_ratio. This metric is ideal due to its simplicity for capturing relationships. </w:t>
      </w:r>
    </w:p>
    <w:p w:rsidR="00000000" w:rsidDel="00000000" w:rsidP="00000000" w:rsidRDefault="00000000" w:rsidRPr="00000000" w14:paraId="0000016E">
      <w:pPr>
        <w:jc w:val="center"/>
        <w:rPr/>
      </w:pPr>
      <w:r w:rsidDel="00000000" w:rsidR="00000000" w:rsidRPr="00000000">
        <w:rPr/>
        <w:drawing>
          <wp:inline distB="114300" distT="114300" distL="114300" distR="114300">
            <wp:extent cx="3814763" cy="2027781"/>
            <wp:effectExtent b="0" l="0" r="0" t="0"/>
            <wp:docPr id="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814763" cy="2027781"/>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4"/>
        <w:jc w:val="center"/>
        <w:rPr>
          <w:rFonts w:ascii="Times New Roman" w:cs="Times New Roman" w:eastAsia="Times New Roman" w:hAnsi="Times New Roman"/>
          <w:b w:val="0"/>
          <w:bCs w:val="0"/>
        </w:rPr>
      </w:pPr>
      <w:bookmarkStart w:colFirst="0" w:colLast="0" w:name="_heading=h.8wnfo57py3qb" w:id="22"/>
      <w:bookmarkEnd w:id="22"/>
      <w:r w:rsidDel="00000000" w:rsidR="00000000" w:rsidRPr="00000000">
        <w:rPr>
          <w:rFonts w:ascii="Times New Roman" w:cs="Times New Roman" w:eastAsia="Times New Roman" w:hAnsi="Times New Roman"/>
          <w:b w:val="0"/>
          <w:bCs w:val="0"/>
          <w:rtl w:val="0"/>
        </w:rPr>
        <w:t xml:space="preserve">Figure 3.5 Pearson correlation coefficient formula </w:t>
      </w:r>
    </w:p>
    <w:p w:rsidR="00000000" w:rsidDel="00000000" w:rsidP="00000000" w:rsidRDefault="00000000" w:rsidRPr="00000000" w14:paraId="00000170">
      <w:pPr>
        <w:shd w:fill="ffffff" w:val="clear"/>
        <w:spacing w:after="240" w:before="60" w:line="360" w:lineRule="auto"/>
        <w:ind w:left="-720" w:right="-330" w:firstLine="0"/>
        <w:rPr>
          <w:rFonts w:ascii="Times New Roman" w:cs="Times New Roman" w:eastAsia="Times New Roman" w:hAnsi="Times New Roman"/>
          <w:color w:val="1f2328"/>
          <w:highlight w:val="white"/>
        </w:rPr>
      </w:pPr>
      <w:r w:rsidDel="00000000" w:rsidR="00000000" w:rsidRPr="00000000">
        <w:rPr>
          <w:rtl w:val="0"/>
        </w:rPr>
      </w:r>
    </w:p>
    <w:p w:rsidR="00000000" w:rsidDel="00000000" w:rsidP="00000000" w:rsidRDefault="00000000" w:rsidRPr="00000000" w14:paraId="00000171">
      <w:pPr>
        <w:pStyle w:val="Heading3"/>
        <w:shd w:fill="ffffff" w:val="clear"/>
        <w:spacing w:after="240" w:before="60" w:line="360" w:lineRule="auto"/>
        <w:ind w:left="-720" w:right="-330" w:firstLine="0"/>
        <w:rPr>
          <w:rFonts w:ascii="Times New Roman" w:cs="Times New Roman" w:eastAsia="Times New Roman" w:hAnsi="Times New Roman"/>
          <w:b w:val="0"/>
          <w:bCs w:val="0"/>
        </w:rPr>
      </w:pPr>
      <w:bookmarkStart w:colFirst="0" w:colLast="0" w:name="_heading=h.nhcsptu4uiy3" w:id="23"/>
      <w:bookmarkEnd w:id="23"/>
      <w:r w:rsidDel="00000000" w:rsidR="00000000" w:rsidRPr="00000000">
        <w:rPr>
          <w:rFonts w:ascii="Times New Roman" w:cs="Times New Roman" w:eastAsia="Times New Roman" w:hAnsi="Times New Roman"/>
          <w:b w:val="0"/>
          <w:bCs w:val="0"/>
          <w:rtl w:val="0"/>
        </w:rPr>
        <w:t xml:space="preserve">3.4.2 T-tests and ANOVA</w:t>
      </w:r>
    </w:p>
    <w:p w:rsidR="00000000" w:rsidDel="00000000" w:rsidP="00000000" w:rsidRDefault="00000000" w:rsidRPr="00000000" w14:paraId="00000172">
      <w:pPr>
        <w:numPr>
          <w:ilvl w:val="1"/>
          <w:numId w:val="6"/>
        </w:numPr>
        <w:shd w:fill="ffffff" w:val="clear"/>
        <w:spacing w:after="0" w:afterAutospacing="0" w:before="60" w:line="360" w:lineRule="auto"/>
        <w:ind w:left="-720" w:right="-330" w:firstLine="0"/>
        <w:rPr>
          <w:highlight w:val="white"/>
        </w:rPr>
      </w:pPr>
      <w:r w:rsidDel="00000000" w:rsidR="00000000" w:rsidRPr="00000000">
        <w:rPr>
          <w:rFonts w:ascii="Times New Roman" w:cs="Times New Roman" w:eastAsia="Times New Roman" w:hAnsi="Times New Roman"/>
          <w:color w:val="1f2328"/>
          <w:highlight w:val="white"/>
          <w:rtl w:val="0"/>
        </w:rPr>
        <w:t xml:space="preserve">T-tests are used to determine significant mean differences in </w:t>
      </w:r>
      <w:r w:rsidDel="00000000" w:rsidR="00000000" w:rsidRPr="00000000">
        <w:rPr>
          <w:rFonts w:ascii="Times New Roman" w:cs="Times New Roman" w:eastAsia="Times New Roman" w:hAnsi="Times New Roman"/>
          <w:color w:val="1f2328"/>
          <w:highlight w:val="white"/>
          <w:rtl w:val="0"/>
        </w:rPr>
        <w:t xml:space="preserve">helpfulness_ratio</w:t>
      </w:r>
      <w:r w:rsidDel="00000000" w:rsidR="00000000" w:rsidRPr="00000000">
        <w:rPr>
          <w:rFonts w:ascii="Times New Roman" w:cs="Times New Roman" w:eastAsia="Times New Roman" w:hAnsi="Times New Roman"/>
          <w:color w:val="1f2328"/>
          <w:highlight w:val="white"/>
          <w:rtl w:val="0"/>
        </w:rPr>
        <w:t xml:space="preserve"> between binary groups (e.g., positive vs negative reviews based on </w:t>
      </w:r>
      <w:r w:rsidDel="00000000" w:rsidR="00000000" w:rsidRPr="00000000">
        <w:rPr>
          <w:rFonts w:ascii="Times New Roman" w:cs="Times New Roman" w:eastAsia="Times New Roman" w:hAnsi="Times New Roman"/>
          <w:color w:val="1f2328"/>
          <w:highlight w:val="white"/>
          <w:rtl w:val="0"/>
        </w:rPr>
        <w:t xml:space="preserve">score</w:t>
      </w:r>
      <w:r w:rsidDel="00000000" w:rsidR="00000000" w:rsidRPr="00000000">
        <w:rPr>
          <w:rFonts w:ascii="Times New Roman" w:cs="Times New Roman" w:eastAsia="Times New Roman" w:hAnsi="Times New Roman"/>
          <w:color w:val="1f2328"/>
          <w:highlight w:val="white"/>
          <w:rtl w:val="0"/>
        </w:rPr>
        <w:t xml:space="preserve"> thresholds).</w:t>
      </w:r>
    </w:p>
    <w:p w:rsidR="00000000" w:rsidDel="00000000" w:rsidP="00000000" w:rsidRDefault="00000000" w:rsidRPr="00000000" w14:paraId="00000173">
      <w:pPr>
        <w:numPr>
          <w:ilvl w:val="1"/>
          <w:numId w:val="6"/>
        </w:numPr>
        <w:shd w:fill="ffffff" w:val="clear"/>
        <w:spacing w:after="240" w:before="0" w:beforeAutospacing="0" w:line="360" w:lineRule="auto"/>
        <w:ind w:left="-720" w:right="-330" w:firstLine="0"/>
        <w:rPr>
          <w:highlight w:val="white"/>
        </w:rPr>
      </w:pPr>
      <w:r w:rsidDel="00000000" w:rsidR="00000000" w:rsidRPr="00000000">
        <w:rPr>
          <w:rFonts w:ascii="Times New Roman" w:cs="Times New Roman" w:eastAsia="Times New Roman" w:hAnsi="Times New Roman"/>
          <w:color w:val="1f2328"/>
          <w:highlight w:val="white"/>
          <w:rtl w:val="0"/>
        </w:rPr>
        <w:t xml:space="preserve">ANOVA (Analysis of Variance) is applied to analyze variance across multiple groups, such as examining how different </w:t>
      </w:r>
      <w:r w:rsidDel="00000000" w:rsidR="00000000" w:rsidRPr="00000000">
        <w:rPr>
          <w:rFonts w:ascii="Times New Roman" w:cs="Times New Roman" w:eastAsia="Times New Roman" w:hAnsi="Times New Roman"/>
          <w:color w:val="1f2328"/>
          <w:highlight w:val="white"/>
          <w:rtl w:val="0"/>
        </w:rPr>
        <w:t xml:space="preserve">Score</w:t>
      </w:r>
      <w:r w:rsidDel="00000000" w:rsidR="00000000" w:rsidRPr="00000000">
        <w:rPr>
          <w:rFonts w:ascii="Times New Roman" w:cs="Times New Roman" w:eastAsia="Times New Roman" w:hAnsi="Times New Roman"/>
          <w:color w:val="1f2328"/>
          <w:highlight w:val="white"/>
          <w:rtl w:val="0"/>
        </w:rPr>
        <w:t xml:space="preserve"> categories affect </w:t>
      </w:r>
      <w:r w:rsidDel="00000000" w:rsidR="00000000" w:rsidRPr="00000000">
        <w:rPr>
          <w:rFonts w:ascii="Times New Roman" w:cs="Times New Roman" w:eastAsia="Times New Roman" w:hAnsi="Times New Roman"/>
          <w:color w:val="1f2328"/>
          <w:highlight w:val="white"/>
          <w:rtl w:val="0"/>
        </w:rPr>
        <w:t xml:space="preserve">helpfulness_ratio</w:t>
      </w:r>
      <w:r w:rsidDel="00000000" w:rsidR="00000000" w:rsidRPr="00000000">
        <w:rPr>
          <w:rFonts w:ascii="Times New Roman" w:cs="Times New Roman" w:eastAsia="Times New Roman" w:hAnsi="Times New Roman"/>
          <w:color w:val="1f2328"/>
          <w:highlight w:val="white"/>
          <w:rtl w:val="0"/>
        </w:rPr>
        <w:t xml:space="preserve">.</w:t>
      </w:r>
    </w:p>
    <w:p w:rsidR="00000000" w:rsidDel="00000000" w:rsidP="00000000" w:rsidRDefault="00000000" w:rsidRPr="00000000" w14:paraId="00000174">
      <w:pPr>
        <w:pStyle w:val="Heading4"/>
        <w:jc w:val="center"/>
        <w:rPr>
          <w:rFonts w:ascii="Times New Roman" w:cs="Times New Roman" w:eastAsia="Times New Roman" w:hAnsi="Times New Roman"/>
          <w:b w:val="0"/>
          <w:bCs w:val="0"/>
        </w:rPr>
      </w:pPr>
      <w:bookmarkStart w:colFirst="0" w:colLast="0" w:name="_heading=h.798pdjfwj7c6" w:id="24"/>
      <w:bookmarkEnd w:id="24"/>
      <w:r w:rsidDel="00000000" w:rsidR="00000000" w:rsidRPr="00000000">
        <w:rPr>
          <w:rFonts w:ascii="Times New Roman" w:cs="Times New Roman" w:eastAsia="Times New Roman" w:hAnsi="Times New Roman"/>
          <w:b w:val="0"/>
          <w:bCs w:val="0"/>
          <w:color w:val="1f2328"/>
          <w:highlight w:val="white"/>
        </w:rPr>
        <w:drawing>
          <wp:inline distB="114300" distT="114300" distL="114300" distR="114300">
            <wp:extent cx="3665399" cy="987754"/>
            <wp:effectExtent b="0" l="0" r="0" t="0"/>
            <wp:docPr id="22"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3665399" cy="987754"/>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4"/>
        <w:jc w:val="center"/>
        <w:rPr>
          <w:rFonts w:ascii="Times New Roman" w:cs="Times New Roman" w:eastAsia="Times New Roman" w:hAnsi="Times New Roman"/>
          <w:b w:val="0"/>
          <w:bCs w:val="0"/>
        </w:rPr>
      </w:pPr>
      <w:bookmarkStart w:colFirst="0" w:colLast="0" w:name="_heading=h.usdjzpm8a9ni" w:id="25"/>
      <w:bookmarkEnd w:id="25"/>
      <w:r w:rsidDel="00000000" w:rsidR="00000000" w:rsidRPr="00000000">
        <w:rPr>
          <w:rFonts w:ascii="Times New Roman" w:cs="Times New Roman" w:eastAsia="Times New Roman" w:hAnsi="Times New Roman"/>
          <w:b w:val="0"/>
          <w:bCs w:val="0"/>
          <w:rtl w:val="0"/>
        </w:rPr>
        <w:t xml:space="preserve">Figure 3.4 ANOVA Test table formulas</w:t>
      </w:r>
    </w:p>
    <w:p w:rsidR="00000000" w:rsidDel="00000000" w:rsidP="00000000" w:rsidRDefault="00000000" w:rsidRPr="00000000" w14:paraId="00000176">
      <w:pPr>
        <w:shd w:fill="ffffff" w:val="clear"/>
        <w:spacing w:after="240" w:before="120" w:line="360" w:lineRule="auto"/>
        <w:ind w:left="0" w:right="-330" w:firstLine="0"/>
        <w:rPr>
          <w:rFonts w:ascii="Times New Roman" w:cs="Times New Roman" w:eastAsia="Times New Roman" w:hAnsi="Times New Roman"/>
          <w:color w:val="1f2328"/>
          <w:highlight w:val="white"/>
        </w:rPr>
      </w:pPr>
      <w:r w:rsidDel="00000000" w:rsidR="00000000" w:rsidRPr="00000000">
        <w:rPr>
          <w:rtl w:val="0"/>
        </w:rPr>
      </w:r>
    </w:p>
    <w:p w:rsidR="00000000" w:rsidDel="00000000" w:rsidP="00000000" w:rsidRDefault="00000000" w:rsidRPr="00000000" w14:paraId="00000177">
      <w:pPr>
        <w:keepNext w:val="0"/>
        <w:keepLines w:val="0"/>
        <w:shd w:fill="ffffff" w:val="clear"/>
        <w:spacing w:after="240" w:before="360" w:line="300" w:lineRule="auto"/>
        <w:ind w:left="-720" w:right="-330" w:firstLine="0"/>
        <w:jc w:val="center"/>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Pr>
        <w:drawing>
          <wp:inline distB="114300" distT="114300" distL="114300" distR="114300">
            <wp:extent cx="2157413" cy="1433138"/>
            <wp:effectExtent b="0" l="0" r="0" t="0"/>
            <wp:docPr id="40"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2157413" cy="143313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4"/>
        <w:jc w:val="center"/>
        <w:rPr>
          <w:rFonts w:ascii="Times New Roman" w:cs="Times New Roman" w:eastAsia="Times New Roman" w:hAnsi="Times New Roman"/>
          <w:color w:val="1f2328"/>
          <w:highlight w:val="white"/>
        </w:rPr>
      </w:pPr>
      <w:bookmarkStart w:colFirst="0" w:colLast="0" w:name="_heading=h.mfid2ykcyqd8" w:id="26"/>
      <w:bookmarkEnd w:id="26"/>
      <w:r w:rsidDel="00000000" w:rsidR="00000000" w:rsidRPr="00000000">
        <w:rPr>
          <w:rFonts w:ascii="Times New Roman" w:cs="Times New Roman" w:eastAsia="Times New Roman" w:hAnsi="Times New Roman"/>
          <w:b w:val="0"/>
          <w:bCs w:val="0"/>
          <w:rtl w:val="0"/>
        </w:rPr>
        <w:t xml:space="preserve">Figure 3.6 T-Test formula</w:t>
      </w:r>
      <w:r w:rsidDel="00000000" w:rsidR="00000000" w:rsidRPr="00000000">
        <w:rPr>
          <w:rtl w:val="0"/>
        </w:rPr>
      </w:r>
    </w:p>
    <w:p w:rsidR="00000000" w:rsidDel="00000000" w:rsidP="00000000" w:rsidRDefault="00000000" w:rsidRPr="00000000" w14:paraId="00000179">
      <w:pPr>
        <w:pStyle w:val="Heading3"/>
        <w:shd w:fill="ffffff" w:val="clear"/>
        <w:spacing w:after="240" w:before="360" w:line="300" w:lineRule="auto"/>
        <w:ind w:left="-720" w:right="-330" w:firstLine="0"/>
        <w:jc w:val="both"/>
        <w:rPr>
          <w:rFonts w:ascii="Times New Roman" w:cs="Times New Roman" w:eastAsia="Times New Roman" w:hAnsi="Times New Roman"/>
          <w:b w:val="0"/>
          <w:bCs w:val="0"/>
        </w:rPr>
      </w:pPr>
      <w:bookmarkStart w:colFirst="0" w:colLast="0" w:name="_heading=h.74j8ljybv5zf" w:id="27"/>
      <w:bookmarkEnd w:id="27"/>
      <w:r w:rsidDel="00000000" w:rsidR="00000000" w:rsidRPr="00000000">
        <w:rPr>
          <w:rFonts w:ascii="Times New Roman" w:cs="Times New Roman" w:eastAsia="Times New Roman" w:hAnsi="Times New Roman"/>
          <w:b w:val="0"/>
          <w:bCs w:val="0"/>
          <w:rtl w:val="0"/>
        </w:rPr>
        <w:t xml:space="preserve">3.4.3 Linear Regression for Predictive Analysis</w:t>
      </w:r>
    </w:p>
    <w:p w:rsidR="00000000" w:rsidDel="00000000" w:rsidP="00000000" w:rsidRDefault="00000000" w:rsidRPr="00000000" w14:paraId="0000017A">
      <w:pPr>
        <w:shd w:fill="ffffff" w:val="clear"/>
        <w:spacing w:after="240" w:line="360" w:lineRule="auto"/>
        <w:ind w:left="-720" w:right="-330" w:firstLine="0"/>
        <w:jc w:val="both"/>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Linear regression provides a straightforward method for predicting the helpfulness ratio (</w:t>
      </w:r>
      <w:r w:rsidDel="00000000" w:rsidR="00000000" w:rsidRPr="00000000">
        <w:rPr>
          <w:rFonts w:ascii="Times New Roman" w:cs="Times New Roman" w:eastAsia="Times New Roman" w:hAnsi="Times New Roman"/>
          <w:color w:val="1f2328"/>
          <w:highlight w:val="white"/>
          <w:rtl w:val="0"/>
        </w:rPr>
        <w:t xml:space="preserve">helpfulness_ratio</w:t>
      </w:r>
      <w:r w:rsidDel="00000000" w:rsidR="00000000" w:rsidRPr="00000000">
        <w:rPr>
          <w:rFonts w:ascii="Times New Roman" w:cs="Times New Roman" w:eastAsia="Times New Roman" w:hAnsi="Times New Roman"/>
          <w:color w:val="1f2328"/>
          <w:highlight w:val="white"/>
          <w:rtl w:val="0"/>
        </w:rPr>
        <w:t xml:space="preserve">) based on explanatory features such as </w:t>
      </w:r>
      <w:r w:rsidDel="00000000" w:rsidR="00000000" w:rsidRPr="00000000">
        <w:rPr>
          <w:rFonts w:ascii="Times New Roman" w:cs="Times New Roman" w:eastAsia="Times New Roman" w:hAnsi="Times New Roman"/>
          <w:color w:val="1f2328"/>
          <w:highlight w:val="white"/>
          <w:rtl w:val="0"/>
        </w:rPr>
        <w:t xml:space="preserve">review_length</w:t>
      </w:r>
      <w:r w:rsidDel="00000000" w:rsidR="00000000" w:rsidRPr="00000000">
        <w:rPr>
          <w:rFonts w:ascii="Times New Roman" w:cs="Times New Roman" w:eastAsia="Times New Roman" w:hAnsi="Times New Roman"/>
          <w:color w:val="1f2328"/>
          <w:highlight w:val="white"/>
          <w:rtl w:val="0"/>
        </w:rPr>
        <w:t xml:space="preserve">, </w:t>
      </w:r>
      <w:r w:rsidDel="00000000" w:rsidR="00000000" w:rsidRPr="00000000">
        <w:rPr>
          <w:rFonts w:ascii="Times New Roman" w:cs="Times New Roman" w:eastAsia="Times New Roman" w:hAnsi="Times New Roman"/>
          <w:color w:val="1f2328"/>
          <w:highlight w:val="white"/>
          <w:rtl w:val="0"/>
        </w:rPr>
        <w:t xml:space="preserve">score</w:t>
      </w:r>
      <w:r w:rsidDel="00000000" w:rsidR="00000000" w:rsidRPr="00000000">
        <w:rPr>
          <w:rFonts w:ascii="Times New Roman" w:cs="Times New Roman" w:eastAsia="Times New Roman" w:hAnsi="Times New Roman"/>
          <w:color w:val="1f2328"/>
          <w:highlight w:val="white"/>
          <w:rtl w:val="0"/>
        </w:rPr>
        <w:t xml:space="preserve">, and </w:t>
      </w:r>
      <w:r w:rsidDel="00000000" w:rsidR="00000000" w:rsidRPr="00000000">
        <w:rPr>
          <w:rFonts w:ascii="Times New Roman" w:cs="Times New Roman" w:eastAsia="Times New Roman" w:hAnsi="Times New Roman"/>
          <w:color w:val="1f2328"/>
          <w:highlight w:val="white"/>
          <w:rtl w:val="0"/>
        </w:rPr>
        <w:t xml:space="preserve">year</w:t>
      </w:r>
      <w:r w:rsidDel="00000000" w:rsidR="00000000" w:rsidRPr="00000000">
        <w:rPr>
          <w:rFonts w:ascii="Times New Roman" w:cs="Times New Roman" w:eastAsia="Times New Roman" w:hAnsi="Times New Roman"/>
          <w:color w:val="1f2328"/>
          <w:highlight w:val="white"/>
          <w:rtl w:val="0"/>
        </w:rPr>
        <w:t xml:space="preserve">. The regression model operates under the following formula:</w:t>
        <w:br w:type="textWrapping"/>
      </w:r>
    </w:p>
    <w:p w:rsidR="00000000" w:rsidDel="00000000" w:rsidP="00000000" w:rsidRDefault="00000000" w:rsidRPr="00000000" w14:paraId="0000017B">
      <w:pPr>
        <w:shd w:fill="ffffff" w:val="clear"/>
        <w:spacing w:after="240" w:line="360" w:lineRule="auto"/>
        <w:ind w:left="-720" w:right="-330" w:firstLine="0"/>
        <w:jc w:val="center"/>
        <w:rPr>
          <w:rFonts w:ascii="Times New Roman" w:cs="Times New Roman" w:eastAsia="Times New Roman" w:hAnsi="Times New Roman"/>
          <w:color w:val="1f2328"/>
          <w:highlight w:val="white"/>
        </w:rPr>
      </w:pPr>
      <w:sdt>
        <w:sdtPr>
          <w:id w:val="-1543619765"/>
          <w:tag w:val="goog_rdk_3"/>
        </w:sdtPr>
        <w:sdtContent>
          <w:r w:rsidDel="00000000" w:rsidR="00000000" w:rsidRPr="00000000">
            <w:rPr>
              <w:rFonts w:ascii="Cardo" w:cs="Cardo" w:eastAsia="Cardo" w:hAnsi="Cardo"/>
              <w:color w:val="1f2328"/>
              <w:highlight w:val="white"/>
              <w:rtl w:val="0"/>
            </w:rPr>
            <w:t xml:space="preserve">Y=β0+β1X1+β2X2+⋯+βnXn+ε</w:t>
          </w:r>
        </w:sdtContent>
      </w:sdt>
    </w:p>
    <w:p w:rsidR="00000000" w:rsidDel="00000000" w:rsidP="00000000" w:rsidRDefault="00000000" w:rsidRPr="00000000" w14:paraId="0000017C">
      <w:pPr>
        <w:shd w:fill="ffffff" w:val="clear"/>
        <w:spacing w:after="240" w:line="360" w:lineRule="auto"/>
        <w:ind w:left="-720" w:right="-330" w:firstLine="0"/>
        <w:jc w:val="both"/>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Where Y is the target variable, X1,X2,…,Xn represent feature variables, β0 is the intercept, β1,…,βn are coefficients, and ε is the error term.Linear regression is chosen in this research for its interpretability, making it ideal for analyzing the quantitative influence of multiple review features.</w:t>
      </w:r>
    </w:p>
    <w:p w:rsidR="00000000" w:rsidDel="00000000" w:rsidP="00000000" w:rsidRDefault="00000000" w:rsidRPr="00000000" w14:paraId="0000017D">
      <w:pPr>
        <w:pStyle w:val="Heading2"/>
        <w:shd w:fill="ffffff" w:val="clear"/>
        <w:spacing w:after="240" w:line="360" w:lineRule="auto"/>
        <w:ind w:left="-720" w:firstLine="0"/>
        <w:jc w:val="both"/>
        <w:rPr>
          <w:rFonts w:ascii="Times New Roman" w:cs="Times New Roman" w:eastAsia="Times New Roman" w:hAnsi="Times New Roman"/>
          <w:b w:val="0"/>
          <w:bCs w:val="0"/>
        </w:rPr>
      </w:pPr>
      <w:bookmarkStart w:colFirst="0" w:colLast="0" w:name="_heading=h.8z6nt8lwhmpt" w:id="28"/>
      <w:bookmarkEnd w:id="28"/>
      <w:r w:rsidDel="00000000" w:rsidR="00000000" w:rsidRPr="00000000">
        <w:rPr>
          <w:rFonts w:ascii="Times New Roman" w:cs="Times New Roman" w:eastAsia="Times New Roman" w:hAnsi="Times New Roman"/>
          <w:b w:val="0"/>
          <w:bCs w:val="0"/>
          <w:rtl w:val="0"/>
        </w:rPr>
        <w:t xml:space="preserve">3.5  Implementation</w:t>
      </w:r>
    </w:p>
    <w:p w:rsidR="00000000" w:rsidDel="00000000" w:rsidP="00000000" w:rsidRDefault="00000000" w:rsidRPr="00000000" w14:paraId="0000017E">
      <w:pPr>
        <w:ind w:left="-720" w:firstLine="0"/>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This section outlines the step-by-step approach used to analyze helpfulness metrics and explore patterns in product reviews, emphasizing the importance of each phase in the overall Data Science workflow. The process begins with data collection and loading the dataset into the environment for analysis. This is followed by data preprocessing to clean, normalize, and prepare the data, ensuring readiness for further exploration.</w:t>
      </w:r>
    </w:p>
    <w:p w:rsidR="00000000" w:rsidDel="00000000" w:rsidP="00000000" w:rsidRDefault="00000000" w:rsidRPr="00000000" w14:paraId="0000017F">
      <w:pPr>
        <w:ind w:left="-720" w:firstLine="0"/>
        <w:rPr>
          <w:rFonts w:ascii="Times New Roman" w:cs="Times New Roman" w:eastAsia="Times New Roman" w:hAnsi="Times New Roman"/>
          <w:color w:val="1f2328"/>
          <w:highlight w:val="white"/>
        </w:rPr>
      </w:pPr>
      <w:r w:rsidDel="00000000" w:rsidR="00000000" w:rsidRPr="00000000">
        <w:rPr>
          <w:rtl w:val="0"/>
        </w:rPr>
      </w:r>
    </w:p>
    <w:p w:rsidR="00000000" w:rsidDel="00000000" w:rsidP="00000000" w:rsidRDefault="00000000" w:rsidRPr="00000000" w14:paraId="00000180">
      <w:pPr>
        <w:pStyle w:val="Heading3"/>
        <w:keepNext w:val="0"/>
        <w:keepLines w:val="0"/>
        <w:shd w:fill="ffffff" w:val="clear"/>
        <w:spacing w:line="360" w:lineRule="auto"/>
        <w:ind w:left="-720" w:firstLine="0"/>
        <w:jc w:val="both"/>
        <w:rPr>
          <w:rFonts w:ascii="Times New Roman" w:cs="Times New Roman" w:eastAsia="Times New Roman" w:hAnsi="Times New Roman"/>
          <w:color w:val="080809"/>
          <w:sz w:val="24"/>
          <w:szCs w:val="24"/>
          <w:highlight w:val="white"/>
        </w:rPr>
      </w:pPr>
      <w:bookmarkStart w:colFirst="0" w:colLast="0" w:name="_heading=h.qem8fmmrn4al" w:id="29"/>
      <w:bookmarkEnd w:id="29"/>
      <w:r w:rsidDel="00000000" w:rsidR="00000000" w:rsidRPr="00000000">
        <w:rPr>
          <w:rFonts w:ascii="Times New Roman" w:cs="Times New Roman" w:eastAsia="Times New Roman" w:hAnsi="Times New Roman"/>
          <w:color w:val="080809"/>
          <w:sz w:val="24"/>
          <w:szCs w:val="24"/>
          <w:highlight w:val="white"/>
          <w:rtl w:val="0"/>
        </w:rPr>
        <w:t xml:space="preserve">3.5.1 Data Loading</w:t>
      </w:r>
    </w:p>
    <w:p w:rsidR="00000000" w:rsidDel="00000000" w:rsidP="00000000" w:rsidRDefault="00000000" w:rsidRPr="00000000" w14:paraId="00000181">
      <w:pPr>
        <w:shd w:fill="ffffff" w:val="clear"/>
        <w:spacing w:after="600" w:before="240" w:line="360" w:lineRule="auto"/>
        <w:ind w:left="-720" w:firstLine="0"/>
        <w:jc w:val="both"/>
        <w:rPr>
          <w:rFonts w:ascii="Times New Roman" w:cs="Times New Roman" w:eastAsia="Times New Roman" w:hAnsi="Times New Roman"/>
          <w:color w:val="080809"/>
          <w:highlight w:val="white"/>
        </w:rPr>
      </w:pPr>
      <w:r w:rsidDel="00000000" w:rsidR="00000000" w:rsidRPr="00000000">
        <w:rPr>
          <w:rFonts w:ascii="Times New Roman" w:cs="Times New Roman" w:eastAsia="Times New Roman" w:hAnsi="Times New Roman"/>
          <w:color w:val="080809"/>
          <w:highlight w:val="white"/>
          <w:rtl w:val="0"/>
        </w:rPr>
        <w:t xml:space="preserve">To begin the data analysis process, the dataset is loaded using Pandas. The dataset Reviews.csv contains a collection of reviews with multiple attributes such as ProductId, UserId, Score, Text</w:t>
      </w:r>
    </w:p>
    <w:p w:rsidR="00000000" w:rsidDel="00000000" w:rsidP="00000000" w:rsidRDefault="00000000" w:rsidRPr="00000000" w14:paraId="00000182">
      <w:pPr>
        <w:ind w:left="-720" w:firstLine="0"/>
        <w:jc w:val="center"/>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Pr>
        <w:drawing>
          <wp:inline distB="114300" distT="114300" distL="114300" distR="114300">
            <wp:extent cx="5695950" cy="1333500"/>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959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4"/>
        <w:shd w:fill="ffffff" w:val="clear"/>
        <w:spacing w:after="240" w:line="360" w:lineRule="auto"/>
        <w:ind w:left="-720" w:firstLine="0"/>
        <w:jc w:val="center"/>
        <w:rPr>
          <w:rFonts w:ascii="Times New Roman" w:cs="Times New Roman" w:eastAsia="Times New Roman" w:hAnsi="Times New Roman"/>
          <w:b w:val="0"/>
          <w:bCs w:val="0"/>
        </w:rPr>
      </w:pPr>
      <w:bookmarkStart w:colFirst="0" w:colLast="0" w:name="_heading=h.72rhxl57eifr" w:id="30"/>
      <w:bookmarkEnd w:id="30"/>
      <w:r w:rsidDel="00000000" w:rsidR="00000000" w:rsidRPr="00000000">
        <w:rPr>
          <w:rFonts w:ascii="Times New Roman" w:cs="Times New Roman" w:eastAsia="Times New Roman" w:hAnsi="Times New Roman"/>
          <w:b w:val="0"/>
          <w:bCs w:val="0"/>
          <w:rtl w:val="0"/>
        </w:rPr>
        <w:t xml:space="preserve">Figure 3.7 Dataset Loading </w:t>
      </w:r>
    </w:p>
    <w:p w:rsidR="00000000" w:rsidDel="00000000" w:rsidP="00000000" w:rsidRDefault="00000000" w:rsidRPr="00000000" w14:paraId="00000184">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After loading the dataset, it is useful to inspect the dataset dataframe  to understand its structure:</w:t>
      </w:r>
    </w:p>
    <w:p w:rsidR="00000000" w:rsidDel="00000000" w:rsidP="00000000" w:rsidRDefault="00000000" w:rsidRPr="00000000" w14:paraId="00000185">
      <w:pPr>
        <w:spacing w:after="240" w:before="240" w:line="360" w:lineRule="auto"/>
        <w:ind w:left="-72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133975" cy="4257675"/>
            <wp:effectExtent b="0" l="0" r="0" t="0"/>
            <wp:docPr id="1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13397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4"/>
        <w:shd w:fill="ffffff" w:val="clear"/>
        <w:spacing w:after="240" w:line="360" w:lineRule="auto"/>
        <w:ind w:left="-720" w:firstLine="0"/>
        <w:jc w:val="center"/>
        <w:rPr>
          <w:rFonts w:ascii="Times New Roman" w:cs="Times New Roman" w:eastAsia="Times New Roman" w:hAnsi="Times New Roman"/>
          <w:b w:val="0"/>
          <w:bCs w:val="0"/>
        </w:rPr>
      </w:pPr>
      <w:bookmarkStart w:colFirst="0" w:colLast="0" w:name="_heading=h.beyq7e50frb0" w:id="31"/>
      <w:bookmarkEnd w:id="31"/>
      <w:r w:rsidDel="00000000" w:rsidR="00000000" w:rsidRPr="00000000">
        <w:rPr>
          <w:rFonts w:ascii="Times New Roman" w:cs="Times New Roman" w:eastAsia="Times New Roman" w:hAnsi="Times New Roman"/>
          <w:b w:val="0"/>
          <w:bCs w:val="0"/>
          <w:rtl w:val="0"/>
        </w:rPr>
        <w:t xml:space="preserve">Figure 3.8 Dataset DataFrame</w:t>
      </w:r>
    </w:p>
    <w:p w:rsidR="00000000" w:rsidDel="00000000" w:rsidP="00000000" w:rsidRDefault="00000000" w:rsidRPr="00000000" w14:paraId="00000187">
      <w:pPr>
        <w:jc w:val="center"/>
        <w:rPr/>
      </w:pPr>
      <w:r w:rsidDel="00000000" w:rsidR="00000000" w:rsidRPr="00000000">
        <w:rPr/>
        <w:drawing>
          <wp:inline distB="114300" distT="114300" distL="114300" distR="114300">
            <wp:extent cx="4505871" cy="2193057"/>
            <wp:effectExtent b="0" l="0" r="0" t="0"/>
            <wp:docPr id="23"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505871" cy="2193057"/>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4"/>
        <w:shd w:fill="ffffff" w:val="clear"/>
        <w:spacing w:after="240" w:line="360" w:lineRule="auto"/>
        <w:ind w:left="-720" w:firstLine="0"/>
        <w:jc w:val="center"/>
        <w:rPr>
          <w:rFonts w:ascii="Times New Roman" w:cs="Times New Roman" w:eastAsia="Times New Roman" w:hAnsi="Times New Roman"/>
          <w:highlight w:val="white"/>
        </w:rPr>
      </w:pPr>
      <w:bookmarkStart w:colFirst="0" w:colLast="0" w:name="_heading=h.j99tgkeflc0g" w:id="32"/>
      <w:bookmarkEnd w:id="32"/>
      <w:r w:rsidDel="00000000" w:rsidR="00000000" w:rsidRPr="00000000">
        <w:rPr>
          <w:rFonts w:ascii="Times New Roman" w:cs="Times New Roman" w:eastAsia="Times New Roman" w:hAnsi="Times New Roman"/>
          <w:b w:val="0"/>
          <w:bCs w:val="0"/>
          <w:rtl w:val="0"/>
        </w:rPr>
        <w:t xml:space="preserve">Figure 3.9 Dataset Statistic </w:t>
      </w:r>
      <w:r w:rsidDel="00000000" w:rsidR="00000000" w:rsidRPr="00000000">
        <w:rPr>
          <w:rtl w:val="0"/>
        </w:rPr>
      </w:r>
    </w:p>
    <w:p w:rsidR="00000000" w:rsidDel="00000000" w:rsidP="00000000" w:rsidRDefault="00000000" w:rsidRPr="00000000" w14:paraId="00000189">
      <w:pPr>
        <w:spacing w:after="0"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allows for a quick overview of the data, including column names, sample data and overall statistics of dataset. The next thing is overview of dataset to see columns number and it’s type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jc w:val="center"/>
        <w:rPr/>
      </w:pPr>
      <w:r w:rsidDel="00000000" w:rsidR="00000000" w:rsidRPr="00000000">
        <w:rPr/>
        <w:drawing>
          <wp:inline distB="114300" distT="114300" distL="114300" distR="114300">
            <wp:extent cx="2000250" cy="1581150"/>
            <wp:effectExtent b="0" l="0" r="0" t="0"/>
            <wp:docPr id="1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0002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4"/>
        <w:shd w:fill="ffffff" w:val="clear"/>
        <w:spacing w:after="240" w:line="360" w:lineRule="auto"/>
        <w:ind w:left="-720" w:firstLine="0"/>
        <w:jc w:val="center"/>
        <w:rPr>
          <w:rFonts w:ascii="Times New Roman" w:cs="Times New Roman" w:eastAsia="Times New Roman" w:hAnsi="Times New Roman"/>
          <w:b w:val="0"/>
          <w:bCs w:val="0"/>
        </w:rPr>
      </w:pPr>
      <w:bookmarkStart w:colFirst="0" w:colLast="0" w:name="_heading=h.nvwmba31mz49" w:id="33"/>
      <w:bookmarkEnd w:id="33"/>
      <w:r w:rsidDel="00000000" w:rsidR="00000000" w:rsidRPr="00000000">
        <w:rPr>
          <w:rFonts w:ascii="Times New Roman" w:cs="Times New Roman" w:eastAsia="Times New Roman" w:hAnsi="Times New Roman"/>
          <w:b w:val="0"/>
          <w:bCs w:val="0"/>
          <w:rtl w:val="0"/>
        </w:rPr>
        <w:t xml:space="preserve">Figure 3.10 Dataset data types</w:t>
      </w:r>
    </w:p>
    <w:p w:rsidR="00000000" w:rsidDel="00000000" w:rsidP="00000000" w:rsidRDefault="00000000" w:rsidRPr="00000000" w14:paraId="0000018D">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initial inspection ensures that the data is properly loaded and provides an overview of its completeness and structure, helping to identify any potential data issues before proceeding with further analysis or preprocessing steps.</w:t>
      </w:r>
    </w:p>
    <w:p w:rsidR="00000000" w:rsidDel="00000000" w:rsidP="00000000" w:rsidRDefault="00000000" w:rsidRPr="00000000" w14:paraId="0000018E">
      <w:pPr>
        <w:pStyle w:val="Heading3"/>
        <w:keepNext w:val="0"/>
        <w:keepLines w:val="0"/>
        <w:spacing w:line="360" w:lineRule="auto"/>
        <w:ind w:left="-720" w:firstLine="0"/>
        <w:jc w:val="both"/>
        <w:rPr>
          <w:rFonts w:ascii="Times New Roman" w:cs="Times New Roman" w:eastAsia="Times New Roman" w:hAnsi="Times New Roman"/>
          <w:b w:val="0"/>
          <w:bCs w:val="0"/>
          <w:sz w:val="24"/>
          <w:szCs w:val="24"/>
          <w:highlight w:val="white"/>
        </w:rPr>
      </w:pPr>
      <w:bookmarkStart w:colFirst="0" w:colLast="0" w:name="_heading=h.f5pft6dymn3j" w:id="34"/>
      <w:bookmarkEnd w:id="34"/>
      <w:r w:rsidDel="00000000" w:rsidR="00000000" w:rsidRPr="00000000">
        <w:rPr>
          <w:rFonts w:ascii="Times New Roman" w:cs="Times New Roman" w:eastAsia="Times New Roman" w:hAnsi="Times New Roman"/>
          <w:b w:val="0"/>
          <w:bCs w:val="0"/>
          <w:sz w:val="24"/>
          <w:szCs w:val="24"/>
          <w:highlight w:val="white"/>
          <w:rtl w:val="0"/>
        </w:rPr>
        <w:t xml:space="preserve">3.5.2 Data Preprocessing</w:t>
      </w:r>
    </w:p>
    <w:p w:rsidR="00000000" w:rsidDel="00000000" w:rsidP="00000000" w:rsidRDefault="00000000" w:rsidRPr="00000000" w14:paraId="0000018F">
      <w:pPr>
        <w:spacing w:after="240" w:before="240" w:line="360" w:lineRule="auto"/>
        <w:ind w:left="-720" w:firstLine="0"/>
        <w:jc w:val="both"/>
        <w:rPr>
          <w:rFonts w:ascii="Times New Roman" w:cs="Times New Roman" w:eastAsia="Times New Roman" w:hAnsi="Times New Roman"/>
          <w:color w:val="080809"/>
          <w:highlight w:val="white"/>
        </w:rPr>
      </w:pPr>
      <w:r w:rsidDel="00000000" w:rsidR="00000000" w:rsidRPr="00000000">
        <w:rPr>
          <w:rFonts w:ascii="Times New Roman" w:cs="Times New Roman" w:eastAsia="Times New Roman" w:hAnsi="Times New Roman"/>
          <w:color w:val="080809"/>
          <w:highlight w:val="white"/>
          <w:rtl w:val="0"/>
        </w:rPr>
        <w:t xml:space="preserve">Data preprocessing is a crucial step in the data analysis pipeline, as it ensures that the dataset is clean, consistent, and ready for analysis or modeling. This phase typically involves tasks such as handling missing values, encoding categorical variables, normalizing numerical data, and removing unnecessary or irrelevant features. The following code outlines the preprocessing steps applied to the dataset to prepare it for further analysis.</w:t>
      </w:r>
    </w:p>
    <w:p w:rsidR="00000000" w:rsidDel="00000000" w:rsidP="00000000" w:rsidRDefault="00000000" w:rsidRPr="00000000" w14:paraId="00000190">
      <w:pPr>
        <w:spacing w:after="240" w:before="240" w:line="360" w:lineRule="auto"/>
        <w:ind w:left="-720" w:firstLine="0"/>
        <w:jc w:val="both"/>
        <w:rPr>
          <w:rFonts w:ascii="Times New Roman" w:cs="Times New Roman" w:eastAsia="Times New Roman" w:hAnsi="Times New Roman"/>
          <w:color w:val="080809"/>
          <w:highlight w:val="white"/>
        </w:rPr>
      </w:pPr>
      <w:r w:rsidDel="00000000" w:rsidR="00000000" w:rsidRPr="00000000">
        <w:rPr>
          <w:rFonts w:ascii="Times New Roman" w:cs="Times New Roman" w:eastAsia="Times New Roman" w:hAnsi="Times New Roman"/>
          <w:color w:val="080809"/>
          <w:highlight w:val="white"/>
          <w:rtl w:val="0"/>
        </w:rPr>
        <w:t xml:space="preserve">The code checks for missing values and visualizes the percentage of missing data for each feature. This helps to assess the quality of the dataset and decide whether to drop or impute missing values. </w:t>
      </w:r>
    </w:p>
    <w:p w:rsidR="00000000" w:rsidDel="00000000" w:rsidP="00000000" w:rsidRDefault="00000000" w:rsidRPr="00000000" w14:paraId="00000191">
      <w:pPr>
        <w:spacing w:after="240" w:before="240" w:line="360" w:lineRule="auto"/>
        <w:ind w:left="-2160" w:firstLine="0"/>
        <w:jc w:val="center"/>
        <w:rPr>
          <w:rFonts w:ascii="Times New Roman" w:cs="Times New Roman" w:eastAsia="Times New Roman" w:hAnsi="Times New Roman"/>
          <w:color w:val="080809"/>
          <w:highlight w:val="white"/>
        </w:rPr>
      </w:pPr>
      <w:r w:rsidDel="00000000" w:rsidR="00000000" w:rsidRPr="00000000">
        <w:rPr>
          <w:rFonts w:ascii="Times New Roman" w:cs="Times New Roman" w:eastAsia="Times New Roman" w:hAnsi="Times New Roman"/>
          <w:color w:val="080809"/>
          <w:highlight w:val="white"/>
        </w:rPr>
        <w:drawing>
          <wp:inline distB="114300" distT="114300" distL="114300" distR="114300">
            <wp:extent cx="2714625" cy="1695450"/>
            <wp:effectExtent b="0" l="0" r="0" t="0"/>
            <wp:docPr id="43"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27146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4"/>
        <w:spacing w:after="240" w:line="360" w:lineRule="auto"/>
        <w:ind w:left="-2160" w:firstLine="0"/>
        <w:jc w:val="center"/>
        <w:rPr>
          <w:rFonts w:ascii="Times New Roman" w:cs="Times New Roman" w:eastAsia="Times New Roman" w:hAnsi="Times New Roman"/>
          <w:color w:val="080809"/>
          <w:highlight w:val="white"/>
        </w:rPr>
      </w:pPr>
      <w:bookmarkStart w:colFirst="0" w:colLast="0" w:name="_heading=h.1g084etsfxwk" w:id="35"/>
      <w:bookmarkEnd w:id="35"/>
      <w:r w:rsidDel="00000000" w:rsidR="00000000" w:rsidRPr="00000000">
        <w:rPr>
          <w:rFonts w:ascii="Times New Roman" w:cs="Times New Roman" w:eastAsia="Times New Roman" w:hAnsi="Times New Roman"/>
          <w:rtl w:val="0"/>
        </w:rPr>
        <w:t xml:space="preserve">Figure 3.11</w:t>
      </w:r>
      <w:r w:rsidDel="00000000" w:rsidR="00000000" w:rsidRPr="00000000">
        <w:rPr>
          <w:rFonts w:ascii="Times New Roman" w:cs="Times New Roman" w:eastAsia="Times New Roman" w:hAnsi="Times New Roman"/>
          <w:b w:val="0"/>
          <w:bCs w:val="0"/>
          <w:rtl w:val="0"/>
        </w:rPr>
        <w:t xml:space="preserve"> Checking for missing values</w:t>
      </w:r>
      <w:r w:rsidDel="00000000" w:rsidR="00000000" w:rsidRPr="00000000">
        <w:rPr>
          <w:rtl w:val="0"/>
        </w:rPr>
      </w:r>
    </w:p>
    <w:p w:rsidR="00000000" w:rsidDel="00000000" w:rsidP="00000000" w:rsidRDefault="00000000" w:rsidRPr="00000000" w14:paraId="00000193">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‘ProfileName’and ‘Summary' columns are filled with empty string  for easier handling during working with those columns in the future  phases.</w:t>
      </w:r>
    </w:p>
    <w:p w:rsidR="00000000" w:rsidDel="00000000" w:rsidP="00000000" w:rsidRDefault="00000000" w:rsidRPr="00000000" w14:paraId="00000194">
      <w:pPr>
        <w:spacing w:after="240" w:before="240" w:line="360" w:lineRule="auto"/>
        <w:ind w:left="-720" w:firstLine="0"/>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731200" cy="3073400"/>
            <wp:effectExtent b="0" l="0" r="0" t="0"/>
            <wp:docPr id="36"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4"/>
        <w:spacing w:after="240" w:line="360" w:lineRule="auto"/>
        <w:ind w:left="-2160" w:firstLine="0"/>
        <w:jc w:val="center"/>
        <w:rPr>
          <w:rFonts w:ascii="Times New Roman" w:cs="Times New Roman" w:eastAsia="Times New Roman" w:hAnsi="Times New Roman"/>
          <w:highlight w:val="white"/>
        </w:rPr>
      </w:pPr>
      <w:bookmarkStart w:colFirst="0" w:colLast="0" w:name="_heading=h.qn36tyknxasl" w:id="36"/>
      <w:bookmarkEnd w:id="36"/>
      <w:r w:rsidDel="00000000" w:rsidR="00000000" w:rsidRPr="00000000">
        <w:rPr>
          <w:rFonts w:ascii="Times New Roman" w:cs="Times New Roman" w:eastAsia="Times New Roman" w:hAnsi="Times New Roman"/>
          <w:b w:val="0"/>
          <w:bCs w:val="0"/>
          <w:rtl w:val="0"/>
        </w:rPr>
        <w:t xml:space="preserve">Figure 3.12 ‘ProfileName’ and ‘Summary’  columns modification</w:t>
      </w:r>
      <w:r w:rsidDel="00000000" w:rsidR="00000000" w:rsidRPr="00000000">
        <w:rPr>
          <w:rtl w:val="0"/>
        </w:rPr>
      </w:r>
    </w:p>
    <w:p w:rsidR="00000000" w:rsidDel="00000000" w:rsidP="00000000" w:rsidRDefault="00000000" w:rsidRPr="00000000" w14:paraId="00000196">
      <w:pPr>
        <w:pStyle w:val="Heading3"/>
        <w:spacing w:before="320" w:line="276" w:lineRule="auto"/>
        <w:ind w:left="-720" w:firstLine="0"/>
        <w:rPr>
          <w:rFonts w:ascii="Times New Roman" w:cs="Times New Roman" w:eastAsia="Times New Roman" w:hAnsi="Times New Roman"/>
          <w:sz w:val="24"/>
          <w:szCs w:val="24"/>
        </w:rPr>
      </w:pPr>
      <w:bookmarkStart w:colFirst="0" w:colLast="0" w:name="_heading=h.jy8d3jacyig" w:id="37"/>
      <w:bookmarkEnd w:id="37"/>
      <w:r w:rsidDel="00000000" w:rsidR="00000000" w:rsidRPr="00000000">
        <w:rPr>
          <w:rFonts w:ascii="Times New Roman" w:cs="Times New Roman" w:eastAsia="Times New Roman" w:hAnsi="Times New Roman"/>
          <w:sz w:val="24"/>
          <w:szCs w:val="24"/>
          <w:rtl w:val="0"/>
        </w:rPr>
        <w:t xml:space="preserve">3.5.3 Data Cleaning </w:t>
      </w:r>
    </w:p>
    <w:p w:rsidR="00000000" w:rsidDel="00000000" w:rsidP="00000000" w:rsidRDefault="00000000" w:rsidRPr="00000000" w14:paraId="00000197">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8">
      <w:pPr>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After performing the data preprocessing process, the next phase is to deal with data cleaning. Initially , datasets always come in the form of sql,csv and other unstructured data formats. Data cleaning in this research focuses on ensuring numerical consistency, handling missing values, removing invalid helpfulness entries, and eliminating duplicate records. Since the textual content was not subjected to natural language processing, no HTML tag removal or text normalization was applied.The picture above shows the process of data cleaning and the dataset dataframe after cleaning.</w:t>
      </w:r>
    </w:p>
    <w:p w:rsidR="00000000" w:rsidDel="00000000" w:rsidP="00000000" w:rsidRDefault="00000000" w:rsidRPr="00000000" w14:paraId="00000199">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spacing w:after="0" w:line="276" w:lineRule="auto"/>
        <w:ind w:left="-72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4000500"/>
            <wp:effectExtent b="0" l="0" r="0" t="0"/>
            <wp:docPr id="37"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pStyle w:val="Heading4"/>
        <w:spacing w:after="80" w:before="280" w:line="276" w:lineRule="auto"/>
        <w:ind w:left="-2160" w:firstLine="0"/>
        <w:jc w:val="center"/>
        <w:rPr>
          <w:rFonts w:ascii="Times New Roman" w:cs="Times New Roman" w:eastAsia="Times New Roman" w:hAnsi="Times New Roman"/>
          <w:b w:val="0"/>
          <w:bCs w:val="0"/>
        </w:rPr>
      </w:pPr>
      <w:bookmarkStart w:colFirst="0" w:colLast="0" w:name="_heading=h.s9c1mx1uyog5" w:id="38"/>
      <w:bookmarkEnd w:id="38"/>
      <w:r w:rsidDel="00000000" w:rsidR="00000000" w:rsidRPr="00000000">
        <w:rPr>
          <w:rFonts w:ascii="Times New Roman" w:cs="Times New Roman" w:eastAsia="Times New Roman" w:hAnsi="Times New Roman"/>
          <w:rtl w:val="0"/>
        </w:rPr>
        <w:t xml:space="preserve">Figure 3.13</w:t>
      </w:r>
      <w:r w:rsidDel="00000000" w:rsidR="00000000" w:rsidRPr="00000000">
        <w:rPr>
          <w:rFonts w:ascii="Times New Roman" w:cs="Times New Roman" w:eastAsia="Times New Roman" w:hAnsi="Times New Roman"/>
          <w:b w:val="0"/>
          <w:bCs w:val="0"/>
          <w:rtl w:val="0"/>
        </w:rPr>
        <w:t xml:space="preserve"> Data cleaning - before and after</w:t>
      </w:r>
    </w:p>
    <w:p w:rsidR="00000000" w:rsidDel="00000000" w:rsidP="00000000" w:rsidRDefault="00000000" w:rsidRPr="00000000" w14:paraId="0000019D">
      <w:pPr>
        <w:shd w:fill="ffffff" w:val="clear"/>
        <w:spacing w:after="240" w:lineRule="auto"/>
        <w:ind w:left="-720" w:firstLine="0"/>
        <w:rPr>
          <w:rFonts w:ascii="Times New Roman" w:cs="Times New Roman" w:eastAsia="Times New Roman" w:hAnsi="Times New Roman"/>
          <w:color w:val="1f2328"/>
          <w:highlight w:val="white"/>
        </w:rPr>
      </w:pPr>
      <w:r w:rsidDel="00000000" w:rsidR="00000000" w:rsidRPr="00000000">
        <w:rPr>
          <w:rtl w:val="0"/>
        </w:rPr>
      </w:r>
    </w:p>
    <w:p w:rsidR="00000000" w:rsidDel="00000000" w:rsidP="00000000" w:rsidRDefault="00000000" w:rsidRPr="00000000" w14:paraId="0000019E">
      <w:pPr>
        <w:ind w:left="-720" w:firstLine="0"/>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Since the entire topic of this research is based on Helpfulness Analysis &amp; Prediction, when cleaning data, it is also necessary to pay attention to the 'Helpfulness Denominator' columns because they represent the starting columns for further work on this research.</w:t>
      </w:r>
    </w:p>
    <w:p w:rsidR="00000000" w:rsidDel="00000000" w:rsidP="00000000" w:rsidRDefault="00000000" w:rsidRPr="00000000" w14:paraId="0000019F">
      <w:pPr>
        <w:ind w:left="-720" w:firstLine="0"/>
        <w:jc w:val="center"/>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Pr>
        <w:drawing>
          <wp:inline distB="114300" distT="114300" distL="114300" distR="114300">
            <wp:extent cx="4319588" cy="2870158"/>
            <wp:effectExtent b="0" l="0" r="0" t="0"/>
            <wp:docPr id="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319588" cy="2870158"/>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4"/>
        <w:spacing w:after="80" w:before="280" w:line="276" w:lineRule="auto"/>
        <w:ind w:left="-2160" w:firstLine="0"/>
        <w:jc w:val="center"/>
        <w:rPr>
          <w:rFonts w:ascii="Times New Roman" w:cs="Times New Roman" w:eastAsia="Times New Roman" w:hAnsi="Times New Roman"/>
          <w:b w:val="0"/>
          <w:bCs w:val="0"/>
        </w:rPr>
      </w:pPr>
      <w:bookmarkStart w:colFirst="0" w:colLast="0" w:name="_heading=h.239fr2nywluz" w:id="39"/>
      <w:bookmarkEnd w:id="39"/>
      <w:r w:rsidDel="00000000" w:rsidR="00000000" w:rsidRPr="00000000">
        <w:rPr>
          <w:rFonts w:ascii="Times New Roman" w:cs="Times New Roman" w:eastAsia="Times New Roman" w:hAnsi="Times New Roman"/>
          <w:rtl w:val="0"/>
        </w:rPr>
        <w:t xml:space="preserve">Figure 3.14</w:t>
      </w:r>
      <w:r w:rsidDel="00000000" w:rsidR="00000000" w:rsidRPr="00000000">
        <w:rPr>
          <w:rFonts w:ascii="Times New Roman" w:cs="Times New Roman" w:eastAsia="Times New Roman" w:hAnsi="Times New Roman"/>
          <w:b w:val="0"/>
          <w:bCs w:val="0"/>
          <w:rtl w:val="0"/>
        </w:rPr>
        <w:t xml:space="preserve"> Removing reviews where 'HelpfulnessDenominator' is equal to 0</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total data cleaning, as well as transformation of the dataset during cleaning ('Text' column in datatime, removal of duplicates after cleaning), significant changes are observed both in the dataset itself and in its statistics.</w:t>
      </w:r>
    </w:p>
    <w:p w:rsidR="00000000" w:rsidDel="00000000" w:rsidP="00000000" w:rsidRDefault="00000000" w:rsidRPr="00000000" w14:paraId="000001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33938" cy="3211919"/>
            <wp:effectExtent b="0" l="0" r="0" t="0"/>
            <wp:docPr id="1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833938" cy="3211919"/>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ind w:left="-720" w:firstLine="0"/>
        <w:rPr>
          <w:rFonts w:ascii="Times New Roman" w:cs="Times New Roman" w:eastAsia="Times New Roman" w:hAnsi="Times New Roman"/>
          <w:color w:val="1f2328"/>
          <w:highlight w:val="white"/>
        </w:rPr>
      </w:pPr>
      <w:r w:rsidDel="00000000" w:rsidR="00000000" w:rsidRPr="00000000">
        <w:rPr>
          <w:rtl w:val="0"/>
        </w:rPr>
      </w:r>
    </w:p>
    <w:p w:rsidR="00000000" w:rsidDel="00000000" w:rsidP="00000000" w:rsidRDefault="00000000" w:rsidRPr="00000000" w14:paraId="000001A5">
      <w:pPr>
        <w:pStyle w:val="Heading4"/>
        <w:spacing w:after="80" w:before="280" w:line="276" w:lineRule="auto"/>
        <w:ind w:left="-2160" w:firstLine="0"/>
        <w:jc w:val="center"/>
        <w:rPr>
          <w:rFonts w:ascii="Times New Roman" w:cs="Times New Roman" w:eastAsia="Times New Roman" w:hAnsi="Times New Roman"/>
          <w:b w:val="0"/>
          <w:bCs w:val="0"/>
        </w:rPr>
      </w:pPr>
      <w:bookmarkStart w:colFirst="0" w:colLast="0" w:name="_heading=h.vmk4tcteoxgx" w:id="40"/>
      <w:bookmarkEnd w:id="40"/>
      <w:r w:rsidDel="00000000" w:rsidR="00000000" w:rsidRPr="00000000">
        <w:rPr>
          <w:rFonts w:ascii="Times New Roman" w:cs="Times New Roman" w:eastAsia="Times New Roman" w:hAnsi="Times New Roman"/>
          <w:rtl w:val="0"/>
        </w:rPr>
        <w:t xml:space="preserve">Figure 3.15</w:t>
      </w:r>
      <w:r w:rsidDel="00000000" w:rsidR="00000000" w:rsidRPr="00000000">
        <w:rPr>
          <w:rFonts w:ascii="Times New Roman" w:cs="Times New Roman" w:eastAsia="Times New Roman" w:hAnsi="Times New Roman"/>
          <w:b w:val="0"/>
          <w:bCs w:val="0"/>
          <w:rtl w:val="0"/>
        </w:rPr>
        <w:t xml:space="preserve"> Dataset and its statistics after cleaning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ind w:left="-720" w:firstLine="0"/>
        <w:rPr>
          <w:rFonts w:ascii="Times New Roman" w:cs="Times New Roman" w:eastAsia="Times New Roman" w:hAnsi="Times New Roman"/>
          <w:b w:val="0"/>
          <w:bCs w:val="0"/>
        </w:rPr>
      </w:pPr>
      <w:bookmarkStart w:colFirst="0" w:colLast="0" w:name="_heading=h.a4t9g4luqvy1" w:id="41"/>
      <w:bookmarkEnd w:id="41"/>
      <w:r w:rsidDel="00000000" w:rsidR="00000000" w:rsidRPr="00000000">
        <w:rPr>
          <w:rFonts w:ascii="Times New Roman" w:cs="Times New Roman" w:eastAsia="Times New Roman" w:hAnsi="Times New Roman"/>
          <w:b w:val="0"/>
          <w:bCs w:val="0"/>
          <w:rtl w:val="0"/>
        </w:rPr>
        <w:t xml:space="preserve">3.5.4 Feature engineering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even start working with concrete analyses and statistical calculations, the first thing is to determine feature engineering and later on define the research question.</w:t>
      </w:r>
    </w:p>
    <w:p w:rsidR="00000000" w:rsidDel="00000000" w:rsidP="00000000" w:rsidRDefault="00000000" w:rsidRPr="00000000" w14:paraId="000001A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statistical calculations, it is necessary to create new columns within the already existing dataset. Creating a new column 'HelpfulnessRatio' that will represent the ratio of helpfulness between 'HelpfulnessNumerator' and 'HelpfulnessDenominator'. This column is important because the goal of this research is the Helpfulness analysis of reviews.</w:t>
      </w:r>
      <w:r w:rsidDel="00000000" w:rsidR="00000000" w:rsidRPr="00000000">
        <w:rPr>
          <w:rtl w:val="0"/>
        </w:rPr>
      </w:r>
    </w:p>
    <w:p w:rsidR="00000000" w:rsidDel="00000000" w:rsidP="00000000" w:rsidRDefault="00000000" w:rsidRPr="00000000" w14:paraId="000001AB">
      <w:pPr>
        <w:ind w:left="720" w:firstLine="0"/>
        <w:jc w:val="center"/>
        <w:rPr/>
      </w:pPr>
      <w:r w:rsidDel="00000000" w:rsidR="00000000" w:rsidRPr="00000000">
        <w:rPr/>
        <w:drawing>
          <wp:inline distB="114300" distT="114300" distL="114300" distR="114300">
            <wp:extent cx="5731200" cy="3556000"/>
            <wp:effectExtent b="0" l="0" r="0" t="0"/>
            <wp:docPr id="1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4"/>
        <w:jc w:val="center"/>
        <w:rPr>
          <w:rFonts w:ascii="Times New Roman" w:cs="Times New Roman" w:eastAsia="Times New Roman" w:hAnsi="Times New Roman"/>
          <w:b w:val="0"/>
          <w:bCs w:val="0"/>
        </w:rPr>
      </w:pPr>
      <w:bookmarkStart w:colFirst="0" w:colLast="0" w:name="_heading=h.q7mordp7f4gm" w:id="42"/>
      <w:bookmarkEnd w:id="42"/>
      <w:r w:rsidDel="00000000" w:rsidR="00000000" w:rsidRPr="00000000">
        <w:rPr>
          <w:rFonts w:ascii="Times New Roman" w:cs="Times New Roman" w:eastAsia="Times New Roman" w:hAnsi="Times New Roman"/>
          <w:b w:val="0"/>
          <w:bCs w:val="0"/>
          <w:rtl w:val="0"/>
        </w:rPr>
        <w:t xml:space="preserve">Figure 3.16 Creating new columns 'HelpfulnessRatio'  and ‘review_length’</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ind w:left="-720" w:firstLine="0"/>
        <w:rPr/>
      </w:pPr>
      <w:r w:rsidDel="00000000" w:rsidR="00000000" w:rsidRPr="00000000">
        <w:rPr>
          <w:rFonts w:ascii="Times New Roman" w:cs="Times New Roman" w:eastAsia="Times New Roman" w:hAnsi="Times New Roman"/>
          <w:rtl w:val="0"/>
        </w:rPr>
        <w:t xml:space="preserve">Next, the 'review_length' and 'word_count' columns are created, which represent the length of the review and the number of words in it</w:t>
      </w:r>
      <w:r w:rsidDel="00000000" w:rsidR="00000000" w:rsidRPr="00000000">
        <w:rPr>
          <w:rtl w:val="0"/>
        </w:rPr>
        <w:t xml:space="preserve">.</w:t>
      </w:r>
    </w:p>
    <w:p w:rsidR="00000000" w:rsidDel="00000000" w:rsidP="00000000" w:rsidRDefault="00000000" w:rsidRPr="00000000" w14:paraId="000001AF">
      <w:pPr>
        <w:ind w:left="-720" w:firstLine="0"/>
        <w:jc w:val="center"/>
        <w:rPr/>
      </w:pPr>
      <w:r w:rsidDel="00000000" w:rsidR="00000000" w:rsidRPr="00000000">
        <w:rPr/>
        <w:drawing>
          <wp:inline distB="114300" distT="114300" distL="114300" distR="114300">
            <wp:extent cx="3887625" cy="3203912"/>
            <wp:effectExtent b="0" l="0" r="0" t="0"/>
            <wp:docPr id="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3887625" cy="3203912"/>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4"/>
        <w:jc w:val="center"/>
        <w:rPr/>
      </w:pPr>
      <w:bookmarkStart w:colFirst="0" w:colLast="0" w:name="_heading=h.ph3lwakjhimj" w:id="43"/>
      <w:bookmarkEnd w:id="43"/>
      <w:r w:rsidDel="00000000" w:rsidR="00000000" w:rsidRPr="00000000">
        <w:rPr>
          <w:rFonts w:ascii="Times New Roman" w:cs="Times New Roman" w:eastAsia="Times New Roman" w:hAnsi="Times New Roman"/>
          <w:b w:val="0"/>
          <w:bCs w:val="0"/>
          <w:rtl w:val="0"/>
        </w:rPr>
        <w:t xml:space="preserve">Figure 3.17 Creating new columns  ‘word_count’ and ‘summary_length’</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ind w:left="-720" w:firstLine="0"/>
        <w:rPr/>
      </w:pPr>
      <w:bookmarkStart w:colFirst="0" w:colLast="0" w:name="_heading=h.8mofy8py2sgw" w:id="44"/>
      <w:bookmarkEnd w:id="44"/>
      <w:r w:rsidDel="00000000" w:rsidR="00000000" w:rsidRPr="00000000">
        <w:rPr>
          <w:rFonts w:ascii="Times New Roman" w:cs="Times New Roman" w:eastAsia="Times New Roman" w:hAnsi="Times New Roman"/>
          <w:color w:val="000000"/>
          <w:rtl w:val="0"/>
        </w:rPr>
        <w:t xml:space="preserve">4. Results and Discussion </w:t>
      </w:r>
      <w:r w:rsidDel="00000000" w:rsidR="00000000" w:rsidRPr="00000000">
        <w:rPr>
          <w:rtl w:val="0"/>
        </w:rPr>
      </w:r>
    </w:p>
    <w:p w:rsidR="00000000" w:rsidDel="00000000" w:rsidP="00000000" w:rsidRDefault="00000000" w:rsidRPr="00000000" w14:paraId="000001B3">
      <w:pPr>
        <w:pStyle w:val="Heading2"/>
        <w:ind w:left="-720" w:firstLine="0"/>
        <w:rPr>
          <w:rFonts w:ascii="Times New Roman" w:cs="Times New Roman" w:eastAsia="Times New Roman" w:hAnsi="Times New Roman"/>
          <w:b w:val="0"/>
          <w:bCs w:val="0"/>
          <w:sz w:val="28"/>
          <w:szCs w:val="28"/>
        </w:rPr>
      </w:pPr>
      <w:bookmarkStart w:colFirst="0" w:colLast="0" w:name="_heading=h.qckh0ihbjidg" w:id="45"/>
      <w:bookmarkEnd w:id="45"/>
      <w:r w:rsidDel="00000000" w:rsidR="00000000" w:rsidRPr="00000000">
        <w:rPr>
          <w:rFonts w:ascii="Times New Roman" w:cs="Times New Roman" w:eastAsia="Times New Roman" w:hAnsi="Times New Roman"/>
          <w:b w:val="0"/>
          <w:bCs w:val="0"/>
          <w:sz w:val="28"/>
          <w:szCs w:val="28"/>
          <w:rtl w:val="0"/>
        </w:rPr>
        <w:t xml:space="preserve">4.1 Introduction to the three main research objectives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60" w:line="276"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is structured around three primary analytical objectives:</w:t>
      </w:r>
    </w:p>
    <w:p w:rsidR="00000000" w:rsidDel="00000000" w:rsidP="00000000" w:rsidRDefault="00000000" w:rsidRPr="00000000" w14:paraId="000001B6">
      <w:pPr>
        <w:numPr>
          <w:ilvl w:val="0"/>
          <w:numId w:val="16"/>
        </w:numPr>
        <w:spacing w:after="240" w:before="60" w:line="276" w:lineRule="auto"/>
        <w:ind w:left="-720" w:right="-330"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Analysis of Rating Distributions and Helpfulness Patterns</w:t>
      </w:r>
    </w:p>
    <w:p w:rsidR="00000000" w:rsidDel="00000000" w:rsidP="00000000" w:rsidRDefault="00000000" w:rsidRPr="00000000" w14:paraId="000001B7">
      <w:pPr>
        <w:spacing w:after="240" w:before="60" w:line="276"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objective examines how product ratings (Score) are distributed over time and how they relate to perceived review helpfulness (HelpfulnessRatio).</w:t>
      </w:r>
    </w:p>
    <w:p w:rsidR="00000000" w:rsidDel="00000000" w:rsidP="00000000" w:rsidRDefault="00000000" w:rsidRPr="00000000" w14:paraId="000001B8">
      <w:pPr>
        <w:numPr>
          <w:ilvl w:val="0"/>
          <w:numId w:val="16"/>
        </w:numPr>
        <w:spacing w:after="240" w:before="60" w:line="276" w:lineRule="auto"/>
        <w:ind w:left="-720" w:right="-330"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Statistical Evaluation of Factors Influencing Review Helpfulness</w:t>
      </w:r>
    </w:p>
    <w:p w:rsidR="00000000" w:rsidDel="00000000" w:rsidP="00000000" w:rsidRDefault="00000000" w:rsidRPr="00000000" w14:paraId="000001B9">
      <w:pPr>
        <w:spacing w:after="240" w:before="60" w:line="276"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objective investigates the relationships between review helpfulness and selected numerical features, including word_count, review_length, score, and temporal attributes, using correlation analysis, hypothesis testing, and ANOVA.</w:t>
      </w:r>
    </w:p>
    <w:p w:rsidR="00000000" w:rsidDel="00000000" w:rsidP="00000000" w:rsidRDefault="00000000" w:rsidRPr="00000000" w14:paraId="000001BA">
      <w:pPr>
        <w:numPr>
          <w:ilvl w:val="0"/>
          <w:numId w:val="16"/>
        </w:numPr>
        <w:spacing w:after="240" w:before="60" w:line="276" w:lineRule="auto"/>
        <w:ind w:left="-720" w:right="-330"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Analysis of Review Helpfulness Using Linear Regression</w:t>
      </w:r>
    </w:p>
    <w:p w:rsidR="00000000" w:rsidDel="00000000" w:rsidP="00000000" w:rsidRDefault="00000000" w:rsidRPr="00000000" w14:paraId="000001BB">
      <w:pPr>
        <w:spacing w:after="240" w:before="60" w:line="276" w:lineRule="auto"/>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objective evaluates the extent to which selected features can explain variations in HelpfulnessRatio using an interpretable linear regression model.</w:t>
      </w:r>
    </w:p>
    <w:p w:rsidR="00000000" w:rsidDel="00000000" w:rsidP="00000000" w:rsidRDefault="00000000" w:rsidRPr="00000000" w14:paraId="000001BC">
      <w:pPr>
        <w:spacing w:after="240" w:before="60" w:line="276" w:lineRule="auto"/>
        <w:ind w:left="-720" w:right="-3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Style w:val="Heading2"/>
        <w:spacing w:after="240" w:before="60" w:line="276" w:lineRule="auto"/>
        <w:ind w:left="-720" w:right="-330" w:firstLine="0"/>
        <w:rPr>
          <w:rFonts w:ascii="Times New Roman" w:cs="Times New Roman" w:eastAsia="Times New Roman" w:hAnsi="Times New Roman"/>
          <w:b w:val="0"/>
          <w:bCs w:val="0"/>
          <w:sz w:val="28"/>
          <w:szCs w:val="28"/>
        </w:rPr>
      </w:pPr>
      <w:bookmarkStart w:colFirst="0" w:colLast="0" w:name="_heading=h.j36vq91rpnrq" w:id="46"/>
      <w:bookmarkEnd w:id="46"/>
      <w:r w:rsidDel="00000000" w:rsidR="00000000" w:rsidRPr="00000000">
        <w:rPr>
          <w:rFonts w:ascii="Times New Roman" w:cs="Times New Roman" w:eastAsia="Times New Roman" w:hAnsi="Times New Roman"/>
          <w:b w:val="0"/>
          <w:bCs w:val="0"/>
          <w:sz w:val="28"/>
          <w:szCs w:val="28"/>
          <w:rtl w:val="0"/>
        </w:rPr>
        <w:t xml:space="preserve">4.2 Exploratory Data Analysis (EDA)</w:t>
      </w:r>
    </w:p>
    <w:p w:rsidR="00000000" w:rsidDel="00000000" w:rsidP="00000000" w:rsidRDefault="00000000" w:rsidRPr="00000000" w14:paraId="000001BE">
      <w:pPr>
        <w:pStyle w:val="Heading3"/>
        <w:ind w:left="-720" w:firstLine="0"/>
        <w:rPr>
          <w:rFonts w:ascii="Times New Roman" w:cs="Times New Roman" w:eastAsia="Times New Roman" w:hAnsi="Times New Roman"/>
          <w:b w:val="0"/>
          <w:bCs w:val="0"/>
          <w:color w:val="1f2328"/>
        </w:rPr>
      </w:pPr>
      <w:bookmarkStart w:colFirst="0" w:colLast="0" w:name="_heading=h.5zizu5n2kk1q" w:id="47"/>
      <w:bookmarkEnd w:id="47"/>
      <w:r w:rsidDel="00000000" w:rsidR="00000000" w:rsidRPr="00000000">
        <w:rPr>
          <w:rFonts w:ascii="Times New Roman" w:cs="Times New Roman" w:eastAsia="Times New Roman" w:hAnsi="Times New Roman"/>
          <w:b w:val="0"/>
          <w:bCs w:val="0"/>
          <w:rtl w:val="0"/>
        </w:rPr>
        <w:t xml:space="preserve">4.2.1 </w:t>
      </w:r>
      <w:r w:rsidDel="00000000" w:rsidR="00000000" w:rsidRPr="00000000">
        <w:rPr>
          <w:rFonts w:ascii="Times New Roman" w:cs="Times New Roman" w:eastAsia="Times New Roman" w:hAnsi="Times New Roman"/>
          <w:b w:val="0"/>
          <w:bCs w:val="0"/>
          <w:color w:val="1f2328"/>
          <w:rtl w:val="0"/>
        </w:rPr>
        <w:t xml:space="preserve">Distribution of Review Scores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assessing whether a given review is helpful or not, the most relied upon data is the ratings and scores of certain products. This dataset contains this information in the form of the 'Score' column.</w:t>
      </w:r>
    </w:p>
    <w:p w:rsidR="00000000" w:rsidDel="00000000" w:rsidP="00000000" w:rsidRDefault="00000000" w:rsidRPr="00000000" w14:paraId="000001C1">
      <w:pPr>
        <w:ind w:left="-720" w:firstLine="0"/>
        <w:rPr>
          <w:rFonts w:ascii="Times New Roman" w:cs="Times New Roman" w:eastAsia="Times New Roman" w:hAnsi="Times New Roman"/>
        </w:rPr>
      </w:pPr>
      <w:sdt>
        <w:sdtPr>
          <w:id w:val="-1211923540"/>
          <w:tag w:val="goog_rdk_4"/>
        </w:sdtPr>
        <w:sdtContent>
          <w:r w:rsidDel="00000000" w:rsidR="00000000" w:rsidRPr="00000000">
            <w:rPr>
              <w:rFonts w:ascii="Gungsuh" w:cs="Gungsuh" w:eastAsia="Gungsuh" w:hAnsi="Gungsuh"/>
              <w:rtl w:val="0"/>
            </w:rPr>
            <w:t xml:space="preserve">Reviews (as well as the products they are written for) are classified according to their ratings: Positive (Score ≥ 4) Neutral (Score = 3) Negative (Score &lt;=2).After grouping, we can also see the percentage share of these groups within the dataset itself.</w:t>
          </w:r>
        </w:sdtContent>
      </w:sdt>
    </w:p>
    <w:p w:rsidR="00000000" w:rsidDel="00000000" w:rsidP="00000000" w:rsidRDefault="00000000" w:rsidRPr="00000000" w14:paraId="000001C2">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38700" cy="4114800"/>
            <wp:effectExtent b="0" l="0" r="0" t="0"/>
            <wp:docPr id="41"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48387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4"/>
        <w:jc w:val="center"/>
        <w:rPr/>
      </w:pPr>
      <w:bookmarkStart w:colFirst="0" w:colLast="0" w:name="_heading=h.gbfacaul5fub" w:id="48"/>
      <w:bookmarkEnd w:id="48"/>
      <w:r w:rsidDel="00000000" w:rsidR="00000000" w:rsidRPr="00000000">
        <w:rPr>
          <w:rFonts w:ascii="Times New Roman" w:cs="Times New Roman" w:eastAsia="Times New Roman" w:hAnsi="Times New Roman"/>
          <w:b w:val="0"/>
          <w:bCs w:val="0"/>
          <w:rtl w:val="0"/>
        </w:rPr>
        <w:t xml:space="preserve">Figure 4.1 Star rating and its percentages</w:t>
      </w:r>
      <w:r w:rsidDel="00000000" w:rsidR="00000000" w:rsidRPr="00000000">
        <w:rPr>
          <w:rtl w:val="0"/>
        </w:rPr>
      </w:r>
    </w:p>
    <w:p w:rsidR="00000000" w:rsidDel="00000000" w:rsidP="00000000" w:rsidRDefault="00000000" w:rsidRPr="00000000" w14:paraId="000001C4">
      <w:pPr>
        <w:spacing w:after="240" w:before="60" w:line="276" w:lineRule="auto"/>
        <w:ind w:right="-330"/>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1C5">
      <w:pPr>
        <w:spacing w:after="240" w:before="60" w:line="276" w:lineRule="auto"/>
        <w:ind w:right="-33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picture below shows a graphic representation of the ratings and their frequencies within the dataset.</w:t>
      </w:r>
    </w:p>
    <w:p w:rsidR="00000000" w:rsidDel="00000000" w:rsidP="00000000" w:rsidRDefault="00000000" w:rsidRPr="00000000" w14:paraId="000001C6">
      <w:pPr>
        <w:spacing w:after="240" w:before="60" w:line="276" w:lineRule="auto"/>
        <w:ind w:right="-33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882863" cy="2968693"/>
            <wp:effectExtent b="0" l="0" r="0" t="0"/>
            <wp:docPr id="30"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3882863" cy="2968693"/>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60" w:line="276" w:lineRule="auto"/>
        <w:ind w:right="-330"/>
        <w:jc w:val="center"/>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b w:val="0"/>
          <w:bCs w:val="0"/>
          <w:sz w:val="20"/>
          <w:szCs w:val="20"/>
          <w:rtl w:val="0"/>
        </w:rPr>
        <w:t xml:space="preserve">Figure 4.2 Star rating graphical representation</w:t>
      </w:r>
      <w:r w:rsidDel="00000000" w:rsidR="00000000" w:rsidRPr="00000000">
        <w:rPr>
          <w:rtl w:val="0"/>
        </w:rPr>
      </w:r>
    </w:p>
    <w:p w:rsidR="00000000" w:rsidDel="00000000" w:rsidP="00000000" w:rsidRDefault="00000000" w:rsidRPr="00000000" w14:paraId="000001C8">
      <w:pPr>
        <w:spacing w:after="240" w:before="60" w:line="276" w:lineRule="auto"/>
        <w:ind w:right="-330"/>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1C9">
      <w:pPr>
        <w:spacing w:after="240" w:before="60" w:line="276" w:lineRule="auto"/>
        <w:ind w:right="-33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scores of the reviews themselves can be monitored in different time intervals. Ratings can rise and fall, and the graph below represents the movement of the average rating over time.</w:t>
      </w:r>
      <w:r w:rsidDel="00000000" w:rsidR="00000000" w:rsidRPr="00000000">
        <w:rPr>
          <w:rtl w:val="0"/>
        </w:rPr>
      </w:r>
    </w:p>
    <w:p w:rsidR="00000000" w:rsidDel="00000000" w:rsidP="00000000" w:rsidRDefault="00000000" w:rsidRPr="00000000" w14:paraId="000001CA">
      <w:pPr>
        <w:spacing w:after="240" w:before="60" w:line="276" w:lineRule="auto"/>
        <w:ind w:left="0" w:right="-33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211350" cy="2101080"/>
            <wp:effectExtent b="0" l="0" r="0" t="0"/>
            <wp:docPr id="26"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3211350" cy="210108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0" w:line="276" w:lineRule="auto"/>
        <w:ind w:left="0" w:firstLine="0"/>
        <w:rPr/>
      </w:pPr>
      <w:r w:rsidDel="00000000" w:rsidR="00000000" w:rsidRPr="00000000">
        <w:rPr>
          <w:rtl w:val="0"/>
        </w:rPr>
      </w:r>
    </w:p>
    <w:p w:rsidR="00000000" w:rsidDel="00000000" w:rsidP="00000000" w:rsidRDefault="00000000" w:rsidRPr="00000000" w14:paraId="000001CC">
      <w:pPr>
        <w:pStyle w:val="Heading4"/>
        <w:spacing w:after="240" w:before="60" w:line="276" w:lineRule="auto"/>
        <w:ind w:right="-330"/>
        <w:jc w:val="center"/>
        <w:rPr>
          <w:rFonts w:ascii="Times New Roman" w:cs="Times New Roman" w:eastAsia="Times New Roman" w:hAnsi="Times New Roman"/>
          <w:b w:val="0"/>
          <w:bCs w:val="0"/>
        </w:rPr>
      </w:pPr>
      <w:bookmarkStart w:colFirst="0" w:colLast="0" w:name="_heading=h.56ahdxxgotwa" w:id="49"/>
      <w:bookmarkEnd w:id="49"/>
      <w:r w:rsidDel="00000000" w:rsidR="00000000" w:rsidRPr="00000000">
        <w:rPr>
          <w:rFonts w:ascii="Times New Roman" w:cs="Times New Roman" w:eastAsia="Times New Roman" w:hAnsi="Times New Roman"/>
          <w:b w:val="0"/>
          <w:bCs w:val="0"/>
          <w:rtl w:val="0"/>
        </w:rPr>
        <w:t xml:space="preserve">Figure 4.3 Average Score per Year </w:t>
      </w:r>
    </w:p>
    <w:p w:rsidR="00000000" w:rsidDel="00000000" w:rsidP="00000000" w:rsidRDefault="00000000" w:rsidRPr="00000000" w14:paraId="000001C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highlight w:val="white"/>
          <w:rtl w:val="0"/>
        </w:rPr>
        <w:t xml:space="preserve">We can observe that the average Score has been changed through time, having more or less fluctuations.</w:t>
      </w:r>
      <w:r w:rsidDel="00000000" w:rsidR="00000000" w:rsidRPr="00000000">
        <w:rPr>
          <w:rtl w:val="0"/>
        </w:rPr>
      </w:r>
    </w:p>
    <w:p w:rsidR="00000000" w:rsidDel="00000000" w:rsidP="00000000" w:rsidRDefault="00000000" w:rsidRPr="00000000" w14:paraId="000001CE">
      <w:pPr>
        <w:pStyle w:val="Heading3"/>
        <w:keepNext w:val="0"/>
        <w:keepLines w:val="0"/>
        <w:shd w:fill="ffffff" w:val="clear"/>
        <w:spacing w:after="240" w:before="360" w:line="300" w:lineRule="auto"/>
        <w:ind w:left="-720" w:firstLine="0"/>
        <w:rPr>
          <w:rFonts w:ascii="Times New Roman" w:cs="Times New Roman" w:eastAsia="Times New Roman" w:hAnsi="Times New Roman"/>
          <w:b w:val="0"/>
          <w:bCs w:val="0"/>
        </w:rPr>
      </w:pPr>
      <w:bookmarkStart w:colFirst="0" w:colLast="0" w:name="_heading=h.x9aderm50av7" w:id="50"/>
      <w:bookmarkEnd w:id="50"/>
      <w:r w:rsidDel="00000000" w:rsidR="00000000" w:rsidRPr="00000000">
        <w:rPr>
          <w:rFonts w:ascii="Times New Roman" w:cs="Times New Roman" w:eastAsia="Times New Roman" w:hAnsi="Times New Roman"/>
          <w:b w:val="0"/>
          <w:bCs w:val="0"/>
          <w:rtl w:val="0"/>
        </w:rPr>
        <w:t xml:space="preserve">4.2.2 Helpfulness Ratio Distribution</w:t>
      </w:r>
    </w:p>
    <w:p w:rsidR="00000000" w:rsidDel="00000000" w:rsidP="00000000" w:rsidRDefault="00000000" w:rsidRPr="00000000" w14:paraId="000001CF">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Helpfulness Ratio Distribution shows how users perceive the usefulness of reviews. It tells us what portion of reviews are considered helpful by other users and. Analyzing this distribution helps us understand the quality of reviews and user expectations. If most reviews have a high helpfulness ratio, it indicates that users find them valuable. This insight is essential for improving review systems and predicting helpfulness in the future. The above graph represents helpfulness ratio distribution and its density. </w:t>
      </w:r>
    </w:p>
    <w:p w:rsidR="00000000" w:rsidDel="00000000" w:rsidP="00000000" w:rsidRDefault="00000000" w:rsidRPr="00000000" w14:paraId="000001D0">
      <w:pPr>
        <w:ind w:left="-720" w:right="-3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06563" cy="1858968"/>
            <wp:effectExtent b="0" l="0" r="0" t="0"/>
            <wp:docPr id="10"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3006563" cy="1858968"/>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4"/>
        <w:spacing w:after="240" w:before="60" w:line="276" w:lineRule="auto"/>
        <w:ind w:right="-330"/>
        <w:jc w:val="center"/>
        <w:rPr>
          <w:rFonts w:ascii="Times New Roman" w:cs="Times New Roman" w:eastAsia="Times New Roman" w:hAnsi="Times New Roman"/>
          <w:b w:val="0"/>
          <w:bCs w:val="0"/>
        </w:rPr>
      </w:pPr>
      <w:bookmarkStart w:colFirst="0" w:colLast="0" w:name="_heading=h.up5tc9wqakti" w:id="51"/>
      <w:bookmarkEnd w:id="51"/>
      <w:r w:rsidDel="00000000" w:rsidR="00000000" w:rsidRPr="00000000">
        <w:rPr>
          <w:rFonts w:ascii="Times New Roman" w:cs="Times New Roman" w:eastAsia="Times New Roman" w:hAnsi="Times New Roman"/>
          <w:b w:val="0"/>
          <w:bCs w:val="0"/>
          <w:rtl w:val="0"/>
        </w:rPr>
        <w:t xml:space="preserve">Figure 4.4 Helpfulness Ratio Distribution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factor that affects the helpfulness ratio is the score. Since the helpfulness ratio represents the ratio between the helpfulness numerator and the helpfulness denominator, it is taken as a certain "measure" for understanding review dynamics and user decision-making processes.. It should be noted that both reviews (as well as their comments) and therefore most of the decisions made by future buyers of a product are based on the rating of the given product itself.</w:t>
      </w:r>
    </w:p>
    <w:p w:rsidR="00000000" w:rsidDel="00000000" w:rsidP="00000000" w:rsidRDefault="00000000" w:rsidRPr="00000000" w14:paraId="000001D4">
      <w:pPr>
        <w:ind w:left="-720" w:right="-3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95675" cy="4210050"/>
            <wp:effectExtent b="0" l="0" r="0" t="0"/>
            <wp:docPr id="47"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349567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4"/>
        <w:spacing w:after="240" w:before="60" w:line="276" w:lineRule="auto"/>
        <w:ind w:right="-330"/>
        <w:jc w:val="center"/>
        <w:rPr>
          <w:rFonts w:ascii="Times New Roman" w:cs="Times New Roman" w:eastAsia="Times New Roman" w:hAnsi="Times New Roman"/>
          <w:b w:val="0"/>
          <w:bCs w:val="0"/>
        </w:rPr>
      </w:pPr>
      <w:bookmarkStart w:colFirst="0" w:colLast="0" w:name="_heading=h.t8j0uofx1h43" w:id="52"/>
      <w:bookmarkEnd w:id="52"/>
      <w:r w:rsidDel="00000000" w:rsidR="00000000" w:rsidRPr="00000000">
        <w:rPr>
          <w:rFonts w:ascii="Times New Roman" w:cs="Times New Roman" w:eastAsia="Times New Roman" w:hAnsi="Times New Roman"/>
          <w:b w:val="0"/>
          <w:bCs w:val="0"/>
          <w:rtl w:val="0"/>
        </w:rPr>
        <w:t xml:space="preserve">Figure 4.5 Boxplot :  Helpfulness Ratio vs Score </w:t>
      </w:r>
    </w:p>
    <w:p w:rsidR="00000000" w:rsidDel="00000000" w:rsidP="00000000" w:rsidRDefault="00000000" w:rsidRPr="00000000" w14:paraId="000001D6">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sentiment, we previously grouped reviews according to their scores. The groups range from 1 to 5 (the minimum rating a user can leave on a review is 1, and the maximum is 5). The helpfulness ratio was also established according to these groupings.</w:t>
      </w:r>
    </w:p>
    <w:p w:rsidR="00000000" w:rsidDel="00000000" w:rsidP="00000000" w:rsidRDefault="00000000" w:rsidRPr="00000000" w14:paraId="000001D7">
      <w:pPr>
        <w:ind w:left="-720" w:right="-3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66433" cy="2522083"/>
            <wp:effectExtent b="0" l="0" r="0" t="0"/>
            <wp:docPr id="38"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3366433" cy="2522083"/>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4"/>
        <w:spacing w:after="240" w:before="60" w:line="276" w:lineRule="auto"/>
        <w:ind w:right="-330"/>
        <w:jc w:val="center"/>
        <w:rPr>
          <w:rFonts w:ascii="Times New Roman" w:cs="Times New Roman" w:eastAsia="Times New Roman" w:hAnsi="Times New Roman"/>
          <w:b w:val="0"/>
          <w:bCs w:val="0"/>
        </w:rPr>
      </w:pPr>
      <w:bookmarkStart w:colFirst="0" w:colLast="0" w:name="_heading=h.4dkefn443olx" w:id="53"/>
      <w:bookmarkEnd w:id="53"/>
      <w:r w:rsidDel="00000000" w:rsidR="00000000" w:rsidRPr="00000000">
        <w:rPr>
          <w:rFonts w:ascii="Times New Roman" w:cs="Times New Roman" w:eastAsia="Times New Roman" w:hAnsi="Times New Roman"/>
          <w:b w:val="0"/>
          <w:bCs w:val="0"/>
          <w:rtl w:val="0"/>
        </w:rPr>
        <w:t xml:space="preserve">Figure 4.6 Boxplot :  Helpfulness Ratio groped by Score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all the graphs, groupings, plots, as well as the very basic use of the helpfulness ratio to prove the impact of reviews on future users, </w:t>
      </w:r>
      <w:r w:rsidDel="00000000" w:rsidR="00000000" w:rsidRPr="00000000">
        <w:rPr>
          <w:rFonts w:ascii="Times New Roman" w:cs="Times New Roman" w:eastAsia="Times New Roman" w:hAnsi="Times New Roman"/>
          <w:color w:val="0f1115"/>
          <w:highlight w:val="white"/>
          <w:rtl w:val="0"/>
        </w:rPr>
        <w:t xml:space="preserve">the analysis indicates a pronounced concentration of helpfulness ratios in proximity to 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because this concentration is partly influenced by the dataset structure, as reviews with low helpfulness denominators were excluded during preprocessing. These results are consistent with earlier findings showing a strong association between rating extremity and review helpfulness </w:t>
      </w:r>
      <w:r w:rsidDel="00000000" w:rsidR="00000000" w:rsidRPr="00000000">
        <w:rPr>
          <w:rFonts w:ascii="Times New Roman" w:cs="Times New Roman" w:eastAsia="Times New Roman" w:hAnsi="Times New Roman"/>
          <w:rtl w:val="0"/>
        </w:rPr>
        <w:t xml:space="preserve">(Mudambi &amp; Schuff, 2010).</w:t>
      </w:r>
      <w:r w:rsidDel="00000000" w:rsidR="00000000" w:rsidRPr="00000000">
        <w:rPr>
          <w:rtl w:val="0"/>
        </w:rPr>
      </w:r>
    </w:p>
    <w:p w:rsidR="00000000" w:rsidDel="00000000" w:rsidP="00000000" w:rsidRDefault="00000000" w:rsidRPr="00000000" w14:paraId="000001DB">
      <w:pPr>
        <w:pStyle w:val="Heading3"/>
        <w:ind w:left="-720" w:right="-330" w:firstLine="0"/>
        <w:rPr>
          <w:rFonts w:ascii="Times New Roman" w:cs="Times New Roman" w:eastAsia="Times New Roman" w:hAnsi="Times New Roman"/>
          <w:b w:val="0"/>
          <w:bCs w:val="0"/>
          <w:color w:val="1f2328"/>
        </w:rPr>
      </w:pPr>
      <w:bookmarkStart w:colFirst="0" w:colLast="0" w:name="_heading=h.qiq55a28lz4k" w:id="54"/>
      <w:bookmarkEnd w:id="54"/>
      <w:r w:rsidDel="00000000" w:rsidR="00000000" w:rsidRPr="00000000">
        <w:rPr>
          <w:rFonts w:ascii="Times New Roman" w:cs="Times New Roman" w:eastAsia="Times New Roman" w:hAnsi="Times New Roman"/>
          <w:b w:val="0"/>
          <w:bCs w:val="0"/>
          <w:rtl w:val="0"/>
        </w:rPr>
        <w:t xml:space="preserve">4.2.3 </w:t>
      </w:r>
      <w:r w:rsidDel="00000000" w:rsidR="00000000" w:rsidRPr="00000000">
        <w:rPr>
          <w:rFonts w:ascii="Times New Roman" w:cs="Times New Roman" w:eastAsia="Times New Roman" w:hAnsi="Times New Roman"/>
          <w:b w:val="0"/>
          <w:bCs w:val="0"/>
          <w:color w:val="1f2328"/>
          <w:rtl w:val="0"/>
        </w:rPr>
        <w:t xml:space="preserve">Correlation Analysis</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Correlation analysis is a statistical technique used to measure and analyze the strength and direction of a relationship between two or more variables. It provides insights into whether and how variables are related without establishing causation.</w:t>
      </w:r>
      <w:r w:rsidDel="00000000" w:rsidR="00000000" w:rsidRPr="00000000">
        <w:rPr>
          <w:rFonts w:ascii="Times New Roman" w:cs="Times New Roman" w:eastAsia="Times New Roman" w:hAnsi="Times New Roman"/>
          <w:color w:val="1f2328"/>
          <w:highlight w:val="white"/>
          <w:rtl w:val="0"/>
        </w:rPr>
        <w:t xml:space="preserve">Studies such as Forman et al. (2008) and Liu et al. (2007) have demonstrated that the identity of reviewers and review features contribute significantly to perceived helpfulness. This suggests that while numerical correlations provide valuable insights, other behavioral factors also play a critical role in shaping user perceptions of review usefulness.</w:t>
      </w:r>
      <w:r w:rsidDel="00000000" w:rsidR="00000000" w:rsidRPr="00000000">
        <w:rPr>
          <w:rtl w:val="0"/>
        </w:rPr>
      </w:r>
    </w:p>
    <w:p w:rsidR="00000000" w:rsidDel="00000000" w:rsidP="00000000" w:rsidRDefault="00000000" w:rsidRPr="00000000" w14:paraId="000001DE">
      <w:pPr>
        <w:ind w:left="-720" w:right="-33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is important for assessing the relationship between two groups. To analyze reviews and assess whether they are helpful or not, it is necessary to calculate the correlation between 3 already existing (created) columns: helpfulness_ratio , word_count , review_length .</w:t>
      </w:r>
    </w:p>
    <w:p w:rsidR="00000000" w:rsidDel="00000000" w:rsidP="00000000" w:rsidRDefault="00000000" w:rsidRPr="00000000" w14:paraId="000001DF">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pStyle w:val="Heading3"/>
        <w:ind w:left="-720" w:right="-330" w:firstLine="0"/>
        <w:rPr>
          <w:rFonts w:ascii="Times New Roman" w:cs="Times New Roman" w:eastAsia="Times New Roman" w:hAnsi="Times New Roman"/>
          <w:b w:val="0"/>
          <w:bCs w:val="0"/>
        </w:rPr>
      </w:pPr>
      <w:bookmarkStart w:colFirst="0" w:colLast="0" w:name="_heading=h.7y4wey9aqrn2" w:id="55"/>
      <w:bookmarkEnd w:id="55"/>
      <w:r w:rsidDel="00000000" w:rsidR="00000000" w:rsidRPr="00000000">
        <w:rPr>
          <w:rFonts w:ascii="Times New Roman" w:cs="Times New Roman" w:eastAsia="Times New Roman" w:hAnsi="Times New Roman"/>
          <w:b w:val="0"/>
          <w:bCs w:val="0"/>
          <w:rtl w:val="0"/>
        </w:rPr>
        <w:t xml:space="preserve">4.2.4 Correlations of helpfulness_ratio vs word_count</w:t>
      </w:r>
    </w:p>
    <w:p w:rsidR="00000000" w:rsidDel="00000000" w:rsidP="00000000" w:rsidRDefault="00000000" w:rsidRPr="00000000" w14:paraId="000001E8">
      <w:pPr>
        <w:ind w:left="-720" w:right="-3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between helpfulness_ratio and word_count represent one of earliest hypotheses in this research. Different factors can influence whether a review is helpful or not. One of them is the number  of words in the review itself.</w:t>
      </w:r>
    </w:p>
    <w:p w:rsidR="00000000" w:rsidDel="00000000" w:rsidP="00000000" w:rsidRDefault="00000000" w:rsidRPr="00000000" w14:paraId="000001EA">
      <w:pPr>
        <w:numPr>
          <w:ilvl w:val="0"/>
          <w:numId w:val="12"/>
        </w:numPr>
        <w:spacing w:after="0" w:afterAutospacing="0"/>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Hypothesis 1: The number of words in the review affects whether a review is helpful or not. </w:t>
      </w:r>
    </w:p>
    <w:p w:rsidR="00000000" w:rsidDel="00000000" w:rsidP="00000000" w:rsidRDefault="00000000" w:rsidRPr="00000000" w14:paraId="000001EB">
      <w:pPr>
        <w:numPr>
          <w:ilvl w:val="0"/>
          <w:numId w:val="12"/>
        </w:numPr>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Hypothesis 2: The number of words in the review has no (or almost no) effect on whether a review is helpful or not.</w:t>
      </w:r>
    </w:p>
    <w:p w:rsidR="00000000" w:rsidDel="00000000" w:rsidP="00000000" w:rsidRDefault="00000000" w:rsidRPr="00000000" w14:paraId="000001EC">
      <w:pPr>
        <w:ind w:left="0" w:right="-3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76725" cy="1200150"/>
            <wp:effectExtent b="0" l="0" r="0" t="0"/>
            <wp:docPr id="3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42767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4"/>
        <w:spacing w:after="240" w:before="60" w:line="276" w:lineRule="auto"/>
        <w:ind w:right="-330"/>
        <w:jc w:val="center"/>
        <w:rPr>
          <w:rFonts w:ascii="Times New Roman" w:cs="Times New Roman" w:eastAsia="Times New Roman" w:hAnsi="Times New Roman"/>
          <w:b w:val="0"/>
          <w:bCs w:val="0"/>
        </w:rPr>
      </w:pPr>
      <w:bookmarkStart w:colFirst="0" w:colLast="0" w:name="_heading=h.e3mlwnxuf27x" w:id="56"/>
      <w:bookmarkEnd w:id="56"/>
      <w:r w:rsidDel="00000000" w:rsidR="00000000" w:rsidRPr="00000000">
        <w:rPr>
          <w:rFonts w:ascii="Times New Roman" w:cs="Times New Roman" w:eastAsia="Times New Roman" w:hAnsi="Times New Roman"/>
          <w:b w:val="0"/>
          <w:bCs w:val="0"/>
          <w:rtl w:val="0"/>
        </w:rPr>
        <w:t xml:space="preserve">Figure 4.7 Correlation between helpfulness_ratio and word_count </w:t>
      </w:r>
    </w:p>
    <w:p w:rsidR="00000000" w:rsidDel="00000000" w:rsidP="00000000" w:rsidRDefault="00000000" w:rsidRPr="00000000" w14:paraId="000001EE">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correlation result of 0.041 (or 4.09%) tells us that there is a very weak relationship between the number of words in review and its usefulness. This result indicates  that: </w:t>
      </w:r>
    </w:p>
    <w:p w:rsidR="00000000" w:rsidDel="00000000" w:rsidP="00000000" w:rsidRDefault="00000000" w:rsidRPr="00000000" w14:paraId="000001EF">
      <w:pPr>
        <w:numPr>
          <w:ilvl w:val="0"/>
          <w:numId w:val="11"/>
        </w:numPr>
        <w:spacing w:after="0" w:afterAutospacing="0"/>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number of words in review  does not significantly affect its usefulness</w:t>
      </w:r>
    </w:p>
    <w:p w:rsidR="00000000" w:rsidDel="00000000" w:rsidP="00000000" w:rsidRDefault="00000000" w:rsidRPr="00000000" w14:paraId="000001F0">
      <w:pPr>
        <w:numPr>
          <w:ilvl w:val="0"/>
          <w:numId w:val="11"/>
        </w:numPr>
        <w:spacing w:after="0" w:afterAutospacing="0"/>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People do not value reviews by its length</w:t>
      </w:r>
    </w:p>
    <w:p w:rsidR="00000000" w:rsidDel="00000000" w:rsidP="00000000" w:rsidRDefault="00000000" w:rsidRPr="00000000" w14:paraId="000001F1">
      <w:pPr>
        <w:numPr>
          <w:ilvl w:val="0"/>
          <w:numId w:val="11"/>
        </w:numPr>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other factors that affect the usefulness of reviews</w:t>
      </w:r>
    </w:p>
    <w:p w:rsidR="00000000" w:rsidDel="00000000" w:rsidP="00000000" w:rsidRDefault="00000000" w:rsidRPr="00000000" w14:paraId="000001F2">
      <w:pPr>
        <w:ind w:left="-720" w:right="-3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00700" cy="4410075"/>
            <wp:effectExtent b="0" l="0" r="0" t="0"/>
            <wp:docPr id="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60070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4"/>
        <w:spacing w:after="240" w:before="60" w:line="276" w:lineRule="auto"/>
        <w:ind w:right="-330"/>
        <w:jc w:val="center"/>
        <w:rPr>
          <w:rFonts w:ascii="Times New Roman" w:cs="Times New Roman" w:eastAsia="Times New Roman" w:hAnsi="Times New Roman"/>
          <w:b w:val="0"/>
          <w:bCs w:val="0"/>
        </w:rPr>
      </w:pPr>
      <w:bookmarkStart w:colFirst="0" w:colLast="0" w:name="_heading=h.lonx4nvjb0qf" w:id="57"/>
      <w:bookmarkEnd w:id="57"/>
      <w:r w:rsidDel="00000000" w:rsidR="00000000" w:rsidRPr="00000000">
        <w:rPr>
          <w:rFonts w:ascii="Times New Roman" w:cs="Times New Roman" w:eastAsia="Times New Roman" w:hAnsi="Times New Roman"/>
          <w:b w:val="0"/>
          <w:bCs w:val="0"/>
          <w:rtl w:val="0"/>
        </w:rPr>
        <w:t xml:space="preserve">Figure 4.8 Scatter plot helpfulness_ratio vs word_count</w:t>
      </w:r>
    </w:p>
    <w:p w:rsidR="00000000" w:rsidDel="00000000" w:rsidP="00000000" w:rsidRDefault="00000000" w:rsidRPr="00000000" w14:paraId="000001F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highlight w:val="white"/>
          <w:rtl w:val="0"/>
        </w:rPr>
        <w:t xml:space="preserve">Given the correlation coefficient (0.041 or 4.09%), there is insufficient evidence to reject the null hypothesis (H₀). The relationship between word_count and helpfulness_ratio is statistically negligible, suggesting that the length of a review in terms of word count has little to no impact on its perceived helpfulness. Other unexplored factors likely contribute to user perceptions of helpfulness.</w:t>
      </w:r>
      <w:r w:rsidDel="00000000" w:rsidR="00000000" w:rsidRPr="00000000">
        <w:rPr>
          <w:rtl w:val="0"/>
        </w:rPr>
      </w:r>
    </w:p>
    <w:p w:rsidR="00000000" w:rsidDel="00000000" w:rsidP="00000000" w:rsidRDefault="00000000" w:rsidRPr="00000000" w14:paraId="000001F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Style w:val="Heading3"/>
        <w:spacing w:after="240" w:before="60" w:line="276" w:lineRule="auto"/>
        <w:ind w:left="-720" w:right="-330" w:firstLine="0"/>
        <w:rPr>
          <w:rFonts w:ascii="Times New Roman" w:cs="Times New Roman" w:eastAsia="Times New Roman" w:hAnsi="Times New Roman"/>
          <w:b w:val="0"/>
          <w:bCs w:val="0"/>
        </w:rPr>
      </w:pPr>
      <w:bookmarkStart w:colFirst="0" w:colLast="0" w:name="_heading=h.f8ajpn133r4f" w:id="58"/>
      <w:bookmarkEnd w:id="58"/>
      <w:r w:rsidDel="00000000" w:rsidR="00000000" w:rsidRPr="00000000">
        <w:rPr>
          <w:rFonts w:ascii="Times New Roman" w:cs="Times New Roman" w:eastAsia="Times New Roman" w:hAnsi="Times New Roman"/>
          <w:b w:val="0"/>
          <w:bCs w:val="0"/>
          <w:rtl w:val="0"/>
        </w:rPr>
        <w:t xml:space="preserve">4.2.5 </w:t>
      </w:r>
      <w:r w:rsidDel="00000000" w:rsidR="00000000" w:rsidRPr="00000000">
        <w:rPr>
          <w:rFonts w:ascii="Times New Roman" w:cs="Times New Roman" w:eastAsia="Times New Roman" w:hAnsi="Times New Roman"/>
          <w:b w:val="0"/>
          <w:bCs w:val="0"/>
          <w:sz w:val="28"/>
          <w:szCs w:val="28"/>
          <w:rtl w:val="0"/>
        </w:rPr>
        <w:t xml:space="preserve">Correlations of helpfulness_ratio vs </w:t>
      </w:r>
      <w:r w:rsidDel="00000000" w:rsidR="00000000" w:rsidRPr="00000000">
        <w:rPr>
          <w:rFonts w:ascii="Times New Roman" w:cs="Times New Roman" w:eastAsia="Times New Roman" w:hAnsi="Times New Roman"/>
          <w:b w:val="0"/>
          <w:bCs w:val="0"/>
          <w:rtl w:val="0"/>
        </w:rPr>
        <w:t xml:space="preserve">review_length</w:t>
      </w:r>
    </w:p>
    <w:p w:rsidR="00000000" w:rsidDel="00000000" w:rsidP="00000000" w:rsidRDefault="00000000" w:rsidRPr="00000000" w14:paraId="000001F7">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between helpfulness_ratio and review_length represent the second of the earliest hypotheses in this research. Different factors can influence whether a review is helpful or not. One of them is the length of the review itself.</w:t>
      </w:r>
    </w:p>
    <w:p w:rsidR="00000000" w:rsidDel="00000000" w:rsidP="00000000" w:rsidRDefault="00000000" w:rsidRPr="00000000" w14:paraId="000001F8">
      <w:pPr>
        <w:numPr>
          <w:ilvl w:val="0"/>
          <w:numId w:val="12"/>
        </w:numPr>
        <w:spacing w:after="0" w:afterAutospacing="0"/>
        <w:ind w:left="720" w:right="-3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1: The length of the review itself  affects whether a review is helpful or not. </w:t>
      </w:r>
    </w:p>
    <w:p w:rsidR="00000000" w:rsidDel="00000000" w:rsidP="00000000" w:rsidRDefault="00000000" w:rsidRPr="00000000" w14:paraId="000001F9">
      <w:pPr>
        <w:numPr>
          <w:ilvl w:val="0"/>
          <w:numId w:val="12"/>
        </w:numPr>
        <w:ind w:left="720" w:right="-3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2: The length of the review itself  has no (or almost no) effect on whether a review is helpful or not.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jc w:val="center"/>
        <w:rPr>
          <w:rFonts w:ascii="Times New Roman" w:cs="Times New Roman" w:eastAsia="Times New Roman" w:hAnsi="Times New Roman"/>
          <w:b w:val="0"/>
          <w:bCs w:val="0"/>
        </w:rPr>
      </w:pPr>
      <w:r w:rsidDel="00000000" w:rsidR="00000000" w:rsidRPr="00000000">
        <w:rPr/>
        <w:drawing>
          <wp:inline distB="114300" distT="114300" distL="114300" distR="114300">
            <wp:extent cx="4429125" cy="1266825"/>
            <wp:effectExtent b="0" l="0" r="0" t="0"/>
            <wp:docPr id="4"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44291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4"/>
        <w:spacing w:after="240" w:before="60" w:line="276" w:lineRule="auto"/>
        <w:ind w:left="-720" w:right="-330" w:firstLine="0"/>
        <w:jc w:val="center"/>
        <w:rPr>
          <w:rFonts w:ascii="Times New Roman" w:cs="Times New Roman" w:eastAsia="Times New Roman" w:hAnsi="Times New Roman"/>
          <w:b w:val="0"/>
          <w:bCs w:val="0"/>
        </w:rPr>
      </w:pPr>
      <w:bookmarkStart w:colFirst="0" w:colLast="0" w:name="_heading=h.dwll7oy4lk94" w:id="59"/>
      <w:bookmarkEnd w:id="59"/>
      <w:r w:rsidDel="00000000" w:rsidR="00000000" w:rsidRPr="00000000">
        <w:rPr>
          <w:rFonts w:ascii="Times New Roman" w:cs="Times New Roman" w:eastAsia="Times New Roman" w:hAnsi="Times New Roman"/>
          <w:b w:val="0"/>
          <w:bCs w:val="0"/>
          <w:rtl w:val="0"/>
        </w:rPr>
        <w:t xml:space="preserve">Figure 4.9 : Correlations of helpfulness_ratio vs review_length</w:t>
      </w:r>
    </w:p>
    <w:p w:rsidR="00000000" w:rsidDel="00000000" w:rsidP="00000000" w:rsidRDefault="00000000" w:rsidRPr="00000000" w14:paraId="000001FD">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correlation result of 0.0391 (or 3.91%) tells us that there is an even lower very weak relationship between the review length and its usefulness than the number of words in review and its usefulness. This result indicates  that:</w:t>
      </w:r>
    </w:p>
    <w:p w:rsidR="00000000" w:rsidDel="00000000" w:rsidP="00000000" w:rsidRDefault="00000000" w:rsidRPr="00000000" w14:paraId="000001FE">
      <w:pPr>
        <w:numPr>
          <w:ilvl w:val="0"/>
          <w:numId w:val="4"/>
        </w:numPr>
        <w:spacing w:after="0" w:afterAutospacing="0"/>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length of the review does not significantly affect the usefulness</w:t>
      </w:r>
    </w:p>
    <w:p w:rsidR="00000000" w:rsidDel="00000000" w:rsidP="00000000" w:rsidRDefault="00000000" w:rsidRPr="00000000" w14:paraId="000001FF">
      <w:pPr>
        <w:numPr>
          <w:ilvl w:val="0"/>
          <w:numId w:val="4"/>
        </w:numPr>
        <w:spacing w:after="0" w:afterAutospacing="0"/>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flow of the text is more important than the number of characters</w:t>
      </w:r>
    </w:p>
    <w:p w:rsidR="00000000" w:rsidDel="00000000" w:rsidP="00000000" w:rsidRDefault="00000000" w:rsidRPr="00000000" w14:paraId="00000200">
      <w:pPr>
        <w:numPr>
          <w:ilvl w:val="0"/>
          <w:numId w:val="4"/>
        </w:numPr>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Other factors affecting the usefulness of reviews</w:t>
      </w:r>
    </w:p>
    <w:p w:rsidR="00000000" w:rsidDel="00000000" w:rsidP="00000000" w:rsidRDefault="00000000" w:rsidRPr="00000000" w14:paraId="00000201">
      <w:pPr>
        <w:ind w:left="-720" w:right="-33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ind w:left="-720" w:right="-3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49588" cy="3379747"/>
            <wp:effectExtent b="0" l="0" r="0" t="0"/>
            <wp:docPr id="11"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4349588" cy="3379747"/>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4"/>
        <w:ind w:left="-720" w:right="-330" w:firstLine="0"/>
        <w:jc w:val="center"/>
        <w:rPr>
          <w:rFonts w:ascii="Times New Roman" w:cs="Times New Roman" w:eastAsia="Times New Roman" w:hAnsi="Times New Roman"/>
          <w:b w:val="0"/>
          <w:bCs w:val="0"/>
        </w:rPr>
      </w:pPr>
      <w:bookmarkStart w:colFirst="0" w:colLast="0" w:name="_heading=h.9v4xjyovnlri" w:id="60"/>
      <w:bookmarkEnd w:id="60"/>
      <w:r w:rsidDel="00000000" w:rsidR="00000000" w:rsidRPr="00000000">
        <w:rPr>
          <w:rFonts w:ascii="Times New Roman" w:cs="Times New Roman" w:eastAsia="Times New Roman" w:hAnsi="Times New Roman"/>
          <w:b w:val="0"/>
          <w:bCs w:val="0"/>
          <w:rtl w:val="0"/>
        </w:rPr>
        <w:t xml:space="preserve">Figure 4.10 Scatter plot helpfulness_ratio vs review_length</w:t>
      </w:r>
    </w:p>
    <w:p w:rsidR="00000000" w:rsidDel="00000000" w:rsidP="00000000" w:rsidRDefault="00000000" w:rsidRPr="00000000" w14:paraId="00000204">
      <w:pPr>
        <w:spacing w:after="240" w:lineRule="auto"/>
        <w:ind w:left="-720" w:firstLine="0"/>
        <w:rPr>
          <w:rFonts w:ascii="Arial" w:cs="Arial" w:eastAsia="Arial" w:hAnsi="Arial"/>
          <w:color w:val="1f2328"/>
          <w:highlight w:val="white"/>
        </w:rPr>
      </w:pPr>
      <w:r w:rsidDel="00000000" w:rsidR="00000000" w:rsidRPr="00000000">
        <w:rPr>
          <w:rFonts w:ascii="Times New Roman" w:cs="Times New Roman" w:eastAsia="Times New Roman" w:hAnsi="Times New Roman"/>
          <w:color w:val="1f2328"/>
          <w:highlight w:val="white"/>
          <w:rtl w:val="0"/>
        </w:rPr>
        <w:t xml:space="preserve">The correlation coefficient (0.039 or 3.91%) between review_length and helpfulness_ratio indicates an extremely weak positive relationship. This provides insufficient evidence to reject the null hypothesis (H₀). The length of reviews in terms of character count does not significantly influence their perceived helpfulness. Other factors, beyond textual features, are likely more predictive of helpfulness metrics</w:t>
      </w:r>
      <w:r w:rsidDel="00000000" w:rsidR="00000000" w:rsidRPr="00000000">
        <w:rPr>
          <w:rFonts w:ascii="Arial" w:cs="Arial" w:eastAsia="Arial" w:hAnsi="Arial"/>
          <w:color w:val="1f2328"/>
          <w:highlight w:val="white"/>
          <w:rtl w:val="0"/>
        </w:rPr>
        <w:t xml:space="preserve">.</w:t>
      </w:r>
    </w:p>
    <w:p w:rsidR="00000000" w:rsidDel="00000000" w:rsidP="00000000" w:rsidRDefault="00000000" w:rsidRPr="00000000" w14:paraId="00000205">
      <w:pPr>
        <w:spacing w:after="240" w:lineRule="auto"/>
        <w:rPr>
          <w:rFonts w:ascii="Arial" w:cs="Arial" w:eastAsia="Arial" w:hAnsi="Arial"/>
          <w:color w:val="1f2328"/>
          <w:highlight w:val="white"/>
        </w:rPr>
      </w:pPr>
      <w:r w:rsidDel="00000000" w:rsidR="00000000" w:rsidRPr="00000000">
        <w:rPr>
          <w:rtl w:val="0"/>
        </w:rPr>
      </w:r>
    </w:p>
    <w:p w:rsidR="00000000" w:rsidDel="00000000" w:rsidP="00000000" w:rsidRDefault="00000000" w:rsidRPr="00000000" w14:paraId="00000206">
      <w:pPr>
        <w:ind w:left="-720" w:right="-3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Style w:val="Heading2"/>
        <w:keepNext w:val="0"/>
        <w:keepLines w:val="0"/>
        <w:shd w:fill="ffffff" w:val="clear"/>
        <w:spacing w:after="240" w:before="360" w:line="300" w:lineRule="auto"/>
        <w:ind w:left="-720" w:right="-330" w:firstLine="0"/>
        <w:jc w:val="left"/>
        <w:rPr>
          <w:rFonts w:ascii="Times New Roman" w:cs="Times New Roman" w:eastAsia="Times New Roman" w:hAnsi="Times New Roman"/>
          <w:b w:val="0"/>
          <w:bCs w:val="0"/>
          <w:sz w:val="28"/>
          <w:szCs w:val="28"/>
        </w:rPr>
      </w:pPr>
      <w:bookmarkStart w:colFirst="0" w:colLast="0" w:name="_heading=h.jc3vyv8aelog" w:id="61"/>
      <w:bookmarkEnd w:id="61"/>
      <w:r w:rsidDel="00000000" w:rsidR="00000000" w:rsidRPr="00000000">
        <w:rPr>
          <w:rFonts w:ascii="Times New Roman" w:cs="Times New Roman" w:eastAsia="Times New Roman" w:hAnsi="Times New Roman"/>
          <w:b w:val="0"/>
          <w:bCs w:val="0"/>
          <w:sz w:val="28"/>
          <w:szCs w:val="28"/>
          <w:rtl w:val="0"/>
        </w:rPr>
        <w:t xml:space="preserve">4.3 Statistical Analysis</w:t>
      </w:r>
    </w:p>
    <w:p w:rsidR="00000000" w:rsidDel="00000000" w:rsidP="00000000" w:rsidRDefault="00000000" w:rsidRPr="00000000" w14:paraId="0000020A">
      <w:pPr>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Statistical analysis is the process of analyzing data to uncover patterns and make predictions from it.Statistical analysis provides a good basis for further predictions and accuracy. The figures obtained from calculations in the process of statistical analysis help us determine whether the given hypotheses are correct. The following statistical analysis stands out: T-Test and ANOVA Analysis.</w:t>
      </w:r>
    </w:p>
    <w:p w:rsidR="00000000" w:rsidDel="00000000" w:rsidP="00000000" w:rsidRDefault="00000000" w:rsidRPr="00000000" w14:paraId="0000020B">
      <w:pPr>
        <w:pStyle w:val="Heading3"/>
        <w:ind w:left="-720" w:firstLine="0"/>
        <w:rPr>
          <w:rFonts w:ascii="Times New Roman" w:cs="Times New Roman" w:eastAsia="Times New Roman" w:hAnsi="Times New Roman"/>
          <w:b w:val="0"/>
          <w:bCs w:val="0"/>
        </w:rPr>
      </w:pPr>
      <w:bookmarkStart w:colFirst="0" w:colLast="0" w:name="_heading=h.v308ty2jgvu7" w:id="62"/>
      <w:bookmarkEnd w:id="62"/>
      <w:r w:rsidDel="00000000" w:rsidR="00000000" w:rsidRPr="00000000">
        <w:rPr>
          <w:rFonts w:ascii="Times New Roman" w:cs="Times New Roman" w:eastAsia="Times New Roman" w:hAnsi="Times New Roman"/>
          <w:b w:val="0"/>
          <w:bCs w:val="0"/>
          <w:rtl w:val="0"/>
        </w:rPr>
        <w:t xml:space="preserve">4.3.1 Descriptive statistic</w:t>
      </w:r>
    </w:p>
    <w:p w:rsidR="00000000" w:rsidDel="00000000" w:rsidP="00000000" w:rsidRDefault="00000000" w:rsidRPr="00000000" w14:paraId="0000020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Descriptive statistics are brief informational coefficients that summarize a given dataset, which can be either a representation of the entire population or a sample of a population. Descriptive statistics are broken down into measures of central tendency and measures of variability (spread). Before dealing with statistical analysis, it is important to handle descriptive statistics and calculate the mean,median and standard deviation of certain columns that will be used for further calculations.</w:t>
      </w:r>
      <w:r w:rsidDel="00000000" w:rsidR="00000000" w:rsidRPr="00000000">
        <w:rPr>
          <w:rtl w:val="0"/>
        </w:rPr>
      </w:r>
    </w:p>
    <w:p w:rsidR="00000000" w:rsidDel="00000000" w:rsidP="00000000" w:rsidRDefault="00000000" w:rsidRPr="00000000" w14:paraId="0000020D">
      <w:pPr>
        <w:pStyle w:val="Heading3"/>
        <w:ind w:left="-720" w:firstLine="0"/>
        <w:rPr>
          <w:rFonts w:ascii="Times New Roman" w:cs="Times New Roman" w:eastAsia="Times New Roman" w:hAnsi="Times New Roman"/>
          <w:b w:val="0"/>
          <w:bCs w:val="0"/>
          <w:sz w:val="24"/>
          <w:szCs w:val="24"/>
        </w:rPr>
      </w:pPr>
      <w:bookmarkStart w:colFirst="0" w:colLast="0" w:name="_heading=h.vos5w3s7pnps" w:id="63"/>
      <w:bookmarkEnd w:id="63"/>
      <w:r w:rsidDel="00000000" w:rsidR="00000000" w:rsidRPr="00000000">
        <w:rPr>
          <w:rFonts w:ascii="Times New Roman" w:cs="Times New Roman" w:eastAsia="Times New Roman" w:hAnsi="Times New Roman"/>
          <w:b w:val="0"/>
          <w:bCs w:val="0"/>
          <w:sz w:val="24"/>
          <w:szCs w:val="24"/>
          <w:rtl w:val="0"/>
        </w:rPr>
        <w:t xml:space="preserve">4.3.2 Mean,median and standard deviation calculations</w:t>
      </w:r>
    </w:p>
    <w:p w:rsidR="00000000" w:rsidDel="00000000" w:rsidP="00000000" w:rsidRDefault="00000000" w:rsidRPr="00000000" w14:paraId="0000020E">
      <w:pPr>
        <w:pStyle w:val="Heading3"/>
        <w:ind w:left="-720" w:firstLine="0"/>
        <w:jc w:val="center"/>
        <w:rPr>
          <w:rFonts w:ascii="Times New Roman" w:cs="Times New Roman" w:eastAsia="Times New Roman" w:hAnsi="Times New Roman"/>
          <w:b w:val="0"/>
          <w:bCs w:val="0"/>
          <w:sz w:val="24"/>
          <w:szCs w:val="24"/>
        </w:rPr>
      </w:pPr>
      <w:bookmarkStart w:colFirst="0" w:colLast="0" w:name="_heading=h.6r3cdg4bldbc" w:id="64"/>
      <w:bookmarkEnd w:id="64"/>
      <w:r w:rsidDel="00000000" w:rsidR="00000000" w:rsidRPr="00000000">
        <w:rPr>
          <w:rFonts w:ascii="Times New Roman" w:cs="Times New Roman" w:eastAsia="Times New Roman" w:hAnsi="Times New Roman"/>
          <w:b w:val="0"/>
          <w:bCs w:val="0"/>
          <w:sz w:val="24"/>
          <w:szCs w:val="24"/>
        </w:rPr>
        <w:drawing>
          <wp:inline distB="114300" distT="114300" distL="114300" distR="114300">
            <wp:extent cx="4124325" cy="3448050"/>
            <wp:effectExtent b="0" l="0" r="0" t="0"/>
            <wp:docPr id="16"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124325" cy="3448050"/>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 </w:t>
      </w:r>
    </w:p>
    <w:p w:rsidR="00000000" w:rsidDel="00000000" w:rsidP="00000000" w:rsidRDefault="00000000" w:rsidRPr="00000000" w14:paraId="0000020F">
      <w:pPr>
        <w:pStyle w:val="Heading4"/>
        <w:ind w:left="-720" w:right="-330" w:firstLine="0"/>
        <w:jc w:val="center"/>
        <w:rPr>
          <w:rFonts w:ascii="Times New Roman" w:cs="Times New Roman" w:eastAsia="Times New Roman" w:hAnsi="Times New Roman"/>
          <w:b w:val="0"/>
          <w:bCs w:val="0"/>
        </w:rPr>
      </w:pPr>
      <w:bookmarkStart w:colFirst="0" w:colLast="0" w:name="_heading=h.i5ub7sarl9tl" w:id="65"/>
      <w:bookmarkEnd w:id="65"/>
      <w:r w:rsidDel="00000000" w:rsidR="00000000" w:rsidRPr="00000000">
        <w:rPr>
          <w:rFonts w:ascii="Times New Roman" w:cs="Times New Roman" w:eastAsia="Times New Roman" w:hAnsi="Times New Roman"/>
          <w:b w:val="0"/>
          <w:bCs w:val="0"/>
          <w:rtl w:val="0"/>
        </w:rPr>
        <w:t xml:space="preserve">Figure 4.10 Mean,median and standard deviation calculations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as reviews can be grouped according to score, statistical values ​​can also be grouped according to score.</w:t>
      </w:r>
    </w:p>
    <w:p w:rsidR="00000000" w:rsidDel="00000000" w:rsidP="00000000" w:rsidRDefault="00000000" w:rsidRPr="00000000" w14:paraId="00000216">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34025" cy="1495425"/>
            <wp:effectExtent b="0" l="0" r="0" t="0"/>
            <wp:docPr id="7"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5340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4"/>
        <w:ind w:left="-720" w:right="-330" w:firstLine="0"/>
        <w:jc w:val="center"/>
        <w:rPr>
          <w:rFonts w:ascii="Times New Roman" w:cs="Times New Roman" w:eastAsia="Times New Roman" w:hAnsi="Times New Roman"/>
          <w:b w:val="0"/>
          <w:bCs w:val="0"/>
        </w:rPr>
      </w:pPr>
      <w:bookmarkStart w:colFirst="0" w:colLast="0" w:name="_heading=h.7l8pgy5su92o" w:id="66"/>
      <w:bookmarkEnd w:id="66"/>
      <w:r w:rsidDel="00000000" w:rsidR="00000000" w:rsidRPr="00000000">
        <w:rPr>
          <w:rFonts w:ascii="Times New Roman" w:cs="Times New Roman" w:eastAsia="Times New Roman" w:hAnsi="Times New Roman"/>
          <w:b w:val="0"/>
          <w:bCs w:val="0"/>
          <w:rtl w:val="0"/>
        </w:rPr>
        <w:t xml:space="preserve">Figure 4.11 Grouped statistical calculations</w:t>
      </w:r>
    </w:p>
    <w:p w:rsidR="00000000" w:rsidDel="00000000" w:rsidP="00000000" w:rsidRDefault="00000000" w:rsidRPr="00000000" w14:paraId="00000218">
      <w:pPr>
        <w:rPr/>
      </w:pPr>
      <w:r w:rsidDel="00000000" w:rsidR="00000000" w:rsidRPr="00000000">
        <w:rPr/>
        <w:drawing>
          <wp:inline distB="114300" distT="114300" distL="114300" distR="114300">
            <wp:extent cx="4724400" cy="4152900"/>
            <wp:effectExtent b="0" l="0" r="0" t="0"/>
            <wp:docPr id="42"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4724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4"/>
        <w:ind w:left="-720" w:right="-330" w:firstLine="0"/>
        <w:jc w:val="center"/>
        <w:rPr>
          <w:rFonts w:ascii="Times New Roman" w:cs="Times New Roman" w:eastAsia="Times New Roman" w:hAnsi="Times New Roman"/>
          <w:b w:val="0"/>
          <w:bCs w:val="0"/>
        </w:rPr>
      </w:pPr>
      <w:bookmarkStart w:colFirst="0" w:colLast="0" w:name="_heading=h.htko03a85ff3" w:id="67"/>
      <w:bookmarkEnd w:id="67"/>
      <w:r w:rsidDel="00000000" w:rsidR="00000000" w:rsidRPr="00000000">
        <w:rPr>
          <w:rFonts w:ascii="Times New Roman" w:cs="Times New Roman" w:eastAsia="Times New Roman" w:hAnsi="Times New Roman"/>
          <w:b w:val="0"/>
          <w:bCs w:val="0"/>
          <w:rtl w:val="0"/>
        </w:rPr>
        <w:t xml:space="preserve">Figure 4.12 Visualization of grouped statistical calculations</w:t>
      </w:r>
    </w:p>
    <w:p w:rsidR="00000000" w:rsidDel="00000000" w:rsidP="00000000" w:rsidRDefault="00000000" w:rsidRPr="00000000" w14:paraId="0000021A">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ind w:left="-720" w:right="-33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pStyle w:val="Heading3"/>
        <w:ind w:left="-720" w:right="-330" w:firstLine="0"/>
        <w:rPr>
          <w:rFonts w:ascii="Times New Roman" w:cs="Times New Roman" w:eastAsia="Times New Roman" w:hAnsi="Times New Roman"/>
          <w:b w:val="0"/>
          <w:bCs w:val="0"/>
        </w:rPr>
      </w:pPr>
      <w:bookmarkStart w:colFirst="0" w:colLast="0" w:name="_heading=h.nh2cwilpr8nr" w:id="68"/>
      <w:bookmarkEnd w:id="68"/>
      <w:r w:rsidDel="00000000" w:rsidR="00000000" w:rsidRPr="00000000">
        <w:rPr>
          <w:rFonts w:ascii="Times New Roman" w:cs="Times New Roman" w:eastAsia="Times New Roman" w:hAnsi="Times New Roman"/>
          <w:b w:val="0"/>
          <w:bCs w:val="0"/>
          <w:rtl w:val="0"/>
        </w:rPr>
        <w:t xml:space="preserve">4.3.3 T-Test (Hypothesis Testing)</w:t>
      </w:r>
    </w:p>
    <w:p w:rsidR="00000000" w:rsidDel="00000000" w:rsidP="00000000" w:rsidRDefault="00000000" w:rsidRPr="00000000" w14:paraId="00000220">
      <w:pPr>
        <w:ind w:left="-720" w:firstLine="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t-test is a statistical test used to compare the means of two groups to determine if they are significantly different from each other. It is commonly used in hypothesis testing, where the null hypothesis states that there is no difference between the group means, while the alternative hypothesis suggests that there is a difference.</w:t>
      </w:r>
    </w:p>
    <w:p w:rsidR="00000000" w:rsidDel="00000000" w:rsidP="00000000" w:rsidRDefault="00000000" w:rsidRPr="00000000" w14:paraId="00000222">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76900" cy="590550"/>
            <wp:effectExtent b="0" l="0" r="0" t="0"/>
            <wp:docPr id="34"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6769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4"/>
        <w:ind w:left="-720" w:right="-330" w:firstLine="0"/>
        <w:jc w:val="center"/>
        <w:rPr>
          <w:rFonts w:ascii="Times New Roman" w:cs="Times New Roman" w:eastAsia="Times New Roman" w:hAnsi="Times New Roman"/>
          <w:b w:val="0"/>
          <w:bCs w:val="0"/>
        </w:rPr>
      </w:pPr>
      <w:bookmarkStart w:colFirst="0" w:colLast="0" w:name="_heading=h.q4oa37mooesa" w:id="69"/>
      <w:bookmarkEnd w:id="69"/>
      <w:r w:rsidDel="00000000" w:rsidR="00000000" w:rsidRPr="00000000">
        <w:rPr>
          <w:rFonts w:ascii="Times New Roman" w:cs="Times New Roman" w:eastAsia="Times New Roman" w:hAnsi="Times New Roman"/>
          <w:b w:val="0"/>
          <w:bCs w:val="0"/>
          <w:rtl w:val="0"/>
        </w:rPr>
        <w:t xml:space="preserve">Figure 4.13 Setting hypothesis for T-Test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5731200" cy="3060700"/>
            <wp:effectExtent b="0" l="0" r="0" t="0"/>
            <wp:docPr id="5"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4"/>
        <w:ind w:left="-720" w:right="-330" w:firstLine="0"/>
        <w:jc w:val="center"/>
        <w:rPr>
          <w:rFonts w:ascii="Times New Roman" w:cs="Times New Roman" w:eastAsia="Times New Roman" w:hAnsi="Times New Roman"/>
          <w:b w:val="0"/>
          <w:bCs w:val="0"/>
        </w:rPr>
      </w:pPr>
      <w:bookmarkStart w:colFirst="0" w:colLast="0" w:name="_heading=h.h6lxhbb8tmk9" w:id="70"/>
      <w:bookmarkEnd w:id="70"/>
      <w:r w:rsidDel="00000000" w:rsidR="00000000" w:rsidRPr="00000000">
        <w:rPr>
          <w:rFonts w:ascii="Times New Roman" w:cs="Times New Roman" w:eastAsia="Times New Roman" w:hAnsi="Times New Roman"/>
          <w:b w:val="0"/>
          <w:bCs w:val="0"/>
          <w:rtl w:val="0"/>
        </w:rPr>
        <w:t xml:space="preserve">Figure 4.14 T-Test calculations</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T-test p-value result is 0.00 and it’s less than alpha (p-value &lt; α), from the results above we can conclude that there is significant statistical difference between two groups of reviews and  by Hypothesis testing we can reject H0 hypothesis and accept H1.This results means : </w:t>
      </w:r>
    </w:p>
    <w:p w:rsidR="00000000" w:rsidDel="00000000" w:rsidP="00000000" w:rsidRDefault="00000000" w:rsidRPr="00000000" w14:paraId="00000228">
      <w:pPr>
        <w:numPr>
          <w:ilvl w:val="0"/>
          <w:numId w:val="3"/>
        </w:numPr>
        <w:spacing w:after="0" w:afterAutospacing="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reviews are significantly more helpful</w:t>
      </w:r>
    </w:p>
    <w:p w:rsidR="00000000" w:rsidDel="00000000" w:rsidP="00000000" w:rsidRDefault="00000000" w:rsidRPr="00000000" w14:paraId="00000229">
      <w:pPr>
        <w:numPr>
          <w:ilvl w:val="0"/>
          <w:numId w:val="3"/>
        </w:numPr>
        <w:spacing w:after="0" w:afterAutospacing="0" w:before="0" w:beforeAutospacing="0" w:lineRule="auto"/>
        <w:ind w:left="72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reviews receive higher helpfulness evaluations from users.</w:t>
      </w:r>
    </w:p>
    <w:p w:rsidR="00000000" w:rsidDel="00000000" w:rsidP="00000000" w:rsidRDefault="00000000" w:rsidRPr="00000000" w14:paraId="0000022A">
      <w:pPr>
        <w:numPr>
          <w:ilvl w:val="0"/>
          <w:numId w:val="3"/>
        </w:num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reviews are less helpful</w:t>
      </w:r>
    </w:p>
    <w:p w:rsidR="00000000" w:rsidDel="00000000" w:rsidP="00000000" w:rsidRDefault="00000000" w:rsidRPr="00000000" w14:paraId="0000022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ind w:left="-720" w:firstLine="0"/>
        <w:rPr>
          <w:rFonts w:ascii="Times New Roman" w:cs="Times New Roman" w:eastAsia="Times New Roman" w:hAnsi="Times New Roman"/>
          <w:b w:val="0"/>
          <w:bCs w:val="0"/>
          <w:highlight w:val="white"/>
        </w:rPr>
      </w:pPr>
      <w:bookmarkStart w:colFirst="0" w:colLast="0" w:name="_heading=h.7wk1y5elkvpr" w:id="71"/>
      <w:bookmarkEnd w:id="71"/>
      <w:r w:rsidDel="00000000" w:rsidR="00000000" w:rsidRPr="00000000">
        <w:rPr>
          <w:rFonts w:ascii="Times New Roman" w:cs="Times New Roman" w:eastAsia="Times New Roman" w:hAnsi="Times New Roman"/>
          <w:b w:val="0"/>
          <w:bCs w:val="0"/>
          <w:rtl w:val="0"/>
        </w:rPr>
        <w:t xml:space="preserve">4.3.4 </w:t>
      </w:r>
      <w:r w:rsidDel="00000000" w:rsidR="00000000" w:rsidRPr="00000000">
        <w:rPr>
          <w:rFonts w:ascii="Times New Roman" w:cs="Times New Roman" w:eastAsia="Times New Roman" w:hAnsi="Times New Roman"/>
          <w:b w:val="0"/>
          <w:bCs w:val="0"/>
          <w:highlight w:val="white"/>
          <w:rtl w:val="0"/>
        </w:rPr>
        <w:t xml:space="preserve">ANOVA Analysis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Analysis of variance (ANOVA) is a family of statistical methods used to compare the means of two or more groups by analyzing variance. Specifically, ANOVA compares the amount of variation between the group means to the amount of variation within each group. In this research, with ANOVA test would handle next hypothesis : </w:t>
      </w:r>
    </w:p>
    <w:p w:rsidR="00000000" w:rsidDel="00000000" w:rsidP="00000000" w:rsidRDefault="00000000" w:rsidRPr="00000000" w14:paraId="00000231">
      <w:pPr>
        <w:numPr>
          <w:ilvl w:val="0"/>
          <w:numId w:val="10"/>
        </w:numPr>
        <w:spacing w:after="0" w:afterAutospacing="0"/>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Null hypothesis (H₀): All groups have the same averages</w:t>
      </w:r>
    </w:p>
    <w:p w:rsidR="00000000" w:rsidDel="00000000" w:rsidP="00000000" w:rsidRDefault="00000000" w:rsidRPr="00000000" w14:paraId="00000232">
      <w:pPr>
        <w:numPr>
          <w:ilvl w:val="0"/>
          <w:numId w:val="10"/>
        </w:numPr>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Alternative hypothesis (H₁): At least one group has a different average</w:t>
      </w:r>
    </w:p>
    <w:p w:rsidR="00000000" w:rsidDel="00000000" w:rsidP="00000000" w:rsidRDefault="00000000" w:rsidRPr="00000000" w14:paraId="00000233">
      <w:pPr>
        <w:jc w:val="center"/>
        <w:rPr/>
      </w:pPr>
      <w:r w:rsidDel="00000000" w:rsidR="00000000" w:rsidRPr="00000000">
        <w:rPr/>
        <w:drawing>
          <wp:inline distB="114300" distT="114300" distL="114300" distR="114300">
            <wp:extent cx="5676900" cy="2371725"/>
            <wp:effectExtent b="0" l="0" r="0" t="0"/>
            <wp:docPr id="45"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56769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4"/>
        <w:ind w:left="-720" w:right="-330" w:firstLine="0"/>
        <w:jc w:val="center"/>
        <w:rPr>
          <w:rFonts w:ascii="Times New Roman" w:cs="Times New Roman" w:eastAsia="Times New Roman" w:hAnsi="Times New Roman"/>
          <w:b w:val="0"/>
          <w:bCs w:val="0"/>
        </w:rPr>
      </w:pPr>
      <w:bookmarkStart w:colFirst="0" w:colLast="0" w:name="_heading=h.kboc1cbvnb78" w:id="72"/>
      <w:bookmarkEnd w:id="72"/>
      <w:r w:rsidDel="00000000" w:rsidR="00000000" w:rsidRPr="00000000">
        <w:rPr>
          <w:rFonts w:ascii="Times New Roman" w:cs="Times New Roman" w:eastAsia="Times New Roman" w:hAnsi="Times New Roman"/>
          <w:b w:val="0"/>
          <w:bCs w:val="0"/>
          <w:rtl w:val="0"/>
        </w:rPr>
        <w:t xml:space="preserve">Figure 4.15 ANOVA Test calculations</w:t>
      </w:r>
    </w:p>
    <w:p w:rsidR="00000000" w:rsidDel="00000000" w:rsidP="00000000" w:rsidRDefault="00000000" w:rsidRPr="00000000" w14:paraId="00000235">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reviews are divided into groups based on their rating. The results show that there is very strong statistical evidence that the average Helpfulness Ratio differs between groups. The probability that these differences would be due to chance is less than 0.01%.An extremely high F-value can indicate two things:</w:t>
      </w:r>
    </w:p>
    <w:p w:rsidR="00000000" w:rsidDel="00000000" w:rsidP="00000000" w:rsidRDefault="00000000" w:rsidRPr="00000000" w14:paraId="00000236">
      <w:pPr>
        <w:numPr>
          <w:ilvl w:val="0"/>
          <w:numId w:val="5"/>
        </w:numPr>
        <w:spacing w:after="0" w:afterAutospacing="0"/>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Very large differences between groups</w:t>
      </w:r>
    </w:p>
    <w:p w:rsidR="00000000" w:rsidDel="00000000" w:rsidP="00000000" w:rsidRDefault="00000000" w:rsidRPr="00000000" w14:paraId="00000237">
      <w:pPr>
        <w:numPr>
          <w:ilvl w:val="0"/>
          <w:numId w:val="5"/>
        </w:numPr>
        <w:ind w:left="720" w:right="-3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Very small variations within the groups themselves</w:t>
      </w:r>
    </w:p>
    <w:p w:rsidR="00000000" w:rsidDel="00000000" w:rsidP="00000000" w:rsidRDefault="00000000" w:rsidRPr="00000000" w14:paraId="00000238">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p-value is approximately 0.01, we can conclude that H₀ is rejected, which means that Alternative hypothesis (H₁) is accepted. </w:t>
      </w:r>
    </w:p>
    <w:p w:rsidR="00000000" w:rsidDel="00000000" w:rsidP="00000000" w:rsidRDefault="00000000" w:rsidRPr="00000000" w14:paraId="00000239">
      <w:pPr>
        <w:ind w:left="-720" w:right="-3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866775"/>
            <wp:effectExtent b="0" l="0" r="0" t="0"/>
            <wp:docPr id="28"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45720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ind w:left="-720" w:right="-3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73500"/>
            <wp:effectExtent b="0" l="0" r="0" t="0"/>
            <wp:docPr id="8"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4"/>
        <w:ind w:left="-720" w:right="-330" w:firstLine="0"/>
        <w:jc w:val="center"/>
        <w:rPr>
          <w:rFonts w:ascii="Times New Roman" w:cs="Times New Roman" w:eastAsia="Times New Roman" w:hAnsi="Times New Roman"/>
          <w:b w:val="0"/>
          <w:bCs w:val="0"/>
        </w:rPr>
      </w:pPr>
      <w:bookmarkStart w:colFirst="0" w:colLast="0" w:name="_heading=h.vf4d2o2m332s" w:id="73"/>
      <w:bookmarkEnd w:id="73"/>
      <w:r w:rsidDel="00000000" w:rsidR="00000000" w:rsidRPr="00000000">
        <w:rPr>
          <w:rFonts w:ascii="Times New Roman" w:cs="Times New Roman" w:eastAsia="Times New Roman" w:hAnsi="Times New Roman"/>
          <w:b w:val="0"/>
          <w:bCs w:val="0"/>
          <w:rtl w:val="0"/>
        </w:rPr>
        <w:t xml:space="preserve">Figure 4.16 Visualization of ANOVA Test calculations</w:t>
      </w:r>
    </w:p>
    <w:p w:rsidR="00000000" w:rsidDel="00000000" w:rsidP="00000000" w:rsidRDefault="00000000" w:rsidRPr="00000000" w14:paraId="0000023C">
      <w:pPr>
        <w:ind w:left="-720" w:right="-33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The helpfulness ratio significantly varies among score groups, with higher scores indicating higher helpfulness perceptions.</w:t>
      </w:r>
    </w:p>
    <w:p w:rsidR="00000000" w:rsidDel="00000000" w:rsidP="00000000" w:rsidRDefault="00000000" w:rsidRPr="00000000" w14:paraId="0000023E">
      <w:pPr>
        <w:pStyle w:val="Heading2"/>
        <w:keepNext w:val="0"/>
        <w:keepLines w:val="0"/>
        <w:shd w:fill="ffffff" w:val="clear"/>
        <w:spacing w:after="240" w:before="360" w:line="300" w:lineRule="auto"/>
        <w:ind w:left="-720" w:firstLine="0"/>
        <w:rPr>
          <w:rFonts w:ascii="Times New Roman" w:cs="Times New Roman" w:eastAsia="Times New Roman" w:hAnsi="Times New Roman"/>
          <w:b w:val="0"/>
          <w:bCs w:val="0"/>
        </w:rPr>
      </w:pPr>
      <w:bookmarkStart w:colFirst="0" w:colLast="0" w:name="_heading=h.l7qxsxfmxpym" w:id="74"/>
      <w:bookmarkEnd w:id="74"/>
      <w:r w:rsidDel="00000000" w:rsidR="00000000" w:rsidRPr="00000000">
        <w:rPr>
          <w:rFonts w:ascii="Times New Roman" w:cs="Times New Roman" w:eastAsia="Times New Roman" w:hAnsi="Times New Roman"/>
          <w:b w:val="0"/>
          <w:bCs w:val="0"/>
          <w:rtl w:val="0"/>
        </w:rPr>
        <w:t xml:space="preserve">4.4 Temporal Analysis</w:t>
      </w:r>
    </w:p>
    <w:p w:rsidR="00000000" w:rsidDel="00000000" w:rsidP="00000000" w:rsidRDefault="00000000" w:rsidRPr="00000000" w14:paraId="000002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analysis is the study of data as it changes over time.Temporal analysis will show us how user trends have changed over time, and how certain time periods have affected the number of reviews.Before any further time analyses, it is necessary to review the dataset in order to determine the columns that will be used for the time analysis.</w:t>
      </w:r>
    </w:p>
    <w:p w:rsidR="00000000" w:rsidDel="00000000" w:rsidP="00000000" w:rsidRDefault="00000000" w:rsidRPr="00000000" w14:paraId="00000240">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24188" cy="2687275"/>
            <wp:effectExtent b="0" l="0" r="0" t="0"/>
            <wp:docPr id="2"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3024188" cy="268727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4"/>
        <w:ind w:left="-720" w:firstLine="0"/>
        <w:jc w:val="center"/>
        <w:rPr>
          <w:rFonts w:ascii="Times New Roman" w:cs="Times New Roman" w:eastAsia="Times New Roman" w:hAnsi="Times New Roman"/>
          <w:b w:val="0"/>
          <w:bCs w:val="0"/>
        </w:rPr>
      </w:pPr>
      <w:bookmarkStart w:colFirst="0" w:colLast="0" w:name="_heading=h.5c9t8onclw9" w:id="75"/>
      <w:bookmarkEnd w:id="75"/>
      <w:r w:rsidDel="00000000" w:rsidR="00000000" w:rsidRPr="00000000">
        <w:rPr>
          <w:rFonts w:ascii="Times New Roman" w:cs="Times New Roman" w:eastAsia="Times New Roman" w:hAnsi="Times New Roman"/>
          <w:b w:val="0"/>
          <w:bCs w:val="0"/>
          <w:rtl w:val="0"/>
        </w:rPr>
        <w:t xml:space="preserve">Figure 4.17 Dataset Inspection</w:t>
      </w:r>
    </w:p>
    <w:p w:rsidR="00000000" w:rsidDel="00000000" w:rsidP="00000000" w:rsidRDefault="00000000" w:rsidRPr="00000000" w14:paraId="00000242">
      <w:pPr>
        <w:pStyle w:val="Heading3"/>
        <w:keepNext w:val="0"/>
        <w:keepLines w:val="0"/>
        <w:shd w:fill="ffffff" w:val="clear"/>
        <w:spacing w:after="240" w:before="360" w:line="300" w:lineRule="auto"/>
        <w:ind w:left="-720" w:firstLine="0"/>
        <w:rPr/>
      </w:pPr>
      <w:bookmarkStart w:colFirst="0" w:colLast="0" w:name="_heading=h.d20p3a24nqzg" w:id="76"/>
      <w:bookmarkEnd w:id="76"/>
      <w:r w:rsidDel="00000000" w:rsidR="00000000" w:rsidRPr="00000000">
        <w:rPr>
          <w:rFonts w:ascii="Times New Roman" w:cs="Times New Roman" w:eastAsia="Times New Roman" w:hAnsi="Times New Roman"/>
          <w:b w:val="0"/>
          <w:bCs w:val="0"/>
          <w:rtl w:val="0"/>
        </w:rPr>
        <w:t xml:space="preserve">4.4.1 Yearly and Monthly Trends </w:t>
      </w:r>
      <w:r w:rsidDel="00000000" w:rsidR="00000000" w:rsidRPr="00000000">
        <w:rPr>
          <w:rtl w:val="0"/>
        </w:rPr>
      </w:r>
    </w:p>
    <w:p w:rsidR="00000000" w:rsidDel="00000000" w:rsidP="00000000" w:rsidRDefault="00000000" w:rsidRPr="00000000" w14:paraId="000002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analysis provides insights into evolving user behavior and platform activity over time. As this part of the research deals with, it is defined for two categories: Average helpfulness ratio by year and Number of reviews by month and year.</w:t>
      </w:r>
    </w:p>
    <w:p w:rsidR="00000000" w:rsidDel="00000000" w:rsidP="00000000" w:rsidRDefault="00000000" w:rsidRPr="00000000" w14:paraId="00000244">
      <w:pPr>
        <w:pStyle w:val="Heading3"/>
        <w:ind w:left="-720" w:firstLine="0"/>
        <w:rPr>
          <w:rFonts w:ascii="Times New Roman" w:cs="Times New Roman" w:eastAsia="Times New Roman" w:hAnsi="Times New Roman"/>
          <w:b w:val="0"/>
          <w:bCs w:val="0"/>
        </w:rPr>
      </w:pPr>
      <w:bookmarkStart w:colFirst="0" w:colLast="0" w:name="_heading=h.en0yfmr2zc94" w:id="77"/>
      <w:bookmarkEnd w:id="77"/>
      <w:r w:rsidDel="00000000" w:rsidR="00000000" w:rsidRPr="00000000">
        <w:rPr>
          <w:rFonts w:ascii="Times New Roman" w:cs="Times New Roman" w:eastAsia="Times New Roman" w:hAnsi="Times New Roman"/>
          <w:b w:val="0"/>
          <w:bCs w:val="0"/>
          <w:rtl w:val="0"/>
        </w:rPr>
        <w:t xml:space="preserve">4.4.2 Average helpfulness ratio by year</w:t>
      </w:r>
    </w:p>
    <w:p w:rsidR="00000000" w:rsidDel="00000000" w:rsidP="00000000" w:rsidRDefault="00000000" w:rsidRPr="00000000" w14:paraId="00000245">
      <w:pPr>
        <w:jc w:val="center"/>
        <w:rPr/>
      </w:pPr>
      <w:r w:rsidDel="00000000" w:rsidR="00000000" w:rsidRPr="00000000">
        <w:rPr/>
        <w:drawing>
          <wp:inline distB="114300" distT="114300" distL="114300" distR="114300">
            <wp:extent cx="4014788" cy="2720986"/>
            <wp:effectExtent b="0" l="0" r="0" t="0"/>
            <wp:docPr id="15"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4014788" cy="2720986"/>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Heading4"/>
        <w:shd w:fill="ffffff" w:val="clear"/>
        <w:spacing w:after="240" w:lineRule="auto"/>
        <w:ind w:left="-720" w:firstLine="0"/>
        <w:jc w:val="center"/>
        <w:rPr>
          <w:rFonts w:ascii="Times New Roman" w:cs="Times New Roman" w:eastAsia="Times New Roman" w:hAnsi="Times New Roman"/>
          <w:b w:val="0"/>
          <w:bCs w:val="0"/>
        </w:rPr>
      </w:pPr>
      <w:bookmarkStart w:colFirst="0" w:colLast="0" w:name="_heading=h.rj82tu652yql" w:id="78"/>
      <w:bookmarkEnd w:id="78"/>
      <w:r w:rsidDel="00000000" w:rsidR="00000000" w:rsidRPr="00000000">
        <w:rPr>
          <w:rFonts w:ascii="Times New Roman" w:cs="Times New Roman" w:eastAsia="Times New Roman" w:hAnsi="Times New Roman"/>
          <w:b w:val="0"/>
          <w:bCs w:val="0"/>
          <w:color w:val="1f2328"/>
          <w:rtl w:val="0"/>
        </w:rPr>
        <w:t xml:space="preserve">Figure 4.18 </w:t>
      </w:r>
      <w:r w:rsidDel="00000000" w:rsidR="00000000" w:rsidRPr="00000000">
        <w:rPr>
          <w:rFonts w:ascii="Times New Roman" w:cs="Times New Roman" w:eastAsia="Times New Roman" w:hAnsi="Times New Roman"/>
          <w:b w:val="0"/>
          <w:bCs w:val="0"/>
          <w:rtl w:val="0"/>
        </w:rPr>
        <w:t xml:space="preserve">Average helpfulness ratio by year - DataFrame</w:t>
      </w:r>
    </w:p>
    <w:p w:rsidR="00000000" w:rsidDel="00000000" w:rsidP="00000000" w:rsidRDefault="00000000" w:rsidRPr="00000000" w14:paraId="0000024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DataFrame from above picture show us that the Helpfulness Ratio generally increases from 1999 to 2012 with initial value (1999): 0.625 (62.5%) and final value (2012): 0.7367 (73.67%) which lead to the total growth: ~11.17% points.Growth phases:</w:t>
      </w:r>
    </w:p>
    <w:p w:rsidR="00000000" w:rsidDel="00000000" w:rsidP="00000000" w:rsidRDefault="00000000" w:rsidRPr="00000000" w14:paraId="00000248">
      <w:pPr>
        <w:numPr>
          <w:ilvl w:val="0"/>
          <w:numId w:val="1"/>
        </w:numPr>
        <w:spacing w:after="0" w:afterAutospacing="0"/>
        <w:ind w:left="720" w:hanging="360"/>
        <w:rPr>
          <w:rFonts w:ascii="Times New Roman" w:cs="Times New Roman" w:eastAsia="Times New Roman" w:hAnsi="Times New Roman"/>
          <w:u w:val="none"/>
        </w:rPr>
      </w:pPr>
      <w:sdt>
        <w:sdtPr>
          <w:id w:val="-799943005"/>
          <w:tag w:val="goog_rdk_5"/>
        </w:sdtPr>
        <w:sdtContent>
          <w:r w:rsidDel="00000000" w:rsidR="00000000" w:rsidRPr="00000000">
            <w:rPr>
              <w:rFonts w:ascii="Cardo" w:cs="Cardo" w:eastAsia="Cardo" w:hAnsi="Cardo"/>
              <w:rtl w:val="0"/>
            </w:rPr>
            <w:t xml:space="preserve">1999-2003: Steady growth (0.625 → 0.823)</w:t>
          </w:r>
        </w:sdtContent>
      </w:sdt>
    </w:p>
    <w:p w:rsidR="00000000" w:rsidDel="00000000" w:rsidP="00000000" w:rsidRDefault="00000000" w:rsidRPr="00000000" w14:paraId="00000249">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Biggest jump between 2002 and 2003 (+0.053)</w:t>
      </w:r>
    </w:p>
    <w:p w:rsidR="00000000" w:rsidDel="00000000" w:rsidP="00000000" w:rsidRDefault="00000000" w:rsidRPr="00000000" w14:paraId="0000024A">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2003: Highest value in the series (0.823001 = 82.3%)</w:t>
      </w:r>
    </w:p>
    <w:p w:rsidR="00000000" w:rsidDel="00000000" w:rsidP="00000000" w:rsidRDefault="00000000" w:rsidRPr="00000000" w14:paraId="0000024B">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2004-2012: Fluctuating trend with slight decline</w:t>
      </w:r>
    </w:p>
    <w:p w:rsidR="00000000" w:rsidDel="00000000" w:rsidP="00000000" w:rsidRDefault="00000000" w:rsidRPr="00000000" w14:paraId="0000024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Decline from peak in 2003 to end of 2012.</w:t>
      </w:r>
    </w:p>
    <w:p w:rsidR="00000000" w:rsidDel="00000000" w:rsidP="00000000" w:rsidRDefault="00000000" w:rsidRPr="00000000" w14:paraId="0000024D">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9638" cy="3641857"/>
            <wp:effectExtent b="0" l="0" r="0" t="0"/>
            <wp:docPr id="46"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4719638" cy="3641857"/>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4"/>
        <w:shd w:fill="ffffff" w:val="clear"/>
        <w:spacing w:after="240" w:lineRule="auto"/>
        <w:ind w:left="-720" w:firstLine="0"/>
        <w:jc w:val="center"/>
        <w:rPr>
          <w:rFonts w:ascii="Times New Roman" w:cs="Times New Roman" w:eastAsia="Times New Roman" w:hAnsi="Times New Roman"/>
          <w:b w:val="0"/>
          <w:bCs w:val="0"/>
        </w:rPr>
      </w:pPr>
      <w:bookmarkStart w:colFirst="0" w:colLast="0" w:name="_heading=h.ly7vq3kuuny2" w:id="79"/>
      <w:bookmarkEnd w:id="79"/>
      <w:r w:rsidDel="00000000" w:rsidR="00000000" w:rsidRPr="00000000">
        <w:rPr>
          <w:rFonts w:ascii="Times New Roman" w:cs="Times New Roman" w:eastAsia="Times New Roman" w:hAnsi="Times New Roman"/>
          <w:b w:val="0"/>
          <w:bCs w:val="0"/>
          <w:color w:val="1f2328"/>
          <w:rtl w:val="0"/>
        </w:rPr>
        <w:t xml:space="preserve">Figure 4.19 Visualization : </w:t>
      </w:r>
      <w:r w:rsidDel="00000000" w:rsidR="00000000" w:rsidRPr="00000000">
        <w:rPr>
          <w:rFonts w:ascii="Times New Roman" w:cs="Times New Roman" w:eastAsia="Times New Roman" w:hAnsi="Times New Roman"/>
          <w:b w:val="0"/>
          <w:bCs w:val="0"/>
          <w:rtl w:val="0"/>
        </w:rPr>
        <w:t xml:space="preserve">Average helpfulness ratio by year </w:t>
      </w:r>
    </w:p>
    <w:p w:rsidR="00000000" w:rsidDel="00000000" w:rsidP="00000000" w:rsidRDefault="00000000" w:rsidRPr="00000000" w14:paraId="0000024F">
      <w:pPr>
        <w:rPr/>
      </w:pPr>
      <w:r w:rsidDel="00000000" w:rsidR="00000000" w:rsidRPr="00000000">
        <w:rPr/>
        <w:drawing>
          <wp:inline distB="114300" distT="114300" distL="114300" distR="114300">
            <wp:extent cx="4848225" cy="3638550"/>
            <wp:effectExtent b="0" l="0" r="0" t="0"/>
            <wp:docPr id="17"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484822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4"/>
        <w:shd w:fill="ffffff" w:val="clear"/>
        <w:spacing w:after="240" w:lineRule="auto"/>
        <w:ind w:left="-720" w:firstLine="0"/>
        <w:jc w:val="center"/>
        <w:rPr>
          <w:rFonts w:ascii="Times New Roman" w:cs="Times New Roman" w:eastAsia="Times New Roman" w:hAnsi="Times New Roman"/>
        </w:rPr>
      </w:pPr>
      <w:bookmarkStart w:colFirst="0" w:colLast="0" w:name="_heading=h.9on36vfaeee5" w:id="80"/>
      <w:bookmarkEnd w:id="80"/>
      <w:r w:rsidDel="00000000" w:rsidR="00000000" w:rsidRPr="00000000">
        <w:rPr>
          <w:rFonts w:ascii="Times New Roman" w:cs="Times New Roman" w:eastAsia="Times New Roman" w:hAnsi="Times New Roman"/>
          <w:b w:val="0"/>
          <w:bCs w:val="0"/>
          <w:color w:val="1f2328"/>
          <w:rtl w:val="0"/>
        </w:rPr>
        <w:t xml:space="preserve">Figure 4.19 Visualization : </w:t>
      </w:r>
      <w:r w:rsidDel="00000000" w:rsidR="00000000" w:rsidRPr="00000000">
        <w:rPr>
          <w:rFonts w:ascii="Times New Roman" w:cs="Times New Roman" w:eastAsia="Times New Roman" w:hAnsi="Times New Roman"/>
          <w:b w:val="0"/>
          <w:bCs w:val="0"/>
          <w:rtl w:val="0"/>
        </w:rPr>
        <w:t xml:space="preserve">Average helpfulness ratio by weekdays</w:t>
      </w:r>
      <w:r w:rsidDel="00000000" w:rsidR="00000000" w:rsidRPr="00000000">
        <w:rPr>
          <w:rtl w:val="0"/>
        </w:rPr>
      </w:r>
    </w:p>
    <w:p w:rsidR="00000000" w:rsidDel="00000000" w:rsidP="00000000" w:rsidRDefault="00000000" w:rsidRPr="00000000" w14:paraId="00000251">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highlight w:val="white"/>
          <w:rtl w:val="0"/>
        </w:rPr>
        <w:t xml:space="preserve">Helpfulness ratios have remained stable over time, with minor fluctuations caused by external factors.</w:t>
      </w:r>
      <w:r w:rsidDel="00000000" w:rsidR="00000000" w:rsidRPr="00000000">
        <w:rPr>
          <w:rtl w:val="0"/>
        </w:rPr>
      </w:r>
    </w:p>
    <w:p w:rsidR="00000000" w:rsidDel="00000000" w:rsidP="00000000" w:rsidRDefault="00000000" w:rsidRPr="00000000" w14:paraId="00000252">
      <w:pPr>
        <w:pStyle w:val="Heading3"/>
        <w:ind w:left="-720" w:firstLine="0"/>
        <w:rPr>
          <w:rFonts w:ascii="Times New Roman" w:cs="Times New Roman" w:eastAsia="Times New Roman" w:hAnsi="Times New Roman"/>
          <w:b w:val="0"/>
          <w:bCs w:val="0"/>
          <w:color w:val="1f2328"/>
          <w:highlight w:val="white"/>
        </w:rPr>
      </w:pPr>
      <w:bookmarkStart w:colFirst="0" w:colLast="0" w:name="_heading=h.ijom6032m6n" w:id="81"/>
      <w:bookmarkEnd w:id="81"/>
      <w:r w:rsidDel="00000000" w:rsidR="00000000" w:rsidRPr="00000000">
        <w:rPr>
          <w:rFonts w:ascii="Times New Roman" w:cs="Times New Roman" w:eastAsia="Times New Roman" w:hAnsi="Times New Roman"/>
          <w:b w:val="0"/>
          <w:bCs w:val="0"/>
          <w:rtl w:val="0"/>
        </w:rPr>
        <w:t xml:space="preserve">4.4.3 </w:t>
      </w:r>
      <w:r w:rsidDel="00000000" w:rsidR="00000000" w:rsidRPr="00000000">
        <w:rPr>
          <w:rFonts w:ascii="Times New Roman" w:cs="Times New Roman" w:eastAsia="Times New Roman" w:hAnsi="Times New Roman"/>
          <w:b w:val="0"/>
          <w:bCs w:val="0"/>
          <w:color w:val="1f2328"/>
          <w:highlight w:val="white"/>
          <w:rtl w:val="0"/>
        </w:rPr>
        <w:t xml:space="preserve">Number of Reviews by Month and Year</w:t>
      </w:r>
    </w:p>
    <w:p w:rsidR="00000000" w:rsidDel="00000000" w:rsidP="00000000" w:rsidRDefault="00000000" w:rsidRPr="00000000" w14:paraId="00000253">
      <w:pPr>
        <w:jc w:val="center"/>
        <w:rPr/>
      </w:pPr>
      <w:r w:rsidDel="00000000" w:rsidR="00000000" w:rsidRPr="00000000">
        <w:rPr/>
        <w:drawing>
          <wp:inline distB="114300" distT="114300" distL="114300" distR="114300">
            <wp:extent cx="3938588" cy="2781578"/>
            <wp:effectExtent b="0" l="0" r="0" t="0"/>
            <wp:docPr id="39"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3938588" cy="2781578"/>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Style w:val="Heading4"/>
        <w:shd w:fill="ffffff" w:val="clear"/>
        <w:spacing w:after="240" w:lineRule="auto"/>
        <w:ind w:left="-720" w:firstLine="0"/>
        <w:jc w:val="center"/>
        <w:rPr>
          <w:rFonts w:ascii="Times New Roman" w:cs="Times New Roman" w:eastAsia="Times New Roman" w:hAnsi="Times New Roman"/>
          <w:b w:val="0"/>
          <w:bCs w:val="0"/>
        </w:rPr>
      </w:pPr>
      <w:bookmarkStart w:colFirst="0" w:colLast="0" w:name="_heading=h.s6ohlv973mig" w:id="82"/>
      <w:bookmarkEnd w:id="82"/>
      <w:r w:rsidDel="00000000" w:rsidR="00000000" w:rsidRPr="00000000">
        <w:rPr>
          <w:rFonts w:ascii="Times New Roman" w:cs="Times New Roman" w:eastAsia="Times New Roman" w:hAnsi="Times New Roman"/>
          <w:b w:val="0"/>
          <w:bCs w:val="0"/>
          <w:color w:val="1f2328"/>
          <w:rtl w:val="0"/>
        </w:rPr>
        <w:t xml:space="preserve">Figure 4.20 </w:t>
      </w:r>
      <w:r w:rsidDel="00000000" w:rsidR="00000000" w:rsidRPr="00000000">
        <w:rPr>
          <w:rFonts w:ascii="Times New Roman" w:cs="Times New Roman" w:eastAsia="Times New Roman" w:hAnsi="Times New Roman"/>
          <w:b w:val="0"/>
          <w:bCs w:val="0"/>
          <w:rtl w:val="0"/>
        </w:rPr>
        <w:t xml:space="preserve">Number of reviews per Year</w:t>
      </w:r>
    </w:p>
    <w:p w:rsidR="00000000" w:rsidDel="00000000" w:rsidP="00000000" w:rsidRDefault="00000000" w:rsidRPr="00000000" w14:paraId="000002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DataFrame from the above picture shows us that the number of reviews per year has explosive growth. That growth can be defined in three stages : </w:t>
      </w:r>
    </w:p>
    <w:p w:rsidR="00000000" w:rsidDel="00000000" w:rsidP="00000000" w:rsidRDefault="00000000" w:rsidRPr="00000000" w14:paraId="00000256">
      <w:pPr>
        <w:numPr>
          <w:ilvl w:val="0"/>
          <w:numId w:val="1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1999-2005: Minimal number of reviews (4 to 1,174)</w:t>
      </w:r>
    </w:p>
    <w:p w:rsidR="00000000" w:rsidDel="00000000" w:rsidP="00000000" w:rsidRDefault="00000000" w:rsidRPr="00000000" w14:paraId="00000257">
      <w:pPr>
        <w:numPr>
          <w:ilvl w:val="0"/>
          <w:numId w:val="1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Since 2006: Explosive growth - more than 100x increase in a few years</w:t>
      </w:r>
    </w:p>
    <w:p w:rsidR="00000000" w:rsidDel="00000000" w:rsidP="00000000" w:rsidRDefault="00000000" w:rsidRPr="00000000" w14:paraId="00000258">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2011: Peak - 88,888 reviews</w:t>
      </w:r>
    </w:p>
    <w:p w:rsidR="00000000" w:rsidDel="00000000" w:rsidP="00000000" w:rsidRDefault="00000000" w:rsidRPr="00000000" w14:paraId="00000259">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0113" cy="3599089"/>
            <wp:effectExtent b="0" l="0" r="0" t="0"/>
            <wp:docPr id="44"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4710113" cy="3599089"/>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4"/>
        <w:shd w:fill="ffffff" w:val="clear"/>
        <w:spacing w:after="240" w:lineRule="auto"/>
        <w:ind w:left="-720" w:firstLine="0"/>
        <w:jc w:val="center"/>
        <w:rPr>
          <w:rFonts w:ascii="Times New Roman" w:cs="Times New Roman" w:eastAsia="Times New Roman" w:hAnsi="Times New Roman"/>
        </w:rPr>
      </w:pPr>
      <w:bookmarkStart w:colFirst="0" w:colLast="0" w:name="_heading=h.yvid2v3bzglq" w:id="83"/>
      <w:bookmarkEnd w:id="83"/>
      <w:r w:rsidDel="00000000" w:rsidR="00000000" w:rsidRPr="00000000">
        <w:rPr>
          <w:rtl w:val="0"/>
        </w:rPr>
      </w:r>
    </w:p>
    <w:p w:rsidR="00000000" w:rsidDel="00000000" w:rsidP="00000000" w:rsidRDefault="00000000" w:rsidRPr="00000000" w14:paraId="0000025B">
      <w:pPr>
        <w:ind w:left="-720" w:firstLine="0"/>
        <w:jc w:val="center"/>
        <w:rPr/>
      </w:pPr>
      <w:r w:rsidDel="00000000" w:rsidR="00000000" w:rsidRPr="00000000">
        <w:rPr>
          <w:rtl w:val="0"/>
        </w:rPr>
        <w:t xml:space="preserve">Figure 4.21 Number of Reviews per Year </w:t>
      </w:r>
    </w:p>
    <w:p w:rsidR="00000000" w:rsidDel="00000000" w:rsidP="00000000" w:rsidRDefault="00000000" w:rsidRPr="00000000" w14:paraId="000002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growth of reviews started in 2005, while it experienced an explosion in 2011, which was followed by a slight decline.</w:t>
      </w:r>
      <w:r w:rsidDel="00000000" w:rsidR="00000000" w:rsidRPr="00000000">
        <w:rPr>
          <w:rFonts w:ascii="Times New Roman" w:cs="Times New Roman" w:eastAsia="Times New Roman" w:hAnsi="Times New Roman"/>
          <w:rtl w:val="0"/>
        </w:rPr>
        <w:t xml:space="preserve">Chen et al. (2008) highlighted the role of review timing and visibility in accumulating helpfulness votes. Consistent with their findings, this study shows seasonal peaks in review activity and user-perceived helpfulness. Temporal patterns suggest that increased user engagement during peak shopping seasons could amplify the perceived utility of reviews.</w:t>
      </w:r>
    </w:p>
    <w:p w:rsidR="00000000" w:rsidDel="00000000" w:rsidP="00000000" w:rsidRDefault="00000000" w:rsidRPr="00000000" w14:paraId="0000025D">
      <w:pPr>
        <w:spacing w:after="240" w:lineRule="auto"/>
        <w:rPr>
          <w:rFonts w:ascii="Arial" w:cs="Arial" w:eastAsia="Arial" w:hAnsi="Arial"/>
          <w:color w:val="1f2328"/>
          <w:highlight w:val="white"/>
        </w:rPr>
      </w:pPr>
      <w:r w:rsidDel="00000000" w:rsidR="00000000" w:rsidRPr="00000000">
        <w:rPr>
          <w:rtl w:val="0"/>
        </w:rPr>
      </w:r>
    </w:p>
    <w:p w:rsidR="00000000" w:rsidDel="00000000" w:rsidP="00000000" w:rsidRDefault="00000000" w:rsidRPr="00000000" w14:paraId="0000025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0625" cy="3790950"/>
            <wp:effectExtent b="0" l="0" r="0" t="0"/>
            <wp:docPr id="25"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500062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Style w:val="Heading4"/>
        <w:ind w:left="-720" w:firstLine="0"/>
        <w:jc w:val="center"/>
        <w:rPr>
          <w:rFonts w:ascii="Times New Roman" w:cs="Times New Roman" w:eastAsia="Times New Roman" w:hAnsi="Times New Roman"/>
          <w:b w:val="0"/>
          <w:bCs w:val="0"/>
        </w:rPr>
      </w:pPr>
      <w:bookmarkStart w:colFirst="0" w:colLast="0" w:name="_heading=h.xsd2smt774hw" w:id="84"/>
      <w:bookmarkEnd w:id="84"/>
      <w:r w:rsidDel="00000000" w:rsidR="00000000" w:rsidRPr="00000000">
        <w:rPr>
          <w:rFonts w:ascii="Times New Roman" w:cs="Times New Roman" w:eastAsia="Times New Roman" w:hAnsi="Times New Roman"/>
          <w:b w:val="0"/>
          <w:bCs w:val="0"/>
          <w:rtl w:val="0"/>
        </w:rPr>
        <w:t xml:space="preserve">Figure 4.21 Number of Reviews per Month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rFonts w:ascii="Times New Roman" w:cs="Times New Roman" w:eastAsia="Times New Roman" w:hAnsi="Times New Roman"/>
          <w:rtl w:val="0"/>
        </w:rPr>
        <w:t xml:space="preserve">The growth of reviews started in June 2005, while it experienced an explosion in December  2011. </w:t>
      </w:r>
      <w:r w:rsidDel="00000000" w:rsidR="00000000" w:rsidRPr="00000000">
        <w:rPr>
          <w:rFonts w:ascii="Times New Roman" w:cs="Times New Roman" w:eastAsia="Times New Roman" w:hAnsi="Times New Roman"/>
          <w:color w:val="1f2328"/>
          <w:highlight w:val="white"/>
          <w:rtl w:val="0"/>
        </w:rPr>
        <w:t xml:space="preserve">Review volumes have steadily increased over the observed time frame.</w:t>
      </w:r>
      <w:r w:rsidDel="00000000" w:rsidR="00000000" w:rsidRPr="00000000">
        <w:rPr>
          <w:rtl w:val="0"/>
        </w:rPr>
      </w:r>
    </w:p>
    <w:p w:rsidR="00000000" w:rsidDel="00000000" w:rsidP="00000000" w:rsidRDefault="00000000" w:rsidRPr="00000000" w14:paraId="00000263">
      <w:pPr>
        <w:pStyle w:val="Heading2"/>
        <w:ind w:left="-720" w:firstLine="0"/>
        <w:rPr>
          <w:rFonts w:ascii="Times New Roman" w:cs="Times New Roman" w:eastAsia="Times New Roman" w:hAnsi="Times New Roman"/>
          <w:b w:val="0"/>
          <w:bCs w:val="0"/>
          <w:color w:val="1f2328"/>
          <w:sz w:val="28"/>
          <w:szCs w:val="28"/>
        </w:rPr>
      </w:pPr>
      <w:bookmarkStart w:colFirst="0" w:colLast="0" w:name="_heading=h.1moberfaet28" w:id="85"/>
      <w:bookmarkEnd w:id="85"/>
      <w:r w:rsidDel="00000000" w:rsidR="00000000" w:rsidRPr="00000000">
        <w:rPr>
          <w:rFonts w:ascii="Times New Roman" w:cs="Times New Roman" w:eastAsia="Times New Roman" w:hAnsi="Times New Roman"/>
          <w:b w:val="0"/>
          <w:bCs w:val="0"/>
          <w:sz w:val="28"/>
          <w:szCs w:val="28"/>
          <w:rtl w:val="0"/>
        </w:rPr>
        <w:t xml:space="preserve">4.5 </w:t>
      </w:r>
      <w:r w:rsidDel="00000000" w:rsidR="00000000" w:rsidRPr="00000000">
        <w:rPr>
          <w:rFonts w:ascii="Times New Roman" w:cs="Times New Roman" w:eastAsia="Times New Roman" w:hAnsi="Times New Roman"/>
          <w:b w:val="0"/>
          <w:bCs w:val="0"/>
          <w:color w:val="1f2328"/>
          <w:sz w:val="28"/>
          <w:szCs w:val="28"/>
          <w:rtl w:val="0"/>
        </w:rPr>
        <w:t xml:space="preserve">Predictive Modeling Results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analyze factors influencing review helpfulness., as well as helpfulness of reviews that are already posted,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2328"/>
          <w:rtl w:val="0"/>
        </w:rPr>
        <w:t xml:space="preserve">Linear Regression Analysis was implemented. The </w:t>
      </w:r>
      <w:r w:rsidDel="00000000" w:rsidR="00000000" w:rsidRPr="00000000">
        <w:rPr>
          <w:rFonts w:ascii="Times New Roman" w:cs="Times New Roman" w:eastAsia="Times New Roman" w:hAnsi="Times New Roman"/>
          <w:color w:val="1f2328"/>
          <w:highlight w:val="white"/>
          <w:rtl w:val="0"/>
        </w:rPr>
        <w:t xml:space="preserve">objective of analysis is to  examine how factors like </w:t>
      </w:r>
      <w:r w:rsidDel="00000000" w:rsidR="00000000" w:rsidRPr="00000000">
        <w:rPr>
          <w:rFonts w:ascii="Times New Roman" w:cs="Times New Roman" w:eastAsia="Times New Roman" w:hAnsi="Times New Roman"/>
          <w:color w:val="1f2328"/>
          <w:rtl w:val="0"/>
        </w:rPr>
        <w:t xml:space="preserve">word_count</w:t>
      </w:r>
      <w:r w:rsidDel="00000000" w:rsidR="00000000" w:rsidRPr="00000000">
        <w:rPr>
          <w:rFonts w:ascii="Times New Roman" w:cs="Times New Roman" w:eastAsia="Times New Roman" w:hAnsi="Times New Roman"/>
          <w:color w:val="1f2328"/>
          <w:highlight w:val="white"/>
          <w:rtl w:val="0"/>
        </w:rPr>
        <w:t xml:space="preserve">, </w:t>
      </w:r>
      <w:r w:rsidDel="00000000" w:rsidR="00000000" w:rsidRPr="00000000">
        <w:rPr>
          <w:rFonts w:ascii="Times New Roman" w:cs="Times New Roman" w:eastAsia="Times New Roman" w:hAnsi="Times New Roman"/>
          <w:color w:val="1f2328"/>
          <w:rtl w:val="0"/>
        </w:rPr>
        <w:t xml:space="preserve">Score</w:t>
      </w:r>
      <w:r w:rsidDel="00000000" w:rsidR="00000000" w:rsidRPr="00000000">
        <w:rPr>
          <w:rFonts w:ascii="Times New Roman" w:cs="Times New Roman" w:eastAsia="Times New Roman" w:hAnsi="Times New Roman"/>
          <w:color w:val="1f2328"/>
          <w:highlight w:val="white"/>
          <w:rtl w:val="0"/>
        </w:rPr>
        <w:t xml:space="preserve">, and </w:t>
      </w:r>
      <w:r w:rsidDel="00000000" w:rsidR="00000000" w:rsidRPr="00000000">
        <w:rPr>
          <w:rFonts w:ascii="Times New Roman" w:cs="Times New Roman" w:eastAsia="Times New Roman" w:hAnsi="Times New Roman"/>
          <w:color w:val="1f2328"/>
          <w:rtl w:val="0"/>
        </w:rPr>
        <w:t xml:space="preserve">Year</w:t>
      </w:r>
      <w:r w:rsidDel="00000000" w:rsidR="00000000" w:rsidRPr="00000000">
        <w:rPr>
          <w:rFonts w:ascii="Times New Roman" w:cs="Times New Roman" w:eastAsia="Times New Roman" w:hAnsi="Times New Roman"/>
          <w:color w:val="1f2328"/>
          <w:highlight w:val="white"/>
          <w:rtl w:val="0"/>
        </w:rPr>
        <w:t xml:space="preserve"> impact </w:t>
      </w:r>
      <w:r w:rsidDel="00000000" w:rsidR="00000000" w:rsidRPr="00000000">
        <w:rPr>
          <w:rFonts w:ascii="Times New Roman" w:cs="Times New Roman" w:eastAsia="Times New Roman" w:hAnsi="Times New Roman"/>
          <w:color w:val="1f2328"/>
          <w:rtl w:val="0"/>
        </w:rPr>
        <w:t xml:space="preserve">HelpfulnessRatio . For the result</w:t>
      </w:r>
      <w:r w:rsidDel="00000000" w:rsidR="00000000" w:rsidRPr="00000000">
        <w:rPr>
          <w:rFonts w:ascii="Times New Roman" w:cs="Times New Roman" w:eastAsia="Times New Roman" w:hAnsi="Times New Roman"/>
          <w:color w:val="1f2328"/>
          <w:rtl w:val="0"/>
        </w:rPr>
        <w:t xml:space="preserve"> of Linear Regression are used next matrices : Mean Squared Error (MSE) and R-squared (R2).</w:t>
      </w:r>
    </w:p>
    <w:p w:rsidR="00000000" w:rsidDel="00000000" w:rsidP="00000000" w:rsidRDefault="00000000" w:rsidRPr="00000000" w14:paraId="00000266">
      <w:pPr>
        <w:ind w:left="-72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5343525" cy="3905250"/>
            <wp:effectExtent b="0" l="0" r="0" t="0"/>
            <wp:docPr id="27"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534352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pStyle w:val="Heading4"/>
        <w:ind w:left="-720" w:firstLine="0"/>
        <w:jc w:val="center"/>
        <w:rPr>
          <w:rFonts w:ascii="Times New Roman" w:cs="Times New Roman" w:eastAsia="Times New Roman" w:hAnsi="Times New Roman"/>
          <w:b w:val="0"/>
          <w:bCs w:val="0"/>
        </w:rPr>
      </w:pPr>
      <w:bookmarkStart w:colFirst="0" w:colLast="0" w:name="_heading=h.d7l6x0llcomw" w:id="86"/>
      <w:bookmarkEnd w:id="86"/>
      <w:r w:rsidDel="00000000" w:rsidR="00000000" w:rsidRPr="00000000">
        <w:rPr>
          <w:rFonts w:ascii="Times New Roman" w:cs="Times New Roman" w:eastAsia="Times New Roman" w:hAnsi="Times New Roman"/>
          <w:b w:val="0"/>
          <w:bCs w:val="0"/>
          <w:rtl w:val="0"/>
        </w:rPr>
        <w:t xml:space="preserve">Figure 4.22 Linear Regression and its results </w:t>
      </w:r>
    </w:p>
    <w:p w:rsidR="00000000" w:rsidDel="00000000" w:rsidP="00000000" w:rsidRDefault="00000000" w:rsidRPr="00000000" w14:paraId="00000268">
      <w:pPr>
        <w:ind w:left="-720" w:firstLine="0"/>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269">
      <w:pPr>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After selecting the columns that have an impact on the helpfulness ratio into a smaller dataset, the next part of Linear Regression is to divide that newly created dataset into a train-test followed by the results of the metrics obtained using linear regression.</w:t>
      </w:r>
    </w:p>
    <w:p w:rsidR="00000000" w:rsidDel="00000000" w:rsidP="00000000" w:rsidRDefault="00000000" w:rsidRPr="00000000" w14:paraId="0000026A">
      <w:pPr>
        <w:ind w:left="-72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4850845" cy="2001282"/>
            <wp:effectExtent b="0" l="0" r="0" t="0"/>
            <wp:docPr id="21"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4850845" cy="2001282"/>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Style w:val="Heading4"/>
        <w:ind w:left="-720" w:firstLine="0"/>
        <w:jc w:val="center"/>
        <w:rPr>
          <w:rFonts w:ascii="Times New Roman" w:cs="Times New Roman" w:eastAsia="Times New Roman" w:hAnsi="Times New Roman"/>
          <w:b w:val="0"/>
          <w:bCs w:val="0"/>
        </w:rPr>
      </w:pPr>
      <w:bookmarkStart w:colFirst="0" w:colLast="0" w:name="_heading=h.e7oh1ig03han" w:id="87"/>
      <w:bookmarkEnd w:id="87"/>
      <w:r w:rsidDel="00000000" w:rsidR="00000000" w:rsidRPr="00000000">
        <w:rPr>
          <w:rFonts w:ascii="Times New Roman" w:cs="Times New Roman" w:eastAsia="Times New Roman" w:hAnsi="Times New Roman"/>
          <w:b w:val="0"/>
          <w:bCs w:val="0"/>
          <w:rtl w:val="0"/>
        </w:rPr>
        <w:t xml:space="preserve">Figure 4.23 Linear Regression results and coefficients  </w:t>
      </w:r>
    </w:p>
    <w:p w:rsidR="00000000" w:rsidDel="00000000" w:rsidP="00000000" w:rsidRDefault="00000000" w:rsidRPr="00000000" w14:paraId="0000026C">
      <w:pPr>
        <w:ind w:left="-720" w:firstLine="0"/>
        <w:jc w:val="cente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26D">
      <w:pPr>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model has low predictive power, explaining only 14.85% of the variance in the target variable. The average prediction error is approximately 0.32 on a 0-1 scale.</w:t>
      </w:r>
    </w:p>
    <w:p w:rsidR="00000000" w:rsidDel="00000000" w:rsidP="00000000" w:rsidRDefault="00000000" w:rsidRPr="00000000" w14:paraId="0000026E">
      <w:pPr>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Feature Analysis (Coefficients):</w:t>
      </w:r>
    </w:p>
    <w:p w:rsidR="00000000" w:rsidDel="00000000" w:rsidP="00000000" w:rsidRDefault="00000000" w:rsidRPr="00000000" w14:paraId="0000026F">
      <w:pPr>
        <w:numPr>
          <w:ilvl w:val="0"/>
          <w:numId w:val="8"/>
        </w:numPr>
        <w:spacing w:after="0" w:afterAutospacing="0"/>
        <w:ind w:left="720" w:hanging="360"/>
        <w:rPr>
          <w:rFonts w:ascii="Times New Roman" w:cs="Times New Roman" w:eastAsia="Times New Roman" w:hAnsi="Times New Roman"/>
          <w:color w:val="1f2328"/>
          <w:u w:val="none"/>
        </w:rPr>
      </w:pPr>
      <w:r w:rsidDel="00000000" w:rsidR="00000000" w:rsidRPr="00000000">
        <w:rPr>
          <w:rFonts w:ascii="Times New Roman" w:cs="Times New Roman" w:eastAsia="Times New Roman" w:hAnsi="Times New Roman"/>
          <w:color w:val="1f2328"/>
          <w:rtl w:val="0"/>
        </w:rPr>
        <w:t xml:space="preserve">Score (+0.089): The strongest positive predictor. Higher product ratings are associated with higher helpfulness scores.</w:t>
      </w:r>
    </w:p>
    <w:p w:rsidR="00000000" w:rsidDel="00000000" w:rsidP="00000000" w:rsidRDefault="00000000" w:rsidRPr="00000000" w14:paraId="00000270">
      <w:pPr>
        <w:numPr>
          <w:ilvl w:val="0"/>
          <w:numId w:val="8"/>
        </w:numPr>
        <w:spacing w:after="0" w:afterAutospacing="0"/>
        <w:ind w:left="720" w:hanging="360"/>
        <w:rPr>
          <w:rFonts w:ascii="Times New Roman" w:cs="Times New Roman" w:eastAsia="Times New Roman" w:hAnsi="Times New Roman"/>
          <w:color w:val="1f2328"/>
          <w:u w:val="none"/>
        </w:rPr>
      </w:pPr>
      <w:r w:rsidDel="00000000" w:rsidR="00000000" w:rsidRPr="00000000">
        <w:rPr>
          <w:rFonts w:ascii="Times New Roman" w:cs="Times New Roman" w:eastAsia="Times New Roman" w:hAnsi="Times New Roman"/>
          <w:color w:val="1f2328"/>
          <w:rtl w:val="0"/>
        </w:rPr>
        <w:t xml:space="preserve">Year (-0.004): A weak negative predictor. Older reviews tend to have slightly higher helpfulness ratios.</w:t>
      </w:r>
    </w:p>
    <w:p w:rsidR="00000000" w:rsidDel="00000000" w:rsidP="00000000" w:rsidRDefault="00000000" w:rsidRPr="00000000" w14:paraId="00000271">
      <w:pPr>
        <w:numPr>
          <w:ilvl w:val="0"/>
          <w:numId w:val="8"/>
        </w:numPr>
        <w:ind w:left="720" w:hanging="360"/>
        <w:rPr>
          <w:rFonts w:ascii="Times New Roman" w:cs="Times New Roman" w:eastAsia="Times New Roman" w:hAnsi="Times New Roman"/>
          <w:color w:val="1f2328"/>
          <w:u w:val="none"/>
        </w:rPr>
      </w:pPr>
      <w:r w:rsidDel="00000000" w:rsidR="00000000" w:rsidRPr="00000000">
        <w:rPr>
          <w:rFonts w:ascii="Times New Roman" w:cs="Times New Roman" w:eastAsia="Times New Roman" w:hAnsi="Times New Roman"/>
          <w:color w:val="1f2328"/>
          <w:rtl w:val="0"/>
        </w:rPr>
        <w:t xml:space="preserve">Word Count (+0.0002): A negligible positive effect. Review length has almost no impact on perceived helpfulness.</w:t>
      </w:r>
    </w:p>
    <w:p w:rsidR="00000000" w:rsidDel="00000000" w:rsidP="00000000" w:rsidRDefault="00000000" w:rsidRPr="00000000" w14:paraId="00000272">
      <w:pPr>
        <w:ind w:left="72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5731200" cy="3022600"/>
            <wp:effectExtent b="0" l="0" r="0" t="0"/>
            <wp:docPr id="29"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pStyle w:val="Heading4"/>
        <w:jc w:val="center"/>
        <w:rPr>
          <w:rFonts w:ascii="Times New Roman" w:cs="Times New Roman" w:eastAsia="Times New Roman" w:hAnsi="Times New Roman"/>
          <w:b w:val="0"/>
          <w:bCs w:val="0"/>
        </w:rPr>
      </w:pPr>
      <w:bookmarkStart w:colFirst="0" w:colLast="0" w:name="_heading=h.h7dxyqcukawz" w:id="88"/>
      <w:bookmarkEnd w:id="88"/>
      <w:r w:rsidDel="00000000" w:rsidR="00000000" w:rsidRPr="00000000">
        <w:rPr>
          <w:rFonts w:ascii="Times New Roman" w:cs="Times New Roman" w:eastAsia="Times New Roman" w:hAnsi="Times New Roman"/>
          <w:b w:val="0"/>
          <w:bCs w:val="0"/>
          <w:rtl w:val="0"/>
        </w:rPr>
        <w:t xml:space="preserve">Figure 4.24 Table of all results </w:t>
      </w:r>
    </w:p>
    <w:p w:rsidR="00000000" w:rsidDel="00000000" w:rsidP="00000000" w:rsidRDefault="00000000" w:rsidRPr="00000000" w14:paraId="00000274">
      <w:pPr>
        <w:jc w:val="center"/>
        <w:rPr/>
      </w:pPr>
      <w:r w:rsidDel="00000000" w:rsidR="00000000" w:rsidRPr="00000000">
        <w:rPr/>
        <w:drawing>
          <wp:inline distB="114300" distT="114300" distL="114300" distR="114300">
            <wp:extent cx="3804731" cy="3448038"/>
            <wp:effectExtent b="0" l="0" r="0" t="0"/>
            <wp:docPr id="33"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3804731" cy="3448038"/>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4"/>
        <w:jc w:val="center"/>
        <w:rPr>
          <w:rFonts w:ascii="Times New Roman" w:cs="Times New Roman" w:eastAsia="Times New Roman" w:hAnsi="Times New Roman"/>
          <w:b w:val="0"/>
          <w:bCs w:val="0"/>
          <w:sz w:val="20"/>
          <w:szCs w:val="20"/>
        </w:rPr>
      </w:pPr>
      <w:bookmarkStart w:colFirst="0" w:colLast="0" w:name="_heading=h.vq0ef5qyl1kb" w:id="89"/>
      <w:bookmarkEnd w:id="89"/>
      <w:r w:rsidDel="00000000" w:rsidR="00000000" w:rsidRPr="00000000">
        <w:rPr>
          <w:rFonts w:ascii="Times New Roman" w:cs="Times New Roman" w:eastAsia="Times New Roman" w:hAnsi="Times New Roman"/>
          <w:b w:val="0"/>
          <w:bCs w:val="0"/>
          <w:sz w:val="20"/>
          <w:szCs w:val="20"/>
          <w:rtl w:val="0"/>
        </w:rPr>
        <w:t xml:space="preserve">Figure 4.25 Predicted vs actual values </w:t>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ind w:left="-720" w:right="-330" w:firstLine="0"/>
        <w:jc w:val="center"/>
        <w:rPr>
          <w:rFonts w:ascii="Times New Roman" w:cs="Times New Roman" w:eastAsia="Times New Roman" w:hAnsi="Times New Roman"/>
          <w:color w:val="1f2328"/>
          <w:highlight w:val="white"/>
        </w:rPr>
      </w:pPr>
      <w:r w:rsidDel="00000000" w:rsidR="00000000" w:rsidRPr="00000000">
        <w:rPr>
          <w:rFonts w:ascii="Times New Roman" w:cs="Times New Roman" w:eastAsia="Times New Roman" w:hAnsi="Times New Roman"/>
          <w:color w:val="1f2328"/>
          <w:highlight w:val="white"/>
          <w:rtl w:val="0"/>
        </w:rPr>
        <w:t xml:space="preserve">Low R2 indicates external factors not included in the model have a larger influence.Despite statistical significance, the model explains only a small portion of the variance in helpfulness ratios. Adding semantic content analysis or user behavior metrics might improve predictions.</w:t>
      </w:r>
    </w:p>
    <w:p w:rsidR="00000000" w:rsidDel="00000000" w:rsidP="00000000" w:rsidRDefault="00000000" w:rsidRPr="00000000" w14:paraId="00000278">
      <w:pPr>
        <w:pStyle w:val="Heading2"/>
        <w:ind w:left="-720" w:right="-330" w:firstLine="0"/>
        <w:rPr>
          <w:rFonts w:ascii="Times New Roman" w:cs="Times New Roman" w:eastAsia="Times New Roman" w:hAnsi="Times New Roman"/>
          <w:b w:val="0"/>
          <w:bCs w:val="0"/>
        </w:rPr>
      </w:pPr>
      <w:bookmarkStart w:colFirst="0" w:colLast="0" w:name="_heading=h.362i9s1nmng5" w:id="90"/>
      <w:bookmarkEnd w:id="90"/>
      <w:r w:rsidDel="00000000" w:rsidR="00000000" w:rsidRPr="00000000">
        <w:rPr>
          <w:rFonts w:ascii="Times New Roman" w:cs="Times New Roman" w:eastAsia="Times New Roman" w:hAnsi="Times New Roman"/>
          <w:b w:val="0"/>
          <w:bCs w:val="0"/>
          <w:rtl w:val="0"/>
        </w:rPr>
        <w:t xml:space="preserve">4.6 Discussion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presented in the Results section highlight several critical insights related to the helpfulness metrics of Amazon product reviews. This section discusses the implications of these results in the context of user behavior, review dynamics, and data-driven predictions.</w:t>
      </w:r>
    </w:p>
    <w:p w:rsidR="00000000" w:rsidDel="00000000" w:rsidP="00000000" w:rsidRDefault="00000000" w:rsidRPr="00000000" w14:paraId="0000027B">
      <w:pPr>
        <w:pStyle w:val="Heading3"/>
        <w:ind w:left="-720" w:right="-330" w:firstLine="0"/>
        <w:rPr>
          <w:rFonts w:ascii="Times New Roman" w:cs="Times New Roman" w:eastAsia="Times New Roman" w:hAnsi="Times New Roman"/>
          <w:b w:val="0"/>
          <w:bCs w:val="0"/>
        </w:rPr>
      </w:pPr>
      <w:bookmarkStart w:colFirst="0" w:colLast="0" w:name="_heading=h.ax7icyrjcsoi" w:id="91"/>
      <w:bookmarkEnd w:id="91"/>
      <w:r w:rsidDel="00000000" w:rsidR="00000000" w:rsidRPr="00000000">
        <w:rPr>
          <w:rFonts w:ascii="Times New Roman" w:cs="Times New Roman" w:eastAsia="Times New Roman" w:hAnsi="Times New Roman"/>
          <w:b w:val="0"/>
          <w:bCs w:val="0"/>
          <w:rtl w:val="0"/>
        </w:rPr>
        <w:t xml:space="preserve">4.6.1. The Impact of Review Scores</w:t>
      </w:r>
    </w:p>
    <w:p w:rsidR="00000000" w:rsidDel="00000000" w:rsidP="00000000" w:rsidRDefault="00000000" w:rsidRPr="00000000" w14:paraId="0000027C">
      <w:pPr>
        <w:ind w:left="-720" w:right="-3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review scores (Score) and their correlation with helpfulness demonstrates that higher scores are significantly associated with higher helpfulness ratios. Reviews rated 5 stars had the highest average helpfulness ratio (0.871), suggesting a positive bias in user perception of helpfulness for highly rated reviews. Conversely, reviews with lower scores (1-2 stars) exhibited significantly lower helpfulness ratios (mean between 0.539 and 0.566).</w:t>
      </w:r>
    </w:p>
    <w:p w:rsidR="00000000" w:rsidDel="00000000" w:rsidP="00000000" w:rsidRDefault="00000000" w:rsidRPr="00000000" w14:paraId="0000027E">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bias towards positive reviews highlights the influence of sentiment on helpfulness metrics and suggests that users generally favor positive reviews when making purchasing decisions. Recognizing this trend is crucial for platforms seeking to balance visibility for critical (negative) reviews with helpful insights from positive reviews.</w:t>
      </w:r>
    </w:p>
    <w:p w:rsidR="00000000" w:rsidDel="00000000" w:rsidP="00000000" w:rsidRDefault="00000000" w:rsidRPr="00000000" w14:paraId="0000027F">
      <w:pPr>
        <w:pStyle w:val="Heading3"/>
        <w:ind w:left="-720" w:right="-330" w:firstLine="0"/>
        <w:rPr>
          <w:rFonts w:ascii="Times New Roman" w:cs="Times New Roman" w:eastAsia="Times New Roman" w:hAnsi="Times New Roman"/>
          <w:b w:val="0"/>
          <w:bCs w:val="0"/>
        </w:rPr>
      </w:pPr>
      <w:bookmarkStart w:colFirst="0" w:colLast="0" w:name="_heading=h.bx1yl6p1js0" w:id="92"/>
      <w:bookmarkEnd w:id="92"/>
      <w:r w:rsidDel="00000000" w:rsidR="00000000" w:rsidRPr="00000000">
        <w:rPr>
          <w:rFonts w:ascii="Times New Roman" w:cs="Times New Roman" w:eastAsia="Times New Roman" w:hAnsi="Times New Roman"/>
          <w:b w:val="0"/>
          <w:bCs w:val="0"/>
          <w:rtl w:val="0"/>
        </w:rPr>
        <w:t xml:space="preserve">4.6.2. Textual and Numerical Features Correlation</w:t>
      </w:r>
    </w:p>
    <w:p w:rsidR="00000000" w:rsidDel="00000000" w:rsidP="00000000" w:rsidRDefault="00000000" w:rsidRPr="00000000" w14:paraId="00000280">
      <w:pPr>
        <w:ind w:left="-720" w:right="-3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correlations between the HelpfulnessRatio and textual features (word_count and review_length) suggest that textual attributes alone are insufficient predictors of helpfulness. The highest correlation observed was only 4.1% for word_count, indicating minimal direct influence from review length or verbal complexity.</w:t>
      </w:r>
    </w:p>
    <w:p w:rsidR="00000000" w:rsidDel="00000000" w:rsidP="00000000" w:rsidRDefault="00000000" w:rsidRPr="00000000" w14:paraId="00000282">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finding emphasizes the importance of richer semantic analysis (e.g., sentiment mining or keyword extraction) in understanding what drives perceived helpfulness. Current textual metrics reveal surface-level information but do not capture deeper insights into content relevance.</w:t>
      </w:r>
    </w:p>
    <w:p w:rsidR="00000000" w:rsidDel="00000000" w:rsidP="00000000" w:rsidRDefault="00000000" w:rsidRPr="00000000" w14:paraId="00000283">
      <w:pPr>
        <w:ind w:left="-720" w:right="-3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ind w:left="-720" w:right="-3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ind w:left="-720" w:right="-3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ind w:left="-720" w:right="-3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ind w:left="-720" w:right="-3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pStyle w:val="Heading3"/>
        <w:ind w:left="-720" w:right="-330" w:firstLine="0"/>
        <w:rPr>
          <w:rFonts w:ascii="Times New Roman" w:cs="Times New Roman" w:eastAsia="Times New Roman" w:hAnsi="Times New Roman"/>
          <w:b w:val="0"/>
          <w:bCs w:val="0"/>
        </w:rPr>
      </w:pPr>
      <w:bookmarkStart w:colFirst="0" w:colLast="0" w:name="_heading=h.cirsqqlhid16" w:id="93"/>
      <w:bookmarkEnd w:id="93"/>
      <w:r w:rsidDel="00000000" w:rsidR="00000000" w:rsidRPr="00000000">
        <w:rPr>
          <w:rFonts w:ascii="Times New Roman" w:cs="Times New Roman" w:eastAsia="Times New Roman" w:hAnsi="Times New Roman"/>
          <w:b w:val="0"/>
          <w:bCs w:val="0"/>
          <w:rtl w:val="0"/>
        </w:rPr>
        <w:t xml:space="preserve">4.6.3. Temporal Dynamics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analysis revealed a consistent average helpfulness ratio over time, with only minor fluctuations. Most reviews were concentrated in 2011 and 2012, representing 56.85% of the dataset. Additionally, monthly review activity peaked towards the end of the year, reflecting seasonal patterns in shopping and review behavior.</w:t>
      </w:r>
    </w:p>
    <w:p w:rsidR="00000000" w:rsidDel="00000000" w:rsidP="00000000" w:rsidRDefault="00000000" w:rsidRPr="00000000" w14:paraId="0000028B">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these temporal trends allows platforms and marketers to optimize content recommendations, addressing periods of high review activity and prioritizing impactful reviews during peak seasons.</w:t>
      </w:r>
    </w:p>
    <w:p w:rsidR="00000000" w:rsidDel="00000000" w:rsidP="00000000" w:rsidRDefault="00000000" w:rsidRPr="00000000" w14:paraId="0000028C">
      <w:pPr>
        <w:pStyle w:val="Heading3"/>
        <w:ind w:left="-720" w:right="-330" w:firstLine="0"/>
        <w:rPr>
          <w:rFonts w:ascii="Times New Roman" w:cs="Times New Roman" w:eastAsia="Times New Roman" w:hAnsi="Times New Roman"/>
          <w:b w:val="0"/>
          <w:bCs w:val="0"/>
        </w:rPr>
      </w:pPr>
      <w:bookmarkStart w:colFirst="0" w:colLast="0" w:name="_heading=h.dakdw9h08ze" w:id="94"/>
      <w:bookmarkEnd w:id="94"/>
      <w:r w:rsidDel="00000000" w:rsidR="00000000" w:rsidRPr="00000000">
        <w:rPr>
          <w:rFonts w:ascii="Times New Roman" w:cs="Times New Roman" w:eastAsia="Times New Roman" w:hAnsi="Times New Roman"/>
          <w:b w:val="0"/>
          <w:bCs w:val="0"/>
          <w:rtl w:val="0"/>
        </w:rPr>
        <w:t xml:space="preserve">4.6.4. Prediction Metrics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predictive modeling results, using linear regression, show that elements like word_count, Score, and Year weakly influence HelpfulnessRatio. Although statistical significance was achieved, the model's low  R2value (0.1485) indicates limited explanatory power. This suggests that additional semantic and behavioral features are required for stronger predictive performance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Liu et al., 2008; Filieri, 2015).</w:t>
      </w:r>
      <w:r w:rsidDel="00000000" w:rsidR="00000000" w:rsidRPr="00000000">
        <w:rPr>
          <w:rFonts w:ascii="Times New Roman" w:cs="Times New Roman" w:eastAsia="Times New Roman" w:hAnsi="Times New Roman"/>
          <w:rtl w:val="0"/>
        </w:rPr>
        <w:t xml:space="preserve">Other factors, such as user engagement, product category, or sentiment analysis, likely have higher predictive utility.</w:t>
      </w:r>
    </w:p>
    <w:p w:rsidR="00000000" w:rsidDel="00000000" w:rsidP="00000000" w:rsidRDefault="00000000" w:rsidRPr="00000000" w14:paraId="0000028F">
      <w:pPr>
        <w:ind w:left="-720" w:right="-3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outcome underlines the need for more advanced approaches, such as machine learning classifiers or natural language processing (NLP) models, to capture nuanced patterns that traditional regression overlooks. Incorporating semantic features, product-specific factors, and user demographics can improve predictive performance.</w:t>
      </w:r>
    </w:p>
    <w:p w:rsidR="00000000" w:rsidDel="00000000" w:rsidP="00000000" w:rsidRDefault="00000000" w:rsidRPr="00000000" w14:paraId="00000290">
      <w:pPr>
        <w:pStyle w:val="Heading3"/>
        <w:ind w:left="-720" w:right="-330" w:firstLine="0"/>
        <w:rPr>
          <w:rFonts w:ascii="Times New Roman" w:cs="Times New Roman" w:eastAsia="Times New Roman" w:hAnsi="Times New Roman"/>
          <w:b w:val="0"/>
          <w:bCs w:val="0"/>
        </w:rPr>
      </w:pPr>
      <w:bookmarkStart w:colFirst="0" w:colLast="0" w:name="_heading=h.9dkrkde416gm" w:id="95"/>
      <w:bookmarkEnd w:id="95"/>
      <w:r w:rsidDel="00000000" w:rsidR="00000000" w:rsidRPr="00000000">
        <w:rPr>
          <w:rFonts w:ascii="Times New Roman" w:cs="Times New Roman" w:eastAsia="Times New Roman" w:hAnsi="Times New Roman"/>
          <w:b w:val="0"/>
          <w:bCs w:val="0"/>
          <w:rtl w:val="0"/>
        </w:rPr>
        <w:t xml:space="preserve">4.6.5. Observations on Professional Reviews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ind w:left="-720" w:right="-330" w:firstLine="0"/>
        <w:rPr/>
      </w:pPr>
      <w:r w:rsidDel="00000000" w:rsidR="00000000" w:rsidRPr="00000000">
        <w:rPr>
          <w:rFonts w:ascii="Times New Roman" w:cs="Times New Roman" w:eastAsia="Times New Roman" w:hAnsi="Times New Roman"/>
          <w:rtl w:val="0"/>
        </w:rPr>
        <w:t xml:space="preserve">The identification of "professional" reviewers (users with more than 5 reviews) helps categorize users based on activity levels. While this metric alone does not wholly define review utility, it introduces a valuable dimension for studying user behavior and identifying trusted voices in the feedback community.Encouraging engagement from professional reviewers, while maintaining unbiased visibility for casual reviews, may enhance the overall helpfulness of review datasets. Platforms could use these insights to refine algorithms that rank and recommend reviews.</w:t>
      </w:r>
      <w:r w:rsidDel="00000000" w:rsidR="00000000" w:rsidRPr="00000000">
        <w:rPr>
          <w:rtl w:val="0"/>
        </w:rPr>
      </w:r>
    </w:p>
    <w:p w:rsidR="00000000" w:rsidDel="00000000" w:rsidP="00000000" w:rsidRDefault="00000000" w:rsidRPr="00000000" w14:paraId="00000293">
      <w:pPr>
        <w:pStyle w:val="Heading1"/>
        <w:ind w:left="-720" w:firstLine="0"/>
        <w:rPr>
          <w:rFonts w:ascii="Times New Roman" w:cs="Times New Roman" w:eastAsia="Times New Roman" w:hAnsi="Times New Roman"/>
          <w:color w:val="000000"/>
        </w:rPr>
      </w:pPr>
      <w:bookmarkStart w:colFirst="0" w:colLast="0" w:name="_heading=h.a5mjsf96y5yw" w:id="96"/>
      <w:bookmarkEnd w:id="96"/>
      <w:r w:rsidDel="00000000" w:rsidR="00000000" w:rsidRPr="00000000">
        <w:rPr>
          <w:rFonts w:ascii="Times New Roman" w:cs="Times New Roman" w:eastAsia="Times New Roman" w:hAnsi="Times New Roman"/>
          <w:color w:val="000000"/>
          <w:rtl w:val="0"/>
        </w:rPr>
        <w:t xml:space="preserve">5. Conclusion </w:t>
      </w:r>
    </w:p>
    <w:p w:rsidR="00000000" w:rsidDel="00000000" w:rsidP="00000000" w:rsidRDefault="00000000" w:rsidRPr="00000000" w14:paraId="00000294">
      <w:pPr>
        <w:shd w:fill="ffffff" w:val="clear"/>
        <w:spacing w:after="240" w:lineRule="auto"/>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This research systematically examined the helpfulness of online product reviews, focusing on Amazon food reviews as a case study. Through the analysis of 568,454 reviews spanning over a decade, we employed data science methodologies—including exploratory data analysis (EDA), statistical inference, and predictive modeling—to uncover patterns, relationships, and dynamics that influence the perceived usefulness of customer feedback. The findings highlight several critical insights and offer actionable contributions for improving review and recommendation systems on e-commerce platforms.</w:t>
      </w:r>
    </w:p>
    <w:p w:rsidR="00000000" w:rsidDel="00000000" w:rsidP="00000000" w:rsidRDefault="00000000" w:rsidRPr="00000000" w14:paraId="00000295">
      <w:pPr>
        <w:shd w:fill="ffffff" w:val="clear"/>
        <w:spacing w:after="240" w:lineRule="auto"/>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study demonstrates that higher review scores show a clear and statistically significant association with higher helpfulness ratios, reflecting a positive bias in user perceptions. Reviews rated 5 stars achieved the highest average helpfulness ratio (0.871), whereas lower-rated reviews (1–2 stars) exhibited significantly lower levels of perceived utility. This trend indicates that sentiment—as expressed through ratings—holds considerable weight in shaping the perceived helpfulness of reviews. For review systems and vendors, this insight underscores the importance of balancing visibility between critical (negative) and positive reviews to ensure informed decision-making for consumers.</w:t>
      </w:r>
    </w:p>
    <w:p w:rsidR="00000000" w:rsidDel="00000000" w:rsidP="00000000" w:rsidRDefault="00000000" w:rsidRPr="00000000" w14:paraId="00000296">
      <w:pPr>
        <w:shd w:fill="ffffff" w:val="clear"/>
        <w:spacing w:after="240" w:lineRule="auto"/>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Additionally, while textual features such as </w:t>
      </w:r>
      <w:r w:rsidDel="00000000" w:rsidR="00000000" w:rsidRPr="00000000">
        <w:rPr>
          <w:rFonts w:ascii="Times New Roman" w:cs="Times New Roman" w:eastAsia="Times New Roman" w:hAnsi="Times New Roman"/>
          <w:color w:val="1f2328"/>
          <w:rtl w:val="0"/>
        </w:rPr>
        <w:t xml:space="preserve">word_count</w:t>
      </w:r>
      <w:r w:rsidDel="00000000" w:rsidR="00000000" w:rsidRPr="00000000">
        <w:rPr>
          <w:rFonts w:ascii="Times New Roman" w:cs="Times New Roman" w:eastAsia="Times New Roman" w:hAnsi="Times New Roman"/>
          <w:color w:val="1f2328"/>
          <w:rtl w:val="0"/>
        </w:rPr>
        <w:t xml:space="preserve"> and </w:t>
      </w:r>
      <w:r w:rsidDel="00000000" w:rsidR="00000000" w:rsidRPr="00000000">
        <w:rPr>
          <w:rFonts w:ascii="Times New Roman" w:cs="Times New Roman" w:eastAsia="Times New Roman" w:hAnsi="Times New Roman"/>
          <w:color w:val="1f2328"/>
          <w:rtl w:val="0"/>
        </w:rPr>
        <w:t xml:space="preserve">review_length</w:t>
      </w:r>
      <w:r w:rsidDel="00000000" w:rsidR="00000000" w:rsidRPr="00000000">
        <w:rPr>
          <w:rFonts w:ascii="Times New Roman" w:cs="Times New Roman" w:eastAsia="Times New Roman" w:hAnsi="Times New Roman"/>
          <w:color w:val="1f2328"/>
          <w:rtl w:val="0"/>
        </w:rPr>
        <w:t xml:space="preserve"> are often considered indicators of review depth, their weak positive correlations with helpfulness ratios (4.1% and 3.9%, respectively) suggest that quantitative textual attributes are insufficient predictors of perceived usefulness. Semantic aspects and contextual relevance, which may require advanced techniques such as natural language processing (NLP), can provide deeper insights into what makes a review valuable to users. Encouraging meaningful and concise feedback could enhance engagement and improve review utility.</w:t>
      </w:r>
    </w:p>
    <w:p w:rsidR="00000000" w:rsidDel="00000000" w:rsidP="00000000" w:rsidRDefault="00000000" w:rsidRPr="00000000" w14:paraId="00000297">
      <w:pPr>
        <w:shd w:fill="ffffff" w:val="clear"/>
        <w:spacing w:after="240" w:lineRule="auto"/>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Temporal trends emerged as another influential factor, highlighting seasonal patterns in review activity and helpfulness. Most reviews were concentrated in 2011 and 2012, representing 56.85% of the dataset, with high activity levels peaking in December—likely driven by holiday shopping behaviors. Such trends are valuable for platforms seeking to optimize engagement strategies, such as prioritizing impactful reviews during periods of heightened customer activity.</w:t>
      </w:r>
    </w:p>
    <w:p w:rsidR="00000000" w:rsidDel="00000000" w:rsidP="00000000" w:rsidRDefault="00000000" w:rsidRPr="00000000" w14:paraId="00000298">
      <w:pPr>
        <w:shd w:fill="ffffff" w:val="clear"/>
        <w:spacing w:after="240" w:lineRule="auto"/>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predictive modeling conducted through linear regression provided limited explanatory power ((R^2 = 0.1485)), highlighting the complexity of helpfulness metrics and the influence of factors not captured in the dataset. While review score emerged as the strongest positive predictor of helpfulness, other variables—including word count and temporal attributes—exhibited negligible predictive weight. These results emphasize the necessity for incorporating richer features—such as sentiment, semantic content, and user credibility—into future models to enhance predictive accuracy and uncover nuanced patterns.</w:t>
      </w:r>
    </w:p>
    <w:p w:rsidR="00000000" w:rsidDel="00000000" w:rsidP="00000000" w:rsidRDefault="00000000" w:rsidRPr="00000000" w14:paraId="00000299">
      <w:pPr>
        <w:shd w:fill="ffffff" w:val="clear"/>
        <w:spacing w:after="240" w:lineRule="auto"/>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The identification of "professional" reviewers (users with more than five reviews) categorizing user behavior and potential indicators of credibility within the review ecosystem. Although professional reviewers tend to exhibit distinct engagement patterns, platforms must balance their visibility with casual reviewers to ensure unbiased representation and diversity in customer feedback.</w:t>
      </w:r>
    </w:p>
    <w:p w:rsidR="00000000" w:rsidDel="00000000" w:rsidP="00000000" w:rsidRDefault="00000000" w:rsidRPr="00000000" w14:paraId="0000029A">
      <w:pPr>
        <w:shd w:fill="ffffff" w:val="clear"/>
        <w:spacing w:after="240" w:lineRule="auto"/>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While this study provides valuable insights, it is not without limitations. The analysis relied primarily on structured attributes, leaving out richer textual and behavioral data that might significantly influence helpfulness metrics. Furthermore, predictive modeling focused on interpretability rather than complexity, restricting the scope of insights to linear relationships.</w:t>
      </w:r>
      <w:r w:rsidDel="00000000" w:rsidR="00000000" w:rsidRPr="00000000">
        <w:rPr>
          <w:rFonts w:ascii="Times New Roman" w:cs="Times New Roman" w:eastAsia="Times New Roman" w:hAnsi="Times New Roman"/>
          <w:color w:val="1f2328"/>
          <w:highlight w:val="white"/>
          <w:rtl w:val="0"/>
        </w:rPr>
        <w:t xml:space="preserve">While this study focuses on structured features, further research can build upon findings by Ghose and Ipeirotis (2011) and Filieri (2015), incorporating sentiment analysis and contextual word embeddings</w:t>
      </w:r>
      <w:r w:rsidDel="00000000" w:rsidR="00000000" w:rsidRPr="00000000">
        <w:rPr>
          <w:rFonts w:ascii="Times New Roman" w:cs="Times New Roman" w:eastAsia="Times New Roman" w:hAnsi="Times New Roman"/>
          <w:color w:val="1f2328"/>
          <w:rtl w:val="0"/>
        </w:rPr>
        <w:t xml:space="preserve"> Future work can address these gaps by incorporating machine learning algorithms, sentiment analysis, and broader datasets encompassing multiple product categories and e-commerce platforms.</w:t>
      </w:r>
    </w:p>
    <w:p w:rsidR="00000000" w:rsidDel="00000000" w:rsidP="00000000" w:rsidRDefault="00000000" w:rsidRPr="00000000" w14:paraId="0000029B">
      <w:pPr>
        <w:shd w:fill="ffffff" w:val="clear"/>
        <w:spacing w:after="240" w:lineRule="auto"/>
        <w:ind w:left="-72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In conclusion, this study underscores the value of data-driven approaches in analyzing user-generated content and improving review systems on e-commerce platforms. By identifying key factors that influence helpfulness, the findings offer practical implications for enhancing user experience, guiding informed purchasing decisions, and optimizing engagement strategies. As e-commerce continues to expand, integrating advanced analytics and methodologies will provide deeper insights into user behavior, fostering trust and satisfaction in online marketplaces.</w:t>
      </w:r>
    </w:p>
    <w:p w:rsidR="00000000" w:rsidDel="00000000" w:rsidP="00000000" w:rsidRDefault="00000000" w:rsidRPr="00000000" w14:paraId="0000029C">
      <w:pPr>
        <w:pStyle w:val="Heading1"/>
        <w:shd w:fill="ffffff" w:val="clear"/>
        <w:spacing w:after="240" w:lineRule="auto"/>
        <w:ind w:left="-720" w:firstLine="0"/>
        <w:rPr>
          <w:rFonts w:ascii="Times New Roman" w:cs="Times New Roman" w:eastAsia="Times New Roman" w:hAnsi="Times New Roman"/>
          <w:color w:val="000000"/>
        </w:rPr>
      </w:pPr>
      <w:bookmarkStart w:colFirst="0" w:colLast="0" w:name="_heading=h.4i8lrrt665mh" w:id="97"/>
      <w:bookmarkEnd w:id="97"/>
      <w:r w:rsidDel="00000000" w:rsidR="00000000" w:rsidRPr="00000000">
        <w:rPr>
          <w:rFonts w:ascii="Times New Roman" w:cs="Times New Roman" w:eastAsia="Times New Roman" w:hAnsi="Times New Roman"/>
          <w:color w:val="000000"/>
          <w:rtl w:val="0"/>
        </w:rPr>
        <w:t xml:space="preserve">6. References </w:t>
      </w:r>
    </w:p>
    <w:p w:rsidR="00000000" w:rsidDel="00000000" w:rsidP="00000000" w:rsidRDefault="00000000" w:rsidRPr="00000000" w14:paraId="0000029D">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Chen, P.-Y., Dhanasobhon, S., &amp; Smith, M. D. (2008). </w:t>
      </w:r>
      <w:r w:rsidDel="00000000" w:rsidR="00000000" w:rsidRPr="00000000">
        <w:rPr>
          <w:rFonts w:ascii="Times New Roman" w:cs="Times New Roman" w:eastAsia="Times New Roman" w:hAnsi="Times New Roman"/>
          <w:i w:val="1"/>
          <w:iCs w:val="1"/>
          <w:rtl w:val="0"/>
        </w:rPr>
        <w:t xml:space="preserve">All reviews are not created equal: The disaggregate impact of reviews on sales on Amazon.com</w:t>
      </w:r>
      <w:r w:rsidDel="00000000" w:rsidR="00000000" w:rsidRPr="00000000">
        <w:rPr>
          <w:rFonts w:ascii="Times New Roman" w:cs="Times New Roman" w:eastAsia="Times New Roman" w:hAnsi="Times New Roman"/>
          <w:rtl w:val="0"/>
        </w:rPr>
        <w:t xml:space="preserve">. Social Science Research Network (SSRN).</w:t>
      </w:r>
      <w:hyperlink r:id="rId59">
        <w:r w:rsidDel="00000000" w:rsidR="00000000" w:rsidRPr="00000000">
          <w:rPr>
            <w:rFonts w:ascii="Times New Roman" w:cs="Times New Roman" w:eastAsia="Times New Roman" w:hAnsi="Times New Roman"/>
            <w:rtl w:val="0"/>
          </w:rPr>
          <w:t xml:space="preserve"> </w:t>
        </w:r>
      </w:hyperlink>
      <w:hyperlink r:id="rId60">
        <w:r w:rsidDel="00000000" w:rsidR="00000000" w:rsidRPr="00000000">
          <w:rPr>
            <w:rFonts w:ascii="Times New Roman" w:cs="Times New Roman" w:eastAsia="Times New Roman" w:hAnsi="Times New Roman"/>
            <w:color w:val="1155cc"/>
            <w:u w:val="single"/>
            <w:rtl w:val="0"/>
          </w:rPr>
          <w:t xml:space="preserve">https://doi.org/10.2139/ssrn.918083</w:t>
        </w:r>
      </w:hyperlink>
      <w:r w:rsidDel="00000000" w:rsidR="00000000" w:rsidRPr="00000000">
        <w:rPr>
          <w:rtl w:val="0"/>
        </w:rPr>
      </w:r>
    </w:p>
    <w:p w:rsidR="00000000" w:rsidDel="00000000" w:rsidP="00000000" w:rsidRDefault="00000000" w:rsidRPr="00000000" w14:paraId="0000029E">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Forman, C., Ghose, A., &amp; Wiesenfeld, B. (2008). </w:t>
      </w:r>
      <w:r w:rsidDel="00000000" w:rsidR="00000000" w:rsidRPr="00000000">
        <w:rPr>
          <w:rFonts w:ascii="Times New Roman" w:cs="Times New Roman" w:eastAsia="Times New Roman" w:hAnsi="Times New Roman"/>
          <w:i w:val="1"/>
          <w:iCs w:val="1"/>
          <w:rtl w:val="0"/>
        </w:rPr>
        <w:t xml:space="preserve">Examining the relationship between reviews and sales: The role of reviewer identity disclosure in electronic markets</w:t>
      </w:r>
      <w:r w:rsidDel="00000000" w:rsidR="00000000" w:rsidRPr="00000000">
        <w:rPr>
          <w:rFonts w:ascii="Times New Roman" w:cs="Times New Roman" w:eastAsia="Times New Roman" w:hAnsi="Times New Roman"/>
          <w:rtl w:val="0"/>
        </w:rPr>
        <w:t xml:space="preserve">. Information Systems Research, 19(3), 291–313.</w:t>
      </w:r>
      <w:hyperlink r:id="rId61">
        <w:r w:rsidDel="00000000" w:rsidR="00000000" w:rsidRPr="00000000">
          <w:rPr>
            <w:rFonts w:ascii="Times New Roman" w:cs="Times New Roman" w:eastAsia="Times New Roman" w:hAnsi="Times New Roman"/>
            <w:rtl w:val="0"/>
          </w:rPr>
          <w:t xml:space="preserve"> </w:t>
        </w:r>
      </w:hyperlink>
      <w:hyperlink r:id="rId62">
        <w:r w:rsidDel="00000000" w:rsidR="00000000" w:rsidRPr="00000000">
          <w:rPr>
            <w:rFonts w:ascii="Times New Roman" w:cs="Times New Roman" w:eastAsia="Times New Roman" w:hAnsi="Times New Roman"/>
            <w:color w:val="1155cc"/>
            <w:u w:val="single"/>
            <w:rtl w:val="0"/>
          </w:rPr>
          <w:t xml:space="preserve">https://doi.org/10.1287/isre.1080.0193</w:t>
        </w:r>
      </w:hyperlink>
      <w:r w:rsidDel="00000000" w:rsidR="00000000" w:rsidRPr="00000000">
        <w:rPr>
          <w:rtl w:val="0"/>
        </w:rPr>
      </w:r>
    </w:p>
    <w:p w:rsidR="00000000" w:rsidDel="00000000" w:rsidP="00000000" w:rsidRDefault="00000000" w:rsidRPr="00000000" w14:paraId="0000029F">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Ghose, A., &amp; Ipeirotis, P. G. (2011). </w:t>
      </w:r>
      <w:r w:rsidDel="00000000" w:rsidR="00000000" w:rsidRPr="00000000">
        <w:rPr>
          <w:rFonts w:ascii="Times New Roman" w:cs="Times New Roman" w:eastAsia="Times New Roman" w:hAnsi="Times New Roman"/>
          <w:i w:val="1"/>
          <w:iCs w:val="1"/>
          <w:rtl w:val="0"/>
        </w:rPr>
        <w:t xml:space="preserve">Estimating the helpfulness and economic impact of product reviews: Mining text and reviewer characteristics</w:t>
      </w:r>
      <w:r w:rsidDel="00000000" w:rsidR="00000000" w:rsidRPr="00000000">
        <w:rPr>
          <w:rFonts w:ascii="Times New Roman" w:cs="Times New Roman" w:eastAsia="Times New Roman" w:hAnsi="Times New Roman"/>
          <w:rtl w:val="0"/>
        </w:rPr>
        <w:t xml:space="preserve">. IEEE Transactions on Knowledge and Data Engineering, 23(10), 1498–1512.</w:t>
      </w:r>
      <w:hyperlink r:id="rId63">
        <w:r w:rsidDel="00000000" w:rsidR="00000000" w:rsidRPr="00000000">
          <w:rPr>
            <w:rFonts w:ascii="Times New Roman" w:cs="Times New Roman" w:eastAsia="Times New Roman" w:hAnsi="Times New Roman"/>
            <w:rtl w:val="0"/>
          </w:rPr>
          <w:t xml:space="preserve"> </w:t>
        </w:r>
      </w:hyperlink>
      <w:hyperlink r:id="rId64">
        <w:r w:rsidDel="00000000" w:rsidR="00000000" w:rsidRPr="00000000">
          <w:rPr>
            <w:rFonts w:ascii="Times New Roman" w:cs="Times New Roman" w:eastAsia="Times New Roman" w:hAnsi="Times New Roman"/>
            <w:color w:val="1155cc"/>
            <w:u w:val="single"/>
            <w:rtl w:val="0"/>
          </w:rPr>
          <w:t xml:space="preserve">https://doi.org/10.1109/TKDE.2010.188</w:t>
        </w:r>
      </w:hyperlink>
      <w:r w:rsidDel="00000000" w:rsidR="00000000" w:rsidRPr="00000000">
        <w:rPr>
          <w:rtl w:val="0"/>
        </w:rPr>
      </w:r>
    </w:p>
    <w:p w:rsidR="00000000" w:rsidDel="00000000" w:rsidP="00000000" w:rsidRDefault="00000000" w:rsidRPr="00000000" w14:paraId="000002A0">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Liu, J., Cao, Y., Lin, C.-Y., Huang, Y., &amp; Zhou, M. (2007). </w:t>
      </w:r>
      <w:r w:rsidDel="00000000" w:rsidR="00000000" w:rsidRPr="00000000">
        <w:rPr>
          <w:rFonts w:ascii="Times New Roman" w:cs="Times New Roman" w:eastAsia="Times New Roman" w:hAnsi="Times New Roman"/>
          <w:i w:val="1"/>
          <w:iCs w:val="1"/>
          <w:rtl w:val="0"/>
        </w:rPr>
        <w:t xml:space="preserve">Low-quality product review detection in opinion summarization</w:t>
      </w:r>
      <w:r w:rsidDel="00000000" w:rsidR="00000000" w:rsidRPr="00000000">
        <w:rPr>
          <w:rFonts w:ascii="Times New Roman" w:cs="Times New Roman" w:eastAsia="Times New Roman" w:hAnsi="Times New Roman"/>
          <w:rtl w:val="0"/>
        </w:rPr>
        <w:t xml:space="preserve">. In Proceedings of the 2007 Joint Conference on Empirical Methods in Natural Language Processing and Computational Natural Language Learning (EMNLP-CoNLL) (pp. 334–342). Association for Computational Linguistics.</w:t>
      </w:r>
      <w:hyperlink r:id="rId65">
        <w:r w:rsidDel="00000000" w:rsidR="00000000" w:rsidRPr="00000000">
          <w:rPr>
            <w:rFonts w:ascii="Times New Roman" w:cs="Times New Roman" w:eastAsia="Times New Roman" w:hAnsi="Times New Roman"/>
            <w:rtl w:val="0"/>
          </w:rPr>
          <w:t xml:space="preserve"> </w:t>
        </w:r>
      </w:hyperlink>
      <w:hyperlink r:id="rId66">
        <w:r w:rsidDel="00000000" w:rsidR="00000000" w:rsidRPr="00000000">
          <w:rPr>
            <w:rFonts w:ascii="Times New Roman" w:cs="Times New Roman" w:eastAsia="Times New Roman" w:hAnsi="Times New Roman"/>
            <w:color w:val="1155cc"/>
            <w:u w:val="single"/>
            <w:rtl w:val="0"/>
          </w:rPr>
          <w:t xml:space="preserve">https://aclanthology.org/D07-1035/</w:t>
        </w:r>
      </w:hyperlink>
      <w:r w:rsidDel="00000000" w:rsidR="00000000" w:rsidRPr="00000000">
        <w:rPr>
          <w:rtl w:val="0"/>
        </w:rPr>
      </w:r>
    </w:p>
    <w:p w:rsidR="00000000" w:rsidDel="00000000" w:rsidP="00000000" w:rsidRDefault="00000000" w:rsidRPr="00000000" w14:paraId="000002A1">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Mudambi, S. M., &amp; Schuff, D. (2010). </w:t>
      </w:r>
      <w:r w:rsidDel="00000000" w:rsidR="00000000" w:rsidRPr="00000000">
        <w:rPr>
          <w:rFonts w:ascii="Times New Roman" w:cs="Times New Roman" w:eastAsia="Times New Roman" w:hAnsi="Times New Roman"/>
          <w:i w:val="1"/>
          <w:iCs w:val="1"/>
          <w:rtl w:val="0"/>
        </w:rPr>
        <w:t xml:space="preserve">What makes a helpful online review? A study of customer reviews on Amazon.com</w:t>
      </w:r>
      <w:r w:rsidDel="00000000" w:rsidR="00000000" w:rsidRPr="00000000">
        <w:rPr>
          <w:rFonts w:ascii="Times New Roman" w:cs="Times New Roman" w:eastAsia="Times New Roman" w:hAnsi="Times New Roman"/>
          <w:rtl w:val="0"/>
        </w:rPr>
        <w:t xml:space="preserve">. MIS Quarterly, 34(1), 185–200.</w:t>
      </w:r>
      <w:hyperlink r:id="rId67">
        <w:r w:rsidDel="00000000" w:rsidR="00000000" w:rsidRPr="00000000">
          <w:rPr>
            <w:rFonts w:ascii="Times New Roman" w:cs="Times New Roman" w:eastAsia="Times New Roman" w:hAnsi="Times New Roman"/>
            <w:rtl w:val="0"/>
          </w:rPr>
          <w:t xml:space="preserve"> </w:t>
        </w:r>
      </w:hyperlink>
      <w:hyperlink r:id="rId68">
        <w:r w:rsidDel="00000000" w:rsidR="00000000" w:rsidRPr="00000000">
          <w:rPr>
            <w:rFonts w:ascii="Times New Roman" w:cs="Times New Roman" w:eastAsia="Times New Roman" w:hAnsi="Times New Roman"/>
            <w:color w:val="1155cc"/>
            <w:u w:val="single"/>
            <w:rtl w:val="0"/>
          </w:rPr>
          <w:t xml:space="preserve">https://doi.org/10.2307/20721420</w:t>
        </w:r>
      </w:hyperlink>
      <w:r w:rsidDel="00000000" w:rsidR="00000000" w:rsidRPr="00000000">
        <w:rPr>
          <w:rtl w:val="0"/>
        </w:rPr>
      </w:r>
    </w:p>
    <w:p w:rsidR="00000000" w:rsidDel="00000000" w:rsidP="00000000" w:rsidRDefault="00000000" w:rsidRPr="00000000" w14:paraId="000002A2">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Schlosser, A. E. (2011). </w:t>
      </w:r>
      <w:r w:rsidDel="00000000" w:rsidR="00000000" w:rsidRPr="00000000">
        <w:rPr>
          <w:rFonts w:ascii="Times New Roman" w:cs="Times New Roman" w:eastAsia="Times New Roman" w:hAnsi="Times New Roman"/>
          <w:i w:val="1"/>
          <w:iCs w:val="1"/>
          <w:rtl w:val="0"/>
        </w:rPr>
        <w:t xml:space="preserve">Can including pros and cons increase the helpfulness and persuasiveness of online reviews? The interactive effects of ratings and arguments</w:t>
      </w:r>
      <w:r w:rsidDel="00000000" w:rsidR="00000000" w:rsidRPr="00000000">
        <w:rPr>
          <w:rFonts w:ascii="Times New Roman" w:cs="Times New Roman" w:eastAsia="Times New Roman" w:hAnsi="Times New Roman"/>
          <w:rtl w:val="0"/>
        </w:rPr>
        <w:t xml:space="preserve">. Journal of Consumer Psychology, 21(3), 226–239.</w:t>
      </w:r>
      <w:hyperlink r:id="rId69">
        <w:r w:rsidDel="00000000" w:rsidR="00000000" w:rsidRPr="00000000">
          <w:rPr>
            <w:rFonts w:ascii="Times New Roman" w:cs="Times New Roman" w:eastAsia="Times New Roman" w:hAnsi="Times New Roman"/>
            <w:color w:val="1155cc"/>
            <w:u w:val="single"/>
            <w:rtl w:val="0"/>
          </w:rPr>
          <w:t xml:space="preserve">https://doi.org/10.1016/j.jcps.2011.04.002</w:t>
        </w:r>
      </w:hyperlink>
      <w:r w:rsidDel="00000000" w:rsidR="00000000" w:rsidRPr="00000000">
        <w:rPr>
          <w:rtl w:val="0"/>
        </w:rPr>
      </w:r>
    </w:p>
    <w:p w:rsidR="00000000" w:rsidDel="00000000" w:rsidP="00000000" w:rsidRDefault="00000000" w:rsidRPr="00000000" w14:paraId="000002A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 Y., &amp; Zhang, J. Q. (2011). </w:t>
      </w:r>
      <w:r w:rsidDel="00000000" w:rsidR="00000000" w:rsidRPr="00000000">
        <w:rPr>
          <w:rFonts w:ascii="Times New Roman" w:cs="Times New Roman" w:eastAsia="Times New Roman" w:hAnsi="Times New Roman"/>
          <w:i w:val="1"/>
          <w:iCs w:val="1"/>
          <w:rtl w:val="0"/>
        </w:rPr>
        <w:t xml:space="preserve">Born unequal: A study of the helpfulness of user-generated product reviews</w:t>
      </w:r>
      <w:r w:rsidDel="00000000" w:rsidR="00000000" w:rsidRPr="00000000">
        <w:rPr>
          <w:rFonts w:ascii="Times New Roman" w:cs="Times New Roman" w:eastAsia="Times New Roman" w:hAnsi="Times New Roman"/>
          <w:rtl w:val="0"/>
        </w:rPr>
        <w:t xml:space="preserve">. Journal of Retailing, 87(4), 598–612.</w:t>
      </w:r>
      <w:hyperlink r:id="rId70">
        <w:r w:rsidDel="00000000" w:rsidR="00000000" w:rsidRPr="00000000">
          <w:rPr>
            <w:rFonts w:ascii="Times New Roman" w:cs="Times New Roman" w:eastAsia="Times New Roman" w:hAnsi="Times New Roman"/>
            <w:color w:val="1155cc"/>
            <w:u w:val="single"/>
            <w:rtl w:val="0"/>
          </w:rPr>
          <w:t xml:space="preserve">https://doi.org/10.1016/j.jretai.2011.05.002</w:t>
        </w:r>
      </w:hyperlink>
      <w:r w:rsidDel="00000000" w:rsidR="00000000" w:rsidRPr="00000000">
        <w:rPr>
          <w:rtl w:val="0"/>
        </w:rPr>
      </w:r>
    </w:p>
    <w:p w:rsidR="00000000" w:rsidDel="00000000" w:rsidP="00000000" w:rsidRDefault="00000000" w:rsidRPr="00000000" w14:paraId="000002A4">
      <w:pPr>
        <w:spacing w:after="240" w:before="240" w:lineRule="auto"/>
        <w:ind w:left="-720" w:firstLine="0"/>
        <w:rPr>
          <w:rFonts w:ascii="Times New Roman" w:cs="Times New Roman" w:eastAsia="Times New Roman" w:hAnsi="Times New Roman"/>
          <w:color w:val="4a86e8"/>
          <w:u w:val="single"/>
        </w:rPr>
      </w:pPr>
      <w:r w:rsidDel="00000000" w:rsidR="00000000" w:rsidRPr="00000000">
        <w:rPr>
          <w:rFonts w:ascii="Times New Roman" w:cs="Times New Roman" w:eastAsia="Times New Roman" w:hAnsi="Times New Roman"/>
          <w:rtl w:val="0"/>
        </w:rPr>
        <w:t xml:space="preserve">Filieri, R. (2015). </w:t>
      </w:r>
      <w:r w:rsidDel="00000000" w:rsidR="00000000" w:rsidRPr="00000000">
        <w:rPr>
          <w:rFonts w:ascii="Times New Roman" w:cs="Times New Roman" w:eastAsia="Times New Roman" w:hAnsi="Times New Roman"/>
          <w:i w:val="1"/>
          <w:iCs w:val="1"/>
          <w:rtl w:val="0"/>
        </w:rPr>
        <w:t xml:space="preserve">What makes online reviews helpful? A diagnosticity–adoption framework</w:t>
      </w:r>
      <w:r w:rsidDel="00000000" w:rsidR="00000000" w:rsidRPr="00000000">
        <w:rPr>
          <w:rFonts w:ascii="Times New Roman" w:cs="Times New Roman" w:eastAsia="Times New Roman" w:hAnsi="Times New Roman"/>
          <w:rtl w:val="0"/>
        </w:rPr>
        <w:t xml:space="preserve">. Journal of Business Research, 68(6), 1261–1270. </w:t>
      </w:r>
      <w:hyperlink r:id="rId71">
        <w:r w:rsidDel="00000000" w:rsidR="00000000" w:rsidRPr="00000000">
          <w:rPr>
            <w:rFonts w:ascii="Times New Roman" w:cs="Times New Roman" w:eastAsia="Times New Roman" w:hAnsi="Times New Roman"/>
            <w:color w:val="4a86e8"/>
            <w:u w:val="single"/>
            <w:rtl w:val="0"/>
          </w:rPr>
          <w:t xml:space="preserve">https://doi.org/10.1016/j.jbusres.2014.11.006</w:t>
        </w:r>
      </w:hyperlink>
      <w:r w:rsidDel="00000000" w:rsidR="00000000" w:rsidRPr="00000000">
        <w:rPr>
          <w:rtl w:val="0"/>
        </w:rPr>
      </w:r>
    </w:p>
    <w:p w:rsidR="00000000" w:rsidDel="00000000" w:rsidP="00000000" w:rsidRDefault="00000000" w:rsidRPr="00000000" w14:paraId="000002A5">
      <w:pPr>
        <w:spacing w:after="240" w:before="240" w:lineRule="auto"/>
        <w:ind w:left="-720" w:firstLine="0"/>
        <w:rPr>
          <w:rFonts w:ascii="Times New Roman" w:cs="Times New Roman" w:eastAsia="Times New Roman" w:hAnsi="Times New Roman"/>
          <w:color w:val="4a86e8"/>
          <w:u w:val="single"/>
        </w:rPr>
      </w:pPr>
      <w:r w:rsidDel="00000000" w:rsidR="00000000" w:rsidRPr="00000000">
        <w:rPr>
          <w:rFonts w:ascii="Times New Roman" w:cs="Times New Roman" w:eastAsia="Times New Roman" w:hAnsi="Times New Roman"/>
          <w:rtl w:val="0"/>
        </w:rPr>
        <w:t xml:space="preserve">Liu, Y., Huang, X., An, A., &amp; Yu, X. (2008). </w:t>
      </w:r>
      <w:r w:rsidDel="00000000" w:rsidR="00000000" w:rsidRPr="00000000">
        <w:rPr>
          <w:rFonts w:ascii="Times New Roman" w:cs="Times New Roman" w:eastAsia="Times New Roman" w:hAnsi="Times New Roman"/>
          <w:i w:val="1"/>
          <w:iCs w:val="1"/>
          <w:rtl w:val="0"/>
        </w:rPr>
        <w:t xml:space="preserve">Modeling and predicting the helpfulness of online reviews</w:t>
      </w:r>
      <w:r w:rsidDel="00000000" w:rsidR="00000000" w:rsidRPr="00000000">
        <w:rPr>
          <w:rFonts w:ascii="Times New Roman" w:cs="Times New Roman" w:eastAsia="Times New Roman" w:hAnsi="Times New Roman"/>
          <w:rtl w:val="0"/>
        </w:rPr>
        <w:t xml:space="preserve">. Proceedings of the 8th IEEE International Conference on Data Mining (ICDM), 443–452 </w:t>
      </w:r>
      <w:hyperlink r:id="rId72">
        <w:r w:rsidDel="00000000" w:rsidR="00000000" w:rsidRPr="00000000">
          <w:rPr>
            <w:rFonts w:ascii="Times New Roman" w:cs="Times New Roman" w:eastAsia="Times New Roman" w:hAnsi="Times New Roman"/>
            <w:color w:val="1155cc"/>
            <w:u w:val="single"/>
            <w:rtl w:val="0"/>
          </w:rPr>
          <w:t xml:space="preserve">https://doi.org/10.1109/ICDM.2008.94</w:t>
        </w:r>
      </w:hyperlink>
      <w:r w:rsidDel="00000000" w:rsidR="00000000" w:rsidRPr="00000000">
        <w:rPr>
          <w:rtl w:val="0"/>
        </w:rPr>
      </w:r>
    </w:p>
    <w:p w:rsidR="00000000" w:rsidDel="00000000" w:rsidP="00000000" w:rsidRDefault="00000000" w:rsidRPr="00000000" w14:paraId="000002A6">
      <w:pPr>
        <w:spacing w:after="240" w:before="240" w:lineRule="auto"/>
        <w:ind w:left="-720" w:firstLine="0"/>
        <w:rPr>
          <w:rFonts w:ascii="Times New Roman" w:cs="Times New Roman" w:eastAsia="Times New Roman" w:hAnsi="Times New Roman"/>
          <w:color w:val="4a86e8"/>
          <w:u w:val="single"/>
        </w:rPr>
      </w:pPr>
      <w:r w:rsidDel="00000000" w:rsidR="00000000" w:rsidRPr="00000000">
        <w:rPr>
          <w:rFonts w:ascii="Times New Roman" w:cs="Times New Roman" w:eastAsia="Times New Roman" w:hAnsi="Times New Roman"/>
          <w:rtl w:val="0"/>
        </w:rPr>
        <w:t xml:space="preserve">Racherla, P., &amp; Friske, W. (2012). </w:t>
      </w:r>
      <w:r w:rsidDel="00000000" w:rsidR="00000000" w:rsidRPr="00000000">
        <w:rPr>
          <w:rFonts w:ascii="Times New Roman" w:cs="Times New Roman" w:eastAsia="Times New Roman" w:hAnsi="Times New Roman"/>
          <w:i w:val="1"/>
          <w:iCs w:val="1"/>
          <w:rtl w:val="0"/>
        </w:rPr>
        <w:t xml:space="preserve">Perceived “usefulness” of online consumer reviews: An exploratory investigation across three services categories</w:t>
      </w:r>
      <w:r w:rsidDel="00000000" w:rsidR="00000000" w:rsidRPr="00000000">
        <w:rPr>
          <w:rFonts w:ascii="Times New Roman" w:cs="Times New Roman" w:eastAsia="Times New Roman" w:hAnsi="Times New Roman"/>
          <w:rtl w:val="0"/>
        </w:rPr>
        <w:t xml:space="preserve">. Electronic Commerce Research and Applications, 11(6), 548–559. </w:t>
      </w:r>
      <w:hyperlink r:id="rId73">
        <w:r w:rsidDel="00000000" w:rsidR="00000000" w:rsidRPr="00000000">
          <w:rPr>
            <w:rFonts w:ascii="Times New Roman" w:cs="Times New Roman" w:eastAsia="Times New Roman" w:hAnsi="Times New Roman"/>
            <w:color w:val="1155cc"/>
            <w:u w:val="single"/>
            <w:rtl w:val="0"/>
          </w:rPr>
          <w:t xml:space="preserve">https://doi.org/10.1016/j.elerap.2012.06.003</w:t>
        </w:r>
      </w:hyperlink>
      <w:r w:rsidDel="00000000" w:rsidR="00000000" w:rsidRPr="00000000">
        <w:rPr>
          <w:rtl w:val="0"/>
        </w:rPr>
      </w:r>
    </w:p>
    <w:p w:rsidR="00000000" w:rsidDel="00000000" w:rsidP="00000000" w:rsidRDefault="00000000" w:rsidRPr="00000000" w14:paraId="000002A7">
      <w:pPr>
        <w:spacing w:after="240" w:before="240" w:lineRule="auto"/>
        <w:ind w:left="-720" w:firstLine="0"/>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jc w:val="left"/>
        <w:rPr/>
      </w:pPr>
      <w:r w:rsidDel="00000000" w:rsidR="00000000" w:rsidRPr="00000000">
        <w:rPr>
          <w:rtl w:val="0"/>
        </w:rPr>
      </w:r>
    </w:p>
    <w:p w:rsidR="00000000" w:rsidDel="00000000" w:rsidP="00000000" w:rsidRDefault="00000000" w:rsidRPr="00000000" w14:paraId="000002AA">
      <w:pPr>
        <w:ind w:left="-720" w:firstLine="0"/>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2AB">
      <w:pPr>
        <w:ind w:left="-720" w:firstLine="0"/>
        <w:jc w:val="center"/>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2AC">
      <w:pPr>
        <w:ind w:left="-720" w:firstLine="0"/>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2AD">
      <w:pPr>
        <w:ind w:left="-720" w:firstLine="0"/>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2AE">
      <w:pPr>
        <w:ind w:left="-720" w:firstLine="0"/>
        <w:rPr>
          <w:rFonts w:ascii="Times New Roman" w:cs="Times New Roman" w:eastAsia="Times New Roman" w:hAnsi="Times New Roman"/>
          <w:color w:val="1f2328"/>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color w:val="1f2328"/>
          <w:highlight w:val="white"/>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color w:val="1f2328"/>
          <w:highlight w:val="white"/>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240" w:before="240" w:lineRule="auto"/>
        <w:jc w:val="left"/>
        <w:rPr>
          <w:rFonts w:ascii="Times New Roman" w:cs="Times New Roman" w:eastAsia="Times New Roman" w:hAnsi="Times New Roman"/>
        </w:rPr>
      </w:pPr>
      <w:r w:rsidDel="00000000" w:rsidR="00000000" w:rsidRPr="00000000">
        <w:rPr>
          <w:rtl w:val="0"/>
        </w:rPr>
      </w:r>
    </w:p>
    <w:sectPr>
      <w:footerReference r:id="rId74" w:type="default"/>
      <w:footerReference r:id="rId75"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hr"/>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47.png"/><Relationship Id="rId41" Type="http://schemas.openxmlformats.org/officeDocument/2006/relationships/image" Target="media/image14.png"/><Relationship Id="rId44" Type="http://schemas.openxmlformats.org/officeDocument/2006/relationships/image" Target="media/image15.png"/><Relationship Id="rId43" Type="http://schemas.openxmlformats.org/officeDocument/2006/relationships/image" Target="media/image29.png"/><Relationship Id="rId46" Type="http://schemas.openxmlformats.org/officeDocument/2006/relationships/image" Target="media/image23.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139/ssrn.918083" TargetMode="External"/><Relationship Id="rId48" Type="http://schemas.openxmlformats.org/officeDocument/2006/relationships/image" Target="media/image7.png"/><Relationship Id="rId47" Type="http://schemas.openxmlformats.org/officeDocument/2006/relationships/image" Target="media/image4.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clanthology.org/D07-1035/" TargetMode="External"/><Relationship Id="rId8" Type="http://schemas.openxmlformats.org/officeDocument/2006/relationships/hyperlink" Target="https://pubsonline.informs.org/doi/10.1287/isre.1080.0193" TargetMode="External"/><Relationship Id="rId73" Type="http://schemas.openxmlformats.org/officeDocument/2006/relationships/hyperlink" Target="https://doi.org/10.1016/j.elerap.2012.06.003" TargetMode="External"/><Relationship Id="rId72" Type="http://schemas.openxmlformats.org/officeDocument/2006/relationships/hyperlink" Target="https://doi.org/10.1109/ICDM.2008.94" TargetMode="External"/><Relationship Id="rId31" Type="http://schemas.openxmlformats.org/officeDocument/2006/relationships/image" Target="media/image28.png"/><Relationship Id="rId75" Type="http://schemas.openxmlformats.org/officeDocument/2006/relationships/footer" Target="footer1.xml"/><Relationship Id="rId30" Type="http://schemas.openxmlformats.org/officeDocument/2006/relationships/image" Target="media/image34.png"/><Relationship Id="rId74" Type="http://schemas.openxmlformats.org/officeDocument/2006/relationships/footer" Target="footer2.xml"/><Relationship Id="rId33" Type="http://schemas.openxmlformats.org/officeDocument/2006/relationships/image" Target="media/image3.png"/><Relationship Id="rId32" Type="http://schemas.openxmlformats.org/officeDocument/2006/relationships/image" Target="media/image43.png"/><Relationship Id="rId35" Type="http://schemas.openxmlformats.org/officeDocument/2006/relationships/image" Target="media/image36.png"/><Relationship Id="rId34" Type="http://schemas.openxmlformats.org/officeDocument/2006/relationships/image" Target="media/image42.png"/><Relationship Id="rId71" Type="http://schemas.openxmlformats.org/officeDocument/2006/relationships/hyperlink" Target="https://doi.org/10.1016/j.jbusres.2014.11.006" TargetMode="External"/><Relationship Id="rId70" Type="http://schemas.openxmlformats.org/officeDocument/2006/relationships/hyperlink" Target="https://doi.org/10.1016/j.jretai.2011.05.002" TargetMode="External"/><Relationship Id="rId37" Type="http://schemas.openxmlformats.org/officeDocument/2006/relationships/image" Target="media/image11.png"/><Relationship Id="rId36" Type="http://schemas.openxmlformats.org/officeDocument/2006/relationships/image" Target="media/image32.png"/><Relationship Id="rId39" Type="http://schemas.openxmlformats.org/officeDocument/2006/relationships/image" Target="media/image12.png"/><Relationship Id="rId38" Type="http://schemas.openxmlformats.org/officeDocument/2006/relationships/image" Target="media/image19.png"/><Relationship Id="rId62" Type="http://schemas.openxmlformats.org/officeDocument/2006/relationships/hyperlink" Target="https://doi.org/10.1287/isre.1080.0193" TargetMode="External"/><Relationship Id="rId61" Type="http://schemas.openxmlformats.org/officeDocument/2006/relationships/hyperlink" Target="https://doi.org/10.1287/isre.1080.0193" TargetMode="External"/><Relationship Id="rId20" Type="http://schemas.openxmlformats.org/officeDocument/2006/relationships/image" Target="media/image5.png"/><Relationship Id="rId64" Type="http://schemas.openxmlformats.org/officeDocument/2006/relationships/hyperlink" Target="https://doi.org/10.1109/TKDE.2010.188" TargetMode="External"/><Relationship Id="rId63" Type="http://schemas.openxmlformats.org/officeDocument/2006/relationships/hyperlink" Target="https://doi.org/10.1109/TKDE.2010.188" TargetMode="External"/><Relationship Id="rId22" Type="http://schemas.openxmlformats.org/officeDocument/2006/relationships/image" Target="media/image20.png"/><Relationship Id="rId66" Type="http://schemas.openxmlformats.org/officeDocument/2006/relationships/hyperlink" Target="https://aclanthology.org/D07-1035/?utm_source=chatgpt.com" TargetMode="External"/><Relationship Id="rId21" Type="http://schemas.openxmlformats.org/officeDocument/2006/relationships/image" Target="media/image30.png"/><Relationship Id="rId65" Type="http://schemas.openxmlformats.org/officeDocument/2006/relationships/hyperlink" Target="https://aclanthology.org/D07-1035/?utm_source=chatgpt.com" TargetMode="External"/><Relationship Id="rId24" Type="http://schemas.openxmlformats.org/officeDocument/2006/relationships/image" Target="media/image40.png"/><Relationship Id="rId68" Type="http://schemas.openxmlformats.org/officeDocument/2006/relationships/hyperlink" Target="https://doi.org/10.2307/20721420" TargetMode="External"/><Relationship Id="rId23" Type="http://schemas.openxmlformats.org/officeDocument/2006/relationships/image" Target="media/image44.png"/><Relationship Id="rId67" Type="http://schemas.openxmlformats.org/officeDocument/2006/relationships/hyperlink" Target="https://doi.org/10.2307/20721420" TargetMode="External"/><Relationship Id="rId60" Type="http://schemas.openxmlformats.org/officeDocument/2006/relationships/hyperlink" Target="https://doi.org/10.2139/ssrn.918083" TargetMode="External"/><Relationship Id="rId26" Type="http://schemas.openxmlformats.org/officeDocument/2006/relationships/image" Target="media/image16.png"/><Relationship Id="rId25" Type="http://schemas.openxmlformats.org/officeDocument/2006/relationships/image" Target="media/image37.png"/><Relationship Id="rId69" Type="http://schemas.openxmlformats.org/officeDocument/2006/relationships/hyperlink" Target="https://doi.org/10.1016/j.jcps.2011.04.002" TargetMode="External"/><Relationship Id="rId28" Type="http://schemas.openxmlformats.org/officeDocument/2006/relationships/image" Target="media/image1.png"/><Relationship Id="rId27" Type="http://schemas.openxmlformats.org/officeDocument/2006/relationships/image" Target="media/image10.png"/><Relationship Id="rId29" Type="http://schemas.openxmlformats.org/officeDocument/2006/relationships/image" Target="media/image8.png"/><Relationship Id="rId51" Type="http://schemas.openxmlformats.org/officeDocument/2006/relationships/image" Target="media/image6.png"/><Relationship Id="rId50" Type="http://schemas.openxmlformats.org/officeDocument/2006/relationships/image" Target="media/image46.png"/><Relationship Id="rId53" Type="http://schemas.openxmlformats.org/officeDocument/2006/relationships/image" Target="media/image41.png"/><Relationship Id="rId52" Type="http://schemas.openxmlformats.org/officeDocument/2006/relationships/image" Target="media/image38.png"/><Relationship Id="rId11" Type="http://schemas.openxmlformats.org/officeDocument/2006/relationships/hyperlink" Target="https://doi.org/10.1109/TKDE.2010.188" TargetMode="External"/><Relationship Id="rId55" Type="http://schemas.openxmlformats.org/officeDocument/2006/relationships/image" Target="media/image24.png"/><Relationship Id="rId10" Type="http://schemas.openxmlformats.org/officeDocument/2006/relationships/hyperlink" Target="https://doi.org/10.2307/20721420" TargetMode="External"/><Relationship Id="rId54" Type="http://schemas.openxmlformats.org/officeDocument/2006/relationships/image" Target="media/image22.png"/><Relationship Id="rId13" Type="http://schemas.openxmlformats.org/officeDocument/2006/relationships/image" Target="media/image18.png"/><Relationship Id="rId57" Type="http://schemas.openxmlformats.org/officeDocument/2006/relationships/image" Target="media/image27.png"/><Relationship Id="rId12" Type="http://schemas.openxmlformats.org/officeDocument/2006/relationships/image" Target="media/image31.png"/><Relationship Id="rId56" Type="http://schemas.openxmlformats.org/officeDocument/2006/relationships/image" Target="media/image21.png"/><Relationship Id="rId15" Type="http://schemas.openxmlformats.org/officeDocument/2006/relationships/image" Target="media/image33.png"/><Relationship Id="rId59" Type="http://schemas.openxmlformats.org/officeDocument/2006/relationships/hyperlink" Target="https://doi.org/10.2139/ssrn.918083" TargetMode="External"/><Relationship Id="rId14" Type="http://schemas.openxmlformats.org/officeDocument/2006/relationships/image" Target="media/image25.png"/><Relationship Id="rId58" Type="http://schemas.openxmlformats.org/officeDocument/2006/relationships/image" Target="media/image35.png"/><Relationship Id="rId17" Type="http://schemas.openxmlformats.org/officeDocument/2006/relationships/image" Target="media/image26.png"/><Relationship Id="rId16" Type="http://schemas.openxmlformats.org/officeDocument/2006/relationships/image" Target="media/image17.png"/><Relationship Id="rId19" Type="http://schemas.openxmlformats.org/officeDocument/2006/relationships/image" Target="media/image13.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RobotoMono-boldItalic.ttf"/><Relationship Id="rId5" Type="http://schemas.openxmlformats.org/officeDocument/2006/relationships/font" Target="fonts/Cardo-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MU31XT14jTsGJMB0ZmB9KbCxSw==">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2026-01-05T20:37:21.8972459Z</dcterms:created>
  <dc:creator>Eman Hrustemović</dc:creator>
</cp:coreProperties>
</file>