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51B" w:rsidRDefault="0082551B" w:rsidP="0082551B">
      <w:r>
        <w:t>Since the invention of Willem Einthoven’s string galvanometer in 1901, the electrocardiogram (ECG) has been the most utilized cardiovascular diagnostic tool and is an essential part of clinical practice</w:t>
      </w:r>
      <w:r>
        <w:rPr>
          <w:rStyle w:val="FootnoteReference"/>
        </w:rPr>
        <w:footnoteReference w:id="1"/>
      </w:r>
      <w:r>
        <w:t>. Over the last century the technology in electrocardiography has advanced substantially and greatly increased our understanding of cardiovascular pathology such as acute coronary syndromes and cardiac arrhythmias</w:t>
      </w:r>
      <w:r>
        <w:rPr>
          <w:rStyle w:val="FootnoteReference"/>
        </w:rPr>
        <w:footnoteReference w:id="2"/>
      </w:r>
      <w:proofErr w:type="gramStart"/>
      <w:r w:rsidRPr="00E26CDB">
        <w:rPr>
          <w:vertAlign w:val="superscript"/>
        </w:rPr>
        <w:t>,</w:t>
      </w:r>
      <w:r>
        <w:rPr>
          <w:rStyle w:val="FootnoteReference"/>
        </w:rPr>
        <w:footnoteReference w:id="3"/>
      </w:r>
      <w:r>
        <w:t>.</w:t>
      </w:r>
      <w:proofErr w:type="gramEnd"/>
      <w:r>
        <w:t xml:space="preserve"> The expense for a modern high quality device often exceeds thousands of dollars, and poses a significant constraint for hospitals and clinics in developing areas of the world that simply cannot afford it. Because electrocardiography has such broad applicability and diagnostic importance to a clinician, it is an understatement to emphasize how essential it is in the healthcare system. </w:t>
      </w:r>
    </w:p>
    <w:p w:rsidR="0082551B" w:rsidRDefault="0082551B" w:rsidP="0082551B">
      <w:bookmarkStart w:id="0" w:name="_GoBack"/>
      <w:bookmarkEnd w:id="0"/>
    </w:p>
    <w:p w:rsidR="0082551B" w:rsidRDefault="0082551B" w:rsidP="0082551B">
      <w:r>
        <w:t xml:space="preserve">In this article, we introduce the design and validation of a high quality, open-source ECG machine that costs in the range of $300-500. The goal of this project is to provide a rigorously validated machine that is approved by Health Canada so users can be assured its safe and quality use. To achieve this goal much of the design and validation testing was done using increasingly available resources that have been provided using </w:t>
      </w:r>
      <w:proofErr w:type="spellStart"/>
      <w:r>
        <w:t>PhysioNet</w:t>
      </w:r>
      <w:proofErr w:type="spellEnd"/>
      <w:r>
        <w:rPr>
          <w:rStyle w:val="FootnoteReference"/>
        </w:rPr>
        <w:footnoteReference w:id="4"/>
      </w:r>
      <w:proofErr w:type="gramStart"/>
      <w:r w:rsidRPr="00992816">
        <w:rPr>
          <w:vertAlign w:val="superscript"/>
        </w:rPr>
        <w:t>,</w:t>
      </w:r>
      <w:r>
        <w:rPr>
          <w:rStyle w:val="FootnoteReference"/>
        </w:rPr>
        <w:footnoteReference w:id="5"/>
      </w:r>
      <w:r>
        <w:t>.</w:t>
      </w:r>
      <w:proofErr w:type="gramEnd"/>
      <w:r>
        <w:t xml:space="preserve"> It serves as an open source database and software toolkit to acquire, test, and validate known signals for our manufactured ECG machine. </w:t>
      </w:r>
    </w:p>
    <w:p w:rsidR="0082551B" w:rsidRDefault="0082551B" w:rsidP="0082551B"/>
    <w:p w:rsidR="0082551B" w:rsidRDefault="0082551B" w:rsidP="0082551B">
      <w:r>
        <w:t xml:space="preserve">By making the design of this device freely available, it is our hope that ministries of health, hospitals, and health care providers will be able to make and modify their own devices to suit their needs at a much reduced cost. Electrocardiography is a diagnostic procedure that saves lives, and by breaking the financial constraints that developing healthcare systems face we are able to give patients access to the care they need. </w:t>
      </w:r>
    </w:p>
    <w:p w:rsidR="00F12127" w:rsidRDefault="00F12127"/>
    <w:sectPr w:rsidR="00F121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7FE5" w:rsidRDefault="00417FE5" w:rsidP="0082551B">
      <w:r>
        <w:separator/>
      </w:r>
    </w:p>
  </w:endnote>
  <w:endnote w:type="continuationSeparator" w:id="0">
    <w:p w:rsidR="00417FE5" w:rsidRDefault="00417FE5" w:rsidP="00825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7FE5" w:rsidRDefault="00417FE5" w:rsidP="0082551B">
      <w:r>
        <w:separator/>
      </w:r>
    </w:p>
  </w:footnote>
  <w:footnote w:type="continuationSeparator" w:id="0">
    <w:p w:rsidR="00417FE5" w:rsidRDefault="00417FE5" w:rsidP="0082551B">
      <w:r>
        <w:continuationSeparator/>
      </w:r>
    </w:p>
  </w:footnote>
  <w:footnote w:id="1">
    <w:p w:rsidR="0082551B" w:rsidRDefault="0082551B" w:rsidP="0082551B">
      <w:pPr>
        <w:pStyle w:val="FootnoteText"/>
      </w:pPr>
      <w:r>
        <w:rPr>
          <w:rStyle w:val="FootnoteReference"/>
        </w:rPr>
        <w:footnoteRef/>
      </w:r>
      <w:r>
        <w:t xml:space="preserve"> </w:t>
      </w:r>
      <w:r>
        <w:fldChar w:fldCharType="begin"/>
      </w:r>
      <w:r>
        <w:instrText xml:space="preserve"> ADDIN ZOTERO_ITEM CSL_CITATION {"citationID":"pWqYtNEJ","properties":{"formattedCitation":"{\\rtf Kligfield et al., \\uc0\\u8220{}Recommendations for the Standardization and Interpretation of the Electrocardiogram Part I.\\uc0\\u8221{}}","plainCitation":"Kligfield et al., “Recommendations for the Standardization and Interpretation of the Electrocardiogram Part I.”"},"citationItems":[{"id":829,"uris":["http://zotero.org/users/3181087/items/CJ4N72F8"],"uri":["http://zotero.org/users/3181087/items/CJ4N72F8"],"itemData":{"id":829,"type":"article-journal","title":"Recommendations for the Standardization and Interpretation of the Electrocardiogram Part I: The Electrocardiogram and Its Technology: A Scientific Statement From the American Heart Association Electrocardiography and Arrhythmias Committee, Council on Clinical Cardiology; the American College of Cardiology Foundation; and the Heart Rhythm Society Endorsed by the International Society for Computerized Electrocardiology","container-title":"Circulation","page":"1306-1324","volume":"115","issue":"10","source":"circ.ahajournals.org","abstract":"This statement examines the relation of the resting ECG to its technology. Its purpose is to foster understanding of how the modern ECG is derived and displayed and to establish standards that will improve the accuracy and usefulness of the ECG in practice. Derivation of representative waveforms and measurements based on global intervals are described. Special emphasis is placed on digital signal acquisition and computer-based signal processing, which provide automated measurements that lead to computer-generated diagnostic statements. Lead placement, recording methods, and waveform presentation are reviewed. Throughout the statement, recommendations for ECG standards are placed in context of the clinical implications of evolving ECG technology.","DOI":"10.1161/CIRCULATIONAHA.106.180200","ISSN":"0009-7322, 1524-4539","note":"PMID: 17322457","shortTitle":"Recommendations for the Standardization and Interpretation of the Electrocardiogram Part I","journalAbbreviation":"Circulation","language":"en","author":[{"family":"Kligfield","given":"Paul"},{"family":"Gettes","given":"Leonard S."},{"family":"Bailey","given":"James J."},{"family":"Childers","given":"Rory"},{"family":"Deal","given":"Barbara J."},{"family":"Hancock","given":"E. William"},{"family":"Herpen","given":"Gerard","dropping-particle":"van"},{"family":"Kors","given":"Jan A."},{"family":"Macfarlane","given":"Peter"},{"family":"Mirvis","given":"David M."},{"family":"Pahlm","given":"Olle"},{"family":"Rautaharju","given":"Pentti"},{"family":"Wagner","given":"Galen S."}],"issued":{"date-parts":[["2007",3,13]]},"PMID":"17322457"}}],"schema":"https://github.com/citation-style-language/schema/raw/master/csl-citation.json"} </w:instrText>
      </w:r>
      <w:r>
        <w:fldChar w:fldCharType="separate"/>
      </w:r>
      <w:proofErr w:type="spellStart"/>
      <w:r w:rsidRPr="00BC7A5E">
        <w:rPr>
          <w:rFonts w:cs="Times New Roman"/>
          <w:szCs w:val="24"/>
        </w:rPr>
        <w:t>Kligfield</w:t>
      </w:r>
      <w:proofErr w:type="spellEnd"/>
      <w:r w:rsidRPr="00BC7A5E">
        <w:rPr>
          <w:rFonts w:cs="Times New Roman"/>
          <w:szCs w:val="24"/>
        </w:rPr>
        <w:t xml:space="preserve"> et al., “Recommendations for the Standardization and Interpretation of the Electrocardiogram Part I.”</w:t>
      </w:r>
      <w:r>
        <w:fldChar w:fldCharType="end"/>
      </w:r>
    </w:p>
  </w:footnote>
  <w:footnote w:id="2">
    <w:p w:rsidR="0082551B" w:rsidRDefault="0082551B" w:rsidP="0082551B">
      <w:pPr>
        <w:pStyle w:val="FootnoteText"/>
      </w:pPr>
      <w:r>
        <w:rPr>
          <w:rStyle w:val="FootnoteReference"/>
        </w:rPr>
        <w:footnoteRef/>
      </w:r>
      <w:r>
        <w:t xml:space="preserve"> </w:t>
      </w:r>
      <w:r>
        <w:fldChar w:fldCharType="begin"/>
      </w:r>
      <w:r>
        <w:instrText xml:space="preserve"> ADDIN ZOTERO_ITEM CSL_CITATION {"citationID":"XCDMCixu","properties":{"formattedCitation":"{\\rtf Fye, \\uc0\\u8220{}A History of the Origin, Evolution, and Impact of Electrocardiography.\\uc0\\u8221{}}","plainCitation":"Fye, “A History of the Origin, Evolution, and Impact of Electrocardiography.”"},"citationItems":[{"id":831,"uris":["http://zotero.org/users/3181087/items/EIEVCDWU"],"uri":["http://zotero.org/users/3181087/items/EIEVCDWU"],"itemData":{"id":831,"type":"article-journal","title":"A History of the origin, evolution, and impact of electrocardiography","container-title":"The American Journal of Cardiology","page":"937-949","volume":"73","issue":"13","source":"ScienceDirect","abstract":"The invention of the electrocardiograph by Dutch physiologist Willem Einthoven in 1902 gave physicians a powerful tool to help them diagnose various forms of heart disease, especially arrhythmias and acute myocardial infarction. The discovery of x-rays in 1895 and the invention of the electrocardiograph 7 years later inaugurated a new era in which various machines and technical procedures gradually replaced the physician's unaided senses and the stethoscope as the primary tools of cardiac diagnosis. These sophisticated new approaches provided objective information about the structure and function of the heart in health and disease. This review summarizes the origins and development of electrocardiography and addresses its role in defining cardiology as a specialty.","DOI":"10.1016/0002-9149(94)90135-X","ISSN":"0002-9149","journalAbbreviation":"The American Journal of Cardiology","author":[{"family":"Fye","given":"W. Bruce"}],"issued":{"date-parts":[["1994",5,15]]}}}],"schema":"https://github.com/citation-style-language/schema/raw/master/csl-citation.json"} </w:instrText>
      </w:r>
      <w:r>
        <w:fldChar w:fldCharType="separate"/>
      </w:r>
      <w:proofErr w:type="spellStart"/>
      <w:r w:rsidRPr="00E26CDB">
        <w:rPr>
          <w:rFonts w:cs="Times New Roman"/>
          <w:szCs w:val="24"/>
        </w:rPr>
        <w:t>Fye</w:t>
      </w:r>
      <w:proofErr w:type="spellEnd"/>
      <w:r w:rsidRPr="00E26CDB">
        <w:rPr>
          <w:rFonts w:cs="Times New Roman"/>
          <w:szCs w:val="24"/>
        </w:rPr>
        <w:t>, “A History of the Origin, Evolution, and Impact of Electrocardiography.”</w:t>
      </w:r>
      <w:r>
        <w:fldChar w:fldCharType="end"/>
      </w:r>
    </w:p>
  </w:footnote>
  <w:footnote w:id="3">
    <w:p w:rsidR="0082551B" w:rsidRDefault="0082551B" w:rsidP="0082551B">
      <w:pPr>
        <w:pStyle w:val="FootnoteText"/>
      </w:pPr>
      <w:r>
        <w:rPr>
          <w:rStyle w:val="FootnoteReference"/>
        </w:rPr>
        <w:footnoteRef/>
      </w:r>
      <w:r>
        <w:t xml:space="preserve"> </w:t>
      </w:r>
      <w:r>
        <w:fldChar w:fldCharType="begin"/>
      </w:r>
      <w:r>
        <w:instrText xml:space="preserve"> ADDIN ZOTERO_ITEM CSL_CITATION {"citationID":"4EHG7dHE","properties":{"formattedCitation":"{\\rtf Fye, \\uc0\\u8220{}Disorders of the Heartbeat.\\uc0\\u8221{}}","plainCitation":"Fye, “Disorders of the Heartbeat.”"},"citationItems":[{"id":921,"uris":["http://zotero.org/users/3181087/items/QV7CAIZ2"],"uri":["http://zotero.org/users/3181087/items/QV7CAIZ2"],"itemData":{"id":921,"type":"article-journal","title":"Disorders of the heartbeat: a historical overview from antiquity to the mid-20th century","container-title":"The American Journal of Cardiology","page":"1055-1070","volume":"72","issue":"14","source":"PubMed","ISSN":"0002-9149","note":"PMID: 8213587","shortTitle":"Disorders of the heartbeat","journalAbbreviation":"Am. J. Cardiol.","language":"eng","author":[{"family":"Fye","given":"W. B."}],"issued":{"date-parts":[["1993",11,1]]},"PMID":"8213587"}}],"schema":"https://github.com/citation-style-language/schema/raw/master/csl-citation.json"} </w:instrText>
      </w:r>
      <w:r>
        <w:fldChar w:fldCharType="separate"/>
      </w:r>
      <w:proofErr w:type="spellStart"/>
      <w:r w:rsidRPr="00E26CDB">
        <w:rPr>
          <w:rFonts w:cs="Times New Roman"/>
          <w:szCs w:val="24"/>
        </w:rPr>
        <w:t>Fye</w:t>
      </w:r>
      <w:proofErr w:type="spellEnd"/>
      <w:r w:rsidRPr="00E26CDB">
        <w:rPr>
          <w:rFonts w:cs="Times New Roman"/>
          <w:szCs w:val="24"/>
        </w:rPr>
        <w:t>, “Disorders of the Heartbeat.”</w:t>
      </w:r>
      <w:r>
        <w:fldChar w:fldCharType="end"/>
      </w:r>
    </w:p>
  </w:footnote>
  <w:footnote w:id="4">
    <w:p w:rsidR="0082551B" w:rsidRDefault="0082551B" w:rsidP="0082551B">
      <w:pPr>
        <w:pStyle w:val="FootnoteText"/>
      </w:pPr>
      <w:r>
        <w:rPr>
          <w:rStyle w:val="FootnoteReference"/>
        </w:rPr>
        <w:footnoteRef/>
      </w:r>
      <w:r>
        <w:t xml:space="preserve"> </w:t>
      </w:r>
      <w:r>
        <w:fldChar w:fldCharType="begin"/>
      </w:r>
      <w:r>
        <w:instrText xml:space="preserve"> ADDIN ZOTERO_ITEM CSL_CITATION {"citationID":"FlkgAbWa","properties":{"formattedCitation":"{\\rtf Goldberger et al., \\uc0\\u8220{}PhysioBank, PhysioToolkit, and PhysioNet.\\uc0\\u8221{}}","plainCitation":"Goldberger et al., “PhysioBank, PhysioToolkit, and PhysioNet.”"},"citationItems":[{"id":973,"uris":["http://zotero.org/users/3181087/items/8RU3W89A"],"uri":["http://zotero.org/users/3181087/items/8RU3W89A"],"itemData":{"id":973,"type":"article-journal","title":"PhysioBank, PhysioToolkit, and PhysioNet","container-title":"Circulation","page":"e215-e220","volume":"101","issue":"23","source":"circ.ahajournals.org","abstract":"Abstract—The newly inaugurated Research Resource for Complex Physiologic Signals, which was created under the auspices of the National Center for Research Resources of the National Institutes of Health, is intended to stimulate current research and new investigations in the study of cardiovascular and other complex biomedical signals. The resource has 3 interdependent components. PhysioBank is a large and growing archive of well-characterized digital recordings of physiological signals and related data for use by the biomedical research community. It currently includes databases of multiparameter cardiopulmonary, neural, and other biomedical signals from healthy subjects and from patients with a variety of conditions with major public health implications, including life-threatening arrhythmias, congestive heart failure, sleep apnea, neurological disorders, and aging. PhysioToolkit is a library of open-source software for physiological signal processing and analysis, the detection of physiologically significant events using both classic techniques and novel methods based on statistical physics and nonlinear dynamics, the interactive display and characterization of signals, the creation of new databases, the simulation of physiological and other signals, the quantitative evaluation and comparison of analysis methods, and the analysis of nonstationary processes. PhysioNet is an on-line forum for the dissemination and exchange of recorded biomedical signals and open-source software for analyzing them. It provides facilities for the cooperative analysis of data and the evaluation of proposed new algorithms. In addition to providing free electronic access to PhysioBank data and PhysioToolkit software via the World Wide Web (http://www.physionet.org), PhysioNet offers services and training via on-line tutorials to assist users with varying levels of expertise.","DOI":"10.1161/01.CIR.101.23.e215","ISSN":"0009-7322, 1524-4539","note":"PMID: 10851218","language":"en","author":[{"family":"Goldberger","given":"Ary L."},{"family":"Amaral","given":"Luis A. N."},{"family":"Glass","given":"Leon"},{"family":"Hausdorff","given":"Jeffrey M."},{"family":"Ivanov","given":"Plamen Ch"},{"family":"Mark","given":"Roger G."},{"family":"Mietus","given":"Joseph E."},{"family":"Moody","given":"George B."},{"family":"Peng","given":"Chung-Kang"},{"family":"Stanley","given":"H. Eugene"}],"issued":{"date-parts":[["2000",6,13]]},"PMID":"10851218"}}],"schema":"https://github.com/citation-style-language/schema/raw/master/csl-citation.json"} </w:instrText>
      </w:r>
      <w:r>
        <w:fldChar w:fldCharType="separate"/>
      </w:r>
      <w:r w:rsidRPr="00992816">
        <w:rPr>
          <w:rFonts w:cs="Times New Roman"/>
          <w:szCs w:val="24"/>
        </w:rPr>
        <w:t>Goldberger et al., “</w:t>
      </w:r>
      <w:proofErr w:type="spellStart"/>
      <w:r w:rsidRPr="00992816">
        <w:rPr>
          <w:rFonts w:cs="Times New Roman"/>
          <w:szCs w:val="24"/>
        </w:rPr>
        <w:t>PhysioBank</w:t>
      </w:r>
      <w:proofErr w:type="spellEnd"/>
      <w:r w:rsidRPr="00992816">
        <w:rPr>
          <w:rFonts w:cs="Times New Roman"/>
          <w:szCs w:val="24"/>
        </w:rPr>
        <w:t xml:space="preserve">, </w:t>
      </w:r>
      <w:proofErr w:type="spellStart"/>
      <w:r w:rsidRPr="00992816">
        <w:rPr>
          <w:rFonts w:cs="Times New Roman"/>
          <w:szCs w:val="24"/>
        </w:rPr>
        <w:t>PhysioToolkit</w:t>
      </w:r>
      <w:proofErr w:type="spellEnd"/>
      <w:r w:rsidRPr="00992816">
        <w:rPr>
          <w:rFonts w:cs="Times New Roman"/>
          <w:szCs w:val="24"/>
        </w:rPr>
        <w:t xml:space="preserve">, and </w:t>
      </w:r>
      <w:proofErr w:type="spellStart"/>
      <w:r w:rsidRPr="00992816">
        <w:rPr>
          <w:rFonts w:cs="Times New Roman"/>
          <w:szCs w:val="24"/>
        </w:rPr>
        <w:t>PhysioNet</w:t>
      </w:r>
      <w:proofErr w:type="spellEnd"/>
      <w:r w:rsidRPr="00992816">
        <w:rPr>
          <w:rFonts w:cs="Times New Roman"/>
          <w:szCs w:val="24"/>
        </w:rPr>
        <w:t>.”</w:t>
      </w:r>
      <w:r>
        <w:fldChar w:fldCharType="end"/>
      </w:r>
    </w:p>
  </w:footnote>
  <w:footnote w:id="5">
    <w:p w:rsidR="0082551B" w:rsidRDefault="0082551B" w:rsidP="0082551B">
      <w:pPr>
        <w:pStyle w:val="FootnoteText"/>
      </w:pPr>
      <w:r>
        <w:rPr>
          <w:rStyle w:val="FootnoteReference"/>
        </w:rPr>
        <w:footnoteRef/>
      </w:r>
      <w:r>
        <w:t xml:space="preserve"> </w:t>
      </w:r>
      <w:r>
        <w:fldChar w:fldCharType="begin"/>
      </w:r>
      <w:r>
        <w:instrText xml:space="preserve"> ADDIN ZOTERO_ITEM CSL_CITATION {"citationID":"wkCOSJIT","properties":{"formattedCitation":"{\\rtf Silva and Moody, \\uc0\\u8220{}An Open-Source Toolbox for Analysing and Processing PhysioNet Databases in MATLAB and Octave.\\uc0\\u8221{}}","plainCitation":"Silva and Moody, “An Open-Source Toolbox for Analysing and Processing PhysioNet Databases in MATLAB and Octave.”"},"citationItems":[{"id":957,"uris":["http://zotero.org/users/3181087/items/FPGEK5FI"],"uri":["http://zotero.org/users/3181087/items/FPGEK5FI"],"itemData":{"id":957,"type":"article-journal","title":"An Open-source Toolbox for Analysing and Processing PhysioNet Databases in MATLAB and Octave","container-title":"Journal of Open Research Software","volume":"2","issue":"1","source":"openresearchsoftware.metajnl.com","abstract":"The WaveForm DataBase (WFDB) Toolbox for MATLAB/Octave enables  integrated access to PhysioNet's software and databases. Using the WFDB Toolbox for MATLAB/Octave, users have access to over 50 physiological databases in PhysioNet. The toolbox allows direct loading into MATLAB/Octave's workspace of over 4 TB of biomedical signals including ECG, EEG, EMG, and PLETH. Additionally, most signals are accompanied by meta data such as medical annotations of clinical events: arrhythmias, sleep stages, seizures, hypotensive episodes, etc. Users of this toolbox should easily be able to reproduce, validate, and compare results published based on PhysioNet's software and databases.","URL":"http://openresearchsoftware.metajnl.com/articles/10.5334/jors.bi/","DOI":"10.5334/jors.bi","ISSN":"2049-9647","language":"en","author":[{"family":"Silva","given":"Ikaro"},{"family":"Moody","given":"George"}],"issued":{"date-parts":[["2014",9,24]]},"accessed":{"date-parts":[["2016",7,18]]}}}],"schema":"https://github.com/citation-style-language/schema/raw/master/csl-citation.json"} </w:instrText>
      </w:r>
      <w:r>
        <w:fldChar w:fldCharType="separate"/>
      </w:r>
      <w:r w:rsidRPr="00992816">
        <w:rPr>
          <w:rFonts w:cs="Times New Roman"/>
          <w:szCs w:val="24"/>
        </w:rPr>
        <w:t xml:space="preserve">Silva and Moody, “An Open-Source Toolbox for Analysing and Processing </w:t>
      </w:r>
      <w:proofErr w:type="spellStart"/>
      <w:r w:rsidRPr="00992816">
        <w:rPr>
          <w:rFonts w:cs="Times New Roman"/>
          <w:szCs w:val="24"/>
        </w:rPr>
        <w:t>PhysioNet</w:t>
      </w:r>
      <w:proofErr w:type="spellEnd"/>
      <w:r w:rsidRPr="00992816">
        <w:rPr>
          <w:rFonts w:cs="Times New Roman"/>
          <w:szCs w:val="24"/>
        </w:rPr>
        <w:t xml:space="preserve"> Databases in MATLAB and Octave.”</w:t>
      </w:r>
      <w: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51B"/>
    <w:rsid w:val="00417FE5"/>
    <w:rsid w:val="0082551B"/>
    <w:rsid w:val="00F121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411A16-C397-4A8A-9FF7-2709F550B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Arial"/>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55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2551B"/>
    <w:rPr>
      <w:sz w:val="20"/>
      <w:szCs w:val="20"/>
    </w:rPr>
  </w:style>
  <w:style w:type="character" w:customStyle="1" w:styleId="FootnoteTextChar">
    <w:name w:val="Footnote Text Char"/>
    <w:basedOn w:val="DefaultParagraphFont"/>
    <w:link w:val="FootnoteText"/>
    <w:uiPriority w:val="99"/>
    <w:semiHidden/>
    <w:rsid w:val="0082551B"/>
    <w:rPr>
      <w:sz w:val="20"/>
      <w:szCs w:val="20"/>
    </w:rPr>
  </w:style>
  <w:style w:type="character" w:styleId="FootnoteReference">
    <w:name w:val="footnote reference"/>
    <w:basedOn w:val="DefaultParagraphFont"/>
    <w:uiPriority w:val="99"/>
    <w:semiHidden/>
    <w:unhideWhenUsed/>
    <w:rsid w:val="008255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dc:creator>
  <cp:keywords/>
  <dc:description/>
  <cp:lastModifiedBy>Derek</cp:lastModifiedBy>
  <cp:revision>1</cp:revision>
  <dcterms:created xsi:type="dcterms:W3CDTF">2016-08-02T15:32:00Z</dcterms:created>
  <dcterms:modified xsi:type="dcterms:W3CDTF">2016-08-02T15:33:00Z</dcterms:modified>
</cp:coreProperties>
</file>