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A271" w14:textId="77777777" w:rsidR="00CB0D39"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34DB9BFF"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67FC6265"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857B7F3"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3838B766"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72E0A0E3"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E9E2273" w14:textId="215D3A14" w:rsidR="00CB0D39" w:rsidRDefault="00F562EF">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 xml:space="preserve">Applied Data Science </w:t>
      </w:r>
      <w:r w:rsidR="0010277A">
        <w:rPr>
          <w:rFonts w:ascii="Open Sans" w:eastAsia="Open Sans" w:hAnsi="Open Sans" w:cs="Open Sans"/>
          <w:b/>
          <w:color w:val="3F3F3F"/>
          <w:sz w:val="36"/>
          <w:szCs w:val="36"/>
        </w:rPr>
        <w:t>with Python</w:t>
      </w:r>
    </w:p>
    <w:p w14:paraId="739C80EC" w14:textId="74697DB8" w:rsidR="00CB0D39" w:rsidRDefault="2EEA4C73" w:rsidP="6074D394">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sidRPr="6074D394">
        <w:rPr>
          <w:rFonts w:ascii="Open Sans" w:eastAsia="Open Sans" w:hAnsi="Open Sans" w:cs="Open Sans"/>
          <w:color w:val="3F3F3F"/>
          <w:sz w:val="28"/>
          <w:szCs w:val="28"/>
        </w:rPr>
        <w:t>Course</w:t>
      </w:r>
      <w:r w:rsidR="000C4330" w:rsidRPr="6074D394">
        <w:rPr>
          <w:rFonts w:ascii="Open Sans" w:eastAsia="Open Sans" w:hAnsi="Open Sans" w:cs="Open Sans"/>
          <w:color w:val="3F3F3F"/>
          <w:sz w:val="28"/>
          <w:szCs w:val="28"/>
        </w:rPr>
        <w:t>-End Project Problem Statement</w:t>
      </w:r>
    </w:p>
    <w:p w14:paraId="560AD432" w14:textId="77777777" w:rsidR="00CB0D39" w:rsidRDefault="00000000">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5F10023E" wp14:editId="0432E75C">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14:paraId="787B62BE" w14:textId="77777777" w:rsidR="00CB0D39" w:rsidRDefault="00CB0D39">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30881866" w14:textId="77777777" w:rsidR="00CB0D39" w:rsidRDefault="00CB0D39">
      <w:pPr>
        <w:rPr>
          <w:rFonts w:ascii="Open Sans" w:eastAsia="Open Sans" w:hAnsi="Open Sans" w:cs="Open Sans"/>
          <w:b/>
          <w:color w:val="3F3F3F"/>
          <w:sz w:val="36"/>
          <w:szCs w:val="36"/>
          <w:u w:val="single"/>
        </w:rPr>
      </w:pPr>
    </w:p>
    <w:p w14:paraId="701CC0D1" w14:textId="77777777" w:rsidR="00CB0D39" w:rsidRDefault="00CB0D39">
      <w:pPr>
        <w:rPr>
          <w:rFonts w:ascii="Open Sans" w:eastAsia="Open Sans" w:hAnsi="Open Sans" w:cs="Open Sans"/>
          <w:b/>
          <w:color w:val="3F3F3F"/>
          <w:sz w:val="36"/>
          <w:szCs w:val="36"/>
          <w:u w:val="single"/>
        </w:rPr>
      </w:pPr>
    </w:p>
    <w:p w14:paraId="1A1E01DF" w14:textId="77777777" w:rsidR="00CB0D39" w:rsidRDefault="00CB0D39">
      <w:pPr>
        <w:rPr>
          <w:rFonts w:ascii="Open Sans" w:eastAsia="Open Sans" w:hAnsi="Open Sans" w:cs="Open Sans"/>
          <w:b/>
          <w:color w:val="3F3F3F"/>
          <w:sz w:val="36"/>
          <w:szCs w:val="36"/>
          <w:u w:val="single"/>
        </w:rPr>
      </w:pPr>
    </w:p>
    <w:p w14:paraId="0C3A89E1" w14:textId="77777777" w:rsidR="00CB0D39" w:rsidRDefault="00CB0D39">
      <w:pPr>
        <w:rPr>
          <w:rFonts w:ascii="Open Sans" w:eastAsia="Open Sans" w:hAnsi="Open Sans" w:cs="Open Sans"/>
          <w:b/>
          <w:color w:val="3F3F3F"/>
          <w:sz w:val="36"/>
          <w:szCs w:val="36"/>
          <w:u w:val="single"/>
        </w:rPr>
      </w:pPr>
    </w:p>
    <w:p w14:paraId="3CC82340" w14:textId="77777777" w:rsidR="00CB0D39" w:rsidRDefault="00CB0D39">
      <w:pPr>
        <w:rPr>
          <w:rFonts w:ascii="Open Sans" w:eastAsia="Open Sans" w:hAnsi="Open Sans" w:cs="Open Sans"/>
          <w:b/>
          <w:color w:val="3F3F3F"/>
          <w:sz w:val="36"/>
          <w:szCs w:val="36"/>
          <w:u w:val="single"/>
        </w:rPr>
      </w:pPr>
    </w:p>
    <w:p w14:paraId="64FD3606" w14:textId="77777777" w:rsidR="00CB0D39" w:rsidRDefault="00000000">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w14:paraId="7F17727A" w14:textId="095C2AE2" w:rsidR="00912045" w:rsidRDefault="000C4330" w:rsidP="0010277A">
      <w:pPr>
        <w:jc w:val="center"/>
        <w:rPr>
          <w:rFonts w:ascii="Open Sans" w:eastAsia="Open Sans" w:hAnsi="Open Sans" w:cs="Open Sans"/>
          <w:b/>
          <w:color w:val="404040" w:themeColor="text1" w:themeTint="BF"/>
          <w:sz w:val="32"/>
          <w:szCs w:val="32"/>
          <w:u w:val="single"/>
        </w:rPr>
      </w:pPr>
      <w:r>
        <w:rPr>
          <w:rFonts w:ascii="Open Sans" w:eastAsia="Open Sans" w:hAnsi="Open Sans" w:cs="Open Sans"/>
          <w:b/>
          <w:color w:val="3F3F3F"/>
          <w:sz w:val="32"/>
          <w:szCs w:val="32"/>
          <w:u w:val="single"/>
        </w:rPr>
        <w:lastRenderedPageBreak/>
        <w:t>Phase</w:t>
      </w:r>
      <w:r w:rsidRPr="00127995">
        <w:rPr>
          <w:rFonts w:ascii="Open Sans" w:eastAsia="Open Sans" w:hAnsi="Open Sans" w:cs="Open Sans"/>
          <w:b/>
          <w:color w:val="3F3F3F"/>
          <w:sz w:val="32"/>
          <w:szCs w:val="32"/>
          <w:u w:val="single"/>
        </w:rPr>
        <w:t>-End Project:</w:t>
      </w:r>
      <w:r w:rsidR="00C944AD">
        <w:rPr>
          <w:rFonts w:ascii="Open Sans" w:eastAsia="Open Sans" w:hAnsi="Open Sans" w:cs="Open Sans"/>
          <w:b/>
          <w:color w:val="3F3F3F"/>
          <w:sz w:val="32"/>
          <w:szCs w:val="32"/>
          <w:u w:val="single"/>
        </w:rPr>
        <w:t xml:space="preserve"> </w:t>
      </w:r>
      <w:r w:rsidR="0010277A">
        <w:rPr>
          <w:rFonts w:ascii="Open Sans" w:eastAsia="Open Sans" w:hAnsi="Open Sans" w:cs="Open Sans"/>
          <w:b/>
          <w:color w:val="404040" w:themeColor="text1" w:themeTint="BF"/>
          <w:sz w:val="32"/>
          <w:szCs w:val="32"/>
          <w:u w:val="single"/>
        </w:rPr>
        <w:t>Marketing Campaigns</w:t>
      </w:r>
    </w:p>
    <w:p w14:paraId="7F11E3A4" w14:textId="77777777" w:rsidR="0010277A" w:rsidRPr="0010277A" w:rsidRDefault="0010277A" w:rsidP="0010277A">
      <w:pPr>
        <w:jc w:val="center"/>
        <w:rPr>
          <w:rFonts w:ascii="Open Sans" w:eastAsia="Open Sans" w:hAnsi="Open Sans" w:cs="Open Sans"/>
          <w:b/>
          <w:color w:val="404040" w:themeColor="text1" w:themeTint="BF"/>
          <w:sz w:val="32"/>
          <w:szCs w:val="32"/>
          <w:u w:val="single"/>
        </w:rPr>
      </w:pPr>
    </w:p>
    <w:p w14:paraId="0CF9ABB5" w14:textId="2B70DD1C" w:rsidR="00C944AD" w:rsidRPr="00F656A9" w:rsidRDefault="00912045" w:rsidP="00F656A9">
      <w:pPr>
        <w:pStyle w:val="Heading3"/>
        <w:spacing w:before="0" w:after="0"/>
        <w:rPr>
          <w:rFonts w:ascii="Open Sans" w:hAnsi="Open Sans" w:cs="Open Sans"/>
          <w:b w:val="0"/>
          <w:bCs/>
          <w:color w:val="404040" w:themeColor="text1" w:themeTint="BF"/>
          <w:sz w:val="24"/>
          <w:szCs w:val="24"/>
        </w:rPr>
      </w:pPr>
      <w:r w:rsidRPr="00F656A9">
        <w:rPr>
          <w:rFonts w:ascii="Open Sans" w:hAnsi="Open Sans" w:cs="Open Sans"/>
          <w:bCs/>
          <w:color w:val="404040" w:themeColor="text1" w:themeTint="BF"/>
          <w:sz w:val="24"/>
          <w:szCs w:val="24"/>
          <w:lang w:val="en-US"/>
        </w:rPr>
        <w:t>Problem Scenario:</w:t>
      </w:r>
      <w:r w:rsidRPr="00F656A9">
        <w:rPr>
          <w:rFonts w:ascii="Open Sans" w:hAnsi="Open Sans" w:cs="Open Sans"/>
          <w:color w:val="404040" w:themeColor="text1" w:themeTint="BF"/>
          <w:sz w:val="24"/>
          <w:szCs w:val="24"/>
          <w:lang w:val="en-US"/>
        </w:rPr>
        <w:t xml:space="preserve"> </w:t>
      </w:r>
      <w:r w:rsidR="0010277A" w:rsidRPr="0010277A">
        <w:rPr>
          <w:rFonts w:ascii="Open Sans" w:hAnsi="Open Sans" w:cs="Open Sans"/>
          <w:b w:val="0"/>
          <w:bCs/>
          <w:color w:val="404040" w:themeColor="text1" w:themeTint="BF"/>
          <w:sz w:val="24"/>
          <w:szCs w:val="24"/>
        </w:rPr>
        <w:t>‘Marketing mix’ is a popular concept used in implementing marketing strategies. A marketing mix includes multiple areas of focus as part of a comprehensive marketing plan. This all revolves around the four Ps of marketing - product, price, place, and promotion.</w:t>
      </w:r>
    </w:p>
    <w:p w14:paraId="64297937" w14:textId="77777777" w:rsidR="00F656A9" w:rsidRPr="00F656A9" w:rsidRDefault="00F656A9" w:rsidP="00F656A9"/>
    <w:p w14:paraId="3097ACA9" w14:textId="2DE12723" w:rsidR="00912045" w:rsidRPr="00C129E4" w:rsidRDefault="00912045" w:rsidP="00F656A9">
      <w:pPr>
        <w:rPr>
          <w:rFonts w:ascii="Open Sans" w:hAnsi="Open Sans" w:cs="Open Sans"/>
          <w:color w:val="404040" w:themeColor="text1" w:themeTint="BF"/>
          <w:sz w:val="24"/>
          <w:szCs w:val="24"/>
          <w:shd w:val="clear" w:color="auto" w:fill="FFFFFF"/>
        </w:rPr>
      </w:pPr>
      <w:r w:rsidRPr="00EB1BC8">
        <w:rPr>
          <w:rFonts w:ascii="Open Sans" w:hAnsi="Open Sans" w:cs="Open Sans"/>
          <w:b/>
          <w:bCs/>
          <w:color w:val="404040" w:themeColor="text1" w:themeTint="BF"/>
          <w:sz w:val="24"/>
          <w:szCs w:val="24"/>
          <w:lang w:val="en-US"/>
        </w:rPr>
        <w:t xml:space="preserve">Problem </w:t>
      </w:r>
      <w:r w:rsidR="0043731E">
        <w:rPr>
          <w:rFonts w:ascii="Open Sans" w:hAnsi="Open Sans" w:cs="Open Sans"/>
          <w:b/>
          <w:bCs/>
          <w:color w:val="404040" w:themeColor="text1" w:themeTint="BF"/>
          <w:sz w:val="24"/>
          <w:szCs w:val="24"/>
          <w:lang w:val="en-US"/>
        </w:rPr>
        <w:t>O</w:t>
      </w:r>
      <w:r w:rsidRPr="00EB1BC8">
        <w:rPr>
          <w:rFonts w:ascii="Open Sans" w:hAnsi="Open Sans" w:cs="Open Sans"/>
          <w:b/>
          <w:bCs/>
          <w:color w:val="404040" w:themeColor="text1" w:themeTint="BF"/>
          <w:sz w:val="24"/>
          <w:szCs w:val="24"/>
          <w:lang w:val="en-US"/>
        </w:rPr>
        <w:t>bjective:</w:t>
      </w:r>
      <w:r w:rsidRPr="00EB1BC8">
        <w:rPr>
          <w:rFonts w:ascii="Open Sans" w:hAnsi="Open Sans" w:cs="Open Sans"/>
          <w:color w:val="404040" w:themeColor="text1" w:themeTint="BF"/>
          <w:sz w:val="24"/>
          <w:szCs w:val="24"/>
          <w:lang w:val="en-US"/>
        </w:rPr>
        <w:t xml:space="preserve"> </w:t>
      </w:r>
      <w:r w:rsidR="00D5535F" w:rsidRPr="00F656A9">
        <w:rPr>
          <w:rFonts w:ascii="Open Sans" w:hAnsi="Open Sans" w:cs="Open Sans"/>
          <w:color w:val="404040" w:themeColor="text1" w:themeTint="BF"/>
          <w:sz w:val="24"/>
          <w:szCs w:val="24"/>
          <w:lang w:val="en-US"/>
        </w:rPr>
        <w:t xml:space="preserve">As a data </w:t>
      </w:r>
      <w:r w:rsidR="476EFF1D" w:rsidRPr="00F656A9">
        <w:rPr>
          <w:rFonts w:ascii="Open Sans" w:hAnsi="Open Sans" w:cs="Open Sans"/>
          <w:color w:val="404040" w:themeColor="text1" w:themeTint="BF"/>
          <w:sz w:val="24"/>
          <w:szCs w:val="24"/>
          <w:lang w:val="en-US"/>
        </w:rPr>
        <w:t>scientist</w:t>
      </w:r>
      <w:r w:rsidR="00D5535F" w:rsidRPr="00F656A9">
        <w:rPr>
          <w:rFonts w:ascii="Open Sans" w:hAnsi="Open Sans" w:cs="Open Sans"/>
          <w:color w:val="404040" w:themeColor="text1" w:themeTint="BF"/>
          <w:sz w:val="24"/>
          <w:szCs w:val="24"/>
          <w:lang w:val="en-US"/>
        </w:rPr>
        <w:t xml:space="preserve">, </w:t>
      </w:r>
      <w:r w:rsidR="00D5535F" w:rsidRPr="00F656A9">
        <w:rPr>
          <w:rFonts w:ascii="Open Sans" w:hAnsi="Open Sans" w:cs="Open Sans"/>
          <w:color w:val="404040" w:themeColor="text1" w:themeTint="BF"/>
          <w:sz w:val="24"/>
          <w:szCs w:val="24"/>
          <w:shd w:val="clear" w:color="auto" w:fill="FFFFFF"/>
        </w:rPr>
        <w:t>y</w:t>
      </w:r>
      <w:r w:rsidR="00F562EF" w:rsidRPr="00F656A9">
        <w:rPr>
          <w:rFonts w:ascii="Open Sans" w:hAnsi="Open Sans" w:cs="Open Sans"/>
          <w:color w:val="404040" w:themeColor="text1" w:themeTint="BF"/>
          <w:sz w:val="24"/>
          <w:szCs w:val="24"/>
          <w:shd w:val="clear" w:color="auto" w:fill="FFFFFF"/>
        </w:rPr>
        <w:t xml:space="preserve">ou </w:t>
      </w:r>
      <w:r w:rsidR="0010277A">
        <w:rPr>
          <w:rFonts w:ascii="Open Sans" w:hAnsi="Open Sans" w:cs="Open Sans"/>
          <w:color w:val="404040" w:themeColor="text1" w:themeTint="BF"/>
          <w:sz w:val="24"/>
          <w:szCs w:val="24"/>
          <w:shd w:val="clear" w:color="auto" w:fill="FFFFFF"/>
        </w:rPr>
        <w:t xml:space="preserve">should </w:t>
      </w:r>
      <w:r w:rsidR="0010277A" w:rsidRPr="0010277A">
        <w:rPr>
          <w:rFonts w:ascii="Open Sans" w:hAnsi="Open Sans" w:cs="Open Sans"/>
          <w:color w:val="404040" w:themeColor="text1" w:themeTint="BF"/>
          <w:sz w:val="24"/>
          <w:szCs w:val="24"/>
          <w:shd w:val="clear" w:color="auto" w:fill="FFFFFF"/>
        </w:rPr>
        <w:t xml:space="preserve">perform exploratory data analysis and hypothesis testing. </w:t>
      </w:r>
      <w:r w:rsidR="00C129E4" w:rsidRPr="00C129E4">
        <w:rPr>
          <w:rFonts w:ascii="Open Sans" w:hAnsi="Open Sans" w:cs="Open Sans"/>
          <w:color w:val="404040" w:themeColor="text1" w:themeTint="BF"/>
          <w:sz w:val="24"/>
          <w:szCs w:val="24"/>
          <w:shd w:val="clear" w:color="auto" w:fill="FFFFFF"/>
        </w:rPr>
        <w:t>The goal is to gain a better understanding of the various factors that contribute to customer acquisition.</w:t>
      </w:r>
    </w:p>
    <w:p w14:paraId="7566017A" w14:textId="77777777" w:rsidR="0010277A" w:rsidRDefault="0010277A" w:rsidP="00F656A9">
      <w:pPr>
        <w:rPr>
          <w:rStyle w:val="eop"/>
          <w:rFonts w:ascii="Open Sans" w:hAnsi="Open Sans" w:cs="Open Sans"/>
          <w:color w:val="404040" w:themeColor="text1" w:themeTint="BF"/>
          <w:sz w:val="24"/>
          <w:szCs w:val="24"/>
          <w:shd w:val="clear" w:color="auto" w:fill="FFFFFF"/>
        </w:rPr>
      </w:pPr>
    </w:p>
    <w:p w14:paraId="29FBE8D2" w14:textId="0493BB23" w:rsidR="0010277A" w:rsidRDefault="0010277A" w:rsidP="00F656A9">
      <w:pPr>
        <w:rPr>
          <w:rFonts w:ascii="Open Sans" w:hAnsi="Open Sans" w:cs="Open Sans"/>
          <w:b/>
          <w:bCs/>
          <w:color w:val="404040" w:themeColor="text1" w:themeTint="BF"/>
          <w:sz w:val="24"/>
          <w:szCs w:val="24"/>
          <w:lang w:val="en-US"/>
        </w:rPr>
      </w:pPr>
      <w:r>
        <w:rPr>
          <w:rFonts w:ascii="Open Sans" w:hAnsi="Open Sans" w:cs="Open Sans"/>
          <w:b/>
          <w:bCs/>
          <w:color w:val="404040" w:themeColor="text1" w:themeTint="BF"/>
          <w:sz w:val="24"/>
          <w:szCs w:val="24"/>
          <w:lang w:val="en-US"/>
        </w:rPr>
        <w:t>Data Description:</w:t>
      </w:r>
    </w:p>
    <w:p w14:paraId="33A281F6" w14:textId="291AFFBE" w:rsidR="00F656A9" w:rsidRPr="00D96B1A" w:rsidRDefault="00982AAE" w:rsidP="00F656A9">
      <w:pPr>
        <w:rPr>
          <w:rFonts w:ascii="Open Sans" w:hAnsi="Open Sans" w:cs="Open Sans"/>
          <w:color w:val="404040" w:themeColor="text1" w:themeTint="BF"/>
          <w:sz w:val="24"/>
          <w:szCs w:val="24"/>
          <w:shd w:val="clear" w:color="auto" w:fill="FFFFFF"/>
        </w:rPr>
      </w:pPr>
      <w:r w:rsidRPr="00982AAE">
        <w:rPr>
          <w:rFonts w:ascii="Open Sans" w:hAnsi="Open Sans" w:cs="Open Sans"/>
          <w:color w:val="404040" w:themeColor="text1" w:themeTint="BF"/>
          <w:sz w:val="24"/>
          <w:szCs w:val="24"/>
          <w:shd w:val="clear" w:color="auto" w:fill="FFFFFF"/>
        </w:rPr>
        <w:t>The variables birth-year, education, income, and so on are related to the first 'P' or 'People' in the tabular data provided to the user</w:t>
      </w:r>
      <w:r w:rsidRPr="00D96B1A">
        <w:rPr>
          <w:rFonts w:ascii="Open Sans" w:hAnsi="Open Sans" w:cs="Open Sans"/>
          <w:color w:val="404040" w:themeColor="text1" w:themeTint="BF"/>
          <w:sz w:val="24"/>
          <w:szCs w:val="24"/>
          <w:shd w:val="clear" w:color="auto" w:fill="FFFFFF"/>
        </w:rPr>
        <w:t xml:space="preserve">. </w:t>
      </w:r>
      <w:r w:rsidR="00D96B1A" w:rsidRPr="00D96B1A">
        <w:rPr>
          <w:rFonts w:ascii="Open Sans" w:hAnsi="Open Sans" w:cs="Open Sans"/>
          <w:color w:val="404040" w:themeColor="text1" w:themeTint="BF"/>
          <w:sz w:val="24"/>
          <w:szCs w:val="24"/>
          <w:shd w:val="clear" w:color="auto" w:fill="FFFFFF"/>
        </w:rPr>
        <w:t>The amount spent on wine, fruits, gold, etc., is related to ‘Product’. The information pertinent to sales channels, like websites, stores, etc., is related to ‘Place’, and the fields which talk about promotions and results of different campaigns are related to ‘Promotion’.</w:t>
      </w:r>
    </w:p>
    <w:p w14:paraId="6B3F2794" w14:textId="77777777" w:rsidR="00D96B1A" w:rsidRPr="00D96B1A" w:rsidRDefault="00D96B1A" w:rsidP="00F656A9">
      <w:pPr>
        <w:rPr>
          <w:rFonts w:ascii="Open Sans" w:hAnsi="Open Sans" w:cs="Open Sans"/>
          <w:color w:val="404040" w:themeColor="text1" w:themeTint="BF"/>
          <w:sz w:val="24"/>
          <w:szCs w:val="24"/>
          <w:shd w:val="clear" w:color="auto" w:fill="FFFFFF"/>
        </w:rPr>
      </w:pPr>
    </w:p>
    <w:p w14:paraId="660F8B83" w14:textId="71794897" w:rsidR="00BC5101" w:rsidRDefault="0010277A" w:rsidP="00F656A9">
      <w:pPr>
        <w:rPr>
          <w:rFonts w:ascii="Open Sans" w:hAnsi="Open Sans" w:cs="Open Sans"/>
          <w:b/>
          <w:bCs/>
          <w:color w:val="404040" w:themeColor="text1" w:themeTint="BF"/>
          <w:sz w:val="24"/>
          <w:szCs w:val="24"/>
          <w:shd w:val="clear" w:color="auto" w:fill="FFFFFF"/>
        </w:rPr>
      </w:pPr>
      <w:r>
        <w:rPr>
          <w:rFonts w:ascii="Open Sans" w:hAnsi="Open Sans" w:cs="Open Sans"/>
          <w:b/>
          <w:bCs/>
          <w:color w:val="404040" w:themeColor="text1" w:themeTint="BF"/>
          <w:sz w:val="24"/>
          <w:szCs w:val="24"/>
          <w:shd w:val="clear" w:color="auto" w:fill="FFFFFF"/>
        </w:rPr>
        <w:t xml:space="preserve">Steps to </w:t>
      </w:r>
      <w:r w:rsidR="00C236B6">
        <w:rPr>
          <w:rFonts w:ascii="Open Sans" w:hAnsi="Open Sans" w:cs="Open Sans"/>
          <w:b/>
          <w:bCs/>
          <w:color w:val="404040" w:themeColor="text1" w:themeTint="BF"/>
          <w:sz w:val="24"/>
          <w:szCs w:val="24"/>
          <w:shd w:val="clear" w:color="auto" w:fill="FFFFFF"/>
        </w:rPr>
        <w:t>P</w:t>
      </w:r>
      <w:r>
        <w:rPr>
          <w:rFonts w:ascii="Open Sans" w:hAnsi="Open Sans" w:cs="Open Sans"/>
          <w:b/>
          <w:bCs/>
          <w:color w:val="404040" w:themeColor="text1" w:themeTint="BF"/>
          <w:sz w:val="24"/>
          <w:szCs w:val="24"/>
          <w:shd w:val="clear" w:color="auto" w:fill="FFFFFF"/>
        </w:rPr>
        <w:t>erform:</w:t>
      </w:r>
    </w:p>
    <w:p w14:paraId="4C45D13F" w14:textId="77777777" w:rsidR="00F656A9" w:rsidRDefault="00F656A9" w:rsidP="00F656A9">
      <w:pPr>
        <w:rPr>
          <w:rFonts w:ascii="Open Sans" w:hAnsi="Open Sans" w:cs="Open Sans"/>
          <w:b/>
          <w:bCs/>
          <w:color w:val="404040" w:themeColor="text1" w:themeTint="BF"/>
          <w:sz w:val="24"/>
          <w:szCs w:val="24"/>
          <w:shd w:val="clear" w:color="auto" w:fill="FFFFFF"/>
        </w:rPr>
      </w:pPr>
    </w:p>
    <w:p w14:paraId="186207FF" w14:textId="469425FD" w:rsidR="0010277A" w:rsidRPr="0064214F" w:rsidRDefault="007B610F" w:rsidP="0010277A">
      <w:pPr>
        <w:pStyle w:val="ListParagraph"/>
        <w:numPr>
          <w:ilvl w:val="0"/>
          <w:numId w:val="28"/>
        </w:numPr>
        <w:rPr>
          <w:rFonts w:ascii="Open Sans" w:eastAsia="Times New Roman" w:hAnsi="Open Sans" w:cs="Open Sans"/>
          <w:color w:val="404040" w:themeColor="text1" w:themeTint="BF"/>
          <w:highlight w:val="yellow"/>
        </w:rPr>
      </w:pPr>
      <w:r w:rsidRPr="0064214F">
        <w:rPr>
          <w:rFonts w:ascii="Open Sans" w:hAnsi="Open Sans" w:cs="Open Sans"/>
          <w:color w:val="404040" w:themeColor="text1" w:themeTint="BF"/>
          <w:highlight w:val="yellow"/>
          <w:shd w:val="clear" w:color="auto" w:fill="FFFFFF"/>
        </w:rPr>
        <w:t xml:space="preserve">Once data is imported, investigate variables like </w:t>
      </w:r>
      <w:proofErr w:type="spellStart"/>
      <w:r w:rsidRPr="0064214F">
        <w:rPr>
          <w:rFonts w:ascii="Open Sans" w:hAnsi="Open Sans" w:cs="Open Sans"/>
          <w:color w:val="404040" w:themeColor="text1" w:themeTint="BF"/>
          <w:highlight w:val="yellow"/>
          <w:shd w:val="clear" w:color="auto" w:fill="FFFFFF"/>
        </w:rPr>
        <w:t>Dt_Customer</w:t>
      </w:r>
      <w:proofErr w:type="spellEnd"/>
      <w:r w:rsidRPr="0064214F">
        <w:rPr>
          <w:rFonts w:ascii="Open Sans" w:hAnsi="Open Sans" w:cs="Open Sans"/>
          <w:color w:val="404040" w:themeColor="text1" w:themeTint="BF"/>
          <w:highlight w:val="yellow"/>
          <w:shd w:val="clear" w:color="auto" w:fill="FFFFFF"/>
        </w:rPr>
        <w:t xml:space="preserve"> and Income, etc., and check if they are imported correctly.</w:t>
      </w:r>
    </w:p>
    <w:p w14:paraId="03D98B38" w14:textId="77777777" w:rsidR="0010277A" w:rsidRPr="0064214F" w:rsidRDefault="0010277A" w:rsidP="0010277A">
      <w:pPr>
        <w:spacing w:line="240" w:lineRule="auto"/>
        <w:rPr>
          <w:rFonts w:ascii="Open Sans" w:eastAsia="Times New Roman" w:hAnsi="Open Sans" w:cs="Open Sans"/>
          <w:color w:val="404040" w:themeColor="text1" w:themeTint="BF"/>
          <w:sz w:val="24"/>
          <w:szCs w:val="24"/>
          <w:lang w:val="en-GB"/>
        </w:rPr>
      </w:pPr>
    </w:p>
    <w:p w14:paraId="4BBEA50E" w14:textId="6EA45E7A" w:rsidR="0010277A" w:rsidRPr="0064214F" w:rsidRDefault="0010277A" w:rsidP="0010277A">
      <w:pPr>
        <w:pStyle w:val="ListParagraph"/>
        <w:numPr>
          <w:ilvl w:val="0"/>
          <w:numId w:val="28"/>
        </w:numPr>
        <w:rPr>
          <w:rFonts w:ascii="Open Sans" w:eastAsia="Times New Roman" w:hAnsi="Open Sans" w:cs="Open Sans"/>
          <w:color w:val="404040" w:themeColor="text1" w:themeTint="BF"/>
          <w:highlight w:val="yellow"/>
        </w:rPr>
      </w:pPr>
      <w:r w:rsidRPr="0064214F">
        <w:rPr>
          <w:rFonts w:ascii="Open Sans" w:eastAsia="Times New Roman" w:hAnsi="Open Sans" w:cs="Open Sans"/>
          <w:color w:val="404040" w:themeColor="text1" w:themeTint="BF"/>
          <w:highlight w:val="yellow"/>
        </w:rPr>
        <w:t xml:space="preserve">Income values for a few customers are missing. Perform missing value imputation. Assume that the customers with similar education and marital status make the same yearly income, on average. You may have to clean the data before performing this. For data cleaning, </w:t>
      </w:r>
      <w:proofErr w:type="gramStart"/>
      <w:r w:rsidRPr="0064214F">
        <w:rPr>
          <w:rFonts w:ascii="Open Sans" w:eastAsia="Times New Roman" w:hAnsi="Open Sans" w:cs="Open Sans"/>
          <w:color w:val="404040" w:themeColor="text1" w:themeTint="BF"/>
          <w:highlight w:val="yellow"/>
        </w:rPr>
        <w:t>look into</w:t>
      </w:r>
      <w:proofErr w:type="gramEnd"/>
      <w:r w:rsidRPr="0064214F">
        <w:rPr>
          <w:rFonts w:ascii="Open Sans" w:eastAsia="Times New Roman" w:hAnsi="Open Sans" w:cs="Open Sans"/>
          <w:color w:val="404040" w:themeColor="text1" w:themeTint="BF"/>
          <w:highlight w:val="yellow"/>
        </w:rPr>
        <w:t xml:space="preserve"> the categories of education and marital status. </w:t>
      </w:r>
    </w:p>
    <w:p w14:paraId="6BCEEF63"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2B839995" w14:textId="12AEFF3C" w:rsidR="001E209C" w:rsidRPr="007F49E9" w:rsidRDefault="0010277A" w:rsidP="0010277A">
      <w:pPr>
        <w:pStyle w:val="ListParagraph"/>
        <w:numPr>
          <w:ilvl w:val="0"/>
          <w:numId w:val="28"/>
        </w:numPr>
        <w:rPr>
          <w:rFonts w:ascii="Open Sans" w:eastAsia="Times New Roman" w:hAnsi="Open Sans" w:cs="Open Sans"/>
          <w:color w:val="404040" w:themeColor="text1" w:themeTint="BF"/>
          <w:highlight w:val="yellow"/>
        </w:rPr>
      </w:pPr>
      <w:r w:rsidRPr="007F49E9">
        <w:rPr>
          <w:rFonts w:ascii="Open Sans" w:eastAsia="Times New Roman" w:hAnsi="Open Sans" w:cs="Open Sans"/>
          <w:color w:val="404040" w:themeColor="text1" w:themeTint="BF"/>
          <w:highlight w:val="yellow"/>
        </w:rPr>
        <w:t>Create variables to populate the total number of children, age, and total spend</w:t>
      </w:r>
      <w:r w:rsidR="00E80E13" w:rsidRPr="007F49E9">
        <w:rPr>
          <w:rFonts w:ascii="Open Sans" w:eastAsia="Times New Roman" w:hAnsi="Open Sans" w:cs="Open Sans"/>
          <w:color w:val="404040" w:themeColor="text1" w:themeTint="BF"/>
          <w:highlight w:val="yellow"/>
        </w:rPr>
        <w:t>ing</w:t>
      </w:r>
      <w:r w:rsidRPr="007F49E9">
        <w:rPr>
          <w:rFonts w:ascii="Open Sans" w:eastAsia="Times New Roman" w:hAnsi="Open Sans" w:cs="Open Sans"/>
          <w:color w:val="404040" w:themeColor="text1" w:themeTint="BF"/>
          <w:highlight w:val="yellow"/>
        </w:rPr>
        <w:t xml:space="preserve">. </w:t>
      </w:r>
    </w:p>
    <w:p w14:paraId="72A7BE3F" w14:textId="77777777" w:rsidR="001E209C" w:rsidRPr="001E209C" w:rsidRDefault="001E209C" w:rsidP="001E209C">
      <w:pPr>
        <w:pStyle w:val="ListParagraph"/>
        <w:rPr>
          <w:rFonts w:ascii="Open Sans" w:eastAsia="Times New Roman" w:hAnsi="Open Sans" w:cs="Open Sans"/>
          <w:color w:val="404040" w:themeColor="text1" w:themeTint="BF"/>
        </w:rPr>
      </w:pPr>
    </w:p>
    <w:p w14:paraId="7CC298FB" w14:textId="0B33DDD2" w:rsidR="0010277A" w:rsidRPr="001E209C" w:rsidRDefault="001E209C" w:rsidP="001E209C">
      <w:pPr>
        <w:pStyle w:val="ListParagraph"/>
        <w:rPr>
          <w:rFonts w:ascii="Open Sans" w:eastAsia="Times New Roman" w:hAnsi="Open Sans" w:cs="Open Sans"/>
          <w:color w:val="404040" w:themeColor="text1" w:themeTint="BF"/>
        </w:rPr>
      </w:pPr>
      <w:r w:rsidRPr="007F49E9">
        <w:rPr>
          <w:rFonts w:ascii="Open Sans" w:eastAsia="Times New Roman" w:hAnsi="Open Sans" w:cs="Open Sans"/>
          <w:color w:val="404040" w:themeColor="text1" w:themeTint="BF"/>
          <w:highlight w:val="yellow"/>
        </w:rPr>
        <w:t xml:space="preserve">Hint: </w:t>
      </w:r>
      <w:commentRangeStart w:id="0"/>
      <w:commentRangeStart w:id="1"/>
      <w:commentRangeEnd w:id="0"/>
      <w:r w:rsidR="0010277A" w:rsidRPr="007F49E9">
        <w:rPr>
          <w:rStyle w:val="CommentReference"/>
          <w:rFonts w:ascii="Open Sans" w:hAnsi="Open Sans" w:cs="Open Sans"/>
          <w:color w:val="404040" w:themeColor="text1" w:themeTint="BF"/>
          <w:sz w:val="24"/>
          <w:szCs w:val="24"/>
          <w:highlight w:val="yellow"/>
        </w:rPr>
        <w:commentReference w:id="0"/>
      </w:r>
      <w:commentRangeEnd w:id="1"/>
      <w:r w:rsidRPr="007F49E9">
        <w:rPr>
          <w:rStyle w:val="CommentReference"/>
          <w:rFonts w:ascii="Arial" w:eastAsia="Arial" w:hAnsi="Arial" w:cs="Arial"/>
          <w:highlight w:val="yellow"/>
          <w:lang w:val="en-IN" w:eastAsia="en-IN"/>
        </w:rPr>
        <w:commentReference w:id="1"/>
      </w:r>
      <w:r w:rsidRPr="007F49E9">
        <w:rPr>
          <w:rFonts w:ascii="Open Sans" w:hAnsi="Open Sans" w:cs="Open Sans"/>
          <w:color w:val="404040" w:themeColor="text1" w:themeTint="BF"/>
          <w:highlight w:val="yellow"/>
          <w:shd w:val="clear" w:color="auto" w:fill="FFFFFF"/>
        </w:rPr>
        <w:t>From the number of purchases through the three channels, people can derive the total purchases.</w:t>
      </w:r>
    </w:p>
    <w:p w14:paraId="5073C44D"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043EA634" w14:textId="4AF93328" w:rsidR="0010277A" w:rsidRDefault="0010277A" w:rsidP="0010277A">
      <w:pPr>
        <w:pStyle w:val="ListParagraph"/>
        <w:numPr>
          <w:ilvl w:val="0"/>
          <w:numId w:val="28"/>
        </w:numPr>
        <w:rPr>
          <w:rFonts w:ascii="Open Sans" w:eastAsia="Times New Roman" w:hAnsi="Open Sans" w:cs="Open Sans"/>
          <w:color w:val="404040" w:themeColor="text1" w:themeTint="BF"/>
        </w:rPr>
      </w:pPr>
      <w:r w:rsidRPr="32CF07DC">
        <w:rPr>
          <w:rFonts w:ascii="Open Sans" w:eastAsia="Times New Roman" w:hAnsi="Open Sans" w:cs="Open Sans"/>
          <w:color w:val="404040" w:themeColor="text1" w:themeTint="BF"/>
        </w:rPr>
        <w:t>Create box plots and histograms to understand the distributions and outliers. Perform outlier treatment.</w:t>
      </w:r>
      <w:r w:rsidR="00E16F6C">
        <w:rPr>
          <w:rFonts w:ascii="Open Sans" w:eastAsia="Times New Roman" w:hAnsi="Open Sans" w:cs="Open Sans"/>
          <w:color w:val="404040" w:themeColor="text1" w:themeTint="BF"/>
        </w:rPr>
        <w:t xml:space="preserve"> (</w:t>
      </w:r>
      <w:proofErr w:type="spellStart"/>
      <w:r w:rsidR="00E16F6C">
        <w:rPr>
          <w:rFonts w:ascii="Open Sans" w:eastAsia="Times New Roman" w:hAnsi="Open Sans" w:cs="Open Sans"/>
          <w:color w:val="404040" w:themeColor="text1" w:themeTint="BF"/>
        </w:rPr>
        <w:t>matplot</w:t>
      </w:r>
      <w:proofErr w:type="spellEnd"/>
      <w:r w:rsidR="00E16F6C">
        <w:rPr>
          <w:rFonts w:ascii="Open Sans" w:eastAsia="Times New Roman" w:hAnsi="Open Sans" w:cs="Open Sans"/>
          <w:color w:val="404040" w:themeColor="text1" w:themeTint="BF"/>
        </w:rPr>
        <w:t>)</w:t>
      </w:r>
    </w:p>
    <w:p w14:paraId="06746D23" w14:textId="10ED88C7" w:rsidR="00AF2690" w:rsidRDefault="00AF2690" w:rsidP="00AF2690">
      <w:pPr>
        <w:pStyle w:val="ListParagraph"/>
        <w:numPr>
          <w:ilvl w:val="1"/>
          <w:numId w:val="28"/>
        </w:numPr>
        <w:rPr>
          <w:rFonts w:ascii="Open Sans" w:eastAsia="Times New Roman" w:hAnsi="Open Sans" w:cs="Open Sans"/>
          <w:color w:val="404040" w:themeColor="text1" w:themeTint="BF"/>
        </w:rPr>
      </w:pPr>
      <w:r>
        <w:rPr>
          <w:rFonts w:ascii="Open Sans" w:eastAsia="Times New Roman" w:hAnsi="Open Sans" w:cs="Open Sans"/>
          <w:color w:val="404040" w:themeColor="text1" w:themeTint="BF"/>
        </w:rPr>
        <w:lastRenderedPageBreak/>
        <w:t xml:space="preserve">Box plot: </w:t>
      </w:r>
    </w:p>
    <w:p w14:paraId="5C7F4DB8" w14:textId="77777777" w:rsidR="00903E6C" w:rsidRPr="00903E6C" w:rsidRDefault="00903E6C" w:rsidP="00903E6C">
      <w:pPr>
        <w:pStyle w:val="ListParagraph"/>
        <w:numPr>
          <w:ilvl w:val="2"/>
          <w:numId w:val="28"/>
        </w:numPr>
        <w:rPr>
          <w:rFonts w:ascii="Open Sans" w:eastAsia="Times New Roman" w:hAnsi="Open Sans" w:cs="Open Sans"/>
          <w:color w:val="404040" w:themeColor="text1" w:themeTint="BF"/>
          <w:lang w:val="en-IN"/>
        </w:rPr>
      </w:pPr>
      <w:proofErr w:type="spellStart"/>
      <w:r>
        <w:rPr>
          <w:rFonts w:ascii="Open Sans" w:eastAsia="Times New Roman" w:hAnsi="Open Sans" w:cs="Open Sans"/>
          <w:color w:val="404040" w:themeColor="text1" w:themeTint="BF"/>
        </w:rPr>
        <w:t>Year_Birth</w:t>
      </w:r>
      <w:proofErr w:type="spellEnd"/>
    </w:p>
    <w:p w14:paraId="6964DE39" w14:textId="77777777" w:rsidR="00903E6C" w:rsidRPr="00903E6C" w:rsidRDefault="00903E6C" w:rsidP="00903E6C">
      <w:pPr>
        <w:pStyle w:val="ListParagraph"/>
        <w:numPr>
          <w:ilvl w:val="2"/>
          <w:numId w:val="28"/>
        </w:numPr>
        <w:rPr>
          <w:rFonts w:ascii="Open Sans" w:eastAsia="Times New Roman" w:hAnsi="Open Sans" w:cs="Open Sans"/>
          <w:color w:val="404040" w:themeColor="text1" w:themeTint="BF"/>
          <w:lang w:val="en-IN"/>
        </w:rPr>
      </w:pPr>
      <w:r>
        <w:rPr>
          <w:rFonts w:ascii="Open Sans" w:eastAsia="Times New Roman" w:hAnsi="Open Sans" w:cs="Open Sans"/>
          <w:color w:val="404040" w:themeColor="text1" w:themeTint="BF"/>
        </w:rPr>
        <w:t>Income</w:t>
      </w:r>
    </w:p>
    <w:p w14:paraId="08FA6E06" w14:textId="4213FC07" w:rsidR="00903E6C" w:rsidRPr="00903E6C" w:rsidRDefault="00903E6C" w:rsidP="00903E6C">
      <w:pPr>
        <w:pStyle w:val="ListParagraph"/>
        <w:numPr>
          <w:ilvl w:val="2"/>
          <w:numId w:val="28"/>
        </w:numPr>
        <w:rPr>
          <w:rFonts w:ascii="Open Sans" w:eastAsia="Times New Roman" w:hAnsi="Open Sans" w:cs="Open Sans"/>
          <w:color w:val="404040" w:themeColor="text1" w:themeTint="BF"/>
          <w:lang w:val="en-IN"/>
        </w:rPr>
      </w:pPr>
      <w:proofErr w:type="spellStart"/>
      <w:r w:rsidRPr="00903E6C">
        <w:rPr>
          <w:rFonts w:ascii="Open Sans" w:eastAsia="Times New Roman" w:hAnsi="Open Sans" w:cs="Open Sans"/>
          <w:color w:val="404040" w:themeColor="text1" w:themeTint="BF"/>
          <w:lang w:val="en-IN"/>
        </w:rPr>
        <w:t>Dt_Customer</w:t>
      </w:r>
      <w:proofErr w:type="spellEnd"/>
    </w:p>
    <w:p w14:paraId="3336D396" w14:textId="77777777" w:rsidR="00AF2690" w:rsidRPr="00AF2690" w:rsidRDefault="00AF2690" w:rsidP="00AF2690">
      <w:pPr>
        <w:rPr>
          <w:rFonts w:ascii="Open Sans" w:eastAsia="Times New Roman" w:hAnsi="Open Sans" w:cs="Open Sans"/>
          <w:color w:val="404040" w:themeColor="text1" w:themeTint="BF"/>
        </w:rPr>
      </w:pPr>
    </w:p>
    <w:p w14:paraId="04A06C50" w14:textId="467B4718" w:rsidR="00AF2690" w:rsidRPr="00903E6C" w:rsidRDefault="00AF2690" w:rsidP="00903E6C">
      <w:pPr>
        <w:pStyle w:val="ListParagraph"/>
        <w:numPr>
          <w:ilvl w:val="1"/>
          <w:numId w:val="28"/>
        </w:numPr>
        <w:rPr>
          <w:rFonts w:ascii="Open Sans" w:eastAsia="Times New Roman" w:hAnsi="Open Sans" w:cs="Open Sans"/>
          <w:color w:val="404040" w:themeColor="text1" w:themeTint="BF"/>
        </w:rPr>
      </w:pPr>
      <w:r>
        <w:rPr>
          <w:rFonts w:ascii="Open Sans" w:eastAsia="Times New Roman" w:hAnsi="Open Sans" w:cs="Open Sans"/>
          <w:color w:val="404040" w:themeColor="text1" w:themeTint="BF"/>
        </w:rPr>
        <w:t>Histograms:</w:t>
      </w:r>
    </w:p>
    <w:p w14:paraId="4E5C4A6B" w14:textId="6EE7CD98" w:rsidR="00AF2690" w:rsidRDefault="00AF2690" w:rsidP="00903E6C">
      <w:pPr>
        <w:pStyle w:val="ListParagraph"/>
        <w:numPr>
          <w:ilvl w:val="2"/>
          <w:numId w:val="28"/>
        </w:numPr>
        <w:rPr>
          <w:rFonts w:ascii="Open Sans" w:eastAsia="Times New Roman" w:hAnsi="Open Sans" w:cs="Open Sans"/>
          <w:color w:val="404040" w:themeColor="text1" w:themeTint="BF"/>
        </w:rPr>
      </w:pPr>
      <w:r>
        <w:rPr>
          <w:rFonts w:ascii="Open Sans" w:eastAsia="Times New Roman" w:hAnsi="Open Sans" w:cs="Open Sans"/>
          <w:color w:val="404040" w:themeColor="text1" w:themeTint="BF"/>
        </w:rPr>
        <w:t>Income</w:t>
      </w:r>
    </w:p>
    <w:p w14:paraId="21B67002" w14:textId="33A9C04E" w:rsidR="00903E6C" w:rsidRDefault="00903E6C" w:rsidP="00903E6C">
      <w:pPr>
        <w:pStyle w:val="ListParagraph"/>
        <w:numPr>
          <w:ilvl w:val="2"/>
          <w:numId w:val="28"/>
        </w:numPr>
        <w:rPr>
          <w:rFonts w:ascii="Open Sans" w:eastAsia="Times New Roman" w:hAnsi="Open Sans" w:cs="Open Sans"/>
          <w:color w:val="404040" w:themeColor="text1" w:themeTint="BF"/>
        </w:rPr>
      </w:pPr>
      <w:proofErr w:type="spellStart"/>
      <w:r>
        <w:rPr>
          <w:rFonts w:ascii="Open Sans" w:eastAsia="Times New Roman" w:hAnsi="Open Sans" w:cs="Open Sans"/>
          <w:color w:val="404040" w:themeColor="text1" w:themeTint="BF"/>
        </w:rPr>
        <w:t>Year_</w:t>
      </w:r>
      <w:r>
        <w:rPr>
          <w:rFonts w:ascii="Open Sans" w:eastAsia="Times New Roman" w:hAnsi="Open Sans" w:cs="Open Sans"/>
          <w:color w:val="404040" w:themeColor="text1" w:themeTint="BF"/>
        </w:rPr>
        <w:t>Birth</w:t>
      </w:r>
      <w:proofErr w:type="spellEnd"/>
    </w:p>
    <w:p w14:paraId="433B09A2" w14:textId="69730096" w:rsidR="008E1357" w:rsidRDefault="008E1357" w:rsidP="00903E6C">
      <w:pPr>
        <w:pStyle w:val="ListParagraph"/>
        <w:numPr>
          <w:ilvl w:val="2"/>
          <w:numId w:val="28"/>
        </w:numPr>
        <w:rPr>
          <w:rFonts w:ascii="Open Sans" w:eastAsia="Times New Roman" w:hAnsi="Open Sans" w:cs="Open Sans"/>
          <w:color w:val="404040" w:themeColor="text1" w:themeTint="BF"/>
        </w:rPr>
      </w:pPr>
      <w:proofErr w:type="spellStart"/>
      <w:r>
        <w:rPr>
          <w:rFonts w:ascii="Open Sans" w:eastAsia="Times New Roman" w:hAnsi="Open Sans" w:cs="Open Sans"/>
          <w:color w:val="404040" w:themeColor="text1" w:themeTint="BF"/>
        </w:rPr>
        <w:t>Total_Spending</w:t>
      </w:r>
      <w:proofErr w:type="spellEnd"/>
    </w:p>
    <w:p w14:paraId="7D1D0E9B" w14:textId="77777777" w:rsidR="008E1357" w:rsidRPr="008E1357" w:rsidRDefault="008E1357" w:rsidP="008E1357">
      <w:pPr>
        <w:rPr>
          <w:rFonts w:ascii="Open Sans" w:eastAsia="Times New Roman" w:hAnsi="Open Sans" w:cs="Open Sans"/>
          <w:color w:val="404040" w:themeColor="text1" w:themeTint="BF"/>
        </w:rPr>
      </w:pPr>
    </w:p>
    <w:p w14:paraId="2648029B" w14:textId="3C13D82A" w:rsidR="00AF2690" w:rsidRDefault="008E1357" w:rsidP="00AF2690">
      <w:pPr>
        <w:pStyle w:val="ListParagraph"/>
        <w:numPr>
          <w:ilvl w:val="1"/>
          <w:numId w:val="28"/>
        </w:numPr>
        <w:rPr>
          <w:rFonts w:ascii="Open Sans" w:eastAsia="Times New Roman" w:hAnsi="Open Sans" w:cs="Open Sans"/>
          <w:color w:val="404040" w:themeColor="text1" w:themeTint="BF"/>
        </w:rPr>
      </w:pPr>
      <w:r>
        <w:rPr>
          <w:rFonts w:ascii="Open Sans" w:eastAsia="Times New Roman" w:hAnsi="Open Sans" w:cs="Open Sans"/>
          <w:color w:val="404040" w:themeColor="text1" w:themeTint="BF"/>
        </w:rPr>
        <w:t>Bar chart</w:t>
      </w:r>
    </w:p>
    <w:p w14:paraId="708C8DC5" w14:textId="77777777" w:rsidR="008E1357" w:rsidRDefault="008E1357" w:rsidP="008E1357">
      <w:pPr>
        <w:pStyle w:val="ListParagraph"/>
        <w:numPr>
          <w:ilvl w:val="2"/>
          <w:numId w:val="28"/>
        </w:numPr>
        <w:rPr>
          <w:rFonts w:ascii="Open Sans" w:eastAsia="Times New Roman" w:hAnsi="Open Sans" w:cs="Open Sans"/>
          <w:color w:val="404040" w:themeColor="text1" w:themeTint="BF"/>
        </w:rPr>
      </w:pPr>
      <w:r>
        <w:rPr>
          <w:rFonts w:ascii="Open Sans" w:eastAsia="Times New Roman" w:hAnsi="Open Sans" w:cs="Open Sans"/>
          <w:color w:val="404040" w:themeColor="text1" w:themeTint="BF"/>
        </w:rPr>
        <w:t>Education</w:t>
      </w:r>
    </w:p>
    <w:p w14:paraId="5B27AC2F" w14:textId="77777777" w:rsidR="008E1357" w:rsidRDefault="008E1357" w:rsidP="008E1357">
      <w:pPr>
        <w:pStyle w:val="ListParagraph"/>
        <w:numPr>
          <w:ilvl w:val="2"/>
          <w:numId w:val="28"/>
        </w:numPr>
        <w:rPr>
          <w:rFonts w:ascii="Open Sans" w:eastAsia="Times New Roman" w:hAnsi="Open Sans" w:cs="Open Sans"/>
          <w:color w:val="404040" w:themeColor="text1" w:themeTint="BF"/>
        </w:rPr>
      </w:pPr>
      <w:r>
        <w:rPr>
          <w:rFonts w:ascii="Open Sans" w:eastAsia="Times New Roman" w:hAnsi="Open Sans" w:cs="Open Sans"/>
          <w:color w:val="404040" w:themeColor="text1" w:themeTint="BF"/>
        </w:rPr>
        <w:t>Marital Status</w:t>
      </w:r>
    </w:p>
    <w:p w14:paraId="78ABC409" w14:textId="356F4395" w:rsidR="008E1357" w:rsidRDefault="008E1357" w:rsidP="008E1357">
      <w:pPr>
        <w:pStyle w:val="ListParagraph"/>
        <w:numPr>
          <w:ilvl w:val="2"/>
          <w:numId w:val="28"/>
        </w:numPr>
        <w:rPr>
          <w:rFonts w:ascii="Open Sans" w:eastAsia="Times New Roman" w:hAnsi="Open Sans" w:cs="Open Sans"/>
          <w:color w:val="404040" w:themeColor="text1" w:themeTint="BF"/>
        </w:rPr>
      </w:pPr>
      <w:proofErr w:type="spellStart"/>
      <w:r>
        <w:rPr>
          <w:rFonts w:ascii="Open Sans" w:eastAsia="Times New Roman" w:hAnsi="Open Sans" w:cs="Open Sans"/>
          <w:color w:val="404040" w:themeColor="text1" w:themeTint="BF"/>
        </w:rPr>
        <w:t>No_Children</w:t>
      </w:r>
      <w:proofErr w:type="spellEnd"/>
    </w:p>
    <w:p w14:paraId="00327A78" w14:textId="2E9A834C" w:rsidR="008E1357" w:rsidRDefault="008E1357" w:rsidP="008E1357">
      <w:pPr>
        <w:pStyle w:val="ListParagraph"/>
        <w:numPr>
          <w:ilvl w:val="2"/>
          <w:numId w:val="28"/>
        </w:numPr>
        <w:rPr>
          <w:rFonts w:ascii="Open Sans" w:eastAsia="Times New Roman" w:hAnsi="Open Sans" w:cs="Open Sans"/>
          <w:color w:val="404040" w:themeColor="text1" w:themeTint="BF"/>
        </w:rPr>
      </w:pPr>
      <w:r>
        <w:rPr>
          <w:rFonts w:ascii="Open Sans" w:eastAsia="Times New Roman" w:hAnsi="Open Sans" w:cs="Open Sans"/>
          <w:color w:val="404040" w:themeColor="text1" w:themeTint="BF"/>
        </w:rPr>
        <w:t>Purchase channels</w:t>
      </w:r>
    </w:p>
    <w:p w14:paraId="5F77552A" w14:textId="42E56D02" w:rsidR="008E1357" w:rsidRDefault="008E1357" w:rsidP="008E1357">
      <w:pPr>
        <w:pStyle w:val="ListParagraph"/>
        <w:numPr>
          <w:ilvl w:val="2"/>
          <w:numId w:val="28"/>
        </w:numPr>
        <w:rPr>
          <w:rFonts w:ascii="Open Sans" w:eastAsia="Times New Roman" w:hAnsi="Open Sans" w:cs="Open Sans"/>
          <w:color w:val="404040" w:themeColor="text1" w:themeTint="BF"/>
        </w:rPr>
      </w:pPr>
      <w:r>
        <w:rPr>
          <w:rFonts w:ascii="Open Sans" w:eastAsia="Times New Roman" w:hAnsi="Open Sans" w:cs="Open Sans"/>
          <w:color w:val="404040" w:themeColor="text1" w:themeTint="BF"/>
        </w:rPr>
        <w:t>Amount/</w:t>
      </w:r>
      <w:r w:rsidR="00372C86">
        <w:rPr>
          <w:rFonts w:ascii="Open Sans" w:eastAsia="Times New Roman" w:hAnsi="Open Sans" w:cs="Open Sans"/>
          <w:color w:val="404040" w:themeColor="text1" w:themeTint="BF"/>
        </w:rPr>
        <w:t>Product</w:t>
      </w:r>
    </w:p>
    <w:p w14:paraId="1D6B0C60" w14:textId="52AFD0D3" w:rsidR="00372C86" w:rsidRPr="0010277A" w:rsidRDefault="00372C86" w:rsidP="008E1357">
      <w:pPr>
        <w:pStyle w:val="ListParagraph"/>
        <w:numPr>
          <w:ilvl w:val="2"/>
          <w:numId w:val="28"/>
        </w:numPr>
        <w:rPr>
          <w:rFonts w:ascii="Open Sans" w:eastAsia="Times New Roman" w:hAnsi="Open Sans" w:cs="Open Sans"/>
          <w:color w:val="404040" w:themeColor="text1" w:themeTint="BF"/>
        </w:rPr>
      </w:pPr>
      <w:r>
        <w:rPr>
          <w:rFonts w:ascii="Open Sans" w:eastAsia="Times New Roman" w:hAnsi="Open Sans" w:cs="Open Sans"/>
          <w:color w:val="404040" w:themeColor="text1" w:themeTint="BF"/>
        </w:rPr>
        <w:t>Campaign</w:t>
      </w:r>
    </w:p>
    <w:p w14:paraId="727ABF67"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A0DBA31" w14:textId="7C1992BF" w:rsidR="0010277A" w:rsidRPr="00E16F6C" w:rsidRDefault="0010277A" w:rsidP="0010277A">
      <w:pPr>
        <w:pStyle w:val="ListParagraph"/>
        <w:numPr>
          <w:ilvl w:val="0"/>
          <w:numId w:val="28"/>
        </w:numPr>
        <w:rPr>
          <w:rFonts w:ascii="Open Sans" w:eastAsia="Times New Roman" w:hAnsi="Open Sans" w:cs="Open Sans"/>
          <w:color w:val="404040" w:themeColor="text1" w:themeTint="BF"/>
          <w:highlight w:val="yellow"/>
        </w:rPr>
      </w:pPr>
      <w:r w:rsidRPr="00E16F6C">
        <w:rPr>
          <w:rFonts w:ascii="Open Sans" w:eastAsia="Times New Roman" w:hAnsi="Open Sans" w:cs="Open Sans"/>
          <w:color w:val="404040" w:themeColor="text1" w:themeTint="BF"/>
          <w:highlight w:val="yellow"/>
        </w:rPr>
        <w:t>Use ordinal encoding and one hot encoding according to different types of categorical variables.</w:t>
      </w:r>
    </w:p>
    <w:p w14:paraId="2BACD9AC"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2127563B" w14:textId="63F68BFB"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Create a heatmap to showcase the correlation between different pairs of variables.</w:t>
      </w:r>
    </w:p>
    <w:p w14:paraId="7D23D87E"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335496A" w14:textId="3181075E"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Test the following hypotheses:</w:t>
      </w:r>
    </w:p>
    <w:p w14:paraId="0E4E5A3A"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EE81A11" w14:textId="4B3238B8" w:rsidR="0010277A" w:rsidRPr="0010277A" w:rsidRDefault="0010277A" w:rsidP="0010277A">
      <w:pPr>
        <w:pStyle w:val="ListParagraph"/>
        <w:numPr>
          <w:ilvl w:val="0"/>
          <w:numId w:val="29"/>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Older people are not as tech-savvy and probably prefer shopping in</w:t>
      </w:r>
      <w:r w:rsidR="00E80E13">
        <w:rPr>
          <w:rFonts w:ascii="Open Sans" w:eastAsia="Times New Roman" w:hAnsi="Open Sans" w:cs="Open Sans"/>
          <w:color w:val="404040" w:themeColor="text1" w:themeTint="BF"/>
        </w:rPr>
        <w:t>-</w:t>
      </w:r>
      <w:r w:rsidRPr="0010277A">
        <w:rPr>
          <w:rFonts w:ascii="Open Sans" w:eastAsia="Times New Roman" w:hAnsi="Open Sans" w:cs="Open Sans"/>
          <w:color w:val="404040" w:themeColor="text1" w:themeTint="BF"/>
        </w:rPr>
        <w:t>store.</w:t>
      </w:r>
    </w:p>
    <w:p w14:paraId="593CE474" w14:textId="0F7DB029" w:rsidR="0010277A" w:rsidRPr="0010277A" w:rsidRDefault="0010277A" w:rsidP="0010277A">
      <w:pPr>
        <w:pStyle w:val="ListParagraph"/>
        <w:numPr>
          <w:ilvl w:val="0"/>
          <w:numId w:val="29"/>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Customers with kids probably have less time to visit a store and would prefer to shop online.</w:t>
      </w:r>
    </w:p>
    <w:p w14:paraId="10150DBC" w14:textId="036BC1A0" w:rsidR="0010277A" w:rsidRPr="0010277A" w:rsidRDefault="0010277A" w:rsidP="0010277A">
      <w:pPr>
        <w:pStyle w:val="ListParagraph"/>
        <w:numPr>
          <w:ilvl w:val="0"/>
          <w:numId w:val="29"/>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Other distribution channels may cannibalize sales at the store.</w:t>
      </w:r>
    </w:p>
    <w:p w14:paraId="12BCA5BD" w14:textId="491A42B3" w:rsidR="0010277A" w:rsidRPr="0010277A" w:rsidRDefault="0010277A" w:rsidP="0010277A">
      <w:pPr>
        <w:pStyle w:val="ListParagraph"/>
        <w:numPr>
          <w:ilvl w:val="0"/>
          <w:numId w:val="29"/>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Does the US fare significantly better than the rest of the world in terms of total purchases?</w:t>
      </w:r>
    </w:p>
    <w:p w14:paraId="6A2EFF3A"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28023D6C"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78FB1A8B" w14:textId="7730BB21"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 xml:space="preserve">Use appropriate visualization to help </w:t>
      </w:r>
      <w:proofErr w:type="spellStart"/>
      <w:r w:rsidRPr="0010277A">
        <w:rPr>
          <w:rFonts w:ascii="Open Sans" w:eastAsia="Times New Roman" w:hAnsi="Open Sans" w:cs="Open Sans"/>
          <w:color w:val="404040" w:themeColor="text1" w:themeTint="BF"/>
        </w:rPr>
        <w:t>analy</w:t>
      </w:r>
      <w:r w:rsidR="000A0EA3">
        <w:rPr>
          <w:rFonts w:ascii="Open Sans" w:eastAsia="Times New Roman" w:hAnsi="Open Sans" w:cs="Open Sans"/>
          <w:color w:val="404040" w:themeColor="text1" w:themeTint="BF"/>
        </w:rPr>
        <w:t>z</w:t>
      </w:r>
      <w:r w:rsidRPr="0010277A">
        <w:rPr>
          <w:rFonts w:ascii="Open Sans" w:eastAsia="Times New Roman" w:hAnsi="Open Sans" w:cs="Open Sans"/>
          <w:color w:val="404040" w:themeColor="text1" w:themeTint="BF"/>
        </w:rPr>
        <w:t>e</w:t>
      </w:r>
      <w:proofErr w:type="spellEnd"/>
      <w:r w:rsidRPr="0010277A">
        <w:rPr>
          <w:rFonts w:ascii="Open Sans" w:eastAsia="Times New Roman" w:hAnsi="Open Sans" w:cs="Open Sans"/>
          <w:color w:val="404040" w:themeColor="text1" w:themeTint="BF"/>
        </w:rPr>
        <w:t xml:space="preserve"> the following:</w:t>
      </w:r>
    </w:p>
    <w:p w14:paraId="54363D2E"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3FD60320" w14:textId="2ADED925" w:rsidR="0010277A" w:rsidRPr="0010277A" w:rsidRDefault="0010277A" w:rsidP="0010277A">
      <w:pPr>
        <w:pStyle w:val="ListParagraph"/>
        <w:numPr>
          <w:ilvl w:val="0"/>
          <w:numId w:val="31"/>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Which products are performing the best</w:t>
      </w:r>
      <w:r w:rsidR="00590893">
        <w:rPr>
          <w:rFonts w:ascii="Open Sans" w:eastAsia="Times New Roman" w:hAnsi="Open Sans" w:cs="Open Sans"/>
          <w:color w:val="404040" w:themeColor="text1" w:themeTint="BF"/>
        </w:rPr>
        <w:t>,</w:t>
      </w:r>
      <w:r w:rsidRPr="0010277A">
        <w:rPr>
          <w:rFonts w:ascii="Open Sans" w:eastAsia="Times New Roman" w:hAnsi="Open Sans" w:cs="Open Sans"/>
          <w:color w:val="404040" w:themeColor="text1" w:themeTint="BF"/>
        </w:rPr>
        <w:t xml:space="preserve"> and which are performing the least in terms of revenue?</w:t>
      </w:r>
    </w:p>
    <w:p w14:paraId="1042AE4E" w14:textId="46C07EFB" w:rsidR="0010277A" w:rsidRPr="0010277A" w:rsidRDefault="0010277A" w:rsidP="0010277A">
      <w:pPr>
        <w:pStyle w:val="ListParagraph"/>
        <w:numPr>
          <w:ilvl w:val="0"/>
          <w:numId w:val="31"/>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Is there any pattern between the age of customers and the last campaign acceptance rate?</w:t>
      </w:r>
    </w:p>
    <w:p w14:paraId="6925AB58" w14:textId="61D43C92" w:rsidR="0010277A" w:rsidRPr="0010277A" w:rsidRDefault="0010277A" w:rsidP="0010277A">
      <w:pPr>
        <w:pStyle w:val="ListParagraph"/>
        <w:numPr>
          <w:ilvl w:val="0"/>
          <w:numId w:val="31"/>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lastRenderedPageBreak/>
        <w:t>Which Country has the greatest number of customers who accepted the last campaign?</w:t>
      </w:r>
    </w:p>
    <w:p w14:paraId="652B33F8" w14:textId="74289F43" w:rsidR="0010277A" w:rsidRPr="0010277A" w:rsidRDefault="0010277A" w:rsidP="0010277A">
      <w:pPr>
        <w:pStyle w:val="ListParagraph"/>
        <w:numPr>
          <w:ilvl w:val="0"/>
          <w:numId w:val="31"/>
        </w:numPr>
        <w:rPr>
          <w:rFonts w:ascii="Open Sans" w:eastAsia="Times New Roman" w:hAnsi="Open Sans" w:cs="Open Sans"/>
          <w:color w:val="404040" w:themeColor="text1" w:themeTint="BF"/>
        </w:rPr>
      </w:pPr>
      <w:r w:rsidRPr="32CF07DC">
        <w:rPr>
          <w:rFonts w:ascii="Open Sans" w:eastAsia="Times New Roman" w:hAnsi="Open Sans" w:cs="Open Sans"/>
          <w:color w:val="404040" w:themeColor="text1" w:themeTint="BF"/>
        </w:rPr>
        <w:t>Do you see any pattern in the no</w:t>
      </w:r>
      <w:r w:rsidR="5B7BBFD2" w:rsidRPr="32CF07DC">
        <w:rPr>
          <w:rFonts w:ascii="Open Sans" w:eastAsia="Times New Roman" w:hAnsi="Open Sans" w:cs="Open Sans"/>
          <w:color w:val="404040" w:themeColor="text1" w:themeTint="BF"/>
        </w:rPr>
        <w:t>.</w:t>
      </w:r>
      <w:r w:rsidRPr="32CF07DC">
        <w:rPr>
          <w:rFonts w:ascii="Open Sans" w:eastAsia="Times New Roman" w:hAnsi="Open Sans" w:cs="Open Sans"/>
          <w:color w:val="404040" w:themeColor="text1" w:themeTint="BF"/>
        </w:rPr>
        <w:t xml:space="preserve"> of children at home and total spend?</w:t>
      </w:r>
    </w:p>
    <w:p w14:paraId="4575AB9A" w14:textId="4BD05B2E" w:rsidR="0010277A" w:rsidRPr="0010277A" w:rsidRDefault="0010277A" w:rsidP="0010277A">
      <w:pPr>
        <w:pStyle w:val="ListParagraph"/>
        <w:numPr>
          <w:ilvl w:val="0"/>
          <w:numId w:val="31"/>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Education background of the customers who complained in the last 2 years.</w:t>
      </w:r>
    </w:p>
    <w:p w14:paraId="3644E5CB" w14:textId="77777777" w:rsidR="00BC5101" w:rsidRPr="00BC5101" w:rsidRDefault="00BC5101" w:rsidP="00F656A9">
      <w:pPr>
        <w:rPr>
          <w:rFonts w:ascii="Open Sans" w:eastAsia="Times New Roman" w:hAnsi="Open Sans" w:cs="Open Sans"/>
          <w:color w:val="0E101A"/>
          <w:sz w:val="24"/>
          <w:szCs w:val="24"/>
        </w:rPr>
      </w:pPr>
    </w:p>
    <w:sectPr w:rsidR="00BC5101" w:rsidRPr="00BC5101">
      <w:pgSz w:w="12240" w:h="15840"/>
      <w:pgMar w:top="961" w:right="1410" w:bottom="1448" w:left="144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kas Singh" w:date="2023-01-11T11:59:00Z" w:initials="VS">
    <w:p w14:paraId="5DB6884D" w14:textId="35413C90" w:rsidR="32CF07DC" w:rsidRDefault="32CF07DC">
      <w:pPr>
        <w:pStyle w:val="CommentText"/>
      </w:pPr>
      <w:r>
        <w:t>put this under hint for thius question</w:t>
      </w:r>
      <w:r>
        <w:rPr>
          <w:rStyle w:val="CommentReference"/>
        </w:rPr>
        <w:annotationRef/>
      </w:r>
    </w:p>
  </w:comment>
  <w:comment w:id="1" w:author="Prerna Karn" w:date="2023-01-11T16:35:00Z" w:initials="PK">
    <w:p w14:paraId="3A2A56A6" w14:textId="77777777" w:rsidR="001E209C" w:rsidRDefault="001E209C" w:rsidP="00620407">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6884D" w15:done="1"/>
  <w15:commentEx w15:paraId="3A2A56A6" w15:paraIdParent="5DB6884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F1B505C" w16cex:dateUtc="2023-01-11T06:29:00Z"/>
  <w16cex:commentExtensible w16cex:durableId="276963BD" w16cex:dateUtc="2023-01-11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6884D" w16cid:durableId="2F1B505C"/>
  <w16cid:commentId w16cid:paraId="3A2A56A6" w16cid:durableId="276963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7395"/>
    <w:multiLevelType w:val="hybridMultilevel"/>
    <w:tmpl w:val="B276E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368E0"/>
    <w:multiLevelType w:val="hybridMultilevel"/>
    <w:tmpl w:val="6FB29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E3925"/>
    <w:multiLevelType w:val="hybridMultilevel"/>
    <w:tmpl w:val="EC704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9A40DF3"/>
    <w:multiLevelType w:val="hybridMultilevel"/>
    <w:tmpl w:val="E96EB63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C62F01"/>
    <w:multiLevelType w:val="hybridMultilevel"/>
    <w:tmpl w:val="D06C4F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DC7FB4"/>
    <w:multiLevelType w:val="hybridMultilevel"/>
    <w:tmpl w:val="6C0464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5743C0C"/>
    <w:multiLevelType w:val="hybridMultilevel"/>
    <w:tmpl w:val="9C2CE0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7107D36"/>
    <w:multiLevelType w:val="multilevel"/>
    <w:tmpl w:val="B41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95582"/>
    <w:multiLevelType w:val="hybridMultilevel"/>
    <w:tmpl w:val="242C0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D2E59"/>
    <w:multiLevelType w:val="hybridMultilevel"/>
    <w:tmpl w:val="ABCA18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9055312">
    <w:abstractNumId w:val="8"/>
  </w:num>
  <w:num w:numId="2" w16cid:durableId="946544263">
    <w:abstractNumId w:val="19"/>
  </w:num>
  <w:num w:numId="3" w16cid:durableId="426998068">
    <w:abstractNumId w:val="2"/>
  </w:num>
  <w:num w:numId="4" w16cid:durableId="106434313">
    <w:abstractNumId w:val="2"/>
  </w:num>
  <w:num w:numId="5" w16cid:durableId="106434313">
    <w:abstractNumId w:val="2"/>
  </w:num>
  <w:num w:numId="6" w16cid:durableId="106434313">
    <w:abstractNumId w:val="2"/>
  </w:num>
  <w:num w:numId="7" w16cid:durableId="897858761">
    <w:abstractNumId w:val="21"/>
  </w:num>
  <w:num w:numId="8" w16cid:durableId="1999963067">
    <w:abstractNumId w:val="1"/>
  </w:num>
  <w:num w:numId="9" w16cid:durableId="1999963067">
    <w:abstractNumId w:val="1"/>
  </w:num>
  <w:num w:numId="10" w16cid:durableId="332992260">
    <w:abstractNumId w:val="6"/>
  </w:num>
  <w:num w:numId="11" w16cid:durableId="1429738026">
    <w:abstractNumId w:val="20"/>
  </w:num>
  <w:num w:numId="12" w16cid:durableId="1672030188">
    <w:abstractNumId w:val="4"/>
  </w:num>
  <w:num w:numId="13" w16cid:durableId="1776363542">
    <w:abstractNumId w:val="4"/>
  </w:num>
  <w:num w:numId="14" w16cid:durableId="1776363542">
    <w:abstractNumId w:val="4"/>
  </w:num>
  <w:num w:numId="15" w16cid:durableId="1153333256">
    <w:abstractNumId w:val="17"/>
  </w:num>
  <w:num w:numId="16" w16cid:durableId="1058672734">
    <w:abstractNumId w:val="17"/>
  </w:num>
  <w:num w:numId="17" w16cid:durableId="1058672734">
    <w:abstractNumId w:val="17"/>
  </w:num>
  <w:num w:numId="18" w16cid:durableId="1557350320">
    <w:abstractNumId w:val="18"/>
  </w:num>
  <w:num w:numId="19" w16cid:durableId="1783769043">
    <w:abstractNumId w:val="13"/>
  </w:num>
  <w:num w:numId="20" w16cid:durableId="1124537685">
    <w:abstractNumId w:val="16"/>
  </w:num>
  <w:num w:numId="21" w16cid:durableId="793065213">
    <w:abstractNumId w:val="15"/>
  </w:num>
  <w:num w:numId="22" w16cid:durableId="237325624">
    <w:abstractNumId w:val="5"/>
  </w:num>
  <w:num w:numId="23" w16cid:durableId="582568676">
    <w:abstractNumId w:val="22"/>
  </w:num>
  <w:num w:numId="24" w16cid:durableId="1321884511">
    <w:abstractNumId w:val="0"/>
  </w:num>
  <w:num w:numId="25" w16cid:durableId="1856115377">
    <w:abstractNumId w:val="10"/>
  </w:num>
  <w:num w:numId="26" w16cid:durableId="894387757">
    <w:abstractNumId w:val="12"/>
  </w:num>
  <w:num w:numId="27" w16cid:durableId="825054958">
    <w:abstractNumId w:val="3"/>
  </w:num>
  <w:num w:numId="28" w16cid:durableId="1465925203">
    <w:abstractNumId w:val="9"/>
  </w:num>
  <w:num w:numId="29" w16cid:durableId="1154565572">
    <w:abstractNumId w:val="11"/>
  </w:num>
  <w:num w:numId="30" w16cid:durableId="1154103995">
    <w:abstractNumId w:val="14"/>
  </w:num>
  <w:num w:numId="31" w16cid:durableId="14763395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kas Singh">
    <w15:presenceInfo w15:providerId="AD" w15:userId="S::vikas.singh@simplilearn.com::41e88e25-583f-4ea6-978b-2322b3c60e9f"/>
  </w15:person>
  <w15:person w15:author="Prerna Karn">
    <w15:presenceInfo w15:providerId="AD" w15:userId="S::prerna.karn@simplilearn.com::845acb05-dca0-4d48-a32f-9b5cad76a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A0EA3"/>
    <w:rsid w:val="000C4330"/>
    <w:rsid w:val="0010277A"/>
    <w:rsid w:val="00127995"/>
    <w:rsid w:val="00153E2E"/>
    <w:rsid w:val="001E209C"/>
    <w:rsid w:val="001F10DB"/>
    <w:rsid w:val="00201C76"/>
    <w:rsid w:val="00372C86"/>
    <w:rsid w:val="0043731E"/>
    <w:rsid w:val="0051094B"/>
    <w:rsid w:val="00555518"/>
    <w:rsid w:val="00590893"/>
    <w:rsid w:val="0064214F"/>
    <w:rsid w:val="00685299"/>
    <w:rsid w:val="007B610F"/>
    <w:rsid w:val="007F49E9"/>
    <w:rsid w:val="008557E1"/>
    <w:rsid w:val="00870CD9"/>
    <w:rsid w:val="008E1357"/>
    <w:rsid w:val="00903E6C"/>
    <w:rsid w:val="00912045"/>
    <w:rsid w:val="00982AAE"/>
    <w:rsid w:val="00AB34C2"/>
    <w:rsid w:val="00AF2690"/>
    <w:rsid w:val="00BB02FD"/>
    <w:rsid w:val="00BC5101"/>
    <w:rsid w:val="00C129E4"/>
    <w:rsid w:val="00C236B6"/>
    <w:rsid w:val="00C944AD"/>
    <w:rsid w:val="00CB0D39"/>
    <w:rsid w:val="00D4406F"/>
    <w:rsid w:val="00D5535F"/>
    <w:rsid w:val="00D96B1A"/>
    <w:rsid w:val="00E16F6C"/>
    <w:rsid w:val="00E37CA0"/>
    <w:rsid w:val="00E753F9"/>
    <w:rsid w:val="00E80E13"/>
    <w:rsid w:val="00EB1BC8"/>
    <w:rsid w:val="00F562EF"/>
    <w:rsid w:val="00F656A9"/>
    <w:rsid w:val="00F82EF2"/>
    <w:rsid w:val="00FC590B"/>
    <w:rsid w:val="00FE6D0E"/>
    <w:rsid w:val="0E72FBDD"/>
    <w:rsid w:val="2EEA4C73"/>
    <w:rsid w:val="32CF07DC"/>
    <w:rsid w:val="476EFF1D"/>
    <w:rsid w:val="53645A3C"/>
    <w:rsid w:val="5B7BBFD2"/>
    <w:rsid w:val="6074D394"/>
    <w:rsid w:val="79EEA87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673386248">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503741923">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839033190">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 Alnabati</cp:lastModifiedBy>
  <cp:revision>22</cp:revision>
  <dcterms:created xsi:type="dcterms:W3CDTF">2023-01-10T05:06:00Z</dcterms:created>
  <dcterms:modified xsi:type="dcterms:W3CDTF">2023-10-12T11:16:00Z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