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00E7" w14:textId="77777777" w:rsidR="001D4D5A" w:rsidRDefault="001D4D5A" w:rsidP="001D4D5A">
      <w:pPr>
        <w:pStyle w:val="papertitle"/>
        <w:spacing w:before="100" w:beforeAutospacing="1" w:after="100" w:afterAutospacing="1"/>
        <w:rPr>
          <w:i/>
          <w:iCs/>
        </w:rPr>
      </w:pPr>
      <w:r w:rsidRPr="00D473CF">
        <w:rPr>
          <w:i/>
          <w:iCs/>
        </w:rPr>
        <w:t>Crime Hotspots Prediction and Analysis</w:t>
      </w:r>
    </w:p>
    <w:p w14:paraId="4E3852D1" w14:textId="77777777" w:rsidR="001D4D5A" w:rsidRPr="001455D2" w:rsidRDefault="001D4D5A" w:rsidP="001D4D5A">
      <w:pPr>
        <w:pStyle w:val="papertitle"/>
        <w:spacing w:before="100" w:beforeAutospacing="1" w:after="100" w:afterAutospacing="1"/>
        <w:rPr>
          <w:sz w:val="20"/>
          <w:szCs w:val="20"/>
        </w:rPr>
      </w:pPr>
      <w:r w:rsidRPr="001455D2">
        <w:rPr>
          <w:sz w:val="20"/>
          <w:szCs w:val="20"/>
        </w:rPr>
        <w:t xml:space="preserve"> Ahmed Ali, Md Mubeen and Syed Arfaat </w:t>
      </w:r>
    </w:p>
    <w:p w14:paraId="61CDFEE8" w14:textId="77777777" w:rsidR="001D4D5A" w:rsidRPr="001455D2" w:rsidRDefault="001D4D5A" w:rsidP="001D4D5A">
      <w:pPr>
        <w:pStyle w:val="papertitle"/>
        <w:spacing w:before="100" w:beforeAutospacing="1" w:after="100" w:afterAutospacing="1"/>
        <w:rPr>
          <w:sz w:val="20"/>
          <w:szCs w:val="20"/>
        </w:rPr>
      </w:pPr>
      <w:r w:rsidRPr="001455D2">
        <w:rPr>
          <w:sz w:val="20"/>
          <w:szCs w:val="20"/>
        </w:rPr>
        <w:t xml:space="preserve">Muffakham Jah Engineering College, Osmania University </w:t>
      </w:r>
    </w:p>
    <w:p w14:paraId="36B8E219" w14:textId="77777777" w:rsidR="001D4D5A" w:rsidRPr="001455D2" w:rsidRDefault="001D4D5A" w:rsidP="001D4D5A">
      <w:pPr>
        <w:pStyle w:val="papertitle"/>
        <w:spacing w:before="100" w:beforeAutospacing="1" w:after="100" w:afterAutospacing="1"/>
        <w:rPr>
          <w:sz w:val="20"/>
          <w:szCs w:val="20"/>
        </w:rPr>
      </w:pPr>
      <w:r w:rsidRPr="001455D2">
        <w:rPr>
          <w:sz w:val="20"/>
          <w:szCs w:val="20"/>
        </w:rPr>
        <w:t>Hyderabad, India</w:t>
      </w:r>
    </w:p>
    <w:p w14:paraId="6DC6AE6C" w14:textId="7A1E612A" w:rsidR="001D4D5A" w:rsidRDefault="001D4D5A" w:rsidP="001D4D5A">
      <w:pPr>
        <w:pStyle w:val="papertitle"/>
        <w:spacing w:before="100" w:beforeAutospacing="1" w:after="100" w:afterAutospacing="1"/>
        <w:rPr>
          <w:sz w:val="20"/>
          <w:szCs w:val="20"/>
        </w:rPr>
      </w:pPr>
      <w:r w:rsidRPr="001455D2">
        <w:rPr>
          <w:sz w:val="20"/>
          <w:szCs w:val="20"/>
        </w:rPr>
        <w:t xml:space="preserve"> 160419733038@mjcollege.ac.in</w:t>
      </w:r>
    </w:p>
    <w:p w14:paraId="29453B13" w14:textId="660BFFCA" w:rsidR="001D4D5A" w:rsidRPr="001D4D5A" w:rsidRDefault="001D4D5A" w:rsidP="001D4D5A">
      <w:pPr>
        <w:pStyle w:val="ListParagraph"/>
        <w:ind w:left="1080"/>
        <w:jc w:val="left"/>
        <w:rPr>
          <w:b/>
          <w:bCs/>
          <w:i/>
          <w:iCs/>
        </w:rPr>
      </w:pPr>
      <w:r>
        <w:rPr>
          <w:i/>
          <w:iCs/>
        </w:rPr>
        <w:t xml:space="preserve">        </w:t>
      </w:r>
      <w:r w:rsidRPr="001D4D5A">
        <w:rPr>
          <w:b/>
          <w:bCs/>
          <w:i/>
          <w:iCs/>
        </w:rPr>
        <w:t>Introduction</w:t>
      </w:r>
    </w:p>
    <w:p w14:paraId="2D445909" w14:textId="597AA824" w:rsidR="001D4D5A" w:rsidRDefault="001D4D5A" w:rsidP="001D4D5A">
      <w:r>
        <w:t xml:space="preserve">Crime is a socioeconomic issue that negatively impacts both economic growth and living quality [1]. The specifics of how crime is committed vary by </w:t>
      </w:r>
      <w:r w:rsidR="00456CE6">
        <w:t>civilization</w:t>
      </w:r>
      <w:r>
        <w:t xml:space="preserve"> type and other variables. The conditions of education, poverty, employment, and climate, among others, have an impact on crime rates, according to past studies on crime prediction [2]. Delhi is one of the most populated, ethnically and culturally diverse, and metropolitan cities in India.</w:t>
      </w:r>
    </w:p>
    <w:p w14:paraId="3218893C" w14:textId="4F2E039A" w:rsidR="001D4D5A" w:rsidRDefault="001D4D5A" w:rsidP="001D4D5A">
      <w:r>
        <w:t>Despite a 1.5% decrease in overall crime in Delhi in 2019, there is still a problem with high vehicle theft and break-in rates [3]. The Delhi Police Department (DPD) has created a crime-predictive model to help predict crimes involving property break-ins, and when it was put into use, the city of Delhi observed a 27% decrease in home break-ins [4].</w:t>
      </w:r>
      <w:r w:rsidRPr="00B14960">
        <w:t xml:space="preserve"> </w:t>
      </w:r>
      <w:r>
        <w:t xml:space="preserve">Crime prediction is a </w:t>
      </w:r>
      <w:r w:rsidR="00456CE6">
        <w:t>law enforcement</w:t>
      </w:r>
      <w:r>
        <w:t xml:space="preserve"> technique that uses data and statistical analysis for the identification of crimes most likely to occur [5]. This field has been subject to continued research in many parts of the world.</w:t>
      </w:r>
    </w:p>
    <w:p w14:paraId="725589E7" w14:textId="77777777" w:rsidR="001D4D5A" w:rsidRDefault="001D4D5A" w:rsidP="001D4D5A">
      <w:r>
        <w:t>Machine learning is the science of having computers make decisions without human intervention. Recently, machine learning has been applied in self-driving cars, speech recognition, web search, and an improved understanding of the human genome. It has also made predicting crime based on referenced data feasible[6].</w:t>
      </w:r>
    </w:p>
    <w:p w14:paraId="56984B38" w14:textId="5650D6BD" w:rsidR="001D4D5A" w:rsidRPr="00B14960" w:rsidRDefault="001D4D5A" w:rsidP="001D4D5A">
      <w:r>
        <w:t>Machine-learning-based crime analysis usually involves data collection, classification, pattern identification, prediction, and visualization. Traditional data mining techniques - association analysis, classification and prediction, cluster analysis, and outlier analysis - identify patterns in structured data while newer techniques identify patterns from both structured and unstructured data.[7]</w:t>
      </w:r>
      <w:r w:rsidRPr="00F504D4">
        <w:t xml:space="preserve"> </w:t>
      </w:r>
      <w:r>
        <w:t xml:space="preserve">The major challenge faced by all organizations in which the data are recorded and analyzing efficiently of the growing volumes of crime data. Complex plotting of data are frequently hard to process because details of crimes of the criminals is difficult to identify and takes long span </w:t>
      </w:r>
      <w:r>
        <w:t xml:space="preserve">of time. Detecting crime is difficult because of busy network traffic, but only some generates details about the illegal activities. only some relates to illegal </w:t>
      </w:r>
      <w:r w:rsidR="0093698E">
        <w:t>activities. The</w:t>
      </w:r>
      <w:r>
        <w:t xml:space="preserve"> problem arises even when the analysts who gather data may not be properly educated and this causes some data to lose its </w:t>
      </w:r>
      <w:r w:rsidR="0093698E">
        <w:t>integrity. The</w:t>
      </w:r>
      <w:r>
        <w:t xml:space="preserve"> data produced are neither linear or random. It gradually increases and decreases according to the change in human behavioural activities, but even though some places have more crime intensity. And it is basis to identify the adjacent and perishable patterns for a more understandings of illegal activities happenings and to associate theoretically[6]. Using graphical representation, time series data and clustering </w:t>
      </w:r>
      <w:r w:rsidR="0093698E">
        <w:t>approaches, general</w:t>
      </w:r>
      <w:r>
        <w:t xml:space="preserve"> crime prevention suspension can be advanced that associates to particular time and place. Specific field to enable the survey necessary to improve the effective crime prediction is the spatial data mining.</w:t>
      </w:r>
    </w:p>
    <w:p w14:paraId="2B8A7731" w14:textId="77E1FD6B" w:rsidR="001D4D5A" w:rsidRDefault="001D4D5A" w:rsidP="001D4D5A"/>
    <w:p w14:paraId="7C4AB5C1" w14:textId="77777777" w:rsidR="001D4D5A" w:rsidRPr="001D4D5A" w:rsidRDefault="001D4D5A" w:rsidP="001D4D5A">
      <w:pPr>
        <w:pStyle w:val="Heading1"/>
        <w:rPr>
          <w:i/>
          <w:iCs/>
        </w:rPr>
      </w:pPr>
      <w:r w:rsidRPr="001D4D5A">
        <w:rPr>
          <w:i/>
          <w:iCs/>
        </w:rPr>
        <w:t>Related Work</w:t>
      </w:r>
    </w:p>
    <w:p w14:paraId="592BA0A7" w14:textId="1DF4DECF" w:rsidR="001D4D5A" w:rsidRDefault="001D4D5A" w:rsidP="001D4D5A">
      <w:r>
        <w:t xml:space="preserve">A great potential exists for the information-driven fight against </w:t>
      </w:r>
      <w:r w:rsidR="00456CE6">
        <w:t>organized</w:t>
      </w:r>
      <w:r>
        <w:t xml:space="preserve"> and productive crime when it comes to the application of information preparation on criminal systems, but it also creates new challenges in the area of interpersonal </w:t>
      </w:r>
      <w:r w:rsidR="00456CE6">
        <w:t>organization</w:t>
      </w:r>
      <w:r>
        <w:t xml:space="preserve"> investigation[1]. In order to help police officers uncover crimes, the development of crime pattern detection makes use of machine learning techniques and data processing[2]. Machine learning algorithms for Crime class Classification and Crime Hotspot Detection were evaluated using data from many years of crime records. The hotspots for bike and car thefts were discovered in hospital emergency parking lots, corporate parking lots, and along roadsides[3].</w:t>
      </w:r>
    </w:p>
    <w:p w14:paraId="33C3DEE5" w14:textId="48FEA041" w:rsidR="001D4D5A" w:rsidRDefault="001D4D5A" w:rsidP="001D4D5A">
      <w:r>
        <w:t xml:space="preserve">Snatching hotspots and theft hotspots were located in the town's vicinity, which was filled with densely populated districts without street lights.[4]To guarantee sensible use, they adopted an internet service design as the simplest way to integrate with public safety systems and platforms, as ROTA </w:t>
      </w:r>
      <w:r w:rsidR="00BF4283">
        <w:t>one. Through</w:t>
      </w:r>
      <w:r>
        <w:t xml:space="preserve"> knowledge clump, individuals will realize the data distribution, character observes of all clusters, and creates additional study of the particular clusters[5].The point in time clump shows that polydimensional to outlaw profession successively to supply a representation clustering report of categories of those shocking activities[6].Exemplar-based clump strategies shows the way to manufacture progressive results on variety of artificial and real-world clustering issues. they are appealing as a result of they provide process edges and might handle absolute pairwise similarity measures between knowledge points.[7]</w:t>
      </w:r>
    </w:p>
    <w:p w14:paraId="029F7A3C" w14:textId="77777777" w:rsidR="001D4D5A" w:rsidRPr="001D4D5A" w:rsidRDefault="001D4D5A" w:rsidP="001D4D5A">
      <w:pPr>
        <w:pStyle w:val="Heading1"/>
        <w:rPr>
          <w:i/>
          <w:iCs/>
        </w:rPr>
      </w:pPr>
      <w:r w:rsidRPr="001D4D5A">
        <w:rPr>
          <w:i/>
          <w:iCs/>
        </w:rPr>
        <w:t>Proposed Modelling</w:t>
      </w:r>
    </w:p>
    <w:p w14:paraId="3B2107B2" w14:textId="42C418EC" w:rsidR="001D4D5A" w:rsidRPr="00B31B95" w:rsidRDefault="001D4D5A" w:rsidP="001D4D5A">
      <w:r>
        <w:t xml:space="preserve">Crime knowledge analyst wants smart domain learning and mapping real data to data processing </w:t>
      </w:r>
      <w:r>
        <w:lastRenderedPageBreak/>
        <w:t xml:space="preserve">attributes isn't invariably a simple task and sometimes needs masterly data miner this is often matched by data stream </w:t>
      </w:r>
      <w:r w:rsidR="00BF4283">
        <w:t>mining. Process</w:t>
      </w:r>
      <w:r>
        <w:t xml:space="preserve"> of gathering data structures from continuous, speedy data records is named data stream mining.[1] an information stream is an ordered sequence of example within which several applications of information stream mining will be scan one time or some variety of times </w:t>
      </w:r>
      <w:r w:rsidR="00835BDF">
        <w:t>victimization</w:t>
      </w:r>
      <w:r>
        <w:t xml:space="preserve"> restricted quantity of computing and storage capability.This paper proposes and explains an ensemble-based stream mining algorithmic rule supported supervised learning that tells the challenge by maintaining an evolving assortment of multiple models to classify energetic data streams of infinite length. During this paper we worked on 3 parameters for detection and identifying criminals in the criminal network.[4]</w:t>
      </w:r>
      <w:r w:rsidR="00835BDF">
        <w:t>Moreover, an</w:t>
      </w:r>
      <w:r>
        <w:t xml:space="preserve"> algorithmic rule is developed and therefore the adopted metrics are well-known in an exceedingly streaming data atmosphere. The tested analysis are distinguished and the ancient and new parameters are obtained in predicting and detecting criminal activities.</w:t>
      </w:r>
    </w:p>
    <w:p w14:paraId="16B610BD" w14:textId="77777777" w:rsidR="001D4D5A" w:rsidRDefault="001D4D5A" w:rsidP="001D4D5A">
      <w:pPr>
        <w:pStyle w:val="Heading2"/>
      </w:pPr>
      <w:r>
        <w:t>Drafting crime activities</w:t>
      </w:r>
    </w:p>
    <w:p w14:paraId="61ACD430" w14:textId="2137F422" w:rsidR="001D4D5A" w:rsidRPr="002A63D1" w:rsidRDefault="001D4D5A" w:rsidP="001D4D5A">
      <w:r>
        <w:t xml:space="preserve">A collection of information that is composed with the goal that it very well may be effectively accessed, managed and updated which is called crime branch database. New information can be </w:t>
      </w:r>
      <w:r w:rsidR="00835BDF">
        <w:t>updated, managed</w:t>
      </w:r>
      <w:r>
        <w:t xml:space="preserve"> and deleted from the database .This includes all the information about the crimes that happen in the area or region.</w:t>
      </w:r>
    </w:p>
    <w:p w14:paraId="3E5511C0" w14:textId="77777777" w:rsidR="001D4D5A" w:rsidRDefault="001D4D5A" w:rsidP="001D4D5A">
      <w:pPr>
        <w:pStyle w:val="Heading2"/>
      </w:pPr>
      <w:r>
        <w:t>Factors Extraction</w:t>
      </w:r>
    </w:p>
    <w:p w14:paraId="6096C432" w14:textId="77777777" w:rsidR="001D4D5A" w:rsidRPr="00803E65" w:rsidRDefault="001D4D5A" w:rsidP="001D4D5A">
      <w:pPr>
        <w:jc w:val="both"/>
      </w:pPr>
      <w:r>
        <w:t>The main factors required for clustering the data are gathered.</w:t>
      </w:r>
    </w:p>
    <w:p w14:paraId="12F19D04" w14:textId="77777777" w:rsidR="001D4D5A" w:rsidRDefault="001D4D5A" w:rsidP="001D4D5A">
      <w:pPr>
        <w:pStyle w:val="Heading2"/>
      </w:pPr>
      <w:r>
        <w:t>Analysis</w:t>
      </w:r>
    </w:p>
    <w:p w14:paraId="5A2156AD" w14:textId="77777777" w:rsidR="001D4D5A" w:rsidRPr="0097125E" w:rsidRDefault="001D4D5A" w:rsidP="001D4D5A">
      <w:pPr>
        <w:jc w:val="both"/>
      </w:pPr>
      <w:r>
        <w:t>All the values from the criminal profile data and from the factors extracted are analyzed.</w:t>
      </w:r>
    </w:p>
    <w:p w14:paraId="4C071BD7" w14:textId="77777777" w:rsidR="001D4D5A" w:rsidRDefault="001D4D5A" w:rsidP="001D4D5A">
      <w:pPr>
        <w:pStyle w:val="Heading2"/>
      </w:pPr>
      <w:r>
        <w:t>Clustering</w:t>
      </w:r>
    </w:p>
    <w:p w14:paraId="47C3DDA6" w14:textId="676C2E96" w:rsidR="001D4D5A" w:rsidRPr="00743E9E" w:rsidRDefault="001D4D5A" w:rsidP="001D4D5A">
      <w:r>
        <w:t xml:space="preserve">This involves the grouping of data </w:t>
      </w:r>
      <w:r w:rsidR="00835BDF">
        <w:t>points, which</w:t>
      </w:r>
      <w:r>
        <w:t xml:space="preserve"> is a machine learning technique[7].To classify each data point into a specific group by using crime data we can also use clustering algorithm.</w:t>
      </w:r>
    </w:p>
    <w:p w14:paraId="441538D7" w14:textId="3DC7C4CD" w:rsidR="001D4D5A" w:rsidRDefault="001D4D5A" w:rsidP="001D4D5A"/>
    <w:p w14:paraId="2A904376" w14:textId="77777777" w:rsidR="001D4D5A" w:rsidRDefault="001D4D5A" w:rsidP="001D4D5A">
      <w:pPr>
        <w:pStyle w:val="Heading1"/>
      </w:pPr>
      <w:r>
        <w:t>SURVEY ON CRIMES</w:t>
      </w:r>
    </w:p>
    <w:p w14:paraId="7B78CF5E" w14:textId="77777777" w:rsidR="001D4D5A" w:rsidRDefault="001D4D5A" w:rsidP="001D4D5A">
      <w:pPr>
        <w:spacing w:after="124"/>
      </w:pPr>
      <w:r>
        <w:t>The public surveys take the full report on the number or amount of crimes that has not reported to the police .This surveys are usually more useful for assessing data. Statistics for various types of crime in the country are recorded and kept for reference for the officials. The survey of crimes in 2019,2020 and 2021 has been recorded .Crime types are analyzed and the number of crimes encountered are reported and the total number of crimes are also noted.</w:t>
      </w:r>
    </w:p>
    <w:p w14:paraId="7A8272E1" w14:textId="173FFC9F" w:rsidR="001D4D5A" w:rsidRDefault="001D4D5A" w:rsidP="001D4D5A">
      <w:r>
        <w:rPr>
          <w:noProof/>
        </w:rPr>
        <w:drawing>
          <wp:inline distT="0" distB="0" distL="0" distR="0" wp14:anchorId="38B6518E" wp14:editId="4D9616FA">
            <wp:extent cx="2640965" cy="1574165"/>
            <wp:effectExtent l="0" t="0" r="6985"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574165"/>
                    </a:xfrm>
                    <a:prstGeom prst="rect">
                      <a:avLst/>
                    </a:prstGeom>
                  </pic:spPr>
                </pic:pic>
              </a:graphicData>
            </a:graphic>
          </wp:inline>
        </w:drawing>
      </w:r>
    </w:p>
    <w:p w14:paraId="0CCB1DE1" w14:textId="601092E5" w:rsidR="001D4D5A" w:rsidRDefault="001D4D5A" w:rsidP="001D4D5A">
      <w:pPr>
        <w:rPr>
          <w:b/>
          <w:bCs/>
        </w:rPr>
      </w:pPr>
      <w:r w:rsidRPr="001D4D5A">
        <w:rPr>
          <w:b/>
          <w:bCs/>
        </w:rPr>
        <w:t>figure 1: Tabulation of Survey on Crime</w:t>
      </w:r>
    </w:p>
    <w:p w14:paraId="76E03B65" w14:textId="7FEE05DC" w:rsidR="001D4D5A" w:rsidRDefault="001D4D5A" w:rsidP="001D4D5A">
      <w:pPr>
        <w:rPr>
          <w:b/>
          <w:bCs/>
        </w:rPr>
      </w:pPr>
    </w:p>
    <w:p w14:paraId="328F74BD" w14:textId="77777777" w:rsidR="001D4D5A" w:rsidRDefault="001D4D5A" w:rsidP="001D4D5A">
      <w:pPr>
        <w:pStyle w:val="Heading1"/>
      </w:pPr>
      <w:r>
        <w:t>Clustering Algorithm</w:t>
      </w:r>
    </w:p>
    <w:p w14:paraId="447E3A65" w14:textId="2EEA803E" w:rsidR="001D4D5A" w:rsidRDefault="001D4D5A" w:rsidP="001D4D5A">
      <w:r>
        <w:t xml:space="preserve">Clustering algorithm has become a rising analysis issue in data processing field because of its kind of applications. several knowledge cluster algorithmic program during this recent years has advent many data and its value additional employed in vast kind of application as well as image </w:t>
      </w:r>
      <w:r w:rsidR="00167EBF">
        <w:t>process, process</w:t>
      </w:r>
      <w:r>
        <w:t xml:space="preserve"> micro-</w:t>
      </w:r>
      <w:r w:rsidR="00167EBF">
        <w:t>objects, visual</w:t>
      </w:r>
      <w:r>
        <w:t xml:space="preserve"> converse, drugs or political </w:t>
      </w:r>
      <w:r w:rsidR="00167EBF">
        <w:t>economy, leads</w:t>
      </w:r>
      <w:r>
        <w:t xml:space="preserve"> the quality of the algorithms.[6]The major downside behind the knowledge cluster algorithms is that it cannot be in </w:t>
      </w:r>
      <w:r w:rsidR="00167EBF">
        <w:t>order. Algorithmic</w:t>
      </w:r>
      <w:r>
        <w:t xml:space="preserve"> program progress might offer glorious results as a base with knowledge set even though this won't give proper </w:t>
      </w:r>
      <w:r w:rsidR="00167EBF">
        <w:t>results. Clustering</w:t>
      </w:r>
      <w:r>
        <w:t xml:space="preserve"> algorithms are mostly learning which are </w:t>
      </w:r>
      <w:r w:rsidR="00167EBF">
        <w:t>unsupervised. It</w:t>
      </w:r>
      <w:r>
        <w:t xml:space="preserve"> is almost preprocessing of </w:t>
      </w:r>
      <w:r w:rsidR="00167EBF">
        <w:t>data. They</w:t>
      </w:r>
      <w:r>
        <w:t xml:space="preserve"> are actually updated on day to day basis.[2]Only some can actually work for some </w:t>
      </w:r>
      <w:r w:rsidR="00167EBF">
        <w:t>data. Clustering</w:t>
      </w:r>
      <w:r>
        <w:t xml:space="preserve"> in data mining is a very useful algorithm when it comes to cluster many data items and even the result can be obtained in scalar form.</w:t>
      </w:r>
    </w:p>
    <w:p w14:paraId="6963BE7B" w14:textId="01CA7120" w:rsidR="001D4D5A" w:rsidRDefault="001D4D5A" w:rsidP="001D4D5A">
      <w:pPr>
        <w:rPr>
          <w:b/>
          <w:bCs/>
        </w:rPr>
      </w:pPr>
    </w:p>
    <w:p w14:paraId="3749403D" w14:textId="77777777" w:rsidR="001D4D5A" w:rsidRPr="004D62C6" w:rsidRDefault="001D4D5A" w:rsidP="001D4D5A">
      <w:pPr>
        <w:jc w:val="both"/>
        <w:rPr>
          <w:b/>
          <w:bCs/>
        </w:rPr>
      </w:pPr>
      <w:r w:rsidRPr="004D62C6">
        <w:rPr>
          <w:b/>
          <w:bCs/>
        </w:rPr>
        <w:t>Steps to follow for K-means algorithm:</w:t>
      </w:r>
    </w:p>
    <w:p w14:paraId="10323A55" w14:textId="1EFCC44F" w:rsidR="001D4D5A" w:rsidRDefault="001D4D5A" w:rsidP="001D4D5A">
      <w:pPr>
        <w:jc w:val="both"/>
      </w:pPr>
      <w:r>
        <w:t xml:space="preserve"> Let us assume X = be the vector for data clusters and V = be the points of </w:t>
      </w:r>
      <w:r w:rsidR="00E6314B">
        <w:t xml:space="preserve">centre </w:t>
      </w:r>
      <w:r>
        <w:t xml:space="preserve">represented as sets.. </w:t>
      </w:r>
    </w:p>
    <w:p w14:paraId="71F47E02" w14:textId="4602463E" w:rsidR="001D4D5A" w:rsidRDefault="001D4D5A" w:rsidP="001D4D5A">
      <w:pPr>
        <w:jc w:val="both"/>
      </w:pPr>
      <w:r>
        <w:t xml:space="preserve">1)Clustering </w:t>
      </w:r>
      <w:r w:rsidR="00E6314B">
        <w:t>centers</w:t>
      </w:r>
      <w:r>
        <w:t xml:space="preserve"> are considered as ‘c’. </w:t>
      </w:r>
    </w:p>
    <w:p w14:paraId="4B92F63B" w14:textId="77777777" w:rsidR="001D4D5A" w:rsidRDefault="001D4D5A" w:rsidP="001D4D5A">
      <w:pPr>
        <w:jc w:val="both"/>
      </w:pPr>
      <w:r>
        <w:t xml:space="preserve">2)Compute the gap within the cluster centers and every data points. </w:t>
      </w:r>
    </w:p>
    <w:p w14:paraId="5FFD17AA" w14:textId="77777777" w:rsidR="001D4D5A" w:rsidRDefault="001D4D5A" w:rsidP="001D4D5A">
      <w:pPr>
        <w:jc w:val="both"/>
      </w:pPr>
      <w:r>
        <w:t xml:space="preserve">3)Mark the information purpose to the cluster center whose distance from the cluster center is minimum of all the cluster centers. </w:t>
      </w:r>
    </w:p>
    <w:p w14:paraId="0B81B39F" w14:textId="77777777" w:rsidR="001D4D5A" w:rsidRDefault="001D4D5A" w:rsidP="001D4D5A">
      <w:pPr>
        <w:jc w:val="both"/>
      </w:pPr>
      <w:r>
        <w:t>4) compute using the new cluster center using:</w:t>
      </w:r>
    </w:p>
    <w:p w14:paraId="4E62970A" w14:textId="6CB27369" w:rsidR="001D4D5A" w:rsidRDefault="001D4D5A" w:rsidP="001D4D5A">
      <w:pPr>
        <w:rPr>
          <w:b/>
          <w:bCs/>
        </w:rPr>
      </w:pPr>
      <w:r>
        <w:rPr>
          <w:b/>
          <w:bCs/>
          <w:noProof/>
        </w:rPr>
        <w:drawing>
          <wp:inline distT="0" distB="0" distL="0" distR="0" wp14:anchorId="7D0F4709" wp14:editId="42A1CA66">
            <wp:extent cx="2640965" cy="901700"/>
            <wp:effectExtent l="0" t="0" r="698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0965" cy="901700"/>
                    </a:xfrm>
                    <a:prstGeom prst="rect">
                      <a:avLst/>
                    </a:prstGeom>
                  </pic:spPr>
                </pic:pic>
              </a:graphicData>
            </a:graphic>
          </wp:inline>
        </w:drawing>
      </w:r>
      <w:r>
        <w:rPr>
          <w:b/>
          <w:bCs/>
        </w:rPr>
        <w:t xml:space="preserve"> </w:t>
      </w:r>
    </w:p>
    <w:p w14:paraId="1CB21C4A" w14:textId="77777777" w:rsidR="001D4D5A" w:rsidRDefault="001D4D5A" w:rsidP="001D4D5A">
      <w:pPr>
        <w:pStyle w:val="BodyText"/>
      </w:pPr>
      <w:r>
        <w:t>where, ‘ci’ represents the amount of data in ith cluster.</w:t>
      </w:r>
    </w:p>
    <w:p w14:paraId="25697510" w14:textId="77777777" w:rsidR="001D4D5A" w:rsidRDefault="001D4D5A" w:rsidP="001D4D5A">
      <w:pPr>
        <w:pStyle w:val="BodyText"/>
      </w:pPr>
      <w:r>
        <w:t xml:space="preserve">5) compute the gap within the cluster centers and every data points. </w:t>
      </w:r>
    </w:p>
    <w:p w14:paraId="67FBDE9C" w14:textId="59BC9E09" w:rsidR="001D4D5A" w:rsidRDefault="001D4D5A" w:rsidP="001D4D5A">
      <w:pPr>
        <w:pStyle w:val="BodyText"/>
      </w:pPr>
      <w:r>
        <w:t>6) If no data point was reassigned then end or otherwise repeat from step 3. where, ‘ci ’ represents the number of data in i th cluster.</w:t>
      </w:r>
    </w:p>
    <w:p w14:paraId="34079417" w14:textId="374BB92F" w:rsidR="001D4D5A" w:rsidRDefault="001D4D5A" w:rsidP="001D4D5A">
      <w:pPr>
        <w:pStyle w:val="BodyText"/>
      </w:pPr>
    </w:p>
    <w:p w14:paraId="3E8A34D6" w14:textId="0B57A45F" w:rsidR="001D4D5A" w:rsidRDefault="001D4D5A" w:rsidP="001D4D5A">
      <w:pPr>
        <w:pStyle w:val="BodyText"/>
        <w:rPr>
          <w:lang w:val="en-IN"/>
        </w:rPr>
      </w:pPr>
      <w:r>
        <w:lastRenderedPageBreak/>
        <w:t xml:space="preserve">[1] K-means is one of the best way of solving the clustering problems. The centroids of k clustering which can label new data entries.This method is to classify a given data set through a particular technique of clusters (assume k clusters) mounted. The foremost set up is to stipulate k centers, every for one cluster. The centers should be placed during a correct manner because of absolute distinction in location and totally different result. the higher alternative is to position them as greatly like doable distant from each other clusters. the following step is to want each purpose happiness to a selected information set and associate it to the nearest center. once no purpose is unfinished, the next step is </w:t>
      </w:r>
      <w:r w:rsidR="005C104B">
        <w:t>approached. At</w:t>
      </w:r>
      <w:r>
        <w:t xml:space="preserve"> presently we prefer to re-calculate k new centroids. A loop is generated.Thus,the k centers change the locations one by one until no several of the changes are done. </w:t>
      </w:r>
      <w:r w:rsidR="005C104B">
        <w:t>Thus, this</w:t>
      </w:r>
      <w:r>
        <w:t xml:space="preserve"> formula aims on minimizing associate objective operate grasp as square error operate that's given</w:t>
      </w:r>
      <w:r>
        <w:rPr>
          <w:lang w:val="en-IN"/>
        </w:rPr>
        <w:t xml:space="preserve"> by,</w:t>
      </w:r>
    </w:p>
    <w:p w14:paraId="6F0C1B8F" w14:textId="3C032610" w:rsidR="001D4D5A" w:rsidRDefault="001D4D5A" w:rsidP="001D4D5A">
      <w:pPr>
        <w:pStyle w:val="BodyText"/>
        <w:rPr>
          <w:lang w:val="en-IN"/>
        </w:rPr>
      </w:pPr>
      <w:r>
        <w:rPr>
          <w:noProof/>
          <w:lang w:val="en-IN"/>
        </w:rPr>
        <w:drawing>
          <wp:inline distT="0" distB="0" distL="0" distR="0" wp14:anchorId="17B19685" wp14:editId="2A2C5200">
            <wp:extent cx="2314898" cy="704948"/>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14898" cy="704948"/>
                    </a:xfrm>
                    <a:prstGeom prst="rect">
                      <a:avLst/>
                    </a:prstGeom>
                  </pic:spPr>
                </pic:pic>
              </a:graphicData>
            </a:graphic>
          </wp:inline>
        </w:drawing>
      </w:r>
    </w:p>
    <w:p w14:paraId="7B54B695" w14:textId="77777777" w:rsidR="001D4D5A" w:rsidRDefault="001D4D5A" w:rsidP="001D4D5A">
      <w:pPr>
        <w:pStyle w:val="BodyText"/>
      </w:pPr>
      <w:r>
        <w:t>where,‘||xi - vj ||’ is the Euclidean distance between xi and vj</w:t>
      </w:r>
    </w:p>
    <w:p w14:paraId="7BED6F7B" w14:textId="77777777" w:rsidR="001D4D5A" w:rsidRDefault="001D4D5A" w:rsidP="001D4D5A">
      <w:pPr>
        <w:pStyle w:val="BodyText"/>
      </w:pPr>
      <w:r>
        <w:t xml:space="preserve"> ‘ci ’ is the number of data points in i th cluster. </w:t>
      </w:r>
    </w:p>
    <w:p w14:paraId="5FD7F812" w14:textId="4F2E1B25" w:rsidR="001D4D5A" w:rsidRDefault="001D4D5A" w:rsidP="001D4D5A">
      <w:pPr>
        <w:pStyle w:val="BodyText"/>
      </w:pPr>
      <w:r>
        <w:t>‘c’ is the number of cluster centers.</w:t>
      </w:r>
    </w:p>
    <w:p w14:paraId="36D44A89" w14:textId="7D144296" w:rsidR="001D4D5A" w:rsidRDefault="001D4D5A" w:rsidP="001D4D5A">
      <w:pPr>
        <w:pStyle w:val="BodyText"/>
        <w:rPr>
          <w:lang w:val="en-IN"/>
        </w:rPr>
      </w:pPr>
      <w:r>
        <w:rPr>
          <w:noProof/>
          <w:lang w:val="en-IN"/>
        </w:rPr>
        <w:drawing>
          <wp:inline distT="0" distB="0" distL="0" distR="0" wp14:anchorId="7C0B8D3A" wp14:editId="09DED508">
            <wp:extent cx="2640965" cy="2001520"/>
            <wp:effectExtent l="0" t="0" r="698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0965" cy="2001520"/>
                    </a:xfrm>
                    <a:prstGeom prst="rect">
                      <a:avLst/>
                    </a:prstGeom>
                  </pic:spPr>
                </pic:pic>
              </a:graphicData>
            </a:graphic>
          </wp:inline>
        </w:drawing>
      </w:r>
    </w:p>
    <w:p w14:paraId="24C56B72" w14:textId="042C6D3D" w:rsidR="005D2EB8" w:rsidRDefault="005D2EB8" w:rsidP="005D2EB8">
      <w:pPr>
        <w:pStyle w:val="BodyText"/>
        <w:rPr>
          <w:b/>
          <w:bCs/>
          <w:lang w:val="en-IN"/>
        </w:rPr>
      </w:pPr>
      <w:r w:rsidRPr="00F6794E">
        <w:rPr>
          <w:b/>
          <w:bCs/>
          <w:lang w:val="en-IN"/>
        </w:rPr>
        <w:t>Figure 2: Graph of k-Means Clustering</w:t>
      </w:r>
    </w:p>
    <w:p w14:paraId="515D1D93" w14:textId="0C5344A1" w:rsidR="005D2EB8" w:rsidRPr="00FC0EEF" w:rsidRDefault="005D2EB8" w:rsidP="005D2EB8">
      <w:pPr>
        <w:pStyle w:val="Heading2"/>
      </w:pPr>
      <w:r w:rsidRPr="00FC0EEF">
        <w:t xml:space="preserve">MODULES DESCRIPTION </w:t>
      </w:r>
      <w:r>
        <w:t xml:space="preserve"> </w:t>
      </w:r>
      <w:r w:rsidRPr="00FC0EEF">
        <w:t xml:space="preserve">DATAPROCESSING </w:t>
      </w:r>
    </w:p>
    <w:p w14:paraId="7C44618C" w14:textId="0CB772E4" w:rsidR="005D2EB8" w:rsidRDefault="005D2EB8" w:rsidP="005D2EB8">
      <w:pPr>
        <w:pStyle w:val="BodyText"/>
      </w:pPr>
      <w:r>
        <w:t>Data processing is generally the collection and manipulation of items of data to produce meaningful information. In this sense it can be considered a subset of information processing, the change of information in any manner detectable by an observer. This simple observation led to the idea that it would be useful to use only some selected trees in classi</w:t>
      </w:r>
      <w:r w:rsidR="0082586D">
        <w:t>ficsat</w:t>
      </w:r>
      <w:r>
        <w:t>ion.</w:t>
      </w:r>
      <w:r w:rsidRPr="00F60B87">
        <w:t xml:space="preserve"> </w:t>
      </w:r>
      <w:r w:rsidRPr="00F60B87">
        <w:rPr>
          <w:b/>
          <w:bCs/>
        </w:rPr>
        <w:t>”Random Forest Ensembles And Extended Multiextinction Profiles For Hyperspectral Image Classification”</w:t>
      </w:r>
      <w:r>
        <w:t xml:space="preserve"> The selection of trees was based on </w:t>
      </w:r>
      <w:r>
        <w:t>their performance on similar instances, but without success. The step toward the analysis is preprocessing. If the data is dirty, it will generate incorrect visualizations, hence leading towards the incorrect conclusions. The crime data collected also has some level of dirtiness. It contains some null values, inconsistent date formats, and some outliers. Using R, an exploratory analysis is carried out to identify this dirtiness in the data. Then, by using some data cleaning procedures follows a well formatted and clean dataset which will be used to carry out the analysis (i.e. Crime hours, dates, times, description, weapon, district, neighborhood, year, month, day).</w:t>
      </w:r>
    </w:p>
    <w:p w14:paraId="665F2D32" w14:textId="4DE8E00E" w:rsidR="005D2EB8" w:rsidRDefault="005D2EB8" w:rsidP="005D2EB8">
      <w:pPr>
        <w:pStyle w:val="Heading2"/>
      </w:pPr>
      <w:r>
        <w:rPr>
          <w:lang w:val="en-IN"/>
        </w:rPr>
        <w:t xml:space="preserve"> </w:t>
      </w:r>
      <w:r w:rsidRPr="00171F7E">
        <w:t xml:space="preserve">Mapping Training Set </w:t>
      </w:r>
    </w:p>
    <w:p w14:paraId="61DBD318" w14:textId="77777777" w:rsidR="005D2EB8" w:rsidRDefault="005D2EB8" w:rsidP="005D2EB8">
      <w:pPr>
        <w:pStyle w:val="BodyText"/>
      </w:pPr>
      <w:r>
        <w:t>Considering the different random subsets of features to split on at each tree node. Apart from these randomizations, decision tree training is done in the same way as for individual decision trees. Training and test data can be supplied in two forms. Mapping is used to allow the work on small subset and work parallel. The original train data set divided by the class estimation weight of data.</w:t>
      </w:r>
    </w:p>
    <w:p w14:paraId="493E2B3E" w14:textId="77777777" w:rsidR="005D2EB8" w:rsidRDefault="005D2EB8" w:rsidP="005D2EB8">
      <w:pPr>
        <w:pStyle w:val="Heading2"/>
      </w:pPr>
      <w:r w:rsidRPr="009171CA">
        <w:t>Feature selection</w:t>
      </w:r>
      <w:r>
        <w:t xml:space="preserve"> </w:t>
      </w:r>
    </w:p>
    <w:p w14:paraId="710DB619" w14:textId="77777777" w:rsidR="005D2EB8" w:rsidRDefault="005D2EB8" w:rsidP="005D2EB8">
      <w:pPr>
        <w:pStyle w:val="BodyText"/>
      </w:pPr>
      <w:r>
        <w:t>Feature selection is also known as variable selection. It is the automatic selection of attributes in data that are most relevant to the predictive modeling problem.Random split selection does better than bagging; introduction of random noise into the outputs also does better; but none of these do as well as adaboost by adaptive reweighting (arcing) of the training set. The importance of each feature variable in a training subset refers to the portion of the gain ratio of the variable compared with the total feature variables. The value of all feature variables are sorted in descending order and the top variable values are selected. Thus the number of dimensions of the dataset is reduced from feature variables in each sample to the number of the selected feature variables.</w:t>
      </w:r>
    </w:p>
    <w:p w14:paraId="360FCF59" w14:textId="77777777" w:rsidR="005D2EB8" w:rsidRDefault="005D2EB8" w:rsidP="005D2EB8">
      <w:pPr>
        <w:pStyle w:val="Heading2"/>
      </w:pPr>
      <w:r>
        <w:t>Final Prediction</w:t>
      </w:r>
    </w:p>
    <w:p w14:paraId="17926353" w14:textId="617282CA" w:rsidR="005D2EB8" w:rsidRDefault="005D2EB8" w:rsidP="005D2EB8">
      <w:pPr>
        <w:pStyle w:val="BodyText"/>
        <w:spacing w:after="124"/>
        <w:rPr>
          <w:lang w:val="en-IN"/>
        </w:rPr>
      </w:pPr>
      <w:r>
        <w:t xml:space="preserve"> To make a prediction on a new instance, a random forest must aggregate the predictions from its set of decision trees. This aggregation is done differently for classi</w:t>
      </w:r>
      <w:r>
        <w:sym w:font="Symbol" w:char="F001"/>
      </w:r>
      <w:r>
        <w:t xml:space="preserve">cation and regression.The data gets split into many subsets and it compares the train and test data to </w:t>
      </w:r>
      <w:r>
        <w:sym w:font="Symbol" w:char="F001"/>
      </w:r>
      <w:r>
        <w:t xml:space="preserve">nd the best one. This process gets repeatedly on each subset and </w:t>
      </w:r>
      <w:r>
        <w:sym w:font="Symbol" w:char="F001"/>
      </w:r>
      <w:r>
        <w:t>nd out the best prediction on each mapping. According to this process, each subset has its own predicted class. And comparing all the predicted class of its produce the prediction based on training data</w:t>
      </w:r>
      <w:r>
        <w:rPr>
          <w:lang w:val="en-IN"/>
        </w:rPr>
        <w:t>.The obtained result resembles as,</w:t>
      </w:r>
    </w:p>
    <w:p w14:paraId="65F92065" w14:textId="7720DD26" w:rsidR="005D2EB8" w:rsidRDefault="005D2EB8" w:rsidP="005D2EB8">
      <w:pPr>
        <w:pStyle w:val="BodyText"/>
        <w:rPr>
          <w:lang w:val="en-IN"/>
        </w:rPr>
      </w:pPr>
      <w:r>
        <w:rPr>
          <w:noProof/>
          <w:lang w:val="en-IN"/>
        </w:rPr>
        <w:lastRenderedPageBreak/>
        <w:drawing>
          <wp:inline distT="0" distB="0" distL="0" distR="0" wp14:anchorId="215CBA34" wp14:editId="71352362">
            <wp:extent cx="2952750" cy="18732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3181" cy="1873523"/>
                    </a:xfrm>
                    <a:prstGeom prst="rect">
                      <a:avLst/>
                    </a:prstGeom>
                  </pic:spPr>
                </pic:pic>
              </a:graphicData>
            </a:graphic>
          </wp:inline>
        </w:drawing>
      </w:r>
    </w:p>
    <w:p w14:paraId="42D0F803" w14:textId="3C17271E" w:rsidR="005D2EB8" w:rsidRDefault="005D2EB8" w:rsidP="005D2EB8">
      <w:pPr>
        <w:pStyle w:val="BodyText"/>
        <w:ind w:firstLine="720"/>
        <w:rPr>
          <w:b/>
          <w:bCs/>
          <w:lang w:val="en-IN"/>
        </w:rPr>
      </w:pPr>
      <w:r>
        <w:rPr>
          <w:noProof/>
          <w:lang w:val="en-IN"/>
        </w:rPr>
        <w:drawing>
          <wp:anchor distT="0" distB="0" distL="114300" distR="114300" simplePos="0" relativeHeight="251658240" behindDoc="0" locked="0" layoutInCell="1" allowOverlap="1" wp14:anchorId="6F7F5446" wp14:editId="38598D25">
            <wp:simplePos x="0" y="0"/>
            <wp:positionH relativeFrom="column">
              <wp:posOffset>6350</wp:posOffset>
            </wp:positionH>
            <wp:positionV relativeFrom="paragraph">
              <wp:posOffset>273050</wp:posOffset>
            </wp:positionV>
            <wp:extent cx="2952750" cy="1657350"/>
            <wp:effectExtent l="0" t="0" r="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2750" cy="1657350"/>
                    </a:xfrm>
                    <a:prstGeom prst="rect">
                      <a:avLst/>
                    </a:prstGeom>
                  </pic:spPr>
                </pic:pic>
              </a:graphicData>
            </a:graphic>
            <wp14:sizeRelH relativeFrom="margin">
              <wp14:pctWidth>0</wp14:pctWidth>
            </wp14:sizeRelH>
            <wp14:sizeRelV relativeFrom="margin">
              <wp14:pctHeight>0</wp14:pctHeight>
            </wp14:sizeRelV>
          </wp:anchor>
        </w:drawing>
      </w:r>
      <w:r w:rsidRPr="00523FE0">
        <w:rPr>
          <w:b/>
          <w:bCs/>
          <w:lang w:val="en-IN"/>
        </w:rPr>
        <w:t xml:space="preserve">Figure 3: </w:t>
      </w:r>
      <w:r>
        <w:rPr>
          <w:b/>
          <w:bCs/>
          <w:lang w:val="en-IN"/>
        </w:rPr>
        <w:t>Performance of Algorithm</w:t>
      </w:r>
    </w:p>
    <w:p w14:paraId="5BAE7882" w14:textId="77777777" w:rsidR="005D2EB8" w:rsidRDefault="005D2EB8" w:rsidP="005D2EB8">
      <w:pPr>
        <w:pStyle w:val="BodyText"/>
        <w:ind w:firstLine="720"/>
        <w:jc w:val="both"/>
        <w:rPr>
          <w:b/>
          <w:bCs/>
          <w:lang w:val="en-IN"/>
        </w:rPr>
      </w:pPr>
      <w:r>
        <w:rPr>
          <w:b/>
          <w:bCs/>
          <w:lang w:val="en-IN"/>
        </w:rPr>
        <w:t xml:space="preserve">           </w:t>
      </w:r>
      <w:r w:rsidRPr="0021699F">
        <w:rPr>
          <w:b/>
          <w:bCs/>
          <w:lang w:val="en-IN"/>
        </w:rPr>
        <w:t>Figure 4: Decision Tree</w:t>
      </w:r>
    </w:p>
    <w:p w14:paraId="4B66A887" w14:textId="3CB26CF1" w:rsidR="005D2EB8" w:rsidRPr="005D2EB8" w:rsidRDefault="005D2EB8" w:rsidP="005D2EB8">
      <w:pPr>
        <w:pStyle w:val="Heading1"/>
        <w:rPr>
          <w:b/>
          <w:bCs/>
          <w:lang w:val="en-IN"/>
        </w:rPr>
      </w:pPr>
      <w:r>
        <w:rPr>
          <w:b/>
          <w:bCs/>
          <w:lang w:val="en-IN"/>
        </w:rPr>
        <w:t xml:space="preserve"> </w:t>
      </w:r>
      <w:r>
        <w:rPr>
          <w:lang w:val="en-IN"/>
        </w:rPr>
        <w:t>Conclusion &amp; Future Work</w:t>
      </w:r>
    </w:p>
    <w:p w14:paraId="3C5C140A" w14:textId="77777777" w:rsidR="005D2EB8" w:rsidRPr="00421411" w:rsidRDefault="005D2EB8" w:rsidP="005D2EB8">
      <w:pPr>
        <w:rPr>
          <w:lang w:val="en-IN"/>
        </w:rPr>
      </w:pPr>
      <w:r>
        <w:t>The purpose of this study is to examine crime analysis through the applicability of machine learning methods in the process of crime prediction and prevention. The results of experiments conducted in this research by implementing algorithms of machine learning methods have revealed that these methods are applicable in the process of crime prediction. The decision tree as a result of random forest classification method has classified crime data at an accuracy rate of 76%.The use of machine learning in crime analysis is important because random forest classifier can be used in the decision making process.</w:t>
      </w:r>
      <w:r w:rsidRPr="002B2CD5">
        <w:t xml:space="preserve"> </w:t>
      </w:r>
      <w:r>
        <w:t>Decision making is very important in crime prevention in order to decide accurate actions and law enforcement strategies. Through our data analysis law enforcement agencies can create strategies, operating in areas where most crimes occur.</w:t>
      </w:r>
    </w:p>
    <w:p w14:paraId="3379AB09" w14:textId="77777777" w:rsidR="005D2EB8" w:rsidRPr="008F2480" w:rsidRDefault="005D2EB8" w:rsidP="005D2EB8">
      <w:pPr>
        <w:rPr>
          <w:lang w:val="en-IN"/>
        </w:rPr>
      </w:pPr>
    </w:p>
    <w:p w14:paraId="5DA34538" w14:textId="54E24466" w:rsidR="005D2EB8" w:rsidRDefault="005D2EB8" w:rsidP="005D2EB8">
      <w:pPr>
        <w:pStyle w:val="Heading1"/>
      </w:pPr>
      <w:r w:rsidRPr="005B520E">
        <w:t>References</w:t>
      </w:r>
    </w:p>
    <w:p w14:paraId="0707E4D4" w14:textId="77777777" w:rsidR="005D2EB8" w:rsidRPr="005D2EB8" w:rsidRDefault="005D2EB8" w:rsidP="005D2EB8"/>
    <w:p w14:paraId="5BA36416" w14:textId="77777777" w:rsidR="005D2EB8" w:rsidRDefault="005D2EB8" w:rsidP="005D2EB8">
      <w:r>
        <w:t>[1] K. Zakir Hussain, M. Durairaj and G. R. J. Farzana, "Criminal behavior analysis by using data mining techniques," IEEE-International Conference On Advances In Engineering, Science And Management (ICAESM -2012), Nagapattinam, Tamil Nadu, 2012, pp. 656-658.</w:t>
      </w:r>
    </w:p>
    <w:p w14:paraId="26438BAB" w14:textId="18C7D97D" w:rsidR="005D2EB8" w:rsidRDefault="005D2EB8" w:rsidP="005D2EB8">
      <w:r>
        <w:t xml:space="preserve">[2] </w:t>
      </w:r>
      <w:r w:rsidR="005C104B">
        <w:t>Revenuer</w:t>
      </w:r>
      <w:r>
        <w:t xml:space="preserve">, Mohammad &amp; Javideh, Mostafa &amp; Ebrahimi, Mohammadreza. (2011). Detecting and investigating crime by means of data mining: A </w:t>
      </w:r>
      <w:r>
        <w:t>general crime matching framework. Procedia CS. 3. 872-880. 10.1016/j.procs.2010.12.143.</w:t>
      </w:r>
    </w:p>
    <w:p w14:paraId="0851D346" w14:textId="77777777" w:rsidR="005D2EB8" w:rsidRDefault="005D2EB8" w:rsidP="005D2EB8">
      <w:r>
        <w:t>[3] Ahishakiye, Emmanuel &amp; Opiyo, Elisha &amp; Wario, Ruth &amp; Niyonzima, Ivan. (2017). A Performance Analysis of Business Intelligence Techniques on Crime Prediction. International Journal of Computer and Information Technology. 06. 84 - 90.</w:t>
      </w:r>
    </w:p>
    <w:p w14:paraId="4622E817" w14:textId="77777777" w:rsidR="005D2EB8" w:rsidRDefault="005D2EB8" w:rsidP="005D2EB8">
      <w:r>
        <w:t>[4] Frank, Eibe &amp; Hall, Mark &amp; Holmes, Geoffrey &amp; Kirkby, Richard &amp; Pfahringer, Bernhard &amp; Witten, Ian &amp; Trigg, Len. (2010). Weka-A Machine Learning Workbench for Data Mining. 10.1007/978-0-387- 09823-4_66.</w:t>
      </w:r>
    </w:p>
    <w:p w14:paraId="442E9505" w14:textId="77777777" w:rsidR="005D2EB8" w:rsidRDefault="005D2EB8" w:rsidP="005D2EB8">
      <w:r>
        <w:t xml:space="preserve">[5] Pang-Ning Tan; Michael Steinbach; Anuj Karpatne; Vipin Kuma Introduction to Data Mining 2 nd ed, Publisher: Pearson, 2019, Print ISBN: 9780133128901, 0133128903 eText ISBN: 9780134080284, 013408028 </w:t>
      </w:r>
    </w:p>
    <w:p w14:paraId="4A17B26A" w14:textId="77777777" w:rsidR="005D2EB8" w:rsidRDefault="005D2EB8" w:rsidP="005D2EB8">
      <w:r>
        <w:t xml:space="preserve">[6] M. Kantardzic, Data Mining Concepts, Models, Methods, and Algorithms, 2 nd ed, John Wiley &amp; Sons, Inc., Hoboken, New Jersey 2011, ISBN 978-0-470-89045-5 , oBook ISBN: 978-1-118-02914-5, ePDF ISBN: 978-1-118-02912-1, ePub ISBN: 978-1-118-02913-8 </w:t>
      </w:r>
    </w:p>
    <w:p w14:paraId="0A245EEF" w14:textId="77777777" w:rsidR="005D2EB8" w:rsidRDefault="005D2EB8" w:rsidP="005D2EB8">
      <w:r>
        <w:t xml:space="preserve">[7] Ahishakiye, Emmanuel &amp; Opiyo, Elisha &amp; Wario, Ruth &amp; Niyonzima, Ivan. (2017). A Performance Analysis of Business Intelligence Techniques on Crime Prediction. International Journal of Computer and Information Technology. 06. 84 - 90. </w:t>
      </w:r>
    </w:p>
    <w:p w14:paraId="305AA2CF" w14:textId="77777777" w:rsidR="005D2EB8" w:rsidRDefault="005D2EB8" w:rsidP="005D2EB8">
      <w:r>
        <w:t>[8] Marlina, Leni &amp; Muslim, Muslim &amp; Siahaan, Andysah Putera Utama. (2016). Data Mining Classification Comparison (Naïve Bayes and C4.5 Algorithms). International Journal of Emerging Trends &amp; Technology in Computer Science. 38. 380-383. 10.14445/22315381/IJETT-V38P268.</w:t>
      </w:r>
    </w:p>
    <w:p w14:paraId="2024AA94" w14:textId="77777777" w:rsidR="005D2EB8" w:rsidRDefault="005D2EB8" w:rsidP="005D2EB8">
      <w:r>
        <w:t xml:space="preserve"> [9] Himani Bhavsar, Mahesh H. Panchal, (2012). A Review on Support Vector Machine for Data Classification, International Journal of Advanced Research in Computer Engineering &amp; Technology (IJARCET), Volume 1, Issue 10, December 2012, ISSN: 2278 – 1323.</w:t>
      </w:r>
    </w:p>
    <w:p w14:paraId="39B0BF44" w14:textId="77777777" w:rsidR="005D2EB8" w:rsidRDefault="005D2EB8" w:rsidP="005D2EB8">
      <w:pPr>
        <w:spacing w:after="160" w:line="259" w:lineRule="auto"/>
        <w:jc w:val="left"/>
      </w:pPr>
    </w:p>
    <w:p w14:paraId="299B6AA5" w14:textId="4CA662D4" w:rsidR="005D2EB8" w:rsidRPr="005D2EB8" w:rsidRDefault="005D2EB8" w:rsidP="005D2EB8">
      <w:pPr>
        <w:pStyle w:val="BodyText"/>
        <w:ind w:firstLine="720"/>
        <w:jc w:val="both"/>
        <w:rPr>
          <w:b/>
          <w:bCs/>
        </w:rPr>
      </w:pPr>
    </w:p>
    <w:p w14:paraId="29E2AA88" w14:textId="77777777" w:rsidR="005D2EB8" w:rsidRDefault="005D2EB8" w:rsidP="005D2EB8">
      <w:pPr>
        <w:pStyle w:val="BodyText"/>
        <w:ind w:firstLine="720"/>
        <w:jc w:val="both"/>
        <w:rPr>
          <w:lang w:val="en-IN"/>
        </w:rPr>
      </w:pPr>
    </w:p>
    <w:p w14:paraId="79E85A44" w14:textId="77777777" w:rsidR="005D2EB8" w:rsidRPr="005D2EB8" w:rsidRDefault="005D2EB8" w:rsidP="005D2EB8"/>
    <w:p w14:paraId="37676B51" w14:textId="77777777" w:rsidR="005D2EB8" w:rsidRDefault="005D2EB8" w:rsidP="005D2EB8">
      <w:pPr>
        <w:pStyle w:val="BodyText"/>
        <w:rPr>
          <w:b/>
          <w:bCs/>
          <w:lang w:val="en-IN"/>
        </w:rPr>
      </w:pPr>
    </w:p>
    <w:p w14:paraId="0D4B81F6" w14:textId="77777777" w:rsidR="005D2EB8" w:rsidRPr="001D4D5A" w:rsidRDefault="005D2EB8" w:rsidP="001D4D5A">
      <w:pPr>
        <w:pStyle w:val="BodyText"/>
        <w:rPr>
          <w:lang w:val="en-IN"/>
        </w:rPr>
      </w:pPr>
    </w:p>
    <w:p w14:paraId="150284EC" w14:textId="77777777" w:rsidR="001D4D5A" w:rsidRPr="001D4D5A" w:rsidRDefault="001D4D5A" w:rsidP="001D4D5A">
      <w:pPr>
        <w:rPr>
          <w:b/>
          <w:bCs/>
        </w:rPr>
      </w:pPr>
    </w:p>
    <w:p w14:paraId="32979967" w14:textId="04D3BC9E" w:rsidR="00FC797D" w:rsidRPr="001D4D5A" w:rsidRDefault="00FC797D">
      <w:pPr>
        <w:rPr>
          <w:b/>
          <w:bCs/>
        </w:rPr>
      </w:pPr>
    </w:p>
    <w:sectPr w:rsidR="00FC797D" w:rsidRPr="001D4D5A" w:rsidSect="001D4D5A">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A61"/>
    <w:multiLevelType w:val="hybridMultilevel"/>
    <w:tmpl w:val="5854F15A"/>
    <w:lvl w:ilvl="0" w:tplc="6DDC17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06094941">
    <w:abstractNumId w:val="2"/>
  </w:num>
  <w:num w:numId="2" w16cid:durableId="406420004">
    <w:abstractNumId w:val="1"/>
  </w:num>
  <w:num w:numId="3" w16cid:durableId="3285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5A"/>
    <w:rsid w:val="00167EBF"/>
    <w:rsid w:val="001D4D5A"/>
    <w:rsid w:val="002101B7"/>
    <w:rsid w:val="00456CE6"/>
    <w:rsid w:val="005C104B"/>
    <w:rsid w:val="005D2EB8"/>
    <w:rsid w:val="0082586D"/>
    <w:rsid w:val="00835BDF"/>
    <w:rsid w:val="0093698E"/>
    <w:rsid w:val="00BF4283"/>
    <w:rsid w:val="00E02020"/>
    <w:rsid w:val="00E6314B"/>
    <w:rsid w:val="00F60706"/>
    <w:rsid w:val="00FC797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5773"/>
  <w15:chartTrackingRefBased/>
  <w15:docId w15:val="{E2B82441-AF48-4553-A78C-A50E5128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D5A"/>
    <w:pPr>
      <w:spacing w:after="0" w:line="240" w:lineRule="auto"/>
      <w:jc w:val="center"/>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1D4D5A"/>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1D4D5A"/>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1D4D5A"/>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1D4D5A"/>
    <w:pPr>
      <w:numPr>
        <w:ilvl w:val="3"/>
        <w:numId w:val="1"/>
      </w:numPr>
      <w:tabs>
        <w:tab w:val="left" w:pos="720"/>
      </w:tabs>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5D2E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1D4D5A"/>
    <w:pPr>
      <w:spacing w:after="120" w:line="240" w:lineRule="auto"/>
      <w:jc w:val="center"/>
    </w:pPr>
    <w:rPr>
      <w:rFonts w:ascii="Times New Roman" w:eastAsia="MS Mincho" w:hAnsi="Times New Roman" w:cs="Times New Roman"/>
      <w:noProof/>
      <w:sz w:val="48"/>
      <w:szCs w:val="48"/>
      <w:lang w:val="en-US" w:eastAsia="en-US"/>
    </w:rPr>
  </w:style>
  <w:style w:type="character" w:styleId="Hyperlink">
    <w:name w:val="Hyperlink"/>
    <w:basedOn w:val="DefaultParagraphFont"/>
    <w:uiPriority w:val="99"/>
    <w:unhideWhenUsed/>
    <w:rsid w:val="001D4D5A"/>
    <w:rPr>
      <w:color w:val="0563C1" w:themeColor="hyperlink"/>
      <w:u w:val="single"/>
    </w:rPr>
  </w:style>
  <w:style w:type="character" w:styleId="UnresolvedMention">
    <w:name w:val="Unresolved Mention"/>
    <w:basedOn w:val="DefaultParagraphFont"/>
    <w:uiPriority w:val="99"/>
    <w:semiHidden/>
    <w:unhideWhenUsed/>
    <w:rsid w:val="001D4D5A"/>
    <w:rPr>
      <w:color w:val="605E5C"/>
      <w:shd w:val="clear" w:color="auto" w:fill="E1DFDD"/>
    </w:rPr>
  </w:style>
  <w:style w:type="character" w:customStyle="1" w:styleId="Heading1Char">
    <w:name w:val="Heading 1 Char"/>
    <w:basedOn w:val="DefaultParagraphFont"/>
    <w:link w:val="Heading1"/>
    <w:rsid w:val="001D4D5A"/>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1D4D5A"/>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1D4D5A"/>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1D4D5A"/>
    <w:rPr>
      <w:rFonts w:ascii="Times New Roman" w:eastAsia="SimSun" w:hAnsi="Times New Roman" w:cs="Times New Roman"/>
      <w:i/>
      <w:iCs/>
      <w:noProof/>
      <w:sz w:val="20"/>
      <w:szCs w:val="20"/>
      <w:lang w:val="en-US" w:eastAsia="en-US"/>
    </w:rPr>
  </w:style>
  <w:style w:type="paragraph" w:customStyle="1" w:styleId="bulletlist">
    <w:name w:val="bullet list"/>
    <w:basedOn w:val="BodyText"/>
    <w:rsid w:val="001D4D5A"/>
    <w:pPr>
      <w:numPr>
        <w:numId w:val="2"/>
      </w:numPr>
      <w:tabs>
        <w:tab w:val="clear" w:pos="648"/>
        <w:tab w:val="left" w:pos="288"/>
      </w:tabs>
      <w:spacing w:line="228" w:lineRule="auto"/>
      <w:ind w:left="576" w:hanging="288"/>
      <w:jc w:val="both"/>
    </w:pPr>
    <w:rPr>
      <w:spacing w:val="-1"/>
      <w:lang w:val="x-none" w:eastAsia="x-none"/>
    </w:rPr>
  </w:style>
  <w:style w:type="paragraph" w:styleId="BodyText">
    <w:name w:val="Body Text"/>
    <w:basedOn w:val="Normal"/>
    <w:link w:val="BodyTextChar"/>
    <w:uiPriority w:val="99"/>
    <w:unhideWhenUsed/>
    <w:rsid w:val="001D4D5A"/>
    <w:pPr>
      <w:spacing w:after="120"/>
    </w:pPr>
  </w:style>
  <w:style w:type="character" w:customStyle="1" w:styleId="BodyTextChar">
    <w:name w:val="Body Text Char"/>
    <w:basedOn w:val="DefaultParagraphFont"/>
    <w:link w:val="BodyText"/>
    <w:uiPriority w:val="99"/>
    <w:rsid w:val="001D4D5A"/>
    <w:rPr>
      <w:rFonts w:ascii="Times New Roman" w:eastAsia="SimSun" w:hAnsi="Times New Roman" w:cs="Times New Roman"/>
      <w:sz w:val="20"/>
      <w:szCs w:val="20"/>
      <w:lang w:val="en-US" w:eastAsia="en-US"/>
    </w:rPr>
  </w:style>
  <w:style w:type="paragraph" w:styleId="ListParagraph">
    <w:name w:val="List Paragraph"/>
    <w:basedOn w:val="Normal"/>
    <w:uiPriority w:val="34"/>
    <w:qFormat/>
    <w:rsid w:val="001D4D5A"/>
    <w:pPr>
      <w:ind w:left="720"/>
      <w:contextualSpacing/>
    </w:pPr>
  </w:style>
  <w:style w:type="character" w:customStyle="1" w:styleId="Heading5Char">
    <w:name w:val="Heading 5 Char"/>
    <w:basedOn w:val="DefaultParagraphFont"/>
    <w:link w:val="Heading5"/>
    <w:uiPriority w:val="9"/>
    <w:semiHidden/>
    <w:rsid w:val="005D2EB8"/>
    <w:rPr>
      <w:rFonts w:asciiTheme="majorHAnsi" w:eastAsiaTheme="majorEastAsia" w:hAnsiTheme="majorHAnsi" w:cstheme="majorBidi"/>
      <w:color w:val="2F5496"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Hydari Begum</cp:lastModifiedBy>
  <cp:revision>2</cp:revision>
  <dcterms:created xsi:type="dcterms:W3CDTF">2022-12-17T16:16:00Z</dcterms:created>
  <dcterms:modified xsi:type="dcterms:W3CDTF">2022-12-17T16:16:00Z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2022-12-17T16:02:46Z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ab8072d7-f6b3-49e4-99ab-0c9cd9bdb665</vt:lpwstr>
  </property>
  <property fmtid="{D5CDD505-2E9C-101B-9397-08002B2CF9AE}" pid="7" name="MSIP_Label_defa4170-0d19-0005-0004-bc88714345d2_ActionId">
    <vt:lpwstr>ace03813-9be1-492d-a596-459f5c43725b</vt:lpwstr>
  </property>
  <property fmtid="{D5CDD505-2E9C-101B-9397-08002B2CF9AE}" pid="8" name="MSIP_Label_defa4170-0d19-0005-0004-bc88714345d2_ContentBits">
    <vt:lpwstr>0</vt:lpwstr>
  </property>
</Properties>
</file>