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E13" w:rsidRPr="005E7E13" w:rsidRDefault="005E7E13" w:rsidP="005E7E13">
      <w:pPr>
        <w:rPr>
          <w:b/>
        </w:rPr>
      </w:pPr>
      <w:r w:rsidRPr="005E7E13">
        <w:rPr>
          <w:b/>
        </w:rPr>
        <w:t>Executive Summary</w:t>
      </w:r>
    </w:p>
    <w:p w:rsidR="005E7E13" w:rsidRPr="005E7E13" w:rsidRDefault="005E7E13" w:rsidP="005E7E13">
      <w:pPr>
        <w:rPr>
          <w:b/>
        </w:rPr>
      </w:pPr>
      <w:r w:rsidRPr="005E7E13">
        <w:rPr>
          <w:b/>
        </w:rPr>
        <w:t>1.1 Background</w:t>
      </w:r>
    </w:p>
    <w:p w:rsidR="005E7E13" w:rsidRPr="005E7E13" w:rsidRDefault="005E7E13" w:rsidP="005E7E13">
      <w:pPr>
        <w:rPr>
          <w:b/>
        </w:rPr>
      </w:pPr>
      <w:r w:rsidRPr="005E7E13">
        <w:rPr>
          <w:b/>
        </w:rPr>
        <w:t>1.2 Mission Statement</w:t>
      </w:r>
    </w:p>
    <w:p w:rsidR="005E7E13" w:rsidRPr="005E7E13" w:rsidRDefault="005E7E13" w:rsidP="005E7E13">
      <w:pPr>
        <w:rPr>
          <w:b/>
        </w:rPr>
      </w:pPr>
      <w:r w:rsidRPr="005E7E13">
        <w:rPr>
          <w:b/>
        </w:rPr>
        <w:t>1.3 Vision Statement</w:t>
      </w:r>
    </w:p>
    <w:p w:rsidR="005E7E13" w:rsidRPr="005E7E13" w:rsidRDefault="005E7E13" w:rsidP="005E7E13">
      <w:pPr>
        <w:rPr>
          <w:b/>
        </w:rPr>
      </w:pPr>
      <w:r w:rsidRPr="005E7E13">
        <w:rPr>
          <w:b/>
        </w:rPr>
        <w:t>1.4 Objectives of the Rural Development Initiative</w:t>
      </w:r>
    </w:p>
    <w:p w:rsidR="005E7E13" w:rsidRPr="005E7E13" w:rsidRDefault="005E7E13" w:rsidP="005E7E13">
      <w:pPr>
        <w:rPr>
          <w:b/>
        </w:rPr>
      </w:pPr>
      <w:r w:rsidRPr="005E7E13">
        <w:rPr>
          <w:b/>
        </w:rPr>
        <w:t>1.5 Key Strategies</w:t>
      </w:r>
    </w:p>
    <w:p w:rsidR="005E7E13" w:rsidRPr="005E7E13" w:rsidRDefault="005E7E13" w:rsidP="005E7E13">
      <w:pPr>
        <w:rPr>
          <w:b/>
        </w:rPr>
      </w:pPr>
    </w:p>
    <w:p w:rsidR="005E7E13" w:rsidRPr="005E7E13" w:rsidRDefault="005E7E13" w:rsidP="005E7E13">
      <w:pPr>
        <w:rPr>
          <w:b/>
        </w:rPr>
      </w:pPr>
      <w:r w:rsidRPr="005E7E13">
        <w:rPr>
          <w:b/>
        </w:rPr>
        <w:t>Introduction</w:t>
      </w:r>
    </w:p>
    <w:p w:rsidR="005E7E13" w:rsidRPr="005E7E13" w:rsidRDefault="005E7E13" w:rsidP="005E7E13">
      <w:pPr>
        <w:rPr>
          <w:b/>
        </w:rPr>
      </w:pPr>
      <w:r w:rsidRPr="005E7E13">
        <w:rPr>
          <w:b/>
        </w:rPr>
        <w:t>2.1 Overview of [NGO Name]</w:t>
      </w:r>
    </w:p>
    <w:p w:rsidR="005E7E13" w:rsidRPr="005E7E13" w:rsidRDefault="005E7E13" w:rsidP="005E7E13">
      <w:pPr>
        <w:rPr>
          <w:b/>
        </w:rPr>
      </w:pPr>
      <w:r w:rsidRPr="005E7E13">
        <w:rPr>
          <w:b/>
        </w:rPr>
        <w:t xml:space="preserve">2.2 Rationale for </w:t>
      </w:r>
      <w:r w:rsidR="0070716C">
        <w:rPr>
          <w:b/>
        </w:rPr>
        <w:t>our</w:t>
      </w:r>
      <w:r w:rsidRPr="005E7E13">
        <w:rPr>
          <w:b/>
        </w:rPr>
        <w:t xml:space="preserve"> Development Focus</w:t>
      </w:r>
    </w:p>
    <w:p w:rsidR="005E7E13" w:rsidRPr="005E7E13" w:rsidRDefault="005E7E13" w:rsidP="005E7E13">
      <w:pPr>
        <w:rPr>
          <w:b/>
        </w:rPr>
      </w:pPr>
      <w:r w:rsidRPr="005E7E13">
        <w:rPr>
          <w:b/>
        </w:rPr>
        <w:t>2.3 Significance of Skill Development</w:t>
      </w:r>
    </w:p>
    <w:p w:rsidR="005E7E13" w:rsidRPr="005E7E13" w:rsidRDefault="005E7E13" w:rsidP="005E7E13">
      <w:pPr>
        <w:rPr>
          <w:b/>
        </w:rPr>
      </w:pPr>
      <w:r w:rsidRPr="005E7E13">
        <w:rPr>
          <w:b/>
        </w:rPr>
        <w:t>2.4 Alignment with Sustainable Development Goals (SDGs)</w:t>
      </w:r>
    </w:p>
    <w:p w:rsidR="005E7E13" w:rsidRPr="005E7E13" w:rsidRDefault="005E7E13" w:rsidP="005E7E13">
      <w:pPr>
        <w:rPr>
          <w:b/>
        </w:rPr>
      </w:pPr>
    </w:p>
    <w:p w:rsidR="005E7E13" w:rsidRPr="005E7E13" w:rsidRDefault="005E7E13" w:rsidP="005E7E13">
      <w:pPr>
        <w:rPr>
          <w:b/>
        </w:rPr>
      </w:pPr>
      <w:r w:rsidRPr="005E7E13">
        <w:rPr>
          <w:b/>
        </w:rPr>
        <w:t>Situation Analysis</w:t>
      </w:r>
    </w:p>
    <w:p w:rsidR="005E7E13" w:rsidRPr="005E7E13" w:rsidRDefault="005E7E13" w:rsidP="005E7E13">
      <w:pPr>
        <w:rPr>
          <w:b/>
        </w:rPr>
      </w:pPr>
      <w:r w:rsidRPr="005E7E13">
        <w:rPr>
          <w:b/>
        </w:rPr>
        <w:t>3.1 Socio-Economic Landscape of Targeted Rural Areas</w:t>
      </w:r>
    </w:p>
    <w:p w:rsidR="005E7E13" w:rsidRPr="005E7E13" w:rsidRDefault="005E7E13" w:rsidP="005E7E13">
      <w:pPr>
        <w:rPr>
          <w:b/>
        </w:rPr>
      </w:pPr>
      <w:r w:rsidRPr="005E7E13">
        <w:rPr>
          <w:b/>
        </w:rPr>
        <w:t>3.2 Challenges Faced by Young Men and Women</w:t>
      </w:r>
    </w:p>
    <w:p w:rsidR="005E7E13" w:rsidRPr="005E7E13" w:rsidRDefault="005E7E13" w:rsidP="005E7E13">
      <w:pPr>
        <w:rPr>
          <w:b/>
        </w:rPr>
      </w:pPr>
      <w:r w:rsidRPr="005E7E13">
        <w:rPr>
          <w:b/>
        </w:rPr>
        <w:t>3.3 Opportunities for Development</w:t>
      </w:r>
    </w:p>
    <w:p w:rsidR="005E7E13" w:rsidRPr="005E7E13" w:rsidRDefault="005E7E13" w:rsidP="005E7E13">
      <w:pPr>
        <w:rPr>
          <w:b/>
        </w:rPr>
      </w:pPr>
      <w:r w:rsidRPr="005E7E13">
        <w:rPr>
          <w:b/>
        </w:rPr>
        <w:t>3.4 Technology Landscape in the 21st Century</w:t>
      </w:r>
    </w:p>
    <w:p w:rsidR="005E7E13" w:rsidRPr="005E7E13" w:rsidRDefault="005E7E13" w:rsidP="005E7E13">
      <w:pPr>
        <w:rPr>
          <w:b/>
        </w:rPr>
      </w:pPr>
    </w:p>
    <w:p w:rsidR="005E7E13" w:rsidRPr="005E7E13" w:rsidRDefault="005E7E13" w:rsidP="005E7E13">
      <w:pPr>
        <w:rPr>
          <w:b/>
        </w:rPr>
      </w:pPr>
      <w:r w:rsidRPr="005E7E13">
        <w:rPr>
          <w:b/>
        </w:rPr>
        <w:t>Project Scope and Objectives</w:t>
      </w:r>
    </w:p>
    <w:p w:rsidR="005E7E13" w:rsidRPr="005E7E13" w:rsidRDefault="005E7E13" w:rsidP="005E7E13">
      <w:pPr>
        <w:rPr>
          <w:b/>
        </w:rPr>
      </w:pPr>
      <w:r w:rsidRPr="005E7E13">
        <w:rPr>
          <w:b/>
        </w:rPr>
        <w:t>4.1 Geographic Coverage</w:t>
      </w:r>
    </w:p>
    <w:p w:rsidR="005E7E13" w:rsidRPr="005E7E13" w:rsidRDefault="005E7E13" w:rsidP="005E7E13">
      <w:pPr>
        <w:rPr>
          <w:b/>
        </w:rPr>
      </w:pPr>
      <w:r w:rsidRPr="005E7E13">
        <w:rPr>
          <w:b/>
        </w:rPr>
        <w:t>4.2 Target Demographics</w:t>
      </w:r>
    </w:p>
    <w:p w:rsidR="005E7E13" w:rsidRPr="005E7E13" w:rsidRDefault="005E7E13" w:rsidP="005E7E13">
      <w:pPr>
        <w:rPr>
          <w:b/>
        </w:rPr>
      </w:pPr>
      <w:r w:rsidRPr="005E7E13">
        <w:rPr>
          <w:b/>
        </w:rPr>
        <w:t>4.3 Specific Objectives of the Development</w:t>
      </w:r>
      <w:r w:rsidR="00AB2E41">
        <w:rPr>
          <w:b/>
        </w:rPr>
        <w:t>al</w:t>
      </w:r>
      <w:r w:rsidRPr="005E7E13">
        <w:rPr>
          <w:b/>
        </w:rPr>
        <w:t xml:space="preserve"> Project</w:t>
      </w:r>
      <w:r w:rsidR="00AB2E41">
        <w:rPr>
          <w:b/>
        </w:rPr>
        <w:t>s</w:t>
      </w:r>
    </w:p>
    <w:p w:rsidR="005E7E13" w:rsidRPr="005E7E13" w:rsidRDefault="005E7E13" w:rsidP="005E7E13">
      <w:pPr>
        <w:rPr>
          <w:b/>
        </w:rPr>
      </w:pPr>
      <w:r w:rsidRPr="005E7E13">
        <w:rPr>
          <w:b/>
        </w:rPr>
        <w:t>4.4 Empowering Through Technological Skills</w:t>
      </w:r>
    </w:p>
    <w:p w:rsidR="005E7E13" w:rsidRPr="005E7E13" w:rsidRDefault="005E7E13" w:rsidP="005E7E13">
      <w:pPr>
        <w:rPr>
          <w:b/>
        </w:rPr>
      </w:pPr>
    </w:p>
    <w:p w:rsidR="005E7E13" w:rsidRPr="005E7E13" w:rsidRDefault="005E7E13" w:rsidP="005E7E13">
      <w:pPr>
        <w:rPr>
          <w:b/>
        </w:rPr>
      </w:pPr>
      <w:r w:rsidRPr="005E7E13">
        <w:rPr>
          <w:b/>
        </w:rPr>
        <w:t>Methodology</w:t>
      </w:r>
    </w:p>
    <w:p w:rsidR="005E7E13" w:rsidRPr="005E7E13" w:rsidRDefault="005E7E13" w:rsidP="005E7E13">
      <w:pPr>
        <w:rPr>
          <w:b/>
        </w:rPr>
      </w:pPr>
      <w:r w:rsidRPr="005E7E13">
        <w:rPr>
          <w:b/>
        </w:rPr>
        <w:t>5.1 Needs Assessment</w:t>
      </w:r>
    </w:p>
    <w:p w:rsidR="005E7E13" w:rsidRPr="005E7E13" w:rsidRDefault="005E7E13" w:rsidP="005E7E13">
      <w:pPr>
        <w:rPr>
          <w:b/>
        </w:rPr>
      </w:pPr>
      <w:r w:rsidRPr="005E7E13">
        <w:rPr>
          <w:b/>
        </w:rPr>
        <w:t>5.2 Stakeholder Engagement</w:t>
      </w:r>
    </w:p>
    <w:p w:rsidR="005E7E13" w:rsidRPr="005E7E13" w:rsidRDefault="005E7E13" w:rsidP="005E7E13">
      <w:pPr>
        <w:rPr>
          <w:b/>
        </w:rPr>
      </w:pPr>
      <w:r w:rsidRPr="005E7E13">
        <w:rPr>
          <w:b/>
        </w:rPr>
        <w:t>5.3 Selection of 21st Century Skill Development Programs</w:t>
      </w:r>
    </w:p>
    <w:p w:rsidR="005E7E13" w:rsidRPr="005E7E13" w:rsidRDefault="005E7E13" w:rsidP="005E7E13">
      <w:pPr>
        <w:rPr>
          <w:b/>
        </w:rPr>
      </w:pPr>
      <w:r w:rsidRPr="005E7E13">
        <w:rPr>
          <w:b/>
        </w:rPr>
        <w:t>5.4 Project Implementation Plan</w:t>
      </w:r>
    </w:p>
    <w:p w:rsidR="005E7E13" w:rsidRPr="005E7E13" w:rsidRDefault="005E7E13" w:rsidP="005E7E13">
      <w:pPr>
        <w:rPr>
          <w:b/>
        </w:rPr>
      </w:pPr>
      <w:r w:rsidRPr="005E7E13">
        <w:rPr>
          <w:b/>
        </w:rPr>
        <w:t>5.5 Linking Graduates to Startups and Job Opportunities</w:t>
      </w:r>
    </w:p>
    <w:p w:rsidR="005E7E13" w:rsidRPr="005E7E13" w:rsidRDefault="005E7E13" w:rsidP="005E7E13">
      <w:pPr>
        <w:rPr>
          <w:b/>
        </w:rPr>
      </w:pPr>
    </w:p>
    <w:p w:rsidR="005E7E13" w:rsidRPr="005E7E13" w:rsidRDefault="005E7E13" w:rsidP="005E7E13">
      <w:pPr>
        <w:rPr>
          <w:b/>
        </w:rPr>
      </w:pPr>
      <w:r w:rsidRPr="005E7E13">
        <w:rPr>
          <w:b/>
        </w:rPr>
        <w:lastRenderedPageBreak/>
        <w:t>Skill Development Programs</w:t>
      </w:r>
    </w:p>
    <w:p w:rsidR="005E7E13" w:rsidRPr="005E7E13" w:rsidRDefault="005E7E13" w:rsidP="005E7E13">
      <w:pPr>
        <w:rPr>
          <w:b/>
        </w:rPr>
      </w:pPr>
      <w:r w:rsidRPr="005E7E13">
        <w:rPr>
          <w:b/>
        </w:rPr>
        <w:t>6.1 Overview of Selected Skills (e.g., Coding, Digital Marketing, Data Science)</w:t>
      </w:r>
    </w:p>
    <w:p w:rsidR="005E7E13" w:rsidRPr="005E7E13" w:rsidRDefault="005E7E13" w:rsidP="005E7E13">
      <w:pPr>
        <w:rPr>
          <w:b/>
        </w:rPr>
      </w:pPr>
      <w:r w:rsidRPr="005E7E13">
        <w:rPr>
          <w:b/>
        </w:rPr>
        <w:t>6.2 Training Modules</w:t>
      </w:r>
    </w:p>
    <w:p w:rsidR="005E7E13" w:rsidRPr="005E7E13" w:rsidRDefault="005E7E13" w:rsidP="005E7E13">
      <w:pPr>
        <w:rPr>
          <w:b/>
        </w:rPr>
      </w:pPr>
      <w:r w:rsidRPr="005E7E13">
        <w:rPr>
          <w:b/>
        </w:rPr>
        <w:t>6.3 Duration and Curriculum</w:t>
      </w:r>
    </w:p>
    <w:p w:rsidR="005E7E13" w:rsidRPr="005E7E13" w:rsidRDefault="005E7E13" w:rsidP="005E7E13">
      <w:pPr>
        <w:rPr>
          <w:b/>
        </w:rPr>
      </w:pPr>
      <w:r w:rsidRPr="005E7E13">
        <w:rPr>
          <w:b/>
        </w:rPr>
        <w:t>6.4 Integration of Entrepreneurial Skills</w:t>
      </w:r>
    </w:p>
    <w:p w:rsidR="005E7E13" w:rsidRPr="005E7E13" w:rsidRDefault="005E7E13" w:rsidP="005E7E13">
      <w:pPr>
        <w:rPr>
          <w:b/>
        </w:rPr>
      </w:pPr>
      <w:r w:rsidRPr="005E7E13">
        <w:rPr>
          <w:b/>
        </w:rPr>
        <w:t>6.5 Expected Outcomes</w:t>
      </w:r>
    </w:p>
    <w:p w:rsidR="005E7E13" w:rsidRPr="005E7E13" w:rsidRDefault="005E7E13" w:rsidP="005E7E13">
      <w:pPr>
        <w:rPr>
          <w:b/>
        </w:rPr>
      </w:pPr>
    </w:p>
    <w:p w:rsidR="005E7E13" w:rsidRPr="005E7E13" w:rsidRDefault="005E7E13" w:rsidP="005E7E13">
      <w:pPr>
        <w:rPr>
          <w:b/>
        </w:rPr>
      </w:pPr>
      <w:r w:rsidRPr="005E7E13">
        <w:rPr>
          <w:b/>
        </w:rPr>
        <w:t>Community Engagement</w:t>
      </w:r>
    </w:p>
    <w:p w:rsidR="005E7E13" w:rsidRPr="005E7E13" w:rsidRDefault="005E7E13" w:rsidP="005E7E13">
      <w:pPr>
        <w:rPr>
          <w:b/>
        </w:rPr>
      </w:pPr>
      <w:r w:rsidRPr="005E7E13">
        <w:rPr>
          <w:b/>
        </w:rPr>
        <w:t>7.1 Partnerships with Local Organizations</w:t>
      </w:r>
    </w:p>
    <w:p w:rsidR="005E7E13" w:rsidRPr="005E7E13" w:rsidRDefault="005E7E13" w:rsidP="005E7E13">
      <w:pPr>
        <w:rPr>
          <w:b/>
        </w:rPr>
      </w:pPr>
      <w:r w:rsidRPr="005E7E13">
        <w:rPr>
          <w:b/>
        </w:rPr>
        <w:t>7.2 Involvement of Community Leaders</w:t>
      </w:r>
    </w:p>
    <w:p w:rsidR="005E7E13" w:rsidRPr="005E7E13" w:rsidRDefault="005E7E13" w:rsidP="005E7E13">
      <w:pPr>
        <w:rPr>
          <w:b/>
        </w:rPr>
      </w:pPr>
      <w:r w:rsidRPr="005E7E13">
        <w:rPr>
          <w:b/>
        </w:rPr>
        <w:t>7.3 Awareness Campaigns on 21st Century Skills</w:t>
      </w:r>
    </w:p>
    <w:p w:rsidR="005E7E13" w:rsidRPr="005E7E13" w:rsidRDefault="005E7E13" w:rsidP="005E7E13">
      <w:pPr>
        <w:rPr>
          <w:b/>
        </w:rPr>
      </w:pPr>
      <w:r w:rsidRPr="005E7E13">
        <w:rPr>
          <w:b/>
        </w:rPr>
        <w:t>7.4 Fostering Inn</w:t>
      </w:r>
      <w:r w:rsidR="009427D6">
        <w:rPr>
          <w:b/>
        </w:rPr>
        <w:t>ovation and Entrepreneurship in</w:t>
      </w:r>
      <w:r w:rsidRPr="005E7E13">
        <w:rPr>
          <w:b/>
        </w:rPr>
        <w:t xml:space="preserve"> Communities</w:t>
      </w:r>
    </w:p>
    <w:p w:rsidR="005E7E13" w:rsidRPr="005E7E13" w:rsidRDefault="005E7E13" w:rsidP="005E7E13">
      <w:pPr>
        <w:rPr>
          <w:b/>
        </w:rPr>
      </w:pPr>
    </w:p>
    <w:p w:rsidR="005E7E13" w:rsidRPr="005E7E13" w:rsidRDefault="005E7E13" w:rsidP="005E7E13">
      <w:pPr>
        <w:rPr>
          <w:b/>
        </w:rPr>
      </w:pPr>
      <w:r w:rsidRPr="005E7E13">
        <w:rPr>
          <w:b/>
        </w:rPr>
        <w:t>Empowering Young Women</w:t>
      </w:r>
    </w:p>
    <w:p w:rsidR="005E7E13" w:rsidRPr="005E7E13" w:rsidRDefault="005E7E13" w:rsidP="005E7E13">
      <w:pPr>
        <w:rPr>
          <w:b/>
        </w:rPr>
      </w:pPr>
      <w:r w:rsidRPr="005E7E13">
        <w:rPr>
          <w:b/>
        </w:rPr>
        <w:t>8.1 Gender-Inclusive Approach</w:t>
      </w:r>
    </w:p>
    <w:p w:rsidR="005E7E13" w:rsidRPr="005E7E13" w:rsidRDefault="005E7E13" w:rsidP="005E7E13">
      <w:pPr>
        <w:rPr>
          <w:b/>
        </w:rPr>
      </w:pPr>
      <w:r w:rsidRPr="005E7E13">
        <w:rPr>
          <w:b/>
        </w:rPr>
        <w:t>8.2 Tailored Programs for Women in Technology</w:t>
      </w:r>
    </w:p>
    <w:p w:rsidR="005E7E13" w:rsidRPr="005E7E13" w:rsidRDefault="005E7E13" w:rsidP="005E7E13">
      <w:pPr>
        <w:rPr>
          <w:b/>
        </w:rPr>
      </w:pPr>
      <w:r w:rsidRPr="005E7E13">
        <w:rPr>
          <w:b/>
        </w:rPr>
        <w:t>8.3 Addressing Gender-Based Challenges in Skill Development</w:t>
      </w:r>
    </w:p>
    <w:p w:rsidR="005E7E13" w:rsidRPr="005E7E13" w:rsidRDefault="005E7E13" w:rsidP="005E7E13">
      <w:pPr>
        <w:rPr>
          <w:b/>
        </w:rPr>
      </w:pPr>
      <w:r w:rsidRPr="005E7E13">
        <w:rPr>
          <w:b/>
        </w:rPr>
        <w:t>8.4 Promoting Women's Participation in Startups and Tech Jobs</w:t>
      </w:r>
    </w:p>
    <w:p w:rsidR="005E7E13" w:rsidRPr="005E7E13" w:rsidRDefault="005E7E13" w:rsidP="005E7E13">
      <w:pPr>
        <w:rPr>
          <w:b/>
        </w:rPr>
      </w:pPr>
    </w:p>
    <w:p w:rsidR="005E7E13" w:rsidRPr="005E7E13" w:rsidRDefault="005E7E13" w:rsidP="005E7E13">
      <w:pPr>
        <w:rPr>
          <w:b/>
        </w:rPr>
      </w:pPr>
      <w:r w:rsidRPr="005E7E13">
        <w:rPr>
          <w:b/>
        </w:rPr>
        <w:t>Monitoring and Evaluation</w:t>
      </w:r>
    </w:p>
    <w:p w:rsidR="005E7E13" w:rsidRPr="005E7E13" w:rsidRDefault="005E7E13" w:rsidP="005E7E13">
      <w:pPr>
        <w:rPr>
          <w:b/>
        </w:rPr>
      </w:pPr>
      <w:r w:rsidRPr="005E7E13">
        <w:rPr>
          <w:b/>
        </w:rPr>
        <w:t>9.1 Key Performance Indicators</w:t>
      </w:r>
    </w:p>
    <w:p w:rsidR="005E7E13" w:rsidRPr="005E7E13" w:rsidRDefault="005E7E13" w:rsidP="005E7E13">
      <w:pPr>
        <w:rPr>
          <w:b/>
        </w:rPr>
      </w:pPr>
      <w:r w:rsidRPr="005E7E13">
        <w:rPr>
          <w:b/>
        </w:rPr>
        <w:t>9.2 Data Collection and Analysis</w:t>
      </w:r>
    </w:p>
    <w:p w:rsidR="005E7E13" w:rsidRPr="005E7E13" w:rsidRDefault="005E7E13" w:rsidP="005E7E13">
      <w:pPr>
        <w:rPr>
          <w:b/>
        </w:rPr>
      </w:pPr>
      <w:r w:rsidRPr="005E7E13">
        <w:rPr>
          <w:b/>
        </w:rPr>
        <w:t>9.3 Continuous Improvement Strategies</w:t>
      </w:r>
    </w:p>
    <w:p w:rsidR="005E7E13" w:rsidRPr="005E7E13" w:rsidRDefault="005E7E13" w:rsidP="005E7E13">
      <w:pPr>
        <w:rPr>
          <w:b/>
        </w:rPr>
      </w:pPr>
      <w:r w:rsidRPr="005E7E13">
        <w:rPr>
          <w:b/>
        </w:rPr>
        <w:t>9.4 Success Stories and Impact Assessment</w:t>
      </w:r>
    </w:p>
    <w:p w:rsidR="005E7E13" w:rsidRPr="005E7E13" w:rsidRDefault="005E7E13" w:rsidP="005E7E13">
      <w:pPr>
        <w:rPr>
          <w:b/>
        </w:rPr>
      </w:pPr>
    </w:p>
    <w:p w:rsidR="005E7E13" w:rsidRPr="005E7E13" w:rsidRDefault="005E7E13" w:rsidP="005E7E13">
      <w:pPr>
        <w:rPr>
          <w:b/>
        </w:rPr>
      </w:pPr>
      <w:r w:rsidRPr="005E7E13">
        <w:rPr>
          <w:b/>
        </w:rPr>
        <w:t>Sustainability and Scale-Up</w:t>
      </w:r>
    </w:p>
    <w:p w:rsidR="005E7E13" w:rsidRPr="005E7E13" w:rsidRDefault="005E7E13" w:rsidP="005E7E13">
      <w:pPr>
        <w:rPr>
          <w:b/>
        </w:rPr>
      </w:pPr>
      <w:r w:rsidRPr="005E7E13">
        <w:rPr>
          <w:b/>
        </w:rPr>
        <w:t>10.1 Long-Term Viability</w:t>
      </w:r>
    </w:p>
    <w:p w:rsidR="005E7E13" w:rsidRPr="005E7E13" w:rsidRDefault="005E7E13" w:rsidP="005E7E13">
      <w:pPr>
        <w:rPr>
          <w:b/>
        </w:rPr>
      </w:pPr>
      <w:r w:rsidRPr="005E7E13">
        <w:rPr>
          <w:b/>
        </w:rPr>
        <w:t>10.2 Strategies for Scale-Up</w:t>
      </w:r>
    </w:p>
    <w:p w:rsidR="005E7E13" w:rsidRPr="005E7E13" w:rsidRDefault="005E7E13" w:rsidP="005E7E13">
      <w:pPr>
        <w:rPr>
          <w:b/>
        </w:rPr>
      </w:pPr>
      <w:r w:rsidRPr="005E7E13">
        <w:rPr>
          <w:b/>
        </w:rPr>
        <w:t>10.3 Integration with Government Initiatives</w:t>
      </w:r>
    </w:p>
    <w:p w:rsidR="005E7E13" w:rsidRPr="005E7E13" w:rsidRDefault="005E7E13" w:rsidP="005E7E13">
      <w:pPr>
        <w:rPr>
          <w:b/>
        </w:rPr>
      </w:pPr>
      <w:r w:rsidRPr="005E7E13">
        <w:rPr>
          <w:b/>
        </w:rPr>
        <w:t>10.4 Sustainable Partnerships with Tech Companies</w:t>
      </w:r>
    </w:p>
    <w:p w:rsidR="005E7E13" w:rsidRDefault="005E7E13" w:rsidP="005E7E13">
      <w:pPr>
        <w:rPr>
          <w:b/>
        </w:rPr>
      </w:pPr>
    </w:p>
    <w:p w:rsidR="002D06FA" w:rsidRPr="005E7E13" w:rsidRDefault="002D06FA" w:rsidP="005E7E13">
      <w:pPr>
        <w:rPr>
          <w:b/>
        </w:rPr>
      </w:pPr>
    </w:p>
    <w:p w:rsidR="005E7E13" w:rsidRPr="005E7E13" w:rsidRDefault="005E7E13" w:rsidP="005E7E13">
      <w:pPr>
        <w:rPr>
          <w:b/>
        </w:rPr>
      </w:pPr>
      <w:r w:rsidRPr="005E7E13">
        <w:rPr>
          <w:b/>
        </w:rPr>
        <w:lastRenderedPageBreak/>
        <w:t>Budget and Resource Allocation</w:t>
      </w:r>
    </w:p>
    <w:p w:rsidR="005E7E13" w:rsidRPr="005E7E13" w:rsidRDefault="005E7E13" w:rsidP="005E7E13">
      <w:pPr>
        <w:rPr>
          <w:b/>
        </w:rPr>
      </w:pPr>
      <w:r w:rsidRPr="005E7E13">
        <w:rPr>
          <w:b/>
        </w:rPr>
        <w:t>11.1 Project Budget Breakdown</w:t>
      </w:r>
    </w:p>
    <w:p w:rsidR="005E7E13" w:rsidRPr="005E7E13" w:rsidRDefault="005E7E13" w:rsidP="005E7E13">
      <w:pPr>
        <w:rPr>
          <w:b/>
        </w:rPr>
      </w:pPr>
      <w:r w:rsidRPr="005E7E13">
        <w:rPr>
          <w:b/>
        </w:rPr>
        <w:t>11.2 Funding Sources and Partners</w:t>
      </w:r>
    </w:p>
    <w:p w:rsidR="005E7E13" w:rsidRPr="005E7E13" w:rsidRDefault="005E7E13" w:rsidP="005E7E13">
      <w:pPr>
        <w:rPr>
          <w:b/>
        </w:rPr>
      </w:pPr>
      <w:r w:rsidRPr="005E7E13">
        <w:rPr>
          <w:b/>
        </w:rPr>
        <w:t>11.3 Resource Mobilization Strategies</w:t>
      </w:r>
    </w:p>
    <w:p w:rsidR="005E7E13" w:rsidRPr="005E7E13" w:rsidRDefault="005E7E13" w:rsidP="005E7E13">
      <w:pPr>
        <w:rPr>
          <w:b/>
        </w:rPr>
      </w:pPr>
      <w:r w:rsidRPr="005E7E13">
        <w:rPr>
          <w:b/>
        </w:rPr>
        <w:t>11.4 Financial Transparency and Accountability</w:t>
      </w:r>
    </w:p>
    <w:p w:rsidR="005E7E13" w:rsidRPr="005E7E13" w:rsidRDefault="005E7E13" w:rsidP="005E7E13">
      <w:pPr>
        <w:rPr>
          <w:b/>
        </w:rPr>
      </w:pPr>
    </w:p>
    <w:p w:rsidR="005E7E13" w:rsidRPr="005E7E13" w:rsidRDefault="005E7E13" w:rsidP="005E7E13">
      <w:pPr>
        <w:rPr>
          <w:b/>
        </w:rPr>
      </w:pPr>
      <w:r w:rsidRPr="005E7E13">
        <w:rPr>
          <w:b/>
        </w:rPr>
        <w:t>Timeline</w:t>
      </w:r>
    </w:p>
    <w:p w:rsidR="005E7E13" w:rsidRPr="005E7E13" w:rsidRDefault="005E7E13" w:rsidP="005E7E13">
      <w:pPr>
        <w:rPr>
          <w:b/>
        </w:rPr>
      </w:pPr>
      <w:r w:rsidRPr="005E7E13">
        <w:rPr>
          <w:b/>
        </w:rPr>
        <w:t>1</w:t>
      </w:r>
      <w:r w:rsidR="00C846EF">
        <w:rPr>
          <w:b/>
        </w:rPr>
        <w:t>2</w:t>
      </w:r>
      <w:r w:rsidRPr="005E7E13">
        <w:rPr>
          <w:b/>
        </w:rPr>
        <w:t>.1 Project Phases</w:t>
      </w:r>
    </w:p>
    <w:p w:rsidR="005E7E13" w:rsidRPr="005E7E13" w:rsidRDefault="005E7E13" w:rsidP="005E7E13">
      <w:pPr>
        <w:rPr>
          <w:b/>
        </w:rPr>
      </w:pPr>
      <w:r w:rsidRPr="005E7E13">
        <w:rPr>
          <w:b/>
        </w:rPr>
        <w:t>1</w:t>
      </w:r>
      <w:r w:rsidR="00C846EF">
        <w:rPr>
          <w:b/>
        </w:rPr>
        <w:t>2</w:t>
      </w:r>
      <w:r w:rsidRPr="005E7E13">
        <w:rPr>
          <w:b/>
        </w:rPr>
        <w:t>.2 Milestones and Timelines</w:t>
      </w:r>
    </w:p>
    <w:p w:rsidR="005E7E13" w:rsidRPr="005E7E13" w:rsidRDefault="005E7E13" w:rsidP="005E7E13">
      <w:pPr>
        <w:rPr>
          <w:b/>
        </w:rPr>
      </w:pPr>
      <w:r w:rsidRPr="005E7E13">
        <w:rPr>
          <w:b/>
        </w:rPr>
        <w:t>1</w:t>
      </w:r>
      <w:r w:rsidR="00C846EF">
        <w:rPr>
          <w:b/>
        </w:rPr>
        <w:t>2</w:t>
      </w:r>
      <w:r w:rsidRPr="005E7E13">
        <w:rPr>
          <w:b/>
        </w:rPr>
        <w:t>.3 Graduation and Job Placement Schedule</w:t>
      </w:r>
    </w:p>
    <w:p w:rsidR="005E7E13" w:rsidRPr="005E7E13" w:rsidRDefault="005E7E13" w:rsidP="005E7E13">
      <w:pPr>
        <w:rPr>
          <w:b/>
        </w:rPr>
      </w:pPr>
    </w:p>
    <w:p w:rsidR="005E7E13" w:rsidRPr="005E7E13" w:rsidRDefault="005E7E13" w:rsidP="005E7E13">
      <w:pPr>
        <w:rPr>
          <w:b/>
        </w:rPr>
      </w:pPr>
      <w:r w:rsidRPr="005E7E13">
        <w:rPr>
          <w:b/>
        </w:rPr>
        <w:t>Communication and Advocacy</w:t>
      </w:r>
    </w:p>
    <w:p w:rsidR="005E7E13" w:rsidRPr="005E7E13" w:rsidRDefault="005E7E13" w:rsidP="005E7E13">
      <w:pPr>
        <w:rPr>
          <w:b/>
        </w:rPr>
      </w:pPr>
      <w:r w:rsidRPr="005E7E13">
        <w:rPr>
          <w:b/>
        </w:rPr>
        <w:t>1</w:t>
      </w:r>
      <w:r w:rsidR="00C846EF">
        <w:rPr>
          <w:b/>
        </w:rPr>
        <w:t>4</w:t>
      </w:r>
      <w:r w:rsidRPr="005E7E13">
        <w:rPr>
          <w:b/>
        </w:rPr>
        <w:t>.1 Public Relations and Outreach</w:t>
      </w:r>
    </w:p>
    <w:p w:rsidR="005E7E13" w:rsidRPr="005E7E13" w:rsidRDefault="005E7E13" w:rsidP="005E7E13">
      <w:pPr>
        <w:rPr>
          <w:b/>
        </w:rPr>
      </w:pPr>
      <w:r w:rsidRPr="005E7E13">
        <w:rPr>
          <w:b/>
        </w:rPr>
        <w:t>1</w:t>
      </w:r>
      <w:r w:rsidR="00C846EF">
        <w:rPr>
          <w:b/>
        </w:rPr>
        <w:t>3</w:t>
      </w:r>
      <w:r w:rsidRPr="005E7E13">
        <w:rPr>
          <w:b/>
        </w:rPr>
        <w:t>.2 Advocacy for Rural Development</w:t>
      </w:r>
    </w:p>
    <w:p w:rsidR="005E7E13" w:rsidRPr="005E7E13" w:rsidRDefault="005E7E13" w:rsidP="005E7E13">
      <w:pPr>
        <w:rPr>
          <w:b/>
        </w:rPr>
      </w:pPr>
      <w:r w:rsidRPr="005E7E13">
        <w:rPr>
          <w:b/>
        </w:rPr>
        <w:t>1</w:t>
      </w:r>
      <w:r w:rsidR="00C846EF">
        <w:rPr>
          <w:b/>
        </w:rPr>
        <w:t>3</w:t>
      </w:r>
      <w:r w:rsidRPr="005E7E13">
        <w:rPr>
          <w:b/>
        </w:rPr>
        <w:t>.3 Amplifying Success Stories and Achievements</w:t>
      </w:r>
    </w:p>
    <w:p w:rsidR="005E7E13" w:rsidRPr="005E7E13" w:rsidRDefault="005E7E13" w:rsidP="005E7E13">
      <w:pPr>
        <w:rPr>
          <w:b/>
        </w:rPr>
      </w:pPr>
      <w:r w:rsidRPr="005E7E13">
        <w:rPr>
          <w:b/>
        </w:rPr>
        <w:t>1</w:t>
      </w:r>
      <w:r w:rsidR="00C846EF">
        <w:rPr>
          <w:b/>
        </w:rPr>
        <w:t>3</w:t>
      </w:r>
      <w:r w:rsidRPr="005E7E13">
        <w:rPr>
          <w:b/>
        </w:rPr>
        <w:t>.4 Media Engagement Strategies</w:t>
      </w:r>
    </w:p>
    <w:p w:rsidR="005E7E13" w:rsidRPr="005E7E13" w:rsidRDefault="005E7E13" w:rsidP="005E7E13">
      <w:pPr>
        <w:rPr>
          <w:b/>
        </w:rPr>
      </w:pPr>
    </w:p>
    <w:p w:rsidR="005E7E13" w:rsidRPr="005E7E13" w:rsidRDefault="005E7E13" w:rsidP="005E7E13">
      <w:pPr>
        <w:rPr>
          <w:b/>
        </w:rPr>
      </w:pPr>
      <w:r w:rsidRPr="005E7E13">
        <w:rPr>
          <w:b/>
        </w:rPr>
        <w:t>Conclusion</w:t>
      </w:r>
    </w:p>
    <w:p w:rsidR="005E7E13" w:rsidRPr="005E7E13" w:rsidRDefault="005E7E13" w:rsidP="005E7E13">
      <w:pPr>
        <w:rPr>
          <w:b/>
        </w:rPr>
      </w:pPr>
      <w:r w:rsidRPr="005E7E13">
        <w:rPr>
          <w:b/>
        </w:rPr>
        <w:t>1</w:t>
      </w:r>
      <w:r w:rsidR="00C846EF">
        <w:rPr>
          <w:b/>
        </w:rPr>
        <w:t>4</w:t>
      </w:r>
      <w:r w:rsidRPr="005E7E13">
        <w:rPr>
          <w:b/>
        </w:rPr>
        <w:t>.1 Summary of Key Points</w:t>
      </w:r>
    </w:p>
    <w:p w:rsidR="005E7E13" w:rsidRPr="005E7E13" w:rsidRDefault="00C846EF" w:rsidP="005E7E13">
      <w:pPr>
        <w:rPr>
          <w:b/>
        </w:rPr>
      </w:pPr>
      <w:r>
        <w:rPr>
          <w:b/>
        </w:rPr>
        <w:t>14</w:t>
      </w:r>
      <w:r w:rsidR="005E7E13" w:rsidRPr="005E7E13">
        <w:rPr>
          <w:b/>
        </w:rPr>
        <w:t>.2 Call to Action</w:t>
      </w:r>
    </w:p>
    <w:p w:rsidR="005E7E13" w:rsidRPr="005E7E13" w:rsidRDefault="00C846EF" w:rsidP="005E7E13">
      <w:pPr>
        <w:rPr>
          <w:b/>
        </w:rPr>
      </w:pPr>
      <w:r>
        <w:rPr>
          <w:b/>
        </w:rPr>
        <w:t>14</w:t>
      </w:r>
      <w:r w:rsidR="005E7E13" w:rsidRPr="005E7E13">
        <w:rPr>
          <w:b/>
        </w:rPr>
        <w:t>.3 Commitment to Poverty Eradication through Empowerment</w:t>
      </w:r>
    </w:p>
    <w:p w:rsidR="005E7E13" w:rsidRDefault="005E7E13" w:rsidP="00303E5B">
      <w:pPr>
        <w:rPr>
          <w:b/>
        </w:rPr>
      </w:pPr>
    </w:p>
    <w:p w:rsidR="00A72F52" w:rsidRDefault="00A72F52" w:rsidP="005E7E13">
      <w:pPr>
        <w:jc w:val="center"/>
        <w:rPr>
          <w:b/>
        </w:rPr>
      </w:pPr>
    </w:p>
    <w:p w:rsidR="00A72F52" w:rsidRDefault="00A72F52" w:rsidP="005E7E13">
      <w:pPr>
        <w:jc w:val="center"/>
        <w:rPr>
          <w:b/>
        </w:rPr>
      </w:pPr>
    </w:p>
    <w:p w:rsidR="00A72F52" w:rsidRDefault="00A72F52" w:rsidP="005E7E13">
      <w:pPr>
        <w:jc w:val="center"/>
        <w:rPr>
          <w:b/>
        </w:rPr>
      </w:pPr>
    </w:p>
    <w:p w:rsidR="002C5E43" w:rsidRDefault="002C5E43" w:rsidP="005E7E13">
      <w:pPr>
        <w:jc w:val="center"/>
        <w:rPr>
          <w:b/>
        </w:rPr>
      </w:pPr>
    </w:p>
    <w:p w:rsidR="002C5E43" w:rsidRDefault="002C5E43" w:rsidP="005E7E13">
      <w:pPr>
        <w:jc w:val="center"/>
        <w:rPr>
          <w:b/>
        </w:rPr>
      </w:pPr>
    </w:p>
    <w:p w:rsidR="002C5E43" w:rsidRDefault="002C5E43" w:rsidP="005E7E13">
      <w:pPr>
        <w:jc w:val="center"/>
        <w:rPr>
          <w:b/>
        </w:rPr>
      </w:pPr>
    </w:p>
    <w:p w:rsidR="002C5E43" w:rsidRDefault="002C5E43" w:rsidP="005E7E13">
      <w:pPr>
        <w:jc w:val="center"/>
        <w:rPr>
          <w:b/>
        </w:rPr>
      </w:pPr>
    </w:p>
    <w:p w:rsidR="002C5E43" w:rsidRDefault="002C5E43" w:rsidP="005E7E13">
      <w:pPr>
        <w:jc w:val="center"/>
        <w:rPr>
          <w:b/>
        </w:rPr>
      </w:pPr>
    </w:p>
    <w:p w:rsidR="00A72F52" w:rsidRDefault="00A72F52" w:rsidP="005E7E13">
      <w:pPr>
        <w:jc w:val="center"/>
        <w:rPr>
          <w:b/>
        </w:rPr>
      </w:pPr>
    </w:p>
    <w:p w:rsidR="00A72F52" w:rsidRDefault="00A72F52" w:rsidP="005E7E13">
      <w:pPr>
        <w:jc w:val="center"/>
        <w:rPr>
          <w:b/>
        </w:rPr>
      </w:pPr>
    </w:p>
    <w:p w:rsidR="005E7E13" w:rsidRDefault="005E7E13" w:rsidP="005E7E13">
      <w:pPr>
        <w:jc w:val="center"/>
        <w:rPr>
          <w:b/>
        </w:rPr>
      </w:pPr>
      <w:r w:rsidRPr="005E7E13">
        <w:rPr>
          <w:b/>
        </w:rPr>
        <w:lastRenderedPageBreak/>
        <w:t>EXECUTIVE SUMMARY</w:t>
      </w:r>
    </w:p>
    <w:p w:rsidR="00303E5B" w:rsidRPr="00303E5B" w:rsidRDefault="005E7E13" w:rsidP="005E7E13">
      <w:pPr>
        <w:rPr>
          <w:b/>
        </w:rPr>
      </w:pPr>
      <w:r>
        <w:rPr>
          <w:b/>
        </w:rPr>
        <w:t>1.1</w:t>
      </w:r>
      <w:r>
        <w:rPr>
          <w:b/>
        </w:rPr>
        <w:tab/>
      </w:r>
      <w:r w:rsidR="00303E5B">
        <w:rPr>
          <w:b/>
        </w:rPr>
        <w:t>Background Statement</w:t>
      </w:r>
      <w:r>
        <w:rPr>
          <w:b/>
        </w:rPr>
        <w:t>:</w:t>
      </w:r>
    </w:p>
    <w:p w:rsidR="00303E5B" w:rsidRPr="002C5E43" w:rsidRDefault="00303E5B" w:rsidP="00303E5B">
      <w:r>
        <w:t xml:space="preserve">The Youths are the leaders of tomorrow, there are where the embrace of progress often lags behind. In them lies an untapped wellspring of potential waiting to be harnessed. </w:t>
      </w:r>
      <w:r w:rsidR="005E7E13">
        <w:t>Our youths are m</w:t>
      </w:r>
      <w:r>
        <w:t xml:space="preserve">arked by </w:t>
      </w:r>
      <w:r w:rsidR="005E7E13">
        <w:t xml:space="preserve">great resilience but are </w:t>
      </w:r>
      <w:r>
        <w:t>simultaneously burdened by systemic challenges,</w:t>
      </w:r>
      <w:r w:rsidR="005E7E13">
        <w:t xml:space="preserve"> stifling the aspirations of</w:t>
      </w:r>
      <w:r>
        <w:t xml:space="preserve"> young men and women. The prevalence of poverty, coupled with a lack of access to modern skills, perpetuates a cycle of limited opportun</w:t>
      </w:r>
      <w:r w:rsidR="002C5E43">
        <w:t>ities and unrealized potential.</w:t>
      </w:r>
    </w:p>
    <w:p w:rsidR="00303E5B" w:rsidRDefault="00303E5B" w:rsidP="00303E5B">
      <w:proofErr w:type="spellStart"/>
      <w:r>
        <w:t>Emex</w:t>
      </w:r>
      <w:proofErr w:type="spellEnd"/>
      <w:r>
        <w:t xml:space="preserve"> Global Initiatives, born out of a deep-seated commitment to social justice and sustainable development, recognizes the urgency to address these challenges. The digital revolution has reshaped</w:t>
      </w:r>
      <w:r w:rsidR="005E7E13">
        <w:t xml:space="preserve"> the global landscape, and yet</w:t>
      </w:r>
      <w:r>
        <w:t>, there exists a digital divide that threatens to leave an entire generation on the fringes of progress. Our journey begins with the acknowledgment that the path to prosperity must be paved with education, empowerment, through the acqu</w:t>
      </w:r>
      <w:r w:rsidR="005E7E13">
        <w:t>isition of 21st-century skills.</w:t>
      </w:r>
    </w:p>
    <w:p w:rsidR="00303E5B" w:rsidRDefault="00303E5B" w:rsidP="00303E5B">
      <w:r>
        <w:t xml:space="preserve">Overcoming the obstacles faced by </w:t>
      </w:r>
      <w:r w:rsidR="005E7E13">
        <w:t>the youths</w:t>
      </w:r>
      <w:r>
        <w:t xml:space="preserve"> requires more than a mere injection of resources; it demands a holistic understanding of the unique context, challenges, and aspirations of the people. The background against which </w:t>
      </w:r>
      <w:proofErr w:type="spellStart"/>
      <w:r>
        <w:t>Emex</w:t>
      </w:r>
      <w:proofErr w:type="spellEnd"/>
      <w:r>
        <w:t xml:space="preserve"> Global Initiatives emerges is one defined by a steadfast belief in the transformative power of education and skill development to dismantle the barriers that hinder progress </w:t>
      </w:r>
      <w:r w:rsidR="005E7E13">
        <w:t>amongst</w:t>
      </w:r>
      <w:r>
        <w:t xml:space="preserve"> the </w:t>
      </w:r>
      <w:r w:rsidR="005E7E13">
        <w:t>youths.</w:t>
      </w:r>
    </w:p>
    <w:p w:rsidR="00303E5B" w:rsidRDefault="00303E5B" w:rsidP="00303E5B">
      <w:r>
        <w:t>Our focus extends beyond conventional approaches, reaching into the heart of communities to conduct needs assessments that unveil the nuanced dynamics shaping the lives of the inhabitants. The voices of community members, often unheard, guide our initiatives, ensuring that our interventions resonate with the real</w:t>
      </w:r>
      <w:r w:rsidR="005E7E13">
        <w:t>ities of those we aim to serve.</w:t>
      </w:r>
    </w:p>
    <w:p w:rsidR="00303E5B" w:rsidRDefault="00303E5B" w:rsidP="00303E5B">
      <w:r>
        <w:t>As we delve into this endeavor, we are acutely aware of the potential that lies dormant in the minds and hands of the young individuals we seek to empower. By fostering a synergy between 21st-century skills and the rich cultural tapestry of rural life, we aim to not only equip these individuals with tools for personal success but also to catalyze a ripple effect that uplifts entire communities.</w:t>
      </w:r>
    </w:p>
    <w:p w:rsidR="00303E5B" w:rsidRDefault="00303E5B" w:rsidP="00303E5B"/>
    <w:p w:rsidR="002D06FA" w:rsidRDefault="00303E5B" w:rsidP="00303E5B">
      <w:r>
        <w:t xml:space="preserve">The journey ahead is one that envisions a future where </w:t>
      </w:r>
      <w:r w:rsidR="005E7E13">
        <w:t>Youths from all works of life</w:t>
      </w:r>
      <w:r>
        <w:t xml:space="preserve"> are not forgotten in the march of progress but are instead integral contributors to a globally connected and technologically advanced society. This background statement serves as a testament to the unwavering commitment of </w:t>
      </w:r>
      <w:proofErr w:type="spellStart"/>
      <w:r>
        <w:t>Emex</w:t>
      </w:r>
      <w:proofErr w:type="spellEnd"/>
      <w:r>
        <w:t xml:space="preserve"> Global </w:t>
      </w:r>
      <w:r w:rsidR="005E7E13">
        <w:t>Initiatives</w:t>
      </w:r>
      <w:r>
        <w:t xml:space="preserve"> to be the catalyst for change, bridging the digital divide and illuminating the path toward a more equitable and prosperous future for all.</w:t>
      </w:r>
    </w:p>
    <w:p w:rsidR="005E7E13" w:rsidRDefault="005E7E13" w:rsidP="00303E5B"/>
    <w:p w:rsidR="005E7E13" w:rsidRPr="005E7E13" w:rsidRDefault="005E7E13" w:rsidP="005E7E13">
      <w:pPr>
        <w:rPr>
          <w:b/>
          <w:sz w:val="24"/>
        </w:rPr>
      </w:pPr>
      <w:r>
        <w:rPr>
          <w:b/>
          <w:sz w:val="24"/>
        </w:rPr>
        <w:t>1.2</w:t>
      </w:r>
      <w:r>
        <w:rPr>
          <w:b/>
          <w:sz w:val="24"/>
        </w:rPr>
        <w:tab/>
        <w:t>Mission Statement:</w:t>
      </w:r>
    </w:p>
    <w:p w:rsidR="005E7E13" w:rsidRDefault="005E7E13" w:rsidP="005E7E13">
      <w:proofErr w:type="spellStart"/>
      <w:r>
        <w:t>Emex</w:t>
      </w:r>
      <w:proofErr w:type="spellEnd"/>
      <w:r>
        <w:t xml:space="preserve"> Global Initiatives is dedicated to fostering a transformative environment where the inherent potential of </w:t>
      </w:r>
      <w:r w:rsidR="00924DAE">
        <w:t xml:space="preserve">the </w:t>
      </w:r>
      <w:r>
        <w:t>youths is not only recognized but fully harnessed. Our mission is to break the chains of systemic challenges, poverty, and limited opportunities by providing comprehensive education and empowering the youth with 21st-century skills. Through holistic initiatives rooted in social justice and sustainable development, we strive to bridge the digital divide, ensuring that every young man and woman in has the tools and opportunities needed to become leaders of positive change in their communities and beyond.</w:t>
      </w:r>
    </w:p>
    <w:p w:rsidR="005E7E13" w:rsidRDefault="005E7E13" w:rsidP="005E7E13"/>
    <w:p w:rsidR="002C5E43" w:rsidRDefault="002C5E43" w:rsidP="005E7E13"/>
    <w:p w:rsidR="005E7E13" w:rsidRPr="005E7E13" w:rsidRDefault="005E7E13" w:rsidP="005E7E13">
      <w:pPr>
        <w:rPr>
          <w:b/>
          <w:sz w:val="24"/>
        </w:rPr>
      </w:pPr>
      <w:r>
        <w:rPr>
          <w:b/>
          <w:sz w:val="24"/>
        </w:rPr>
        <w:lastRenderedPageBreak/>
        <w:t>1.3</w:t>
      </w:r>
      <w:r>
        <w:rPr>
          <w:b/>
          <w:sz w:val="24"/>
        </w:rPr>
        <w:tab/>
        <w:t>Vision Statement:</w:t>
      </w:r>
    </w:p>
    <w:p w:rsidR="005E7E13" w:rsidRDefault="005E7E13" w:rsidP="005E7E13">
      <w:r>
        <w:t xml:space="preserve">Our vision at </w:t>
      </w:r>
      <w:proofErr w:type="spellStart"/>
      <w:r>
        <w:t>Emex</w:t>
      </w:r>
      <w:proofErr w:type="spellEnd"/>
      <w:r>
        <w:t xml:space="preserve"> Global Initiatives is to pioneer a paradigm shift in the trajectory of </w:t>
      </w:r>
      <w:r w:rsidR="00924DAE">
        <w:t xml:space="preserve">the </w:t>
      </w:r>
      <w:r>
        <w:t>youth, envisioning a future where they are no longer on the fringes of progress but stand at the forefront of a globally connected and technologically advanced society. We aspire to create a landscape where the resilience of our youths is fortified by access to modern skills and education, leading to a cycle of prosperity that transcends individual success to uplift entire communities. Our commitment is unwavering — to be the catalyst for change, illuminating the path towards a more equitable and prosperous future for all youths.</w:t>
      </w:r>
    </w:p>
    <w:p w:rsidR="005E7E13" w:rsidRPr="005E7E13" w:rsidRDefault="005E7E13" w:rsidP="005E7E13">
      <w:pPr>
        <w:rPr>
          <w:b/>
        </w:rPr>
      </w:pPr>
    </w:p>
    <w:p w:rsidR="005E7E13" w:rsidRPr="005E7E13" w:rsidRDefault="005E7E13" w:rsidP="005E7E13">
      <w:pPr>
        <w:rPr>
          <w:b/>
        </w:rPr>
      </w:pPr>
      <w:r w:rsidRPr="005E7E13">
        <w:rPr>
          <w:b/>
        </w:rPr>
        <w:t>1.4</w:t>
      </w:r>
      <w:r w:rsidRPr="005E7E13">
        <w:rPr>
          <w:b/>
        </w:rPr>
        <w:tab/>
        <w:t xml:space="preserve">Objectives of </w:t>
      </w:r>
      <w:proofErr w:type="spellStart"/>
      <w:r w:rsidRPr="005E7E13">
        <w:rPr>
          <w:b/>
        </w:rPr>
        <w:t>Emex</w:t>
      </w:r>
      <w:proofErr w:type="spellEnd"/>
      <w:r w:rsidRPr="005E7E13">
        <w:rPr>
          <w:b/>
        </w:rPr>
        <w:t xml:space="preserve"> Global Initiatives:</w:t>
      </w:r>
    </w:p>
    <w:p w:rsidR="005E7E13" w:rsidRDefault="005E7E13" w:rsidP="005E7E13">
      <w:pPr>
        <w:pStyle w:val="ListParagraph"/>
        <w:numPr>
          <w:ilvl w:val="0"/>
          <w:numId w:val="1"/>
        </w:numPr>
        <w:spacing w:after="0" w:line="240" w:lineRule="auto"/>
      </w:pPr>
      <w:r>
        <w:t>Equip Youth with 21st-Century Skills:</w:t>
      </w:r>
    </w:p>
    <w:p w:rsidR="005E7E13" w:rsidRDefault="005E7E13" w:rsidP="005E7E13">
      <w:pPr>
        <w:pStyle w:val="ListParagraph"/>
        <w:numPr>
          <w:ilvl w:val="0"/>
          <w:numId w:val="1"/>
        </w:numPr>
        <w:spacing w:after="0" w:line="240" w:lineRule="auto"/>
      </w:pPr>
      <w:r>
        <w:t>Develop and implement programs that provide youths with essential 21st-century skills, including but not limited to digital literacy, coding, and entrepreneurial skills.</w:t>
      </w:r>
    </w:p>
    <w:p w:rsidR="005E7E13" w:rsidRDefault="005E7E13" w:rsidP="005E7E13">
      <w:pPr>
        <w:pStyle w:val="ListParagraph"/>
        <w:numPr>
          <w:ilvl w:val="0"/>
          <w:numId w:val="1"/>
        </w:numPr>
        <w:spacing w:after="0" w:line="240" w:lineRule="auto"/>
      </w:pPr>
      <w:r>
        <w:t>Empower Through Education:</w:t>
      </w:r>
    </w:p>
    <w:p w:rsidR="005E7E13" w:rsidRDefault="005E7E13" w:rsidP="005E7E13">
      <w:pPr>
        <w:pStyle w:val="ListParagraph"/>
        <w:numPr>
          <w:ilvl w:val="0"/>
          <w:numId w:val="1"/>
        </w:numPr>
        <w:spacing w:after="0" w:line="240" w:lineRule="auto"/>
      </w:pPr>
      <w:r>
        <w:t>Facilitate access to quality education for underserved youth, ensuring they have the foundational knowledge necessary for personal and professional development.</w:t>
      </w:r>
    </w:p>
    <w:p w:rsidR="005E7E13" w:rsidRDefault="005E7E13" w:rsidP="005E7E13">
      <w:pPr>
        <w:pStyle w:val="ListParagraph"/>
        <w:numPr>
          <w:ilvl w:val="0"/>
          <w:numId w:val="1"/>
        </w:numPr>
        <w:spacing w:after="0" w:line="240" w:lineRule="auto"/>
      </w:pPr>
      <w:r>
        <w:t>Alleviate Poverty:</w:t>
      </w:r>
    </w:p>
    <w:p w:rsidR="005E7E13" w:rsidRDefault="005E7E13" w:rsidP="005E7E13">
      <w:pPr>
        <w:pStyle w:val="ListParagraph"/>
        <w:numPr>
          <w:ilvl w:val="0"/>
          <w:numId w:val="1"/>
        </w:numPr>
        <w:spacing w:after="0" w:line="240" w:lineRule="auto"/>
      </w:pPr>
      <w:r>
        <w:t xml:space="preserve">Implement initiatives that target poverty reduction by creating sustainable opportunities for income generation, employment, and entrepreneurship among </w:t>
      </w:r>
      <w:r w:rsidR="00924DAE">
        <w:t xml:space="preserve">the </w:t>
      </w:r>
      <w:r>
        <w:t>youths.</w:t>
      </w:r>
    </w:p>
    <w:p w:rsidR="005E7E13" w:rsidRDefault="005E7E13" w:rsidP="005E7E13">
      <w:pPr>
        <w:pStyle w:val="ListParagraph"/>
        <w:numPr>
          <w:ilvl w:val="0"/>
          <w:numId w:val="1"/>
        </w:numPr>
        <w:spacing w:after="0" w:line="240" w:lineRule="auto"/>
      </w:pPr>
      <w:r>
        <w:t>Bridge the Digital Divide:</w:t>
      </w:r>
    </w:p>
    <w:p w:rsidR="005E7E13" w:rsidRDefault="005E7E13" w:rsidP="005E7E13">
      <w:pPr>
        <w:pStyle w:val="ListParagraph"/>
        <w:numPr>
          <w:ilvl w:val="0"/>
          <w:numId w:val="1"/>
        </w:numPr>
        <w:spacing w:after="0" w:line="240" w:lineRule="auto"/>
      </w:pPr>
      <w:r>
        <w:t>Work towards reducing the digital divide by providing access to technology, internet connectivity, and digital resources, ensuring that no youth is left behind in the digital revolution.</w:t>
      </w:r>
    </w:p>
    <w:p w:rsidR="005E7E13" w:rsidRDefault="005E7E13" w:rsidP="005E7E13">
      <w:pPr>
        <w:pStyle w:val="ListParagraph"/>
        <w:numPr>
          <w:ilvl w:val="0"/>
          <w:numId w:val="1"/>
        </w:numPr>
        <w:spacing w:after="0" w:line="240" w:lineRule="auto"/>
      </w:pPr>
      <w:r>
        <w:t>Promote Gender Inclusivity:</w:t>
      </w:r>
    </w:p>
    <w:p w:rsidR="005E7E13" w:rsidRDefault="005E7E13" w:rsidP="005E7E13">
      <w:pPr>
        <w:pStyle w:val="ListParagraph"/>
        <w:numPr>
          <w:ilvl w:val="0"/>
          <w:numId w:val="1"/>
        </w:numPr>
        <w:spacing w:after="0" w:line="240" w:lineRule="auto"/>
      </w:pPr>
      <w:r>
        <w:t>Foster an inclusive environment by designing and implementing programs that address gender disparities, ensuring equal access and opportunities for young men and women.</w:t>
      </w:r>
    </w:p>
    <w:p w:rsidR="005E7E13" w:rsidRDefault="005E7E13" w:rsidP="005E7E13">
      <w:pPr>
        <w:pStyle w:val="ListParagraph"/>
        <w:numPr>
          <w:ilvl w:val="0"/>
          <w:numId w:val="1"/>
        </w:numPr>
        <w:spacing w:after="0" w:line="240" w:lineRule="auto"/>
      </w:pPr>
      <w:r>
        <w:t>Community Integration and Participation:</w:t>
      </w:r>
    </w:p>
    <w:p w:rsidR="005E7E13" w:rsidRDefault="005E7E13" w:rsidP="005E7E13">
      <w:pPr>
        <w:pStyle w:val="ListParagraph"/>
        <w:numPr>
          <w:ilvl w:val="0"/>
          <w:numId w:val="1"/>
        </w:numPr>
        <w:spacing w:after="0" w:line="240" w:lineRule="auto"/>
      </w:pPr>
      <w:r>
        <w:t>Engage with local communities to understand their unique needs, co-create solutions, and involve them in decision-making processes, ensuring interventions are culturally relevant and sustainable.</w:t>
      </w:r>
    </w:p>
    <w:p w:rsidR="005E7E13" w:rsidRDefault="005E7E13" w:rsidP="005E7E13">
      <w:pPr>
        <w:pStyle w:val="ListParagraph"/>
        <w:numPr>
          <w:ilvl w:val="0"/>
          <w:numId w:val="1"/>
        </w:numPr>
        <w:spacing w:after="0" w:line="240" w:lineRule="auto"/>
      </w:pPr>
      <w:r>
        <w:t>Advocate for Policy Change:</w:t>
      </w:r>
    </w:p>
    <w:p w:rsidR="005E7E13" w:rsidRDefault="005E7E13" w:rsidP="005E7E13">
      <w:pPr>
        <w:pStyle w:val="ListParagraph"/>
        <w:numPr>
          <w:ilvl w:val="0"/>
          <w:numId w:val="1"/>
        </w:numPr>
        <w:spacing w:after="0" w:line="240" w:lineRule="auto"/>
      </w:pPr>
      <w:r>
        <w:t>Advocate for policies that support youth development, education, and technological innovation, working collaboratively with government bodies and other stakeholders to create an enabling environment.</w:t>
      </w:r>
    </w:p>
    <w:p w:rsidR="005E7E13" w:rsidRDefault="005E7E13" w:rsidP="005E7E13">
      <w:pPr>
        <w:pStyle w:val="ListParagraph"/>
        <w:numPr>
          <w:ilvl w:val="0"/>
          <w:numId w:val="1"/>
        </w:numPr>
        <w:spacing w:after="0" w:line="240" w:lineRule="auto"/>
      </w:pPr>
      <w:r>
        <w:t>Facilitate Access to Startups and Employment Opportunities:</w:t>
      </w:r>
    </w:p>
    <w:p w:rsidR="005E7E13" w:rsidRDefault="005E7E13" w:rsidP="005E7E13">
      <w:pPr>
        <w:pStyle w:val="ListParagraph"/>
        <w:numPr>
          <w:ilvl w:val="0"/>
          <w:numId w:val="1"/>
        </w:numPr>
        <w:spacing w:after="0" w:line="240" w:lineRule="auto"/>
      </w:pPr>
      <w:r>
        <w:t>Establish partnerships with startups, companies, and industries to create avenues for employment, internships, and entrepreneurship opportunities for educated and skilled youth.</w:t>
      </w:r>
    </w:p>
    <w:p w:rsidR="005E7E13" w:rsidRDefault="005E7E13" w:rsidP="005E7E13"/>
    <w:p w:rsidR="005E7E13" w:rsidRPr="005E7E13" w:rsidRDefault="005E7E13" w:rsidP="005E7E13">
      <w:pPr>
        <w:rPr>
          <w:b/>
        </w:rPr>
      </w:pPr>
      <w:r>
        <w:t>1.5</w:t>
      </w:r>
      <w:r>
        <w:tab/>
      </w:r>
      <w:r w:rsidRPr="005E7E13">
        <w:rPr>
          <w:b/>
        </w:rPr>
        <w:t>Key St</w:t>
      </w:r>
      <w:r>
        <w:rPr>
          <w:b/>
        </w:rPr>
        <w:t>rategies to Achieve Objectives:</w:t>
      </w:r>
    </w:p>
    <w:p w:rsidR="005E7E13" w:rsidRDefault="005E7E13" w:rsidP="005E7E13">
      <w:pPr>
        <w:pStyle w:val="ListParagraph"/>
        <w:numPr>
          <w:ilvl w:val="0"/>
          <w:numId w:val="2"/>
        </w:numPr>
      </w:pPr>
      <w:r>
        <w:t>Conduct Comprehensive Needs Assessments:</w:t>
      </w:r>
    </w:p>
    <w:p w:rsidR="005E7E13" w:rsidRDefault="005E7E13" w:rsidP="005E7E13">
      <w:pPr>
        <w:pStyle w:val="ListParagraph"/>
        <w:numPr>
          <w:ilvl w:val="0"/>
          <w:numId w:val="2"/>
        </w:numPr>
      </w:pPr>
      <w:r>
        <w:t>Undertake thorough assessments to understand the specific needs, challenges, and aspirations of the targeted youth population.</w:t>
      </w:r>
    </w:p>
    <w:p w:rsidR="005E7E13" w:rsidRDefault="005E7E13" w:rsidP="005E7E13">
      <w:pPr>
        <w:pStyle w:val="ListParagraph"/>
        <w:numPr>
          <w:ilvl w:val="0"/>
          <w:numId w:val="2"/>
        </w:numPr>
      </w:pPr>
      <w:r>
        <w:t>Develop Tailored Skill Development Programs:</w:t>
      </w:r>
    </w:p>
    <w:p w:rsidR="005E7E13" w:rsidRDefault="005E7E13" w:rsidP="005E7E13">
      <w:pPr>
        <w:pStyle w:val="ListParagraph"/>
        <w:numPr>
          <w:ilvl w:val="0"/>
          <w:numId w:val="2"/>
        </w:numPr>
      </w:pPr>
      <w:r>
        <w:t>Create customized skill development programs that align with the identified needs and equip youths with practical, market-relevant skills.</w:t>
      </w:r>
    </w:p>
    <w:p w:rsidR="005E7E13" w:rsidRDefault="005E7E13" w:rsidP="005E7E13">
      <w:pPr>
        <w:pStyle w:val="ListParagraph"/>
        <w:numPr>
          <w:ilvl w:val="0"/>
          <w:numId w:val="2"/>
        </w:numPr>
      </w:pPr>
      <w:r>
        <w:t>Forge Partnerships with Educational Institutions:</w:t>
      </w:r>
    </w:p>
    <w:p w:rsidR="005E7E13" w:rsidRDefault="005E7E13" w:rsidP="005E7E13">
      <w:pPr>
        <w:pStyle w:val="ListParagraph"/>
        <w:numPr>
          <w:ilvl w:val="0"/>
          <w:numId w:val="2"/>
        </w:numPr>
      </w:pPr>
      <w:r>
        <w:t>Collaborate with schools, colleges, and vocational training centers to integrate skill development programs into the formal education system.</w:t>
      </w:r>
    </w:p>
    <w:p w:rsidR="005E7E13" w:rsidRDefault="005E7E13" w:rsidP="005E7E13">
      <w:pPr>
        <w:pStyle w:val="ListParagraph"/>
        <w:numPr>
          <w:ilvl w:val="0"/>
          <w:numId w:val="2"/>
        </w:numPr>
      </w:pPr>
      <w:r>
        <w:lastRenderedPageBreak/>
        <w:t>Establish Technology Hubs and Learning Centers:</w:t>
      </w:r>
    </w:p>
    <w:p w:rsidR="005E7E13" w:rsidRDefault="005E7E13" w:rsidP="005E7E13">
      <w:pPr>
        <w:pStyle w:val="ListParagraph"/>
        <w:numPr>
          <w:ilvl w:val="0"/>
          <w:numId w:val="2"/>
        </w:numPr>
      </w:pPr>
      <w:r>
        <w:t>Set up technology hubs and learning centers in underserved communities to provide access to computers, internet, and training resources.</w:t>
      </w:r>
    </w:p>
    <w:p w:rsidR="005E7E13" w:rsidRDefault="005E7E13" w:rsidP="005E7E13">
      <w:pPr>
        <w:pStyle w:val="ListParagraph"/>
        <w:numPr>
          <w:ilvl w:val="0"/>
          <w:numId w:val="2"/>
        </w:numPr>
      </w:pPr>
      <w:r>
        <w:t>Implement Entrepreneurship Incubators:</w:t>
      </w:r>
    </w:p>
    <w:p w:rsidR="005E7E13" w:rsidRDefault="005E7E13" w:rsidP="005E7E13">
      <w:pPr>
        <w:pStyle w:val="ListParagraph"/>
        <w:numPr>
          <w:ilvl w:val="0"/>
          <w:numId w:val="2"/>
        </w:numPr>
      </w:pPr>
      <w:r>
        <w:t>Launch entrepreneurship incubators to nurture innovative ideas, guide startups, and facilitate access to funding for young entrepreneurs.</w:t>
      </w:r>
    </w:p>
    <w:p w:rsidR="005E7E13" w:rsidRDefault="005E7E13" w:rsidP="005E7E13">
      <w:pPr>
        <w:pStyle w:val="ListParagraph"/>
        <w:numPr>
          <w:ilvl w:val="0"/>
          <w:numId w:val="2"/>
        </w:numPr>
      </w:pPr>
      <w:r>
        <w:t>Promote Online Learning Platforms:</w:t>
      </w:r>
    </w:p>
    <w:p w:rsidR="005E7E13" w:rsidRDefault="005E7E13" w:rsidP="005E7E13">
      <w:pPr>
        <w:pStyle w:val="ListParagraph"/>
        <w:numPr>
          <w:ilvl w:val="0"/>
          <w:numId w:val="2"/>
        </w:numPr>
      </w:pPr>
      <w:r>
        <w:t>Develop and promote online learning platforms to reach a broader audience, offering flexible and accessible education and skill-building opportunities.</w:t>
      </w:r>
    </w:p>
    <w:p w:rsidR="005E7E13" w:rsidRDefault="005E7E13" w:rsidP="005E7E13">
      <w:pPr>
        <w:pStyle w:val="ListParagraph"/>
        <w:numPr>
          <w:ilvl w:val="0"/>
          <w:numId w:val="2"/>
        </w:numPr>
      </w:pPr>
      <w:r>
        <w:t>Conduct Outreach and Awareness Campaigns:</w:t>
      </w:r>
    </w:p>
    <w:p w:rsidR="005E7E13" w:rsidRDefault="005E7E13" w:rsidP="005E7E13">
      <w:pPr>
        <w:pStyle w:val="ListParagraph"/>
        <w:numPr>
          <w:ilvl w:val="0"/>
          <w:numId w:val="2"/>
        </w:numPr>
      </w:pPr>
      <w:r>
        <w:t>Raise awareness about the importance of education, skill development, and available opportunities through targeted outreach programs and awareness campaigns.</w:t>
      </w:r>
    </w:p>
    <w:p w:rsidR="005E7E13" w:rsidRDefault="005E7E13" w:rsidP="005E7E13">
      <w:pPr>
        <w:pStyle w:val="ListParagraph"/>
        <w:numPr>
          <w:ilvl w:val="0"/>
          <w:numId w:val="2"/>
        </w:numPr>
      </w:pPr>
      <w:r>
        <w:t>Establish Mentorship Programs:</w:t>
      </w:r>
    </w:p>
    <w:p w:rsidR="005E7E13" w:rsidRDefault="005E7E13" w:rsidP="005E7E13">
      <w:pPr>
        <w:pStyle w:val="ListParagraph"/>
        <w:numPr>
          <w:ilvl w:val="0"/>
          <w:numId w:val="2"/>
        </w:numPr>
      </w:pPr>
      <w:r>
        <w:t>Facilitate mentorship programs that connect experienced professionals with youth, providing guidance and support in their educational and career journeys.</w:t>
      </w:r>
    </w:p>
    <w:p w:rsidR="005E7E13" w:rsidRDefault="005E7E13" w:rsidP="005E7E13">
      <w:pPr>
        <w:pStyle w:val="ListParagraph"/>
        <w:numPr>
          <w:ilvl w:val="0"/>
          <w:numId w:val="2"/>
        </w:numPr>
      </w:pPr>
      <w:r>
        <w:t>Create Community-Driven Initiatives:</w:t>
      </w:r>
    </w:p>
    <w:p w:rsidR="005E7E13" w:rsidRDefault="005E7E13" w:rsidP="005E7E13">
      <w:pPr>
        <w:pStyle w:val="ListParagraph"/>
        <w:numPr>
          <w:ilvl w:val="0"/>
          <w:numId w:val="2"/>
        </w:numPr>
      </w:pPr>
      <w:r>
        <w:t>Encourage community involvement in project design and implementation to ensure initiatives are culturally sensitive and aligned with community values.</w:t>
      </w:r>
    </w:p>
    <w:p w:rsidR="005E7E13" w:rsidRDefault="005E7E13" w:rsidP="005E7E13">
      <w:pPr>
        <w:pStyle w:val="ListParagraph"/>
        <w:numPr>
          <w:ilvl w:val="0"/>
          <w:numId w:val="2"/>
        </w:numPr>
      </w:pPr>
      <w:r>
        <w:t>Utilize Technology for Monitoring and Evaluation:</w:t>
      </w:r>
    </w:p>
    <w:p w:rsidR="005E7E13" w:rsidRDefault="005E7E13" w:rsidP="005E7E13">
      <w:pPr>
        <w:pStyle w:val="ListParagraph"/>
        <w:numPr>
          <w:ilvl w:val="0"/>
          <w:numId w:val="2"/>
        </w:numPr>
      </w:pPr>
      <w:r>
        <w:t>Implement digital tools for monitoring and evaluation to track program impact, gather feedback, and continuously improve interventions based on real-time data.</w:t>
      </w:r>
    </w:p>
    <w:p w:rsidR="00924DAE" w:rsidRDefault="00924DAE" w:rsidP="00924DAE"/>
    <w:p w:rsidR="00924DAE" w:rsidRDefault="00924DAE" w:rsidP="00924DAE"/>
    <w:p w:rsidR="00924DAE" w:rsidRDefault="00924DAE" w:rsidP="00924DAE"/>
    <w:p w:rsidR="00924DAE" w:rsidRDefault="00924DAE" w:rsidP="00924DAE"/>
    <w:p w:rsidR="00924DAE" w:rsidRDefault="00924DAE" w:rsidP="00924DAE"/>
    <w:p w:rsidR="00924DAE" w:rsidRDefault="00924DAE" w:rsidP="00924DAE"/>
    <w:p w:rsidR="00924DAE" w:rsidRDefault="00924DAE" w:rsidP="00924DAE"/>
    <w:p w:rsidR="00924DAE" w:rsidRDefault="00924DAE" w:rsidP="00924DAE"/>
    <w:p w:rsidR="002C5E43" w:rsidRDefault="002C5E43" w:rsidP="00924DAE">
      <w:pPr>
        <w:jc w:val="center"/>
        <w:rPr>
          <w:b/>
          <w:sz w:val="24"/>
        </w:rPr>
      </w:pPr>
    </w:p>
    <w:p w:rsidR="002C5E43" w:rsidRDefault="002C5E43" w:rsidP="00924DAE">
      <w:pPr>
        <w:jc w:val="center"/>
        <w:rPr>
          <w:b/>
          <w:sz w:val="24"/>
        </w:rPr>
      </w:pPr>
    </w:p>
    <w:p w:rsidR="002C5E43" w:rsidRDefault="002C5E43" w:rsidP="00924DAE">
      <w:pPr>
        <w:jc w:val="center"/>
        <w:rPr>
          <w:b/>
          <w:sz w:val="24"/>
        </w:rPr>
      </w:pPr>
    </w:p>
    <w:p w:rsidR="002C5E43" w:rsidRDefault="002C5E43" w:rsidP="00924DAE">
      <w:pPr>
        <w:jc w:val="center"/>
        <w:rPr>
          <w:b/>
          <w:sz w:val="24"/>
        </w:rPr>
      </w:pPr>
    </w:p>
    <w:p w:rsidR="002C5E43" w:rsidRDefault="002C5E43" w:rsidP="00924DAE">
      <w:pPr>
        <w:jc w:val="center"/>
        <w:rPr>
          <w:b/>
          <w:sz w:val="24"/>
        </w:rPr>
      </w:pPr>
    </w:p>
    <w:p w:rsidR="002C5E43" w:rsidRDefault="002C5E43" w:rsidP="00924DAE">
      <w:pPr>
        <w:jc w:val="center"/>
        <w:rPr>
          <w:b/>
          <w:sz w:val="24"/>
        </w:rPr>
      </w:pPr>
    </w:p>
    <w:p w:rsidR="002C5E43" w:rsidRDefault="002C5E43" w:rsidP="00924DAE">
      <w:pPr>
        <w:jc w:val="center"/>
        <w:rPr>
          <w:b/>
          <w:sz w:val="24"/>
        </w:rPr>
      </w:pPr>
    </w:p>
    <w:p w:rsidR="002C5E43" w:rsidRDefault="002C5E43" w:rsidP="00924DAE">
      <w:pPr>
        <w:jc w:val="center"/>
        <w:rPr>
          <w:b/>
          <w:sz w:val="24"/>
        </w:rPr>
      </w:pPr>
    </w:p>
    <w:p w:rsidR="00C846EF" w:rsidRPr="005E7E13" w:rsidRDefault="00C846EF" w:rsidP="00C846EF">
      <w:pPr>
        <w:rPr>
          <w:b/>
        </w:rPr>
      </w:pPr>
      <w:r w:rsidRPr="005E7E13">
        <w:rPr>
          <w:b/>
        </w:rPr>
        <w:t>Introduction</w:t>
      </w:r>
    </w:p>
    <w:p w:rsidR="00C846EF" w:rsidRPr="005E7E13" w:rsidRDefault="00C846EF" w:rsidP="00C846EF">
      <w:pPr>
        <w:rPr>
          <w:b/>
        </w:rPr>
      </w:pPr>
      <w:r w:rsidRPr="005E7E13">
        <w:rPr>
          <w:b/>
        </w:rPr>
        <w:lastRenderedPageBreak/>
        <w:t>2.1 Overview of [NGO Name]</w:t>
      </w:r>
    </w:p>
    <w:p w:rsidR="00C846EF" w:rsidRPr="005E7E13" w:rsidRDefault="00C846EF" w:rsidP="00C846EF">
      <w:pPr>
        <w:rPr>
          <w:b/>
        </w:rPr>
      </w:pPr>
      <w:r w:rsidRPr="005E7E13">
        <w:rPr>
          <w:b/>
        </w:rPr>
        <w:t xml:space="preserve">2.2 Rationale for </w:t>
      </w:r>
      <w:r>
        <w:rPr>
          <w:b/>
        </w:rPr>
        <w:t>our</w:t>
      </w:r>
      <w:r w:rsidRPr="005E7E13">
        <w:rPr>
          <w:b/>
        </w:rPr>
        <w:t xml:space="preserve"> Development Focus</w:t>
      </w:r>
    </w:p>
    <w:p w:rsidR="00C846EF" w:rsidRPr="005E7E13" w:rsidRDefault="00C846EF" w:rsidP="00C846EF">
      <w:pPr>
        <w:rPr>
          <w:b/>
        </w:rPr>
      </w:pPr>
      <w:r w:rsidRPr="005E7E13">
        <w:rPr>
          <w:b/>
        </w:rPr>
        <w:t>2.3 Significance of Skill Development</w:t>
      </w:r>
    </w:p>
    <w:p w:rsidR="00C846EF" w:rsidRPr="005E7E13" w:rsidRDefault="00C846EF" w:rsidP="00C846EF">
      <w:pPr>
        <w:rPr>
          <w:b/>
        </w:rPr>
      </w:pPr>
      <w:r w:rsidRPr="005E7E13">
        <w:rPr>
          <w:b/>
        </w:rPr>
        <w:t>2.4 Alignment with Sustainable Development Goals (SDGs)</w:t>
      </w:r>
    </w:p>
    <w:p w:rsidR="00924DAE" w:rsidRDefault="00C846EF" w:rsidP="00C846EF">
      <w:pPr>
        <w:rPr>
          <w:b/>
          <w:sz w:val="24"/>
        </w:rPr>
      </w:pPr>
      <w:r>
        <w:rPr>
          <w:b/>
          <w:sz w:val="24"/>
        </w:rPr>
        <w:t>INTRODUCTION</w:t>
      </w:r>
    </w:p>
    <w:p w:rsidR="00C846EF" w:rsidRPr="00E45D8D" w:rsidRDefault="00C846EF" w:rsidP="00C846EF">
      <w:pPr>
        <w:rPr>
          <w:b/>
          <w:sz w:val="24"/>
        </w:rPr>
      </w:pPr>
      <w:r>
        <w:rPr>
          <w:b/>
          <w:sz w:val="24"/>
        </w:rPr>
        <w:t xml:space="preserve">2.1 </w:t>
      </w:r>
      <w:r>
        <w:rPr>
          <w:b/>
          <w:sz w:val="24"/>
        </w:rPr>
        <w:tab/>
        <w:t>Overview</w:t>
      </w:r>
    </w:p>
    <w:p w:rsidR="00924DAE" w:rsidRPr="00924DAE" w:rsidRDefault="00924DAE" w:rsidP="00924DAE">
      <w:proofErr w:type="spellStart"/>
      <w:r w:rsidRPr="00924DAE">
        <w:t>Emex</w:t>
      </w:r>
      <w:proofErr w:type="spellEnd"/>
      <w:r w:rsidRPr="00924DAE">
        <w:t xml:space="preserve"> Global Initiatives is a non-profit organization committed to catalyzing positive change by empowering youths through education, skill development, and sustainable opportunities. Established with a profound dedication to social justice, </w:t>
      </w:r>
      <w:proofErr w:type="spellStart"/>
      <w:r w:rsidRPr="00924DAE">
        <w:t>Emex</w:t>
      </w:r>
      <w:proofErr w:type="spellEnd"/>
      <w:r w:rsidRPr="00924DAE">
        <w:t xml:space="preserve"> Global Initiatives recognizes the potential</w:t>
      </w:r>
      <w:r>
        <w:t xml:space="preserve"> embedded in the youth</w:t>
      </w:r>
      <w:r w:rsidRPr="00924DAE">
        <w:t xml:space="preserve">, viewing them not only as the leaders of tomorrow but as vital contributors to the nation's progress. </w:t>
      </w:r>
    </w:p>
    <w:p w:rsidR="00924DAE" w:rsidRDefault="00924DAE" w:rsidP="00924DAE">
      <w:r>
        <w:t>We are on a mission to break down barriers hindering the aspirations of youths. We aim to alleviate poverty, bridge the digital divide, and equip the younger generation with 21st-century skills, fostering a holistic approach to their personal and professional development.</w:t>
      </w:r>
    </w:p>
    <w:p w:rsidR="002C5E43" w:rsidRDefault="00924DAE" w:rsidP="00C846EF">
      <w:r>
        <w:t>We envision a future where the youths are not on the fringes of progress but integral contributors to a globally connected and technologically advanced society. We aspire to create a landscape where resilience is fortified by education and skills, leading to a cycle of prosperity t</w:t>
      </w:r>
      <w:r w:rsidR="00C846EF">
        <w:t>hat uplifts entire communities.</w:t>
      </w:r>
    </w:p>
    <w:p w:rsidR="00C846EF" w:rsidRPr="00C846EF" w:rsidRDefault="00C846EF" w:rsidP="00C846EF"/>
    <w:p w:rsidR="0070716C" w:rsidRPr="00B0394E" w:rsidRDefault="00C846EF" w:rsidP="00C846EF">
      <w:pPr>
        <w:rPr>
          <w:b/>
          <w:sz w:val="26"/>
        </w:rPr>
      </w:pPr>
      <w:r>
        <w:rPr>
          <w:b/>
          <w:sz w:val="26"/>
        </w:rPr>
        <w:t>2.2</w:t>
      </w:r>
      <w:r>
        <w:rPr>
          <w:b/>
          <w:sz w:val="26"/>
        </w:rPr>
        <w:tab/>
      </w:r>
      <w:r w:rsidRPr="00E45D8D">
        <w:rPr>
          <w:b/>
          <w:sz w:val="26"/>
        </w:rPr>
        <w:t xml:space="preserve">Rationale </w:t>
      </w:r>
      <w:proofErr w:type="gramStart"/>
      <w:r w:rsidRPr="00E45D8D">
        <w:rPr>
          <w:b/>
          <w:sz w:val="26"/>
        </w:rPr>
        <w:t>For</w:t>
      </w:r>
      <w:proofErr w:type="gramEnd"/>
      <w:r w:rsidRPr="00E45D8D">
        <w:rPr>
          <w:b/>
          <w:sz w:val="26"/>
        </w:rPr>
        <w:t xml:space="preserve"> Our Development Focus</w:t>
      </w:r>
    </w:p>
    <w:p w:rsidR="0070716C" w:rsidRDefault="0070716C" w:rsidP="0070716C">
      <w:proofErr w:type="spellStart"/>
      <w:r>
        <w:t>Emex</w:t>
      </w:r>
      <w:proofErr w:type="spellEnd"/>
      <w:r>
        <w:t xml:space="preserve"> Global Initiatives has strategically chosen its development focus by deeply understanding the distinctive challenges and opportunities that shape the lives of youths. The rationale for our development focus is grounded in several key considerations:</w:t>
      </w:r>
    </w:p>
    <w:p w:rsidR="0070716C" w:rsidRPr="0070716C" w:rsidRDefault="0070716C" w:rsidP="0070716C">
      <w:pPr>
        <w:rPr>
          <w:b/>
        </w:rPr>
      </w:pPr>
      <w:r w:rsidRPr="0070716C">
        <w:rPr>
          <w:b/>
        </w:rPr>
        <w:t>1. Unleashing Untapped Potential:</w:t>
      </w:r>
    </w:p>
    <w:p w:rsidR="0070716C" w:rsidRDefault="0070716C" w:rsidP="0070716C">
      <w:r>
        <w:t>Youths worldwide represent an untapped wellspring of potential waiting to be harnessed. By concentrating on youth development, we acknowledge the inherent capabilities and talents that, when nurtured and empowered, can drive innovation, economic growth, and societal progress.</w:t>
      </w:r>
    </w:p>
    <w:p w:rsidR="0070716C" w:rsidRPr="0070716C" w:rsidRDefault="0070716C" w:rsidP="0070716C">
      <w:pPr>
        <w:rPr>
          <w:b/>
        </w:rPr>
      </w:pPr>
      <w:r w:rsidRPr="0070716C">
        <w:rPr>
          <w:b/>
        </w:rPr>
        <w:t>2. Systemic Challenges Faced by Youths:</w:t>
      </w:r>
    </w:p>
    <w:p w:rsidR="0070716C" w:rsidRDefault="0070716C" w:rsidP="0070716C">
      <w:r>
        <w:t>The prevailing systemic challenges, such as poverty and limited access to modern skills, act as formidable barriers to the aspirations of young individuals. Our focus aims to directly address these challenges, offering comprehensive solutions that break the cycle of limited opportunities and unrealized potential.</w:t>
      </w:r>
    </w:p>
    <w:p w:rsidR="0070716C" w:rsidRPr="0070716C" w:rsidRDefault="0070716C" w:rsidP="0070716C">
      <w:pPr>
        <w:rPr>
          <w:b/>
        </w:rPr>
      </w:pPr>
      <w:r w:rsidRPr="0070716C">
        <w:rPr>
          <w:b/>
        </w:rPr>
        <w:t>3. The Digital Divide and Global Progress:</w:t>
      </w:r>
    </w:p>
    <w:p w:rsidR="0070716C" w:rsidRDefault="0070716C" w:rsidP="0070716C">
      <w:r>
        <w:t>In an era defined by the digital revolution, a digital divide exists that threatens to leave an entire generation on the fringes of progress. Our development focus is a response to this divide, as we strive to bridge the gap and ensure that youths worldwide are not left behind in the rapidly evolving technological landscape.</w:t>
      </w:r>
    </w:p>
    <w:p w:rsidR="00C846EF" w:rsidRDefault="00C846EF" w:rsidP="0070716C"/>
    <w:p w:rsidR="0070716C" w:rsidRPr="0070716C" w:rsidRDefault="0070716C" w:rsidP="0070716C">
      <w:pPr>
        <w:rPr>
          <w:b/>
        </w:rPr>
      </w:pPr>
      <w:r w:rsidRPr="0070716C">
        <w:rPr>
          <w:b/>
        </w:rPr>
        <w:lastRenderedPageBreak/>
        <w:t>4. Sustainable Development Goals (SDGs):</w:t>
      </w:r>
    </w:p>
    <w:p w:rsidR="0070716C" w:rsidRDefault="0070716C" w:rsidP="0070716C">
      <w:r>
        <w:t>Our development focus aligns with the Sustainable Development Goals (SDGs), particularly Goal 1 (No Poverty), Goal 4 (Quality Education), and Goal 8 (Decent Work and Economic Growth). By addressing poverty, enhancing education, and fostering economic opportunities, we contribute to the broader global agenda of creating a more eq</w:t>
      </w:r>
      <w:r w:rsidR="00B0394E">
        <w:t>uitable and sustainable future.</w:t>
      </w:r>
    </w:p>
    <w:p w:rsidR="0070716C" w:rsidRPr="0070716C" w:rsidRDefault="0070716C" w:rsidP="0070716C">
      <w:pPr>
        <w:rPr>
          <w:b/>
        </w:rPr>
      </w:pPr>
      <w:r w:rsidRPr="0070716C">
        <w:rPr>
          <w:b/>
        </w:rPr>
        <w:t>5. Transformative Power of Education and Skills:</w:t>
      </w:r>
    </w:p>
    <w:p w:rsidR="0070716C" w:rsidRDefault="0070716C" w:rsidP="0070716C">
      <w:r>
        <w:t>We firmly believe in the transformative power of education and skill development. By providing 21st-century skills, we empower youths globally to navigate the complexities of the modern world, opening doors to employment, entrepreneurship, and active participation in shaping their communities.</w:t>
      </w:r>
    </w:p>
    <w:p w:rsidR="0070716C" w:rsidRPr="0070716C" w:rsidRDefault="0070716C" w:rsidP="0070716C">
      <w:pPr>
        <w:rPr>
          <w:b/>
        </w:rPr>
      </w:pPr>
      <w:r w:rsidRPr="0070716C">
        <w:rPr>
          <w:b/>
        </w:rPr>
        <w:t>6. Holistic Understanding of Community Dynamics:</w:t>
      </w:r>
    </w:p>
    <w:p w:rsidR="0070716C" w:rsidRDefault="0070716C" w:rsidP="0070716C">
      <w:r>
        <w:t>Our development focus is not one-size-fits-all. It is rooted in a holistic understanding of the unique context, challenges, and aspirations of the people we aim to serve globally. This nuanced approach ensures that our interventions resonate with the realities of the diverse communities we engage with.</w:t>
      </w:r>
    </w:p>
    <w:p w:rsidR="0070716C" w:rsidRPr="0070716C" w:rsidRDefault="0070716C" w:rsidP="0070716C">
      <w:pPr>
        <w:rPr>
          <w:b/>
        </w:rPr>
      </w:pPr>
      <w:r w:rsidRPr="0070716C">
        <w:rPr>
          <w:b/>
        </w:rPr>
        <w:t>7. Cultivating a Ripple Effect of Empowerment:</w:t>
      </w:r>
    </w:p>
    <w:p w:rsidR="0070716C" w:rsidRDefault="0070716C" w:rsidP="0070716C">
      <w:r>
        <w:t>Focusing on youth development allows us to cultivate a ripple effect of empowerment. By investing in the potential of individuals, we aim to create a multiplier effect that uplifts entire communities, fostering a cycle of prosperity and positive change.</w:t>
      </w:r>
    </w:p>
    <w:p w:rsidR="00E45D8D" w:rsidRDefault="0070716C" w:rsidP="0070716C">
      <w:r>
        <w:t xml:space="preserve">Our development focus is deeply embedded in the belief that by empowering youths globally with education, skills, and opportunities, we contribute not only to individual growth but to the collective advancement of communities worldwide. </w:t>
      </w:r>
      <w:proofErr w:type="spellStart"/>
      <w:r>
        <w:t>Emex</w:t>
      </w:r>
      <w:proofErr w:type="spellEnd"/>
      <w:r>
        <w:t xml:space="preserve"> Global Initiatives is committed to being the catalyst for transformative change, paving the way for a more equitable and prosperous future for all.</w:t>
      </w:r>
    </w:p>
    <w:p w:rsidR="00C846EF" w:rsidRDefault="00C846EF" w:rsidP="00C846EF">
      <w:pPr>
        <w:spacing w:after="0"/>
        <w:rPr>
          <w:b/>
          <w:sz w:val="26"/>
        </w:rPr>
      </w:pPr>
    </w:p>
    <w:p w:rsidR="00E45D8D" w:rsidRPr="00C846EF" w:rsidRDefault="00C846EF" w:rsidP="00C846EF">
      <w:pPr>
        <w:spacing w:after="0"/>
        <w:rPr>
          <w:b/>
          <w:sz w:val="18"/>
        </w:rPr>
      </w:pPr>
      <w:r>
        <w:rPr>
          <w:b/>
          <w:sz w:val="26"/>
        </w:rPr>
        <w:t>2.3</w:t>
      </w:r>
      <w:r>
        <w:rPr>
          <w:b/>
          <w:sz w:val="26"/>
        </w:rPr>
        <w:tab/>
      </w:r>
      <w:r w:rsidRPr="00C846EF">
        <w:rPr>
          <w:b/>
          <w:sz w:val="26"/>
        </w:rPr>
        <w:t xml:space="preserve">Significance </w:t>
      </w:r>
      <w:r>
        <w:rPr>
          <w:b/>
          <w:sz w:val="26"/>
        </w:rPr>
        <w:t>o</w:t>
      </w:r>
      <w:r w:rsidRPr="00C846EF">
        <w:rPr>
          <w:b/>
          <w:sz w:val="26"/>
        </w:rPr>
        <w:t>f 21st Century Skill Development</w:t>
      </w:r>
    </w:p>
    <w:p w:rsidR="00E45D8D" w:rsidRDefault="00E45D8D" w:rsidP="00E45D8D">
      <w:pPr>
        <w:spacing w:after="0"/>
      </w:pPr>
    </w:p>
    <w:p w:rsidR="00E45D8D" w:rsidRDefault="00E45D8D" w:rsidP="00E45D8D">
      <w:pPr>
        <w:spacing w:after="0"/>
      </w:pPr>
      <w:r>
        <w:t>In the dynamic landscape of the 21st century, the acquisition and cultivation of essential skills have become pivotal for personal, professional, and societal advancement. The significance of 21st-century skill development extends far beyond conventional education paradigms, encompassing a spectrum of competencies that are essential for thriving in the modern world.</w:t>
      </w:r>
    </w:p>
    <w:p w:rsidR="00E45D8D" w:rsidRDefault="00E45D8D" w:rsidP="00E45D8D">
      <w:pPr>
        <w:spacing w:after="0"/>
      </w:pPr>
    </w:p>
    <w:p w:rsidR="00E45D8D" w:rsidRPr="00E45D8D" w:rsidRDefault="00E45D8D" w:rsidP="00E45D8D">
      <w:pPr>
        <w:spacing w:after="0"/>
        <w:rPr>
          <w:b/>
        </w:rPr>
      </w:pPr>
      <w:r w:rsidRPr="00E45D8D">
        <w:rPr>
          <w:b/>
        </w:rPr>
        <w:t>1. Adaptability and Flexibility:</w:t>
      </w:r>
    </w:p>
    <w:p w:rsidR="00E45D8D" w:rsidRDefault="00E45D8D" w:rsidP="00E45D8D">
      <w:pPr>
        <w:spacing w:after="0"/>
      </w:pPr>
      <w:r>
        <w:t>The 21st century is characterized by rapid change and technological evolution. Developing adaptive and flexible skills equips individuals to navigate uncertainty, pivot in their careers, and effectively contribute to an ever-changing global landscape.</w:t>
      </w:r>
    </w:p>
    <w:p w:rsidR="00E45D8D" w:rsidRDefault="00E45D8D" w:rsidP="00E45D8D">
      <w:pPr>
        <w:spacing w:after="0"/>
      </w:pPr>
    </w:p>
    <w:p w:rsidR="00E45D8D" w:rsidRPr="00E45D8D" w:rsidRDefault="00E45D8D" w:rsidP="00E45D8D">
      <w:pPr>
        <w:spacing w:after="0"/>
        <w:rPr>
          <w:b/>
        </w:rPr>
      </w:pPr>
      <w:r w:rsidRPr="00E45D8D">
        <w:rPr>
          <w:b/>
        </w:rPr>
        <w:t>2. Technological Literacy:</w:t>
      </w:r>
    </w:p>
    <w:p w:rsidR="00E45D8D" w:rsidRDefault="00E45D8D" w:rsidP="00E45D8D">
      <w:pPr>
        <w:spacing w:after="0"/>
      </w:pPr>
      <w:r>
        <w:t>As technology continues to permeate every aspect of our lives, technological literacy is no longer a luxury but a necessity. Proficiency in digital tools and platforms empowers individuals to engage in the digital economy, fostering innovation and enhancing productivity.</w:t>
      </w:r>
    </w:p>
    <w:p w:rsidR="00E45D8D" w:rsidRDefault="00E45D8D" w:rsidP="00E45D8D">
      <w:pPr>
        <w:spacing w:after="0"/>
      </w:pPr>
    </w:p>
    <w:p w:rsidR="00E45D8D" w:rsidRPr="00E45D8D" w:rsidRDefault="00E45D8D" w:rsidP="00E45D8D">
      <w:pPr>
        <w:spacing w:after="0"/>
        <w:rPr>
          <w:b/>
        </w:rPr>
      </w:pPr>
      <w:r w:rsidRPr="00E45D8D">
        <w:rPr>
          <w:b/>
        </w:rPr>
        <w:t>3. Critical Thinking and Problem Solving:</w:t>
      </w:r>
    </w:p>
    <w:p w:rsidR="00E45D8D" w:rsidRDefault="00E45D8D" w:rsidP="00E45D8D">
      <w:pPr>
        <w:spacing w:after="0"/>
      </w:pPr>
      <w:r>
        <w:t>In an era marked by complexity, critical thinking and problem-solving, skills are indispensable. The ability to analyze information, think critically, and formulate creative solutions enables individuals to address the myriad challenges faced in personal and professional spheres.</w:t>
      </w:r>
    </w:p>
    <w:p w:rsidR="00E45D8D" w:rsidRDefault="00E45D8D" w:rsidP="00E45D8D">
      <w:pPr>
        <w:spacing w:after="0"/>
      </w:pPr>
    </w:p>
    <w:p w:rsidR="00E45D8D" w:rsidRPr="00E45D8D" w:rsidRDefault="00E45D8D" w:rsidP="00E45D8D">
      <w:pPr>
        <w:spacing w:after="0"/>
        <w:rPr>
          <w:b/>
        </w:rPr>
      </w:pPr>
      <w:r w:rsidRPr="00E45D8D">
        <w:rPr>
          <w:b/>
        </w:rPr>
        <w:lastRenderedPageBreak/>
        <w:t>4. Collaboration and Communication:</w:t>
      </w:r>
    </w:p>
    <w:p w:rsidR="00E45D8D" w:rsidRDefault="00E45D8D" w:rsidP="00E45D8D">
      <w:pPr>
        <w:spacing w:after="0"/>
      </w:pPr>
      <w:r>
        <w:t>Globalization has rendered collaboration and effective communication paramount. 21st-century skills emphasize the importance of working seamlessly in diverse teams, fostering a collaborative spirit, and communicating ideas clearly across cultural and linguistic boundaries.</w:t>
      </w:r>
    </w:p>
    <w:p w:rsidR="00E45D8D" w:rsidRDefault="00E45D8D" w:rsidP="00E45D8D">
      <w:pPr>
        <w:spacing w:after="0"/>
      </w:pPr>
    </w:p>
    <w:p w:rsidR="00E45D8D" w:rsidRPr="00E45D8D" w:rsidRDefault="00E45D8D" w:rsidP="00E45D8D">
      <w:pPr>
        <w:spacing w:after="0"/>
        <w:rPr>
          <w:b/>
        </w:rPr>
      </w:pPr>
      <w:r w:rsidRPr="00E45D8D">
        <w:rPr>
          <w:b/>
        </w:rPr>
        <w:t>5. Creativity and Innovation:</w:t>
      </w:r>
    </w:p>
    <w:p w:rsidR="00E45D8D" w:rsidRDefault="00E45D8D" w:rsidP="00E45D8D">
      <w:pPr>
        <w:spacing w:after="0"/>
      </w:pPr>
      <w:r>
        <w:t>Innovation is the driving force behind societal progress. Nurturing creativity and innovative thinking encourages individuals to explore new ideas, embrace experimentation, and contribute to groundbreaking solutions that address contemporary challenges.</w:t>
      </w:r>
    </w:p>
    <w:p w:rsidR="00E45D8D" w:rsidRDefault="00E45D8D" w:rsidP="00E45D8D">
      <w:pPr>
        <w:spacing w:after="0"/>
      </w:pPr>
    </w:p>
    <w:p w:rsidR="00E45D8D" w:rsidRPr="00E45D8D" w:rsidRDefault="00E45D8D" w:rsidP="00E45D8D">
      <w:pPr>
        <w:spacing w:after="0"/>
        <w:rPr>
          <w:b/>
        </w:rPr>
      </w:pPr>
      <w:r w:rsidRPr="00E45D8D">
        <w:rPr>
          <w:b/>
        </w:rPr>
        <w:t>6. Emotional Intelligence:</w:t>
      </w:r>
    </w:p>
    <w:p w:rsidR="00E45D8D" w:rsidRDefault="00E45D8D" w:rsidP="00E45D8D">
      <w:pPr>
        <w:spacing w:after="0"/>
      </w:pPr>
      <w:r>
        <w:t>The interpersonal skills encompassed within emotional intelligence are crucial for success in the 21st century. Understanding and managing one's emotions, as well as navigating the complexities of interpersonal relationships, contribute to effective teamwork and leadership.</w:t>
      </w:r>
    </w:p>
    <w:p w:rsidR="00E45D8D" w:rsidRDefault="00E45D8D" w:rsidP="00E45D8D">
      <w:pPr>
        <w:spacing w:after="0"/>
      </w:pPr>
    </w:p>
    <w:p w:rsidR="00E45D8D" w:rsidRPr="00E45D8D" w:rsidRDefault="00E45D8D" w:rsidP="00E45D8D">
      <w:pPr>
        <w:spacing w:after="0"/>
        <w:rPr>
          <w:b/>
        </w:rPr>
      </w:pPr>
      <w:r w:rsidRPr="00E45D8D">
        <w:rPr>
          <w:b/>
        </w:rPr>
        <w:t>7. Lifelong Learning:</w:t>
      </w:r>
    </w:p>
    <w:p w:rsidR="00E45D8D" w:rsidRDefault="00E45D8D" w:rsidP="00E45D8D">
      <w:pPr>
        <w:spacing w:after="0"/>
      </w:pPr>
      <w:r>
        <w:t>The rapid pace of change requires a commitment to continuous learning. Cultivating a mindset of lifelong learning ensures that individuals remain adaptable, curious, and proactive in acquiring new skills and knowledge throughout their personal and professional journeys.</w:t>
      </w:r>
    </w:p>
    <w:p w:rsidR="00E45D8D" w:rsidRDefault="00E45D8D" w:rsidP="00E45D8D">
      <w:pPr>
        <w:spacing w:after="0"/>
      </w:pPr>
    </w:p>
    <w:p w:rsidR="00E45D8D" w:rsidRPr="00E45D8D" w:rsidRDefault="00E45D8D" w:rsidP="00E45D8D">
      <w:pPr>
        <w:spacing w:after="0"/>
        <w:rPr>
          <w:b/>
        </w:rPr>
      </w:pPr>
      <w:r w:rsidRPr="00E45D8D">
        <w:rPr>
          <w:b/>
        </w:rPr>
        <w:t>8. Entrepreneurial Mindset:</w:t>
      </w:r>
    </w:p>
    <w:p w:rsidR="00E45D8D" w:rsidRDefault="00E45D8D" w:rsidP="00E45D8D">
      <w:pPr>
        <w:spacing w:after="0"/>
      </w:pPr>
      <w:r>
        <w:t>In an era where entrepreneurship and innovation drive economic growth, fostering an entrepreneurial mindset is key. This involves cultivating a risk-taking attitude, resilience in the face of failure, and the ability to identify and seize opportunities.</w:t>
      </w:r>
    </w:p>
    <w:p w:rsidR="00E45D8D" w:rsidRDefault="00E45D8D" w:rsidP="00E45D8D">
      <w:pPr>
        <w:spacing w:after="0"/>
      </w:pPr>
    </w:p>
    <w:p w:rsidR="00E45D8D" w:rsidRPr="00E45D8D" w:rsidRDefault="00E45D8D" w:rsidP="00E45D8D">
      <w:pPr>
        <w:spacing w:after="0"/>
        <w:rPr>
          <w:b/>
        </w:rPr>
      </w:pPr>
      <w:r w:rsidRPr="00E45D8D">
        <w:rPr>
          <w:b/>
        </w:rPr>
        <w:t>9. Global Citizenship:</w:t>
      </w:r>
    </w:p>
    <w:p w:rsidR="00E45D8D" w:rsidRDefault="00E45D8D" w:rsidP="00E45D8D">
      <w:pPr>
        <w:spacing w:after="0"/>
      </w:pPr>
      <w:r>
        <w:t>21st-century skill development emphasizes the importance of global awareness and citizenship. Understanding global issues, appreciating cultural diversity, and engaging with a sense of social responsibility contribute to creating informed and empathetic global citizens.</w:t>
      </w:r>
    </w:p>
    <w:p w:rsidR="00E45D8D" w:rsidRDefault="00E45D8D" w:rsidP="00E45D8D">
      <w:pPr>
        <w:spacing w:after="0"/>
      </w:pPr>
    </w:p>
    <w:p w:rsidR="00E45D8D" w:rsidRPr="00E45D8D" w:rsidRDefault="00E45D8D" w:rsidP="00E45D8D">
      <w:pPr>
        <w:spacing w:after="0"/>
        <w:rPr>
          <w:b/>
        </w:rPr>
      </w:pPr>
      <w:r w:rsidRPr="00E45D8D">
        <w:rPr>
          <w:b/>
        </w:rPr>
        <w:t>10. Career Readiness:</w:t>
      </w:r>
    </w:p>
    <w:p w:rsidR="00E45D8D" w:rsidRDefault="00E45D8D" w:rsidP="00E45D8D">
      <w:pPr>
        <w:spacing w:after="0"/>
      </w:pPr>
      <w:r>
        <w:t>Equipping individuals with 21st-century skills ensures they are well-prepared for the evolving job market. Employers increasingly seek candidates who possess a combination of technical proficiency and these soft skills, making individuals more competitive and adaptable in their careers.</w:t>
      </w:r>
    </w:p>
    <w:p w:rsidR="00E45D8D" w:rsidRDefault="00E45D8D" w:rsidP="00E45D8D">
      <w:pPr>
        <w:spacing w:after="0"/>
      </w:pPr>
    </w:p>
    <w:p w:rsidR="00E45D8D" w:rsidRDefault="00A90D59" w:rsidP="00E45D8D">
      <w:pPr>
        <w:spacing w:after="0"/>
      </w:pPr>
      <w:r>
        <w:t>T</w:t>
      </w:r>
      <w:r w:rsidR="00E45D8D">
        <w:t>he significance of 21st-century skill development lies in its capacity to empower individuals to thrive in a complex and interconnected world. Beyond traditional education, these skills are the foundation for personal fulfillment, professional success, and active participation in shaping a positive and progressive global society.</w:t>
      </w:r>
    </w:p>
    <w:p w:rsidR="002C5E43" w:rsidRDefault="002C5E43" w:rsidP="00A90D59">
      <w:pPr>
        <w:spacing w:after="0"/>
        <w:jc w:val="center"/>
        <w:rPr>
          <w:b/>
          <w:sz w:val="24"/>
        </w:rPr>
      </w:pPr>
    </w:p>
    <w:p w:rsidR="00A90D59" w:rsidRPr="00C846EF" w:rsidRDefault="00C846EF" w:rsidP="00C846EF">
      <w:pPr>
        <w:spacing w:after="0"/>
        <w:rPr>
          <w:b/>
        </w:rPr>
      </w:pPr>
      <w:r>
        <w:rPr>
          <w:b/>
          <w:sz w:val="24"/>
        </w:rPr>
        <w:t>2.4</w:t>
      </w:r>
      <w:r>
        <w:rPr>
          <w:b/>
          <w:sz w:val="24"/>
        </w:rPr>
        <w:tab/>
        <w:t xml:space="preserve">Attainable </w:t>
      </w:r>
      <w:r w:rsidRPr="00C846EF">
        <w:rPr>
          <w:b/>
          <w:sz w:val="24"/>
        </w:rPr>
        <w:t>Sustainable Development Goals (SDG)</w:t>
      </w:r>
    </w:p>
    <w:p w:rsidR="00A90D59" w:rsidRDefault="00A90D59" w:rsidP="00A90D59">
      <w:pPr>
        <w:spacing w:after="0"/>
      </w:pPr>
    </w:p>
    <w:p w:rsidR="00A90D59" w:rsidRDefault="00A90D59" w:rsidP="00A90D59">
      <w:pPr>
        <w:spacing w:after="0"/>
      </w:pPr>
      <w:proofErr w:type="spellStart"/>
      <w:r>
        <w:t>Emex</w:t>
      </w:r>
      <w:proofErr w:type="spellEnd"/>
      <w:r>
        <w:t xml:space="preserve"> Global Initiatives aligns its mission with several Sustainable Development Goals (SDGs) outlined by the United Nations. The organization's activities contribute to addressing these global goals and fostering sustainable development. Below are the specific SDGs associated with </w:t>
      </w:r>
      <w:proofErr w:type="spellStart"/>
      <w:r>
        <w:t>Emex</w:t>
      </w:r>
      <w:proofErr w:type="spellEnd"/>
      <w:r>
        <w:t xml:space="preserve"> Global Initiatives, along with brief explanations of their </w:t>
      </w:r>
      <w:proofErr w:type="gramStart"/>
      <w:r w:rsidR="00B0394E">
        <w:t>relevance:</w:t>
      </w:r>
      <w:proofErr w:type="gramEnd"/>
    </w:p>
    <w:p w:rsidR="00C846EF" w:rsidRDefault="00C846EF" w:rsidP="00A90D59">
      <w:pPr>
        <w:spacing w:after="0"/>
      </w:pPr>
    </w:p>
    <w:p w:rsidR="00C846EF" w:rsidRDefault="00C846EF" w:rsidP="00A90D59">
      <w:pPr>
        <w:spacing w:after="0"/>
      </w:pPr>
    </w:p>
    <w:p w:rsidR="00A90D59" w:rsidRDefault="00A90D59" w:rsidP="00A90D59">
      <w:pPr>
        <w:spacing w:after="0"/>
      </w:pPr>
    </w:p>
    <w:p w:rsidR="00A90D59" w:rsidRPr="00A93465" w:rsidRDefault="00A90D59" w:rsidP="00A90D59">
      <w:pPr>
        <w:spacing w:after="0"/>
        <w:rPr>
          <w:b/>
        </w:rPr>
      </w:pPr>
      <w:r w:rsidRPr="00A93465">
        <w:rPr>
          <w:b/>
        </w:rPr>
        <w:lastRenderedPageBreak/>
        <w:t>1. Goal 1: No Poverty</w:t>
      </w:r>
    </w:p>
    <w:p w:rsidR="00A90D59" w:rsidRDefault="00A90D59" w:rsidP="00A90D59">
      <w:pPr>
        <w:spacing w:after="0"/>
      </w:pPr>
    </w:p>
    <w:p w:rsidR="00A90D59" w:rsidRDefault="00A90D59" w:rsidP="00A90D59">
      <w:pPr>
        <w:spacing w:after="0"/>
      </w:pPr>
      <w:proofErr w:type="spellStart"/>
      <w:r>
        <w:t>Emex</w:t>
      </w:r>
      <w:proofErr w:type="spellEnd"/>
      <w:r>
        <w:t xml:space="preserve"> Global Initiatives aims to alleviate poverty by providing youths with education, skills, and opportunities for economic empowerment. Breaking the cycle of poverty is fundamental to creating a more just and equitable society.</w:t>
      </w:r>
    </w:p>
    <w:p w:rsidR="00A90D59" w:rsidRDefault="00A90D59" w:rsidP="00A90D59">
      <w:pPr>
        <w:spacing w:after="0"/>
      </w:pPr>
    </w:p>
    <w:p w:rsidR="00A90D59" w:rsidRPr="00A93465" w:rsidRDefault="00A90D59" w:rsidP="00A90D59">
      <w:pPr>
        <w:spacing w:after="0"/>
        <w:rPr>
          <w:b/>
        </w:rPr>
      </w:pPr>
      <w:r w:rsidRPr="00A93465">
        <w:rPr>
          <w:b/>
        </w:rPr>
        <w:t>2. Goal 4: Quality Education</w:t>
      </w:r>
    </w:p>
    <w:p w:rsidR="00A90D59" w:rsidRDefault="00A90D59" w:rsidP="00A90D59">
      <w:pPr>
        <w:spacing w:after="0"/>
      </w:pPr>
      <w:r>
        <w:t xml:space="preserve">Education is a cornerstone of </w:t>
      </w:r>
      <w:proofErr w:type="spellStart"/>
      <w:r>
        <w:t>Emex</w:t>
      </w:r>
      <w:proofErr w:type="spellEnd"/>
      <w:r>
        <w:t xml:space="preserve"> Global Initiatives. By offering quality education and skill development programs, the organization contributes to ensuring inclusive and equitable education for all, fostering lifelong learning opportunities.</w:t>
      </w:r>
    </w:p>
    <w:p w:rsidR="00A93465" w:rsidRDefault="00A93465" w:rsidP="00A90D59">
      <w:pPr>
        <w:spacing w:after="0"/>
      </w:pPr>
    </w:p>
    <w:p w:rsidR="00A90D59" w:rsidRPr="00A93465" w:rsidRDefault="00A93465" w:rsidP="00A90D59">
      <w:pPr>
        <w:spacing w:after="0"/>
        <w:rPr>
          <w:b/>
        </w:rPr>
      </w:pPr>
      <w:r w:rsidRPr="00A93465">
        <w:rPr>
          <w:b/>
        </w:rPr>
        <w:t>3. Goal 5: Gender Equality</w:t>
      </w:r>
    </w:p>
    <w:p w:rsidR="00A90D59" w:rsidRDefault="00A90D59" w:rsidP="00A90D59">
      <w:pPr>
        <w:spacing w:after="0"/>
      </w:pPr>
      <w:proofErr w:type="spellStart"/>
      <w:r>
        <w:t>Emex</w:t>
      </w:r>
      <w:proofErr w:type="spellEnd"/>
      <w:r>
        <w:t xml:space="preserve"> Global Initiatives is committed to promoting gender inclusivity in all its programs. By addressing gender disparities and providing equal opportunities for young men and women, the organization contributes to advancing gender equality and empowering women.</w:t>
      </w:r>
    </w:p>
    <w:p w:rsidR="00A93465" w:rsidRDefault="00A93465" w:rsidP="00A90D59">
      <w:pPr>
        <w:spacing w:after="0"/>
      </w:pPr>
    </w:p>
    <w:p w:rsidR="00A90D59" w:rsidRPr="00A93465" w:rsidRDefault="00A90D59" w:rsidP="00A90D59">
      <w:pPr>
        <w:spacing w:after="0"/>
        <w:rPr>
          <w:b/>
        </w:rPr>
      </w:pPr>
      <w:r w:rsidRPr="00A93465">
        <w:rPr>
          <w:b/>
        </w:rPr>
        <w:t xml:space="preserve">4. Goal 8: </w:t>
      </w:r>
      <w:r w:rsidR="00A93465">
        <w:rPr>
          <w:b/>
        </w:rPr>
        <w:t>Decent Work and Economic Growth</w:t>
      </w:r>
    </w:p>
    <w:p w:rsidR="00A90D59" w:rsidRDefault="00A90D59" w:rsidP="00A90D59">
      <w:pPr>
        <w:spacing w:after="0"/>
      </w:pPr>
      <w:r>
        <w:t xml:space="preserve">Through skill development and the creation of employment and entrepreneurship opportunities, </w:t>
      </w:r>
      <w:proofErr w:type="spellStart"/>
      <w:r>
        <w:t>Emex</w:t>
      </w:r>
      <w:proofErr w:type="spellEnd"/>
      <w:r>
        <w:t xml:space="preserve"> Global Initiatives supports decent work and economic growth. The goal is to ensure sustainable and inclusive economic development.</w:t>
      </w:r>
    </w:p>
    <w:p w:rsidR="00A93465" w:rsidRDefault="00A93465" w:rsidP="00A90D59">
      <w:pPr>
        <w:spacing w:after="0"/>
      </w:pPr>
    </w:p>
    <w:p w:rsidR="00A90D59" w:rsidRPr="00A93465" w:rsidRDefault="00A90D59" w:rsidP="00A90D59">
      <w:pPr>
        <w:spacing w:after="0"/>
        <w:rPr>
          <w:b/>
        </w:rPr>
      </w:pPr>
      <w:r w:rsidRPr="00A93465">
        <w:rPr>
          <w:b/>
        </w:rPr>
        <w:t>5. Goal 9: Industry, Innovation, and Infrastructure</w:t>
      </w:r>
    </w:p>
    <w:p w:rsidR="002C5E43" w:rsidRDefault="00A90D59" w:rsidP="00A90D59">
      <w:pPr>
        <w:spacing w:after="0"/>
      </w:pPr>
      <w:proofErr w:type="spellStart"/>
      <w:r>
        <w:t>Emex</w:t>
      </w:r>
      <w:proofErr w:type="spellEnd"/>
      <w:r>
        <w:t xml:space="preserve"> Global Initiatives fosters innovation and entrepreneurship among youths, contributing to sustainable industrialization, innovation, and the development of resilient infrastructure.</w:t>
      </w:r>
    </w:p>
    <w:p w:rsidR="00A93465" w:rsidRDefault="00A93465" w:rsidP="00A90D59">
      <w:pPr>
        <w:spacing w:after="0"/>
      </w:pPr>
    </w:p>
    <w:p w:rsidR="00A90D59" w:rsidRPr="00A93465" w:rsidRDefault="00A90D59" w:rsidP="00A90D59">
      <w:pPr>
        <w:spacing w:after="0"/>
        <w:rPr>
          <w:b/>
        </w:rPr>
      </w:pPr>
      <w:r w:rsidRPr="00A93465">
        <w:rPr>
          <w:b/>
        </w:rPr>
        <w:t>6. Goal 10: Reduced Inequalities</w:t>
      </w:r>
    </w:p>
    <w:p w:rsidR="00A90D59" w:rsidRDefault="00A90D59" w:rsidP="00A90D59">
      <w:pPr>
        <w:spacing w:after="0"/>
      </w:pPr>
      <w:r>
        <w:t xml:space="preserve">The organization addresses inequalities by tailoring its programs to the specific needs of diverse communities. By considering the unique context, challenges, and aspirations of different groups, </w:t>
      </w:r>
      <w:proofErr w:type="spellStart"/>
      <w:r>
        <w:t>Emex</w:t>
      </w:r>
      <w:proofErr w:type="spellEnd"/>
      <w:r>
        <w:t xml:space="preserve"> Global Initiatives works towards reducing inequalities.</w:t>
      </w:r>
    </w:p>
    <w:p w:rsidR="00A93465" w:rsidRDefault="00A93465" w:rsidP="00A90D59">
      <w:pPr>
        <w:spacing w:after="0"/>
      </w:pPr>
    </w:p>
    <w:p w:rsidR="00A90D59" w:rsidRPr="00A93465" w:rsidRDefault="00A90D59" w:rsidP="00A90D59">
      <w:pPr>
        <w:spacing w:after="0"/>
        <w:rPr>
          <w:b/>
        </w:rPr>
      </w:pPr>
      <w:r w:rsidRPr="00A93465">
        <w:rPr>
          <w:b/>
        </w:rPr>
        <w:t>7. Goal 11: Sus</w:t>
      </w:r>
      <w:r w:rsidR="00A93465">
        <w:rPr>
          <w:b/>
        </w:rPr>
        <w:t>tainable Cities and Communities</w:t>
      </w:r>
    </w:p>
    <w:p w:rsidR="00A90D59" w:rsidRDefault="00A90D59" w:rsidP="00A90D59">
      <w:pPr>
        <w:spacing w:after="0"/>
      </w:pPr>
      <w:r>
        <w:t xml:space="preserve">While not explicitly focused on urban areas, </w:t>
      </w:r>
      <w:proofErr w:type="spellStart"/>
      <w:r>
        <w:t>Emex</w:t>
      </w:r>
      <w:proofErr w:type="spellEnd"/>
      <w:r>
        <w:t xml:space="preserve"> Global Initiatives contributes to sustainable development by fostering community engagement and creating programs tailored to the needs of different communities, whether rural or urban.</w:t>
      </w:r>
    </w:p>
    <w:p w:rsidR="00A93465" w:rsidRDefault="00A93465" w:rsidP="00A90D59">
      <w:pPr>
        <w:spacing w:after="0"/>
      </w:pPr>
    </w:p>
    <w:p w:rsidR="00A90D59" w:rsidRPr="00A93465" w:rsidRDefault="00A90D59" w:rsidP="00A90D59">
      <w:pPr>
        <w:spacing w:after="0"/>
        <w:rPr>
          <w:b/>
        </w:rPr>
      </w:pPr>
      <w:r w:rsidRPr="00A93465">
        <w:rPr>
          <w:b/>
        </w:rPr>
        <w:t>8. Goal 1</w:t>
      </w:r>
      <w:r w:rsidR="00A93465">
        <w:rPr>
          <w:b/>
        </w:rPr>
        <w:t>7: Partnerships for the Goals</w:t>
      </w:r>
    </w:p>
    <w:p w:rsidR="00A90D59" w:rsidRDefault="00A90D59" w:rsidP="00A90D59">
      <w:pPr>
        <w:spacing w:after="0"/>
      </w:pPr>
      <w:r>
        <w:t xml:space="preserve">Relevance: </w:t>
      </w:r>
      <w:proofErr w:type="spellStart"/>
      <w:r>
        <w:t>Emex</w:t>
      </w:r>
      <w:proofErr w:type="spellEnd"/>
      <w:r>
        <w:t xml:space="preserve"> Global Initiatives actively seeks partnerships with local communities, educational institutions, government bodies, and other stakeholders. Collaborative efforts are crucial for achieving sustainable development goals and amplifying the impact of initiatives.</w:t>
      </w:r>
    </w:p>
    <w:p w:rsidR="00A93465" w:rsidRDefault="00A93465" w:rsidP="00A90D59">
      <w:pPr>
        <w:spacing w:after="0"/>
      </w:pPr>
    </w:p>
    <w:p w:rsidR="00A90D59" w:rsidRDefault="00A90D59" w:rsidP="00A90D59">
      <w:pPr>
        <w:spacing w:after="0"/>
      </w:pPr>
      <w:r>
        <w:t xml:space="preserve">These Sustainable Development Goals provide a framework for </w:t>
      </w:r>
      <w:proofErr w:type="spellStart"/>
      <w:r>
        <w:t>Emex</w:t>
      </w:r>
      <w:proofErr w:type="spellEnd"/>
      <w:r>
        <w:t xml:space="preserve"> Global Initiatives to guide its activities, measure impact, and contribute to a more sustainable and equitable future for the communities it serves. The organization's commitment to these goals reflects a holistic approach to addressing interconnected challenges and fostering positive change.</w:t>
      </w:r>
    </w:p>
    <w:p w:rsidR="00A93465" w:rsidRDefault="00A93465" w:rsidP="00A90D59">
      <w:pPr>
        <w:spacing w:after="0"/>
      </w:pPr>
    </w:p>
    <w:p w:rsidR="00A93465" w:rsidRDefault="00A93465" w:rsidP="00A90D59">
      <w:pPr>
        <w:spacing w:after="0"/>
      </w:pPr>
    </w:p>
    <w:p w:rsidR="00A93465" w:rsidRDefault="00A93465" w:rsidP="00A90D59">
      <w:pPr>
        <w:spacing w:after="0"/>
      </w:pPr>
    </w:p>
    <w:p w:rsidR="00B0394E" w:rsidRDefault="00B0394E" w:rsidP="00A90D59">
      <w:pPr>
        <w:spacing w:after="0"/>
      </w:pPr>
    </w:p>
    <w:p w:rsidR="00A93465" w:rsidRDefault="00A93465" w:rsidP="00A90D59">
      <w:pPr>
        <w:spacing w:after="0"/>
      </w:pPr>
    </w:p>
    <w:p w:rsidR="00A93465" w:rsidRPr="00A93465" w:rsidRDefault="00A93465" w:rsidP="00B0394E">
      <w:pPr>
        <w:jc w:val="center"/>
        <w:rPr>
          <w:b/>
          <w:sz w:val="24"/>
        </w:rPr>
      </w:pPr>
      <w:r w:rsidRPr="00A93465">
        <w:rPr>
          <w:b/>
          <w:sz w:val="24"/>
        </w:rPr>
        <w:lastRenderedPageBreak/>
        <w:t>SITUATION ANALYSIS</w:t>
      </w:r>
    </w:p>
    <w:p w:rsidR="00A93465" w:rsidRDefault="00541787" w:rsidP="00A93465">
      <w:pPr>
        <w:spacing w:after="0"/>
        <w:rPr>
          <w:b/>
        </w:rPr>
      </w:pPr>
      <w:r w:rsidRPr="005E7E13">
        <w:rPr>
          <w:b/>
        </w:rPr>
        <w:t>3.</w:t>
      </w:r>
      <w:r>
        <w:rPr>
          <w:b/>
        </w:rPr>
        <w:t>1</w:t>
      </w:r>
      <w:r w:rsidRPr="005E7E13">
        <w:rPr>
          <w:b/>
        </w:rPr>
        <w:t xml:space="preserve"> CHALLENGES FACED BY YOUNG MEN AND WOMEN</w:t>
      </w:r>
    </w:p>
    <w:p w:rsidR="00A93465" w:rsidRDefault="00A93465" w:rsidP="00A93465">
      <w:pPr>
        <w:spacing w:after="0"/>
      </w:pPr>
      <w:r>
        <w:t xml:space="preserve">In undertaking a comprehensive situation analysis, it is crucial to identify and understand the challenges faced by young men and women, particularly in the context that </w:t>
      </w:r>
      <w:proofErr w:type="spellStart"/>
      <w:r>
        <w:t>Emex</w:t>
      </w:r>
      <w:proofErr w:type="spellEnd"/>
      <w:r>
        <w:t xml:space="preserve"> Global Initiatives seeks to address. The following is an overview of the key challenges observed:</w:t>
      </w:r>
    </w:p>
    <w:p w:rsidR="00A93465" w:rsidRDefault="00A93465" w:rsidP="00A93465">
      <w:pPr>
        <w:spacing w:after="0"/>
      </w:pPr>
    </w:p>
    <w:p w:rsidR="00A93465" w:rsidRPr="00A93465" w:rsidRDefault="00A93465" w:rsidP="00A93465">
      <w:pPr>
        <w:spacing w:after="0"/>
        <w:rPr>
          <w:b/>
        </w:rPr>
      </w:pPr>
      <w:r w:rsidRPr="00A93465">
        <w:rPr>
          <w:b/>
        </w:rPr>
        <w:t>1. Limited Access to Quality Education:</w:t>
      </w:r>
    </w:p>
    <w:p w:rsidR="00A93465" w:rsidRDefault="00A93465" w:rsidP="00A93465">
      <w:pPr>
        <w:spacing w:after="0"/>
      </w:pPr>
      <w:r>
        <w:t>Young men and women in many communities face barriers to accessing quality education due to inadequate infrastructure, lack of qualified teachers, and financial constraints.</w:t>
      </w:r>
    </w:p>
    <w:p w:rsidR="00A93465" w:rsidRDefault="00A93465" w:rsidP="00A93465">
      <w:pPr>
        <w:spacing w:after="0"/>
      </w:pPr>
    </w:p>
    <w:p w:rsidR="00A93465" w:rsidRPr="00A93465" w:rsidRDefault="00A93465" w:rsidP="00A93465">
      <w:pPr>
        <w:spacing w:after="0"/>
        <w:rPr>
          <w:b/>
        </w:rPr>
      </w:pPr>
      <w:r w:rsidRPr="00A93465">
        <w:rPr>
          <w:b/>
        </w:rPr>
        <w:t>2. High Unemployment Rates:</w:t>
      </w:r>
    </w:p>
    <w:p w:rsidR="00A93465" w:rsidRDefault="00A93465" w:rsidP="00A93465">
      <w:pPr>
        <w:spacing w:after="0"/>
      </w:pPr>
      <w:r>
        <w:t>The prevalence of high unemployment rates, particularly among the youth demographic, contributes to economic instability. Limited job opportunities exacerbate the cycle of poverty and hinder personal and community development.</w:t>
      </w:r>
    </w:p>
    <w:p w:rsidR="00541787" w:rsidRDefault="00541787" w:rsidP="00A93465">
      <w:pPr>
        <w:spacing w:after="0"/>
      </w:pPr>
    </w:p>
    <w:p w:rsidR="00A93465" w:rsidRPr="00541787" w:rsidRDefault="00A93465" w:rsidP="00A93465">
      <w:pPr>
        <w:spacing w:after="0"/>
        <w:rPr>
          <w:b/>
        </w:rPr>
      </w:pPr>
      <w:r w:rsidRPr="00541787">
        <w:rPr>
          <w:b/>
        </w:rPr>
        <w:t>3. Gender Disparities:</w:t>
      </w:r>
    </w:p>
    <w:p w:rsidR="00A93465" w:rsidRDefault="00A93465" w:rsidP="00A93465">
      <w:pPr>
        <w:spacing w:after="0"/>
      </w:pPr>
      <w:r>
        <w:t>Gender inequalities persist, with young women often facing additional challenges in accessing education, employment, and entrepreneurial opportunities. Societal norms and traditional roles may limit the scope of opportunities available to them.</w:t>
      </w:r>
    </w:p>
    <w:p w:rsidR="00541787" w:rsidRDefault="00541787" w:rsidP="00A93465">
      <w:pPr>
        <w:spacing w:after="0"/>
      </w:pPr>
    </w:p>
    <w:p w:rsidR="00A93465" w:rsidRPr="00541787" w:rsidRDefault="00A93465" w:rsidP="00A93465">
      <w:pPr>
        <w:spacing w:after="0"/>
        <w:rPr>
          <w:b/>
        </w:rPr>
      </w:pPr>
      <w:r w:rsidRPr="00541787">
        <w:rPr>
          <w:b/>
        </w:rPr>
        <w:t>4. Insufficient S</w:t>
      </w:r>
      <w:r w:rsidR="00541787" w:rsidRPr="00541787">
        <w:rPr>
          <w:b/>
        </w:rPr>
        <w:t>kill Development Opportunities:</w:t>
      </w:r>
    </w:p>
    <w:p w:rsidR="00A93465" w:rsidRDefault="00A93465" w:rsidP="00A93465">
      <w:pPr>
        <w:spacing w:after="0"/>
      </w:pPr>
      <w:r>
        <w:t xml:space="preserve">The absence of skill development opportunities tailored to the needs of the local job market leaves </w:t>
      </w:r>
      <w:proofErr w:type="gramStart"/>
      <w:r>
        <w:t>young</w:t>
      </w:r>
      <w:proofErr w:type="gramEnd"/>
      <w:r>
        <w:t xml:space="preserve"> men and women ill-equipped for employment or entrepreneurial ventures. The gap between skills acquired and industry demands poses a significant challenge.</w:t>
      </w:r>
    </w:p>
    <w:p w:rsidR="00541787" w:rsidRDefault="00541787" w:rsidP="00A93465">
      <w:pPr>
        <w:spacing w:after="0"/>
      </w:pPr>
    </w:p>
    <w:p w:rsidR="00A93465" w:rsidRPr="00541787" w:rsidRDefault="00A93465" w:rsidP="00A93465">
      <w:pPr>
        <w:spacing w:after="0"/>
        <w:rPr>
          <w:b/>
        </w:rPr>
      </w:pPr>
      <w:r w:rsidRPr="00541787">
        <w:rPr>
          <w:b/>
        </w:rPr>
        <w:t xml:space="preserve">5. </w:t>
      </w:r>
      <w:r w:rsidR="00541787" w:rsidRPr="00541787">
        <w:rPr>
          <w:b/>
        </w:rPr>
        <w:t>Lack of Technological Literacy:</w:t>
      </w:r>
    </w:p>
    <w:p w:rsidR="00A93465" w:rsidRDefault="00A93465" w:rsidP="00A93465">
      <w:pPr>
        <w:spacing w:after="0"/>
      </w:pPr>
      <w:r>
        <w:t>The rapid pace of technological advancement further marginalizes young individuals who lack access to digital literacy and modern technological skills. This digital divide restricts their participation in the evolving global economy.</w:t>
      </w:r>
    </w:p>
    <w:p w:rsidR="00541787" w:rsidRDefault="00541787" w:rsidP="00A93465">
      <w:pPr>
        <w:spacing w:after="0"/>
      </w:pPr>
    </w:p>
    <w:p w:rsidR="00A93465" w:rsidRPr="00541787" w:rsidRDefault="00A93465" w:rsidP="00A93465">
      <w:pPr>
        <w:spacing w:after="0"/>
        <w:rPr>
          <w:b/>
        </w:rPr>
      </w:pPr>
      <w:r w:rsidRPr="00541787">
        <w:rPr>
          <w:b/>
        </w:rPr>
        <w:t>6. Economi</w:t>
      </w:r>
      <w:r w:rsidR="00541787" w:rsidRPr="00541787">
        <w:rPr>
          <w:b/>
        </w:rPr>
        <w:t>c Vulnerability in Rural Areas:</w:t>
      </w:r>
    </w:p>
    <w:p w:rsidR="00A93465" w:rsidRDefault="00A93465" w:rsidP="00A93465">
      <w:pPr>
        <w:spacing w:after="0"/>
      </w:pPr>
      <w:r>
        <w:t>Young individuals residing in rural areas often face economic vulnerability due to limited access to resources, market opportunities, and financial services. Agricultural and traditional livelihoods may not provide sustainable income.</w:t>
      </w:r>
    </w:p>
    <w:p w:rsidR="00541787" w:rsidRDefault="00541787" w:rsidP="00A93465">
      <w:pPr>
        <w:spacing w:after="0"/>
      </w:pPr>
    </w:p>
    <w:p w:rsidR="00A93465" w:rsidRPr="00541787" w:rsidRDefault="00A93465" w:rsidP="00A93465">
      <w:pPr>
        <w:spacing w:after="0"/>
        <w:rPr>
          <w:b/>
        </w:rPr>
      </w:pPr>
      <w:r w:rsidRPr="00541787">
        <w:rPr>
          <w:b/>
        </w:rPr>
        <w:t>7. Social and Cultura</w:t>
      </w:r>
      <w:r w:rsidR="00541787" w:rsidRPr="00541787">
        <w:rPr>
          <w:b/>
        </w:rPr>
        <w:t>l Barriers:</w:t>
      </w:r>
    </w:p>
    <w:p w:rsidR="00A93465" w:rsidRDefault="00A93465" w:rsidP="00A93465">
      <w:pPr>
        <w:spacing w:after="0"/>
      </w:pPr>
      <w:r>
        <w:t>Deep-rooted social and cultural norms may create barriers for young men and women, limiting their ability to make independent decisions, pursue certain careers, or challenge traditional roles.</w:t>
      </w:r>
    </w:p>
    <w:p w:rsidR="00541787" w:rsidRDefault="00541787" w:rsidP="00A93465">
      <w:pPr>
        <w:spacing w:after="0"/>
      </w:pPr>
    </w:p>
    <w:p w:rsidR="00A93465" w:rsidRPr="00541787" w:rsidRDefault="00A93465" w:rsidP="00A93465">
      <w:pPr>
        <w:spacing w:after="0"/>
        <w:rPr>
          <w:b/>
        </w:rPr>
      </w:pPr>
      <w:r w:rsidRPr="00541787">
        <w:rPr>
          <w:b/>
        </w:rPr>
        <w:t>8. Insufficient Access to Healthcare:</w:t>
      </w:r>
    </w:p>
    <w:p w:rsidR="00541787" w:rsidRDefault="00A93465" w:rsidP="00A93465">
      <w:pPr>
        <w:spacing w:after="0"/>
      </w:pPr>
      <w:r>
        <w:t>Limited access to healthcare services and information poses health risks for young men and women. Health challenges can impede their ability to engage in education and work opportunities.</w:t>
      </w:r>
    </w:p>
    <w:p w:rsidR="00541787" w:rsidRDefault="00541787" w:rsidP="00A93465">
      <w:pPr>
        <w:spacing w:after="0"/>
      </w:pPr>
    </w:p>
    <w:p w:rsidR="00A93465" w:rsidRPr="00541787" w:rsidRDefault="00A93465" w:rsidP="00A93465">
      <w:pPr>
        <w:spacing w:after="0"/>
        <w:rPr>
          <w:b/>
        </w:rPr>
      </w:pPr>
      <w:r w:rsidRPr="00541787">
        <w:rPr>
          <w:b/>
        </w:rPr>
        <w:t>9. Environmental Challenges:</w:t>
      </w:r>
    </w:p>
    <w:p w:rsidR="00A93465" w:rsidRDefault="00A93465" w:rsidP="00A93465">
      <w:pPr>
        <w:spacing w:after="0"/>
      </w:pPr>
      <w:r>
        <w:t>Environmental factors, such as climate change and natural disasters, disproportionately affect vulnerable communities. Young individuals in these areas face heightened challenges related to livelihoods, safety, and overall well-being</w:t>
      </w:r>
      <w:r w:rsidR="00541787">
        <w:t>.</w:t>
      </w:r>
    </w:p>
    <w:p w:rsidR="00541787" w:rsidRDefault="00541787" w:rsidP="00A93465">
      <w:pPr>
        <w:spacing w:after="0"/>
      </w:pPr>
    </w:p>
    <w:p w:rsidR="00A93465" w:rsidRPr="00541787" w:rsidRDefault="00A93465" w:rsidP="00A93465">
      <w:pPr>
        <w:spacing w:after="0"/>
        <w:rPr>
          <w:b/>
        </w:rPr>
      </w:pPr>
      <w:r w:rsidRPr="00541787">
        <w:rPr>
          <w:b/>
        </w:rPr>
        <w:lastRenderedPageBreak/>
        <w:t xml:space="preserve">10. </w:t>
      </w:r>
      <w:r w:rsidR="00541787" w:rsidRPr="00541787">
        <w:rPr>
          <w:b/>
        </w:rPr>
        <w:t>Lack of Awareness and Guidance:</w:t>
      </w:r>
    </w:p>
    <w:p w:rsidR="00A93465" w:rsidRDefault="00A93465" w:rsidP="00A93465">
      <w:pPr>
        <w:spacing w:after="0"/>
      </w:pPr>
      <w:r>
        <w:t>Many young individuals lack awareness of available opportunities, career paths, and the importance of skill development. Insufficient guidance and mentorship contribute to uncertainty about their futures.</w:t>
      </w:r>
    </w:p>
    <w:p w:rsidR="00A93465" w:rsidRDefault="00A93465" w:rsidP="00A93465">
      <w:pPr>
        <w:spacing w:after="0"/>
      </w:pPr>
    </w:p>
    <w:p w:rsidR="00A93465" w:rsidRPr="00A93465" w:rsidRDefault="00A93465" w:rsidP="00A93465">
      <w:pPr>
        <w:spacing w:after="0"/>
        <w:rPr>
          <w:b/>
        </w:rPr>
      </w:pPr>
      <w:r w:rsidRPr="00A93465">
        <w:rPr>
          <w:b/>
        </w:rPr>
        <w:t>11. Political and Economic Instability:</w:t>
      </w:r>
    </w:p>
    <w:p w:rsidR="00A93465" w:rsidRDefault="00A93465" w:rsidP="00A93465">
      <w:pPr>
        <w:spacing w:after="0"/>
      </w:pPr>
      <w:r>
        <w:t>In regions experiencing political and economic instability, young men and women face additional challenges in pursuing education and finding stable employment. These circumstances hinder long-term planning and development.</w:t>
      </w:r>
    </w:p>
    <w:p w:rsidR="00541787" w:rsidRDefault="00541787" w:rsidP="00A93465">
      <w:pPr>
        <w:spacing w:after="0"/>
      </w:pPr>
    </w:p>
    <w:p w:rsidR="00541787" w:rsidRDefault="00A93465" w:rsidP="00A93465">
      <w:pPr>
        <w:spacing w:after="0"/>
      </w:pPr>
      <w:r>
        <w:t xml:space="preserve">Understanding these challenges is pivotal for </w:t>
      </w:r>
      <w:proofErr w:type="spellStart"/>
      <w:r>
        <w:t>Emex</w:t>
      </w:r>
      <w:proofErr w:type="spellEnd"/>
      <w:r>
        <w:t xml:space="preserve"> Global Initiatives as it tailors its programs and initiatives to effectively address the specific needs and realities faced by young men and women. By tackling these challenges head-on, the organization can contribute to breaking the cycle of limitations and fostering sustainable development in the communities it serves.</w:t>
      </w:r>
    </w:p>
    <w:p w:rsidR="00541787" w:rsidRDefault="00541787" w:rsidP="00A93465">
      <w:pPr>
        <w:spacing w:after="0"/>
      </w:pPr>
    </w:p>
    <w:p w:rsidR="00541787" w:rsidRPr="00541787" w:rsidRDefault="00541787" w:rsidP="00541787">
      <w:pPr>
        <w:spacing w:after="0"/>
        <w:rPr>
          <w:b/>
        </w:rPr>
      </w:pPr>
      <w:r w:rsidRPr="00541787">
        <w:rPr>
          <w:b/>
        </w:rPr>
        <w:t>3.4</w:t>
      </w:r>
      <w:r w:rsidRPr="00541787">
        <w:rPr>
          <w:b/>
        </w:rPr>
        <w:tab/>
        <w:t>OPPORTUNITIES FOR DEVELOPMENT</w:t>
      </w:r>
    </w:p>
    <w:p w:rsidR="00541787" w:rsidRDefault="00541787" w:rsidP="00541787">
      <w:pPr>
        <w:spacing w:after="0"/>
      </w:pPr>
    </w:p>
    <w:p w:rsidR="00541787" w:rsidRDefault="00541787" w:rsidP="00541787">
      <w:pPr>
        <w:spacing w:after="0"/>
      </w:pPr>
      <w:r>
        <w:t xml:space="preserve">After conducting a thorough situation analysis, it's crucial to identify opportunities that can be leveraged for positive development outcomes. </w:t>
      </w:r>
      <w:proofErr w:type="spellStart"/>
      <w:r>
        <w:t>Emex</w:t>
      </w:r>
      <w:proofErr w:type="spellEnd"/>
      <w:r>
        <w:t xml:space="preserve"> Global Initiatives can capitalize on the following opportunities to enhance its impact and contribute to sustainable development:</w:t>
      </w:r>
    </w:p>
    <w:p w:rsidR="00541787" w:rsidRDefault="00541787" w:rsidP="00541787">
      <w:pPr>
        <w:spacing w:after="0"/>
      </w:pPr>
    </w:p>
    <w:p w:rsidR="00541787" w:rsidRPr="00541787" w:rsidRDefault="00541787" w:rsidP="00541787">
      <w:pPr>
        <w:spacing w:after="0"/>
        <w:rPr>
          <w:b/>
        </w:rPr>
      </w:pPr>
      <w:r w:rsidRPr="00541787">
        <w:rPr>
          <w:b/>
        </w:rPr>
        <w:t>1. Technological Advancements:</w:t>
      </w:r>
    </w:p>
    <w:p w:rsidR="00541787" w:rsidRDefault="00541787" w:rsidP="00541787">
      <w:pPr>
        <w:spacing w:after="0"/>
      </w:pPr>
      <w:r>
        <w:t>Embracing and integrating technological advancements provides an opportunity to bridge the digital divide. Implementing technology-driven education and skill development programs can empower young individuals for the evolving job market.</w:t>
      </w:r>
    </w:p>
    <w:p w:rsidR="00541787" w:rsidRDefault="00541787" w:rsidP="00541787">
      <w:pPr>
        <w:spacing w:after="0"/>
      </w:pPr>
    </w:p>
    <w:p w:rsidR="00541787" w:rsidRPr="00541787" w:rsidRDefault="00541787" w:rsidP="00541787">
      <w:pPr>
        <w:spacing w:after="0"/>
        <w:rPr>
          <w:b/>
        </w:rPr>
      </w:pPr>
      <w:r w:rsidRPr="00541787">
        <w:rPr>
          <w:b/>
        </w:rPr>
        <w:t>2. Global Connectivity:</w:t>
      </w:r>
    </w:p>
    <w:p w:rsidR="00541787" w:rsidRDefault="00541787" w:rsidP="00541787">
      <w:pPr>
        <w:spacing w:after="0"/>
      </w:pPr>
      <w:r>
        <w:t xml:space="preserve">The interconnected nature of the global community offers opportunities for collaboration, knowledge exchange, and partnerships. </w:t>
      </w:r>
      <w:proofErr w:type="spellStart"/>
      <w:r>
        <w:t>Emex</w:t>
      </w:r>
      <w:proofErr w:type="spellEnd"/>
      <w:r>
        <w:t xml:space="preserve"> Global Initiatives can establish international collaborations to bring in diverse perspectives and resources.</w:t>
      </w:r>
    </w:p>
    <w:p w:rsidR="00541787" w:rsidRDefault="00541787" w:rsidP="00541787">
      <w:pPr>
        <w:spacing w:after="0"/>
      </w:pPr>
    </w:p>
    <w:p w:rsidR="00541787" w:rsidRPr="00541787" w:rsidRDefault="00541787" w:rsidP="00541787">
      <w:pPr>
        <w:spacing w:after="0"/>
        <w:rPr>
          <w:b/>
        </w:rPr>
      </w:pPr>
      <w:r w:rsidRPr="00541787">
        <w:rPr>
          <w:b/>
        </w:rPr>
        <w:t>3. Entrepreneurial Ecosystem:</w:t>
      </w:r>
    </w:p>
    <w:p w:rsidR="00541787" w:rsidRDefault="00541787" w:rsidP="00541787">
      <w:pPr>
        <w:spacing w:after="0"/>
      </w:pPr>
      <w:r>
        <w:t>The growing emphasis on entrepreneurship presents an opportunity to nurture an entrepreneurial ecosystem. Supporting young individuals in creating and sustaining businesses can contribute to economic growth and job creation.</w:t>
      </w:r>
    </w:p>
    <w:p w:rsidR="00541787" w:rsidRDefault="00541787" w:rsidP="00541787">
      <w:pPr>
        <w:spacing w:after="0"/>
      </w:pPr>
    </w:p>
    <w:p w:rsidR="00541787" w:rsidRPr="00541787" w:rsidRDefault="00541787" w:rsidP="00541787">
      <w:pPr>
        <w:spacing w:after="0"/>
        <w:rPr>
          <w:b/>
        </w:rPr>
      </w:pPr>
      <w:r w:rsidRPr="00541787">
        <w:rPr>
          <w:b/>
        </w:rPr>
        <w:t>4. Sustainable Agriculture Practices:</w:t>
      </w:r>
    </w:p>
    <w:p w:rsidR="00541787" w:rsidRDefault="00541787" w:rsidP="00541787">
      <w:pPr>
        <w:spacing w:after="0"/>
      </w:pPr>
      <w:r>
        <w:t>In rural areas, promoting sustainable agriculture practices presents an opportunity for economic empowerment. Training young individuals in modern, environmentally friendly farming techniques can enhance agricultural productivity.</w:t>
      </w:r>
    </w:p>
    <w:p w:rsidR="00541787" w:rsidRDefault="00541787" w:rsidP="00541787">
      <w:pPr>
        <w:spacing w:after="0"/>
      </w:pPr>
    </w:p>
    <w:p w:rsidR="00541787" w:rsidRPr="00541787" w:rsidRDefault="00541787" w:rsidP="00541787">
      <w:pPr>
        <w:spacing w:after="0"/>
        <w:rPr>
          <w:b/>
        </w:rPr>
      </w:pPr>
      <w:r w:rsidRPr="00541787">
        <w:rPr>
          <w:b/>
        </w:rPr>
        <w:t xml:space="preserve">5. Educational Innovation: </w:t>
      </w:r>
    </w:p>
    <w:p w:rsidR="00541787" w:rsidRDefault="00541787" w:rsidP="00541787">
      <w:pPr>
        <w:spacing w:after="0"/>
      </w:pPr>
      <w:r>
        <w:t>Innovations in education delivery methods, such as online learning platforms and flexible education models, provide opportunities to reach a broader audience and tailor educational programs to the specific needs of learners.</w:t>
      </w:r>
    </w:p>
    <w:p w:rsidR="00541787" w:rsidRDefault="00541787" w:rsidP="00541787">
      <w:pPr>
        <w:spacing w:after="0"/>
      </w:pPr>
    </w:p>
    <w:p w:rsidR="00541787" w:rsidRPr="00541787" w:rsidRDefault="00541787" w:rsidP="00541787">
      <w:pPr>
        <w:spacing w:after="0"/>
        <w:rPr>
          <w:b/>
        </w:rPr>
      </w:pPr>
      <w:r w:rsidRPr="00541787">
        <w:rPr>
          <w:b/>
        </w:rPr>
        <w:t>6. Communi</w:t>
      </w:r>
      <w:r>
        <w:rPr>
          <w:b/>
        </w:rPr>
        <w:t>ty Engagement and Mobilization:</w:t>
      </w:r>
    </w:p>
    <w:p w:rsidR="00541787" w:rsidRDefault="00541787" w:rsidP="00541787">
      <w:pPr>
        <w:spacing w:after="0"/>
      </w:pPr>
      <w:r>
        <w:t xml:space="preserve">Actively engaging and mobilizing communities creates a foundation for sustainable development. By involving community members in the design and implementation of initiatives, </w:t>
      </w:r>
      <w:proofErr w:type="spellStart"/>
      <w:r>
        <w:t>Emex</w:t>
      </w:r>
      <w:proofErr w:type="spellEnd"/>
      <w:r>
        <w:t xml:space="preserve"> Global Initiatives can ensure cultural relevance and community ownership.</w:t>
      </w:r>
    </w:p>
    <w:p w:rsidR="00541787" w:rsidRDefault="00541787" w:rsidP="00541787">
      <w:pPr>
        <w:spacing w:after="0"/>
      </w:pPr>
    </w:p>
    <w:p w:rsidR="00541787" w:rsidRPr="00541787" w:rsidRDefault="00541787" w:rsidP="00541787">
      <w:pPr>
        <w:spacing w:after="0"/>
        <w:rPr>
          <w:b/>
        </w:rPr>
      </w:pPr>
      <w:r w:rsidRPr="00541787">
        <w:rPr>
          <w:b/>
        </w:rPr>
        <w:t>7. Social Entrepreneurship:</w:t>
      </w:r>
    </w:p>
    <w:p w:rsidR="00541787" w:rsidRDefault="00541787" w:rsidP="00541787">
      <w:pPr>
        <w:spacing w:after="0"/>
      </w:pPr>
      <w:r>
        <w:t xml:space="preserve">Encouraging social entrepreneurship presents an opportunity for young individuals to address </w:t>
      </w:r>
      <w:proofErr w:type="gramStart"/>
      <w:r>
        <w:t>community</w:t>
      </w:r>
      <w:proofErr w:type="gramEnd"/>
      <w:r>
        <w:t xml:space="preserve"> challenges through innovative solutions. </w:t>
      </w:r>
      <w:proofErr w:type="spellStart"/>
      <w:r>
        <w:t>Emex</w:t>
      </w:r>
      <w:proofErr w:type="spellEnd"/>
      <w:r>
        <w:t xml:space="preserve"> Global Initiatives can support initiatives that combine business acumen with social impact.</w:t>
      </w:r>
    </w:p>
    <w:p w:rsidR="00541787" w:rsidRDefault="00541787" w:rsidP="00541787">
      <w:pPr>
        <w:spacing w:after="0"/>
      </w:pPr>
    </w:p>
    <w:p w:rsidR="00541787" w:rsidRPr="00541787" w:rsidRDefault="00541787" w:rsidP="00541787">
      <w:pPr>
        <w:spacing w:after="0"/>
        <w:rPr>
          <w:b/>
        </w:rPr>
      </w:pPr>
      <w:r w:rsidRPr="00541787">
        <w:rPr>
          <w:b/>
        </w:rPr>
        <w:t>8. Access to Financial Services:</w:t>
      </w:r>
    </w:p>
    <w:p w:rsidR="00541787" w:rsidRDefault="00541787" w:rsidP="00541787">
      <w:pPr>
        <w:spacing w:after="0"/>
      </w:pPr>
      <w:r>
        <w:t>Facilitating access to financial services, such as microfinance and savings programs, empowers young individuals to start and expand small businesses. This financial inclusion can contribute to economic stability and independence.</w:t>
      </w:r>
    </w:p>
    <w:p w:rsidR="00541787" w:rsidRDefault="00541787" w:rsidP="00541787">
      <w:pPr>
        <w:spacing w:after="0"/>
      </w:pPr>
    </w:p>
    <w:p w:rsidR="00541787" w:rsidRDefault="00541787" w:rsidP="00541787">
      <w:pPr>
        <w:spacing w:after="0"/>
        <w:rPr>
          <w:b/>
        </w:rPr>
      </w:pPr>
    </w:p>
    <w:p w:rsidR="00541787" w:rsidRDefault="00541787" w:rsidP="00541787">
      <w:pPr>
        <w:spacing w:after="0"/>
        <w:rPr>
          <w:b/>
        </w:rPr>
      </w:pPr>
    </w:p>
    <w:p w:rsidR="00541787" w:rsidRDefault="00541787" w:rsidP="00541787">
      <w:pPr>
        <w:spacing w:after="0"/>
      </w:pPr>
      <w:r w:rsidRPr="00541787">
        <w:rPr>
          <w:b/>
        </w:rPr>
        <w:t>9. Health and Well-being Programs</w:t>
      </w:r>
      <w:proofErr w:type="gramStart"/>
      <w:r w:rsidRPr="00541787">
        <w:rPr>
          <w:b/>
        </w:rPr>
        <w:t>:</w:t>
      </w:r>
      <w:proofErr w:type="gramEnd"/>
      <w:r>
        <w:br/>
        <w:t xml:space="preserve">Integrating health and well-being programs into development initiatives addresses a holistic approach. By promoting health awareness, </w:t>
      </w:r>
      <w:proofErr w:type="spellStart"/>
      <w:r>
        <w:t>Emex</w:t>
      </w:r>
      <w:proofErr w:type="spellEnd"/>
      <w:r>
        <w:t xml:space="preserve"> Global Initiatives can contribute to a healthier and more productive youth population.</w:t>
      </w:r>
    </w:p>
    <w:p w:rsidR="00541787" w:rsidRDefault="00541787" w:rsidP="00541787">
      <w:pPr>
        <w:spacing w:after="0"/>
      </w:pPr>
    </w:p>
    <w:p w:rsidR="00541787" w:rsidRPr="00541787" w:rsidRDefault="00541787" w:rsidP="00541787">
      <w:pPr>
        <w:spacing w:after="0"/>
        <w:rPr>
          <w:b/>
        </w:rPr>
      </w:pPr>
      <w:r w:rsidRPr="00541787">
        <w:rPr>
          <w:b/>
        </w:rPr>
        <w:t>10. Advocacy for Policy Change:</w:t>
      </w:r>
    </w:p>
    <w:p w:rsidR="00541787" w:rsidRDefault="00541787" w:rsidP="00541787">
      <w:pPr>
        <w:spacing w:after="0"/>
      </w:pPr>
      <w:r>
        <w:t xml:space="preserve">Advocating for policy changes at local, regional, and national levels presents an opportunity to create an enabling environment for youth development. </w:t>
      </w:r>
      <w:proofErr w:type="spellStart"/>
      <w:r>
        <w:t>Emex</w:t>
      </w:r>
      <w:proofErr w:type="spellEnd"/>
      <w:r>
        <w:t xml:space="preserve"> Global Initiatives can actively participate in policy dialogues to influence positive changes.</w:t>
      </w:r>
    </w:p>
    <w:p w:rsidR="00541787" w:rsidRDefault="00541787" w:rsidP="00541787">
      <w:pPr>
        <w:spacing w:after="0"/>
      </w:pPr>
    </w:p>
    <w:p w:rsidR="00541787" w:rsidRPr="00541787" w:rsidRDefault="00541787" w:rsidP="00541787">
      <w:pPr>
        <w:spacing w:after="0"/>
        <w:rPr>
          <w:b/>
        </w:rPr>
      </w:pPr>
      <w:r w:rsidRPr="00541787">
        <w:rPr>
          <w:b/>
        </w:rPr>
        <w:t>11. Cultural Exchange and Preservation:</w:t>
      </w:r>
    </w:p>
    <w:p w:rsidR="00541787" w:rsidRDefault="00541787" w:rsidP="00541787">
      <w:pPr>
        <w:spacing w:after="0"/>
      </w:pPr>
      <w:r>
        <w:t xml:space="preserve">Celebrating and preserving cultural diversity offers opportunities for empowerment. </w:t>
      </w:r>
      <w:proofErr w:type="spellStart"/>
      <w:r>
        <w:t>Emex</w:t>
      </w:r>
      <w:proofErr w:type="spellEnd"/>
      <w:r>
        <w:t xml:space="preserve"> Global Initiatives can design programs that integrate traditional knowledge with modern skills, fostering a sense of identity and pride.</w:t>
      </w:r>
    </w:p>
    <w:p w:rsidR="00541787" w:rsidRDefault="00541787" w:rsidP="00541787">
      <w:pPr>
        <w:spacing w:after="0"/>
      </w:pPr>
    </w:p>
    <w:p w:rsidR="00541787" w:rsidRPr="00541787" w:rsidRDefault="00541787" w:rsidP="00541787">
      <w:pPr>
        <w:spacing w:after="0"/>
        <w:rPr>
          <w:b/>
        </w:rPr>
      </w:pPr>
      <w:r w:rsidRPr="00541787">
        <w:rPr>
          <w:b/>
        </w:rPr>
        <w:t>12. Green Jobs and Environmental Conservation:</w:t>
      </w:r>
    </w:p>
    <w:p w:rsidR="00541787" w:rsidRDefault="00541787" w:rsidP="00541787">
      <w:pPr>
        <w:spacing w:after="0"/>
      </w:pPr>
      <w:r>
        <w:t>The growing emphasis on green jobs and environmental conservation provides an avenue for sustainable development. Training young individuals in environmentally friendly practices and creating green job opportunities aligns with global sustainability goals.</w:t>
      </w:r>
    </w:p>
    <w:p w:rsidR="00541787" w:rsidRDefault="00541787" w:rsidP="00541787">
      <w:pPr>
        <w:spacing w:after="0"/>
      </w:pPr>
    </w:p>
    <w:p w:rsidR="00541787" w:rsidRDefault="00541787" w:rsidP="00541787">
      <w:pPr>
        <w:spacing w:after="0"/>
      </w:pPr>
      <w:r>
        <w:t xml:space="preserve">By strategically aligning its programs with these opportunities, </w:t>
      </w:r>
      <w:proofErr w:type="spellStart"/>
      <w:r>
        <w:t>Emex</w:t>
      </w:r>
      <w:proofErr w:type="spellEnd"/>
      <w:r>
        <w:t xml:space="preserve"> Global Initiatives can maximize its positive impact and contribute to the holistic development of young men and women, creating a sustainable and thriving future for the communities it serves.</w:t>
      </w:r>
    </w:p>
    <w:p w:rsidR="00577A6F" w:rsidRDefault="00577A6F" w:rsidP="00541787">
      <w:pPr>
        <w:spacing w:after="0"/>
      </w:pPr>
    </w:p>
    <w:p w:rsidR="00577A6F" w:rsidRDefault="00577A6F" w:rsidP="00541787">
      <w:pPr>
        <w:spacing w:after="0"/>
      </w:pPr>
    </w:p>
    <w:p w:rsidR="00577A6F" w:rsidRDefault="00577A6F" w:rsidP="00541787">
      <w:pPr>
        <w:spacing w:after="0"/>
      </w:pPr>
    </w:p>
    <w:p w:rsidR="00577A6F" w:rsidRDefault="00577A6F" w:rsidP="00541787">
      <w:pPr>
        <w:spacing w:after="0"/>
      </w:pPr>
    </w:p>
    <w:p w:rsidR="00577A6F" w:rsidRDefault="00577A6F" w:rsidP="00541787">
      <w:pPr>
        <w:spacing w:after="0"/>
      </w:pPr>
    </w:p>
    <w:p w:rsidR="00577A6F" w:rsidRDefault="00577A6F" w:rsidP="00541787">
      <w:pPr>
        <w:spacing w:after="0"/>
      </w:pPr>
    </w:p>
    <w:p w:rsidR="00577A6F" w:rsidRDefault="00577A6F" w:rsidP="00541787">
      <w:pPr>
        <w:spacing w:after="0"/>
      </w:pPr>
    </w:p>
    <w:p w:rsidR="00577A6F" w:rsidRDefault="00577A6F" w:rsidP="00541787">
      <w:pPr>
        <w:spacing w:after="0"/>
      </w:pPr>
    </w:p>
    <w:p w:rsidR="00577A6F" w:rsidRDefault="00577A6F" w:rsidP="00541787">
      <w:pPr>
        <w:spacing w:after="0"/>
      </w:pPr>
    </w:p>
    <w:p w:rsidR="00577A6F" w:rsidRDefault="00577A6F" w:rsidP="00577A6F">
      <w:pPr>
        <w:spacing w:after="0"/>
      </w:pPr>
    </w:p>
    <w:p w:rsidR="00C846EF" w:rsidRDefault="00C846EF" w:rsidP="00AB2E41">
      <w:pPr>
        <w:spacing w:after="0"/>
        <w:rPr>
          <w:b/>
        </w:rPr>
      </w:pPr>
    </w:p>
    <w:p w:rsidR="00C846EF" w:rsidRDefault="00C846EF" w:rsidP="00AB2E41">
      <w:pPr>
        <w:spacing w:after="0"/>
        <w:rPr>
          <w:b/>
        </w:rPr>
      </w:pPr>
    </w:p>
    <w:p w:rsidR="00C846EF" w:rsidRDefault="00C846EF" w:rsidP="00AB2E41">
      <w:pPr>
        <w:spacing w:after="0"/>
        <w:rPr>
          <w:b/>
        </w:rPr>
      </w:pPr>
    </w:p>
    <w:p w:rsidR="00AB2E41" w:rsidRPr="00AB2E41" w:rsidRDefault="00AB2E41" w:rsidP="00AB2E41">
      <w:pPr>
        <w:spacing w:after="0"/>
        <w:rPr>
          <w:b/>
        </w:rPr>
      </w:pPr>
      <w:r w:rsidRPr="00AB2E41">
        <w:rPr>
          <w:b/>
        </w:rPr>
        <w:lastRenderedPageBreak/>
        <w:t>PROJECT SCOPE AND OBJECTIVES: DEVELOPMENT PROJECT</w:t>
      </w:r>
    </w:p>
    <w:p w:rsidR="00AB2E41" w:rsidRDefault="00AB2E41" w:rsidP="00AB2E41">
      <w:pPr>
        <w:spacing w:after="0"/>
      </w:pPr>
    </w:p>
    <w:p w:rsidR="00AB2E41" w:rsidRPr="00AB2E41" w:rsidRDefault="00AB2E41" w:rsidP="00AB2E41">
      <w:pPr>
        <w:spacing w:after="0"/>
        <w:rPr>
          <w:b/>
        </w:rPr>
      </w:pPr>
      <w:r w:rsidRPr="00AB2E41">
        <w:rPr>
          <w:b/>
        </w:rPr>
        <w:t>4.1 Geographic Coverage:</w:t>
      </w:r>
    </w:p>
    <w:p w:rsidR="00AB2E41" w:rsidRDefault="00AB2E41" w:rsidP="00AB2E41">
      <w:pPr>
        <w:spacing w:after="0"/>
      </w:pPr>
      <w:r>
        <w:t>The Developmental Projects will initially focus on underserved communities in Nigeria, strategically selected based on their socio-economic indicators, accessibility, and identified needs. As the project progresses, expansion to neighboring regions on the African continent will be considered to broaden the impact.</w:t>
      </w:r>
    </w:p>
    <w:p w:rsidR="00AB2E41" w:rsidRDefault="00AB2E41" w:rsidP="00AB2E41">
      <w:pPr>
        <w:spacing w:after="0"/>
      </w:pPr>
    </w:p>
    <w:p w:rsidR="00AB2E41" w:rsidRPr="00AB2E41" w:rsidRDefault="00AB2E41" w:rsidP="00AB2E41">
      <w:pPr>
        <w:spacing w:after="0"/>
        <w:rPr>
          <w:b/>
        </w:rPr>
      </w:pPr>
      <w:r w:rsidRPr="00AB2E41">
        <w:rPr>
          <w:b/>
        </w:rPr>
        <w:t>4.2 Target Demographics:</w:t>
      </w:r>
    </w:p>
    <w:p w:rsidR="00AB2E41" w:rsidRDefault="00AB2E41" w:rsidP="00AB2E41">
      <w:pPr>
        <w:spacing w:after="0"/>
      </w:pPr>
      <w:r>
        <w:t>The primary target demographics for the project are young men and women between the ages of 18 -35 residing in rural areas. Special attention will be given to individuals facing socio-economic challenges, including limited access to education, employment opportunities, and technological resources.</w:t>
      </w:r>
    </w:p>
    <w:p w:rsidR="00AB2E41" w:rsidRDefault="00AB2E41" w:rsidP="00AB2E41">
      <w:pPr>
        <w:spacing w:after="0"/>
      </w:pPr>
    </w:p>
    <w:p w:rsidR="00AB2E41" w:rsidRPr="00A836D9" w:rsidRDefault="00AB2E41" w:rsidP="00A90CE4">
      <w:pPr>
        <w:pStyle w:val="ListParagraph"/>
        <w:numPr>
          <w:ilvl w:val="1"/>
          <w:numId w:val="3"/>
        </w:numPr>
        <w:spacing w:after="0"/>
        <w:rPr>
          <w:b/>
        </w:rPr>
      </w:pPr>
      <w:r w:rsidRPr="00A836D9">
        <w:rPr>
          <w:b/>
        </w:rPr>
        <w:t>Specific Objectives of the Developmental Projects:</w:t>
      </w:r>
    </w:p>
    <w:p w:rsidR="00AB2E41" w:rsidRDefault="00AB2E41" w:rsidP="00AB2E41">
      <w:pPr>
        <w:spacing w:after="0"/>
      </w:pPr>
    </w:p>
    <w:p w:rsidR="00AB2E41" w:rsidRPr="00A836D9" w:rsidRDefault="00AB2E41" w:rsidP="00A90CE4">
      <w:pPr>
        <w:pStyle w:val="ListParagraph"/>
        <w:numPr>
          <w:ilvl w:val="0"/>
          <w:numId w:val="4"/>
        </w:numPr>
        <w:spacing w:after="0" w:line="240" w:lineRule="auto"/>
        <w:rPr>
          <w:b/>
        </w:rPr>
      </w:pPr>
      <w:r w:rsidRPr="00A836D9">
        <w:rPr>
          <w:b/>
        </w:rPr>
        <w:t>Enhance Access to Quality Education:</w:t>
      </w:r>
    </w:p>
    <w:p w:rsidR="00AB2E41" w:rsidRDefault="00AB2E41" w:rsidP="00A836D9">
      <w:pPr>
        <w:spacing w:after="0" w:line="240" w:lineRule="auto"/>
      </w:pPr>
      <w:r>
        <w:t>Establish and support educational initiatives that improve access to quality education, including formal schooling and skill development programs.</w:t>
      </w:r>
    </w:p>
    <w:p w:rsidR="00A836D9" w:rsidRDefault="00A836D9" w:rsidP="00A836D9">
      <w:pPr>
        <w:spacing w:after="0" w:line="240" w:lineRule="auto"/>
      </w:pPr>
    </w:p>
    <w:p w:rsidR="00AB2E41" w:rsidRPr="00A836D9" w:rsidRDefault="00AB2E41" w:rsidP="00A90CE4">
      <w:pPr>
        <w:pStyle w:val="ListParagraph"/>
        <w:numPr>
          <w:ilvl w:val="0"/>
          <w:numId w:val="4"/>
        </w:numPr>
        <w:spacing w:after="0" w:line="240" w:lineRule="auto"/>
        <w:rPr>
          <w:b/>
        </w:rPr>
      </w:pPr>
      <w:r w:rsidRPr="00A836D9">
        <w:rPr>
          <w:b/>
        </w:rPr>
        <w:t>Alleviate Poverty Through Economic Empowerment:</w:t>
      </w:r>
    </w:p>
    <w:p w:rsidR="00AB2E41" w:rsidRDefault="00AB2E41" w:rsidP="00A836D9">
      <w:pPr>
        <w:spacing w:after="0" w:line="240" w:lineRule="auto"/>
      </w:pPr>
      <w:r>
        <w:t>Implement sustainable projects and training programs that create economic opportunities, promoting entrepreneurship and income-generating activities.</w:t>
      </w:r>
    </w:p>
    <w:p w:rsidR="00A836D9" w:rsidRDefault="00A836D9" w:rsidP="00A836D9">
      <w:pPr>
        <w:spacing w:after="0" w:line="240" w:lineRule="auto"/>
      </w:pPr>
    </w:p>
    <w:p w:rsidR="00AB2E41" w:rsidRDefault="00AB2E41" w:rsidP="00A90CE4">
      <w:pPr>
        <w:pStyle w:val="ListParagraph"/>
        <w:numPr>
          <w:ilvl w:val="0"/>
          <w:numId w:val="4"/>
        </w:numPr>
        <w:spacing w:after="0" w:line="240" w:lineRule="auto"/>
      </w:pPr>
      <w:r w:rsidRPr="00A836D9">
        <w:rPr>
          <w:b/>
        </w:rPr>
        <w:t>Promote Gender-Inclusive Development:</w:t>
      </w:r>
    </w:p>
    <w:p w:rsidR="00AB2E41" w:rsidRDefault="00AB2E41" w:rsidP="00A836D9">
      <w:pPr>
        <w:spacing w:after="0" w:line="240" w:lineRule="auto"/>
      </w:pPr>
      <w:r>
        <w:t>Address gender disparities by ensuring equal access to education, skill development, and economic opportunities for young men and women.</w:t>
      </w:r>
    </w:p>
    <w:p w:rsidR="00A836D9" w:rsidRDefault="00A836D9" w:rsidP="00A836D9">
      <w:pPr>
        <w:spacing w:after="0" w:line="240" w:lineRule="auto"/>
      </w:pPr>
    </w:p>
    <w:p w:rsidR="00AB2E41" w:rsidRPr="00A836D9" w:rsidRDefault="00AB2E41" w:rsidP="00A90CE4">
      <w:pPr>
        <w:pStyle w:val="ListParagraph"/>
        <w:numPr>
          <w:ilvl w:val="0"/>
          <w:numId w:val="5"/>
        </w:numPr>
        <w:spacing w:after="0" w:line="240" w:lineRule="auto"/>
        <w:rPr>
          <w:b/>
        </w:rPr>
      </w:pPr>
      <w:r>
        <w:t xml:space="preserve"> </w:t>
      </w:r>
      <w:r w:rsidRPr="00A836D9">
        <w:rPr>
          <w:b/>
        </w:rPr>
        <w:t>Community Engagement:</w:t>
      </w:r>
    </w:p>
    <w:p w:rsidR="00AB2E41" w:rsidRDefault="00AB2E41" w:rsidP="00A836D9">
      <w:pPr>
        <w:spacing w:after="0" w:line="240" w:lineRule="auto"/>
      </w:pPr>
      <w:r>
        <w:t>Foster community involvement and participation in project design and implementation, ensuring initiatives are tailored to the unique needs of each community.</w:t>
      </w:r>
    </w:p>
    <w:p w:rsidR="00A836D9" w:rsidRDefault="00A836D9" w:rsidP="00A836D9">
      <w:pPr>
        <w:spacing w:after="0" w:line="240" w:lineRule="auto"/>
      </w:pPr>
    </w:p>
    <w:p w:rsidR="00AB2E41" w:rsidRPr="00A836D9" w:rsidRDefault="00AB2E41" w:rsidP="00A90CE4">
      <w:pPr>
        <w:pStyle w:val="ListParagraph"/>
        <w:numPr>
          <w:ilvl w:val="0"/>
          <w:numId w:val="5"/>
        </w:numPr>
        <w:spacing w:after="0" w:line="240" w:lineRule="auto"/>
        <w:rPr>
          <w:b/>
        </w:rPr>
      </w:pPr>
      <w:r w:rsidRPr="00A836D9">
        <w:rPr>
          <w:b/>
        </w:rPr>
        <w:t>Improve Healthcare Access and Awareness:</w:t>
      </w:r>
    </w:p>
    <w:p w:rsidR="00AB2E41" w:rsidRDefault="00AB2E41" w:rsidP="00A836D9">
      <w:pPr>
        <w:spacing w:after="0" w:line="240" w:lineRule="auto"/>
      </w:pPr>
      <w:r>
        <w:t>Collaborate with healthcare providers to improve access to healthcare services and implement awareness programs focusing on preventive healthcare measures.</w:t>
      </w:r>
    </w:p>
    <w:p w:rsidR="00A836D9" w:rsidRDefault="00A836D9" w:rsidP="00A836D9">
      <w:pPr>
        <w:spacing w:after="0" w:line="240" w:lineRule="auto"/>
      </w:pPr>
    </w:p>
    <w:p w:rsidR="00A836D9" w:rsidRDefault="00A836D9" w:rsidP="00A836D9">
      <w:pPr>
        <w:spacing w:after="0" w:line="240" w:lineRule="auto"/>
      </w:pPr>
    </w:p>
    <w:p w:rsidR="00AB2E41" w:rsidRPr="00A836D9" w:rsidRDefault="00A836D9" w:rsidP="00A90CE4">
      <w:pPr>
        <w:pStyle w:val="ListParagraph"/>
        <w:numPr>
          <w:ilvl w:val="1"/>
          <w:numId w:val="3"/>
        </w:numPr>
        <w:spacing w:after="0" w:line="240" w:lineRule="auto"/>
        <w:rPr>
          <w:b/>
        </w:rPr>
      </w:pPr>
      <w:r w:rsidRPr="00A836D9">
        <w:rPr>
          <w:b/>
        </w:rPr>
        <w:t>EMPOWERING THROUGH TECHNOLOGICAL SKILLS:</w:t>
      </w:r>
    </w:p>
    <w:p w:rsidR="00A836D9" w:rsidRDefault="00A836D9" w:rsidP="00A836D9">
      <w:pPr>
        <w:pStyle w:val="ListParagraph"/>
        <w:spacing w:after="0" w:line="240" w:lineRule="auto"/>
        <w:ind w:left="360"/>
      </w:pPr>
    </w:p>
    <w:p w:rsidR="00AB2E41" w:rsidRDefault="00AB2E41" w:rsidP="00A836D9">
      <w:pPr>
        <w:spacing w:after="0" w:line="240" w:lineRule="auto"/>
      </w:pPr>
      <w:r>
        <w:t>To empower the target demographics through technological skills, the project will:</w:t>
      </w:r>
    </w:p>
    <w:p w:rsidR="00AB2E41" w:rsidRDefault="00AB2E41" w:rsidP="00AB2E41">
      <w:pPr>
        <w:spacing w:after="0" w:line="240" w:lineRule="auto"/>
      </w:pPr>
    </w:p>
    <w:p w:rsidR="00AB2E41" w:rsidRPr="00A836D9" w:rsidRDefault="00AB2E41" w:rsidP="00A90CE4">
      <w:pPr>
        <w:pStyle w:val="ListParagraph"/>
        <w:numPr>
          <w:ilvl w:val="0"/>
          <w:numId w:val="6"/>
        </w:numPr>
        <w:spacing w:after="0" w:line="240" w:lineRule="auto"/>
        <w:rPr>
          <w:b/>
        </w:rPr>
      </w:pPr>
      <w:r w:rsidRPr="00A836D9">
        <w:rPr>
          <w:b/>
        </w:rPr>
        <w:t>Establish Technology Hubs:</w:t>
      </w:r>
    </w:p>
    <w:p w:rsidR="00AB2E41" w:rsidRDefault="00AB2E41" w:rsidP="00A836D9">
      <w:pPr>
        <w:spacing w:after="0" w:line="240" w:lineRule="auto"/>
      </w:pPr>
      <w:r>
        <w:t>Set up technology hubs in key locations to provide access to computers, the internet, and technological resources.</w:t>
      </w:r>
    </w:p>
    <w:p w:rsidR="00A836D9" w:rsidRDefault="00A836D9" w:rsidP="00A836D9">
      <w:pPr>
        <w:spacing w:after="0" w:line="240" w:lineRule="auto"/>
      </w:pPr>
    </w:p>
    <w:p w:rsidR="00A836D9" w:rsidRDefault="00AB2E41" w:rsidP="00A90CE4">
      <w:pPr>
        <w:pStyle w:val="ListParagraph"/>
        <w:numPr>
          <w:ilvl w:val="0"/>
          <w:numId w:val="6"/>
        </w:numPr>
        <w:spacing w:after="0" w:line="240" w:lineRule="auto"/>
        <w:rPr>
          <w:b/>
        </w:rPr>
      </w:pPr>
      <w:r w:rsidRPr="00A836D9">
        <w:rPr>
          <w:b/>
        </w:rPr>
        <w:t>Digital Literacy Programs:</w:t>
      </w:r>
    </w:p>
    <w:p w:rsidR="00AB2E41" w:rsidRDefault="00AB2E41" w:rsidP="00A836D9">
      <w:pPr>
        <w:spacing w:after="0" w:line="240" w:lineRule="auto"/>
      </w:pPr>
      <w:r>
        <w:t>Implement digital literacy programs to equip young individuals with fundamental skills for navigating the digital landscape.</w:t>
      </w:r>
    </w:p>
    <w:p w:rsidR="00A836D9" w:rsidRPr="00A836D9" w:rsidRDefault="00A836D9" w:rsidP="00A836D9">
      <w:pPr>
        <w:spacing w:after="0" w:line="240" w:lineRule="auto"/>
        <w:rPr>
          <w:b/>
        </w:rPr>
      </w:pPr>
    </w:p>
    <w:p w:rsidR="00AB2E41" w:rsidRPr="00A836D9" w:rsidRDefault="00AB2E41" w:rsidP="00A90CE4">
      <w:pPr>
        <w:pStyle w:val="ListParagraph"/>
        <w:numPr>
          <w:ilvl w:val="0"/>
          <w:numId w:val="6"/>
        </w:numPr>
        <w:spacing w:after="0" w:line="240" w:lineRule="auto"/>
        <w:rPr>
          <w:b/>
        </w:rPr>
      </w:pPr>
      <w:r w:rsidRPr="00A836D9">
        <w:rPr>
          <w:b/>
        </w:rPr>
        <w:t>Coding and Programming Workshops:</w:t>
      </w:r>
    </w:p>
    <w:p w:rsidR="00AB2E41" w:rsidRDefault="00AB2E41" w:rsidP="00A836D9">
      <w:pPr>
        <w:spacing w:after="0" w:line="240" w:lineRule="auto"/>
      </w:pPr>
      <w:r>
        <w:t>Conduct coding and programming workshops to empower participants with practical skills, preparing them for opportunities in the technology sector.</w:t>
      </w:r>
    </w:p>
    <w:p w:rsidR="00A836D9" w:rsidRDefault="00A836D9" w:rsidP="00A836D9">
      <w:pPr>
        <w:spacing w:after="0" w:line="240" w:lineRule="auto"/>
      </w:pPr>
    </w:p>
    <w:p w:rsidR="00AB2E41" w:rsidRPr="00A836D9" w:rsidRDefault="00AB2E41" w:rsidP="00A90CE4">
      <w:pPr>
        <w:pStyle w:val="ListParagraph"/>
        <w:numPr>
          <w:ilvl w:val="0"/>
          <w:numId w:val="6"/>
        </w:numPr>
        <w:spacing w:after="0" w:line="240" w:lineRule="auto"/>
        <w:rPr>
          <w:b/>
        </w:rPr>
      </w:pPr>
      <w:r w:rsidRPr="00A836D9">
        <w:rPr>
          <w:b/>
        </w:rPr>
        <w:lastRenderedPageBreak/>
        <w:t>Entrepreneurship in the Digital Age:</w:t>
      </w:r>
    </w:p>
    <w:p w:rsidR="00AB2E41" w:rsidRDefault="00AB2E41" w:rsidP="00A836D9">
      <w:pPr>
        <w:spacing w:after="0" w:line="240" w:lineRule="auto"/>
      </w:pPr>
      <w:r>
        <w:t>Integrate entrepreneurship training with a focus on utilizing digital tools, fostering innovation and creating pathways for young entrepreneurs in the digital age.</w:t>
      </w:r>
    </w:p>
    <w:p w:rsidR="00A836D9" w:rsidRDefault="00A836D9" w:rsidP="00A836D9">
      <w:pPr>
        <w:spacing w:after="0" w:line="240" w:lineRule="auto"/>
      </w:pPr>
    </w:p>
    <w:p w:rsidR="00AB2E41" w:rsidRPr="00A836D9" w:rsidRDefault="00AB2E41" w:rsidP="00A90CE4">
      <w:pPr>
        <w:pStyle w:val="ListParagraph"/>
        <w:numPr>
          <w:ilvl w:val="0"/>
          <w:numId w:val="6"/>
        </w:numPr>
        <w:spacing w:after="0" w:line="240" w:lineRule="auto"/>
        <w:rPr>
          <w:b/>
        </w:rPr>
      </w:pPr>
      <w:r w:rsidRPr="00A836D9">
        <w:rPr>
          <w:b/>
        </w:rPr>
        <w:t>Online Learning Platforms:</w:t>
      </w:r>
    </w:p>
    <w:p w:rsidR="00AB2E41" w:rsidRDefault="00AB2E41" w:rsidP="00A836D9">
      <w:pPr>
        <w:spacing w:after="0" w:line="240" w:lineRule="auto"/>
      </w:pPr>
      <w:r>
        <w:t>Develop and promote online learning platforms, ensuring flexibility and accessibility for individuals seeking continuous education and skill development.</w:t>
      </w:r>
    </w:p>
    <w:p w:rsidR="00A836D9" w:rsidRDefault="00A836D9" w:rsidP="00A836D9">
      <w:pPr>
        <w:spacing w:after="0" w:line="240" w:lineRule="auto"/>
      </w:pPr>
    </w:p>
    <w:p w:rsidR="00AB2E41" w:rsidRPr="00A836D9" w:rsidRDefault="00AB2E41" w:rsidP="00A90CE4">
      <w:pPr>
        <w:pStyle w:val="ListParagraph"/>
        <w:numPr>
          <w:ilvl w:val="0"/>
          <w:numId w:val="6"/>
        </w:numPr>
        <w:spacing w:after="0" w:line="240" w:lineRule="auto"/>
        <w:rPr>
          <w:b/>
        </w:rPr>
      </w:pPr>
      <w:r w:rsidRPr="00A836D9">
        <w:rPr>
          <w:b/>
        </w:rPr>
        <w:t>Technological Mentorship Programs:</w:t>
      </w:r>
    </w:p>
    <w:p w:rsidR="00AB2E41" w:rsidRDefault="00AB2E41" w:rsidP="00A836D9">
      <w:pPr>
        <w:spacing w:after="0" w:line="240" w:lineRule="auto"/>
      </w:pPr>
      <w:r>
        <w:t>Establish mentorship programs connecting experienced professionals in the technology sector with aspiring young individuals, providing guidance and support.</w:t>
      </w:r>
    </w:p>
    <w:p w:rsidR="00AB2E41" w:rsidRDefault="00AB2E41" w:rsidP="00AB2E41">
      <w:pPr>
        <w:pStyle w:val="ListParagraph"/>
        <w:spacing w:after="0" w:line="240" w:lineRule="auto"/>
      </w:pPr>
    </w:p>
    <w:p w:rsidR="00577A6F" w:rsidRDefault="00AB2E41" w:rsidP="00AB2E41">
      <w:pPr>
        <w:spacing w:after="0"/>
      </w:pPr>
      <w:r>
        <w:t>By delineating these geographic, demographic, and specific objectives, the Development Project aims to create a targeted and impactful initiative that addresses the unique challenges faced by young men and women in rural areas, with a particular focus on empowering them through technological skills and holistic community development.</w:t>
      </w:r>
    </w:p>
    <w:p w:rsidR="00577A6F" w:rsidRDefault="00577A6F" w:rsidP="00541787">
      <w:pPr>
        <w:spacing w:after="0"/>
      </w:pPr>
    </w:p>
    <w:p w:rsidR="00577A6F" w:rsidRDefault="00577A6F" w:rsidP="00541787">
      <w:pPr>
        <w:spacing w:after="0"/>
      </w:pPr>
    </w:p>
    <w:p w:rsidR="00577A6F" w:rsidRDefault="00577A6F" w:rsidP="00541787">
      <w:pPr>
        <w:spacing w:after="0"/>
      </w:pPr>
    </w:p>
    <w:p w:rsidR="00577A6F" w:rsidRDefault="00577A6F" w:rsidP="00541787">
      <w:pPr>
        <w:spacing w:after="0"/>
      </w:pPr>
    </w:p>
    <w:p w:rsidR="00577A6F" w:rsidRPr="00A93465" w:rsidRDefault="00577A6F" w:rsidP="00541787">
      <w:pPr>
        <w:spacing w:after="0"/>
      </w:pPr>
    </w:p>
    <w:p w:rsidR="00A93465" w:rsidRDefault="00A93465"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Default="00A72F52" w:rsidP="00A90D59">
      <w:pPr>
        <w:spacing w:after="0"/>
      </w:pPr>
    </w:p>
    <w:p w:rsidR="00A72F52" w:rsidRPr="00A72F52" w:rsidRDefault="00A72F52" w:rsidP="00A72F52">
      <w:pPr>
        <w:spacing w:after="0"/>
        <w:rPr>
          <w:b/>
        </w:rPr>
      </w:pPr>
      <w:r w:rsidRPr="00A72F52">
        <w:rPr>
          <w:b/>
        </w:rPr>
        <w:lastRenderedPageBreak/>
        <w:t xml:space="preserve">METHODOLOGY </w:t>
      </w:r>
    </w:p>
    <w:p w:rsidR="00A72F52" w:rsidRDefault="00A72F52" w:rsidP="00A72F52">
      <w:pPr>
        <w:spacing w:after="0"/>
      </w:pPr>
    </w:p>
    <w:p w:rsidR="00A72F52" w:rsidRPr="00A72F52" w:rsidRDefault="00A72F52" w:rsidP="00A72F52">
      <w:pPr>
        <w:spacing w:after="0"/>
        <w:rPr>
          <w:b/>
        </w:rPr>
      </w:pPr>
      <w:r w:rsidRPr="00A72F52">
        <w:rPr>
          <w:b/>
        </w:rPr>
        <w:t>5.1 Needs Assessment:</w:t>
      </w:r>
    </w:p>
    <w:p w:rsidR="00A72F52" w:rsidRDefault="00A72F52" w:rsidP="00A72F52">
      <w:pPr>
        <w:spacing w:after="0"/>
      </w:pPr>
    </w:p>
    <w:p w:rsidR="00A72F52" w:rsidRDefault="00A72F52" w:rsidP="00A90CE4">
      <w:pPr>
        <w:pStyle w:val="ListParagraph"/>
        <w:numPr>
          <w:ilvl w:val="0"/>
          <w:numId w:val="7"/>
        </w:numPr>
        <w:spacing w:after="0"/>
      </w:pPr>
      <w:r>
        <w:t>Conduct a comprehensive needs assessment in collaboration with local communities, educational institutions, and relevant stakeholders in the identified geographic regions.</w:t>
      </w:r>
    </w:p>
    <w:p w:rsidR="00A72F52" w:rsidRDefault="00A72F52" w:rsidP="00A90CE4">
      <w:pPr>
        <w:pStyle w:val="ListParagraph"/>
        <w:numPr>
          <w:ilvl w:val="0"/>
          <w:numId w:val="7"/>
        </w:numPr>
        <w:spacing w:after="0"/>
      </w:pPr>
      <w:r>
        <w:t>Utilize surveys, focus group discussions, and interviews to understand the specific educational, economic, and technological needs of young men and women in rural areas.</w:t>
      </w:r>
    </w:p>
    <w:p w:rsidR="00A72F52" w:rsidRDefault="00A72F52" w:rsidP="00A90CE4">
      <w:pPr>
        <w:pStyle w:val="ListParagraph"/>
        <w:numPr>
          <w:ilvl w:val="0"/>
          <w:numId w:val="7"/>
        </w:numPr>
        <w:spacing w:after="0"/>
      </w:pPr>
      <w:r>
        <w:t>Analyze data to identify key challenges and opportunities, ensuring that project interventions are tailored to address the unique context of each community.</w:t>
      </w:r>
    </w:p>
    <w:p w:rsidR="00A72F52" w:rsidRDefault="00A72F52" w:rsidP="00A72F52">
      <w:pPr>
        <w:spacing w:after="0"/>
      </w:pPr>
    </w:p>
    <w:p w:rsidR="00A72F52" w:rsidRPr="00A72F52" w:rsidRDefault="00A72F52" w:rsidP="00A72F52">
      <w:pPr>
        <w:spacing w:after="0"/>
        <w:rPr>
          <w:b/>
        </w:rPr>
      </w:pPr>
      <w:r w:rsidRPr="00A72F52">
        <w:rPr>
          <w:b/>
        </w:rPr>
        <w:t>5.2 Stakeholder Engagement:</w:t>
      </w:r>
    </w:p>
    <w:p w:rsidR="00A72F52" w:rsidRDefault="00A72F52" w:rsidP="00A72F52">
      <w:pPr>
        <w:spacing w:after="0"/>
      </w:pPr>
    </w:p>
    <w:p w:rsidR="00A72F52" w:rsidRDefault="00A72F52" w:rsidP="00A90CE4">
      <w:pPr>
        <w:pStyle w:val="ListParagraph"/>
        <w:numPr>
          <w:ilvl w:val="0"/>
          <w:numId w:val="8"/>
        </w:numPr>
        <w:spacing w:after="0"/>
      </w:pPr>
      <w:r>
        <w:t>Engage with key stakeholders, including community leaders, local government officials, educators, and representatives from the private sector.</w:t>
      </w:r>
    </w:p>
    <w:p w:rsidR="00A72F52" w:rsidRDefault="00A72F52" w:rsidP="00A90CE4">
      <w:pPr>
        <w:pStyle w:val="ListParagraph"/>
        <w:numPr>
          <w:ilvl w:val="0"/>
          <w:numId w:val="8"/>
        </w:numPr>
        <w:spacing w:after="0"/>
      </w:pPr>
      <w:r>
        <w:t>Organize town hall meetings and stakeholder workshops to gather input, share project goals, and foster collaboration.</w:t>
      </w:r>
    </w:p>
    <w:p w:rsidR="00A72F52" w:rsidRDefault="00A72F52" w:rsidP="00A90CE4">
      <w:pPr>
        <w:pStyle w:val="ListParagraph"/>
        <w:numPr>
          <w:ilvl w:val="0"/>
          <w:numId w:val="8"/>
        </w:numPr>
        <w:spacing w:after="0"/>
      </w:pPr>
      <w:r>
        <w:t>Establish community-based committees to facilitate ongoing dialogue, ensuring continuous feedback and participation throughout the project lifecycle.</w:t>
      </w:r>
    </w:p>
    <w:p w:rsidR="00A72F52" w:rsidRDefault="00A72F52" w:rsidP="00A72F52">
      <w:pPr>
        <w:spacing w:after="0"/>
      </w:pPr>
    </w:p>
    <w:p w:rsidR="00A72F52" w:rsidRPr="00A72F52" w:rsidRDefault="00A72F52" w:rsidP="00A72F52">
      <w:pPr>
        <w:spacing w:after="0"/>
        <w:rPr>
          <w:b/>
        </w:rPr>
      </w:pPr>
      <w:r w:rsidRPr="00A72F52">
        <w:rPr>
          <w:b/>
        </w:rPr>
        <w:t>5.3 Selection of 21st Century Skill Development Programs:</w:t>
      </w:r>
    </w:p>
    <w:p w:rsidR="00A72F52" w:rsidRDefault="00A72F52" w:rsidP="00A72F52">
      <w:pPr>
        <w:spacing w:after="0"/>
      </w:pPr>
    </w:p>
    <w:p w:rsidR="00A72F52" w:rsidRDefault="00A72F52" w:rsidP="00A90CE4">
      <w:pPr>
        <w:pStyle w:val="ListParagraph"/>
        <w:numPr>
          <w:ilvl w:val="0"/>
          <w:numId w:val="9"/>
        </w:numPr>
        <w:spacing w:after="0"/>
      </w:pPr>
      <w:r>
        <w:t>Collaborate with educational experts, industry professionals, and local educators to design skill development programs that align with 21st-century demands.</w:t>
      </w:r>
    </w:p>
    <w:p w:rsidR="00A72F52" w:rsidRDefault="00A72F52" w:rsidP="00A90CE4">
      <w:pPr>
        <w:pStyle w:val="ListParagraph"/>
        <w:numPr>
          <w:ilvl w:val="0"/>
          <w:numId w:val="9"/>
        </w:numPr>
        <w:spacing w:after="0"/>
      </w:pPr>
      <w:r>
        <w:t>Prioritize programs that focus on digital literacy, coding, entrepreneurship, critical thinking, and communication skills.</w:t>
      </w:r>
    </w:p>
    <w:p w:rsidR="00A72F52" w:rsidRDefault="00A72F52" w:rsidP="00A90CE4">
      <w:pPr>
        <w:pStyle w:val="ListParagraph"/>
        <w:numPr>
          <w:ilvl w:val="0"/>
          <w:numId w:val="9"/>
        </w:numPr>
        <w:spacing w:after="0"/>
      </w:pPr>
      <w:r>
        <w:t>Consider the unique needs and aspirations of the target demographics in the selection of skill development programs.</w:t>
      </w:r>
    </w:p>
    <w:p w:rsidR="00A72F52" w:rsidRDefault="00A72F52" w:rsidP="00A72F52">
      <w:pPr>
        <w:pStyle w:val="ListParagraph"/>
        <w:spacing w:after="0"/>
      </w:pPr>
    </w:p>
    <w:p w:rsidR="00A72F52" w:rsidRPr="00A72F52" w:rsidRDefault="00A72F52" w:rsidP="00A72F52">
      <w:pPr>
        <w:spacing w:after="0"/>
        <w:rPr>
          <w:b/>
        </w:rPr>
      </w:pPr>
      <w:r w:rsidRPr="00A72F52">
        <w:rPr>
          <w:b/>
        </w:rPr>
        <w:t>5.4 Project Implementation Plan:</w:t>
      </w:r>
    </w:p>
    <w:p w:rsidR="00A72F52" w:rsidRDefault="00A72F52" w:rsidP="00A72F52">
      <w:pPr>
        <w:spacing w:after="0"/>
      </w:pPr>
    </w:p>
    <w:p w:rsidR="00A72F52" w:rsidRDefault="00A72F52" w:rsidP="00A90CE4">
      <w:pPr>
        <w:pStyle w:val="ListParagraph"/>
        <w:numPr>
          <w:ilvl w:val="0"/>
          <w:numId w:val="10"/>
        </w:numPr>
        <w:spacing w:after="0"/>
      </w:pPr>
      <w:r>
        <w:t>Develop a detailed project implementation plan outlining specific activities, timelines, and responsible parties.</w:t>
      </w:r>
    </w:p>
    <w:p w:rsidR="00A72F52" w:rsidRDefault="00A72F52" w:rsidP="00A90CE4">
      <w:pPr>
        <w:pStyle w:val="ListParagraph"/>
        <w:numPr>
          <w:ilvl w:val="0"/>
          <w:numId w:val="10"/>
        </w:numPr>
        <w:spacing w:after="0"/>
      </w:pPr>
      <w:r>
        <w:t>Establish partnerships with local educational institutions, technology providers, and community organizations for the seamless execution of programs.</w:t>
      </w:r>
    </w:p>
    <w:p w:rsidR="00A72F52" w:rsidRDefault="00A72F52" w:rsidP="00A90CE4">
      <w:pPr>
        <w:pStyle w:val="ListParagraph"/>
        <w:numPr>
          <w:ilvl w:val="0"/>
          <w:numId w:val="10"/>
        </w:numPr>
        <w:spacing w:after="0"/>
      </w:pPr>
      <w:r>
        <w:t>Implement a phased approach, starting with pilot programs and gradually scaling up based on the effectiveness of interventions and community feedback.</w:t>
      </w:r>
    </w:p>
    <w:p w:rsidR="00A72F52" w:rsidRDefault="00A72F52" w:rsidP="00A72F52">
      <w:pPr>
        <w:pStyle w:val="ListParagraph"/>
        <w:spacing w:after="0"/>
      </w:pPr>
    </w:p>
    <w:p w:rsidR="00A72F52" w:rsidRPr="00A72F52" w:rsidRDefault="00A72F52" w:rsidP="00A72F52">
      <w:pPr>
        <w:spacing w:after="0"/>
        <w:rPr>
          <w:b/>
        </w:rPr>
      </w:pPr>
      <w:r w:rsidRPr="00A72F52">
        <w:rPr>
          <w:b/>
        </w:rPr>
        <w:t>5.5 Linking Graduates to Startups and Job Opportunities:</w:t>
      </w:r>
    </w:p>
    <w:p w:rsidR="00A72F52" w:rsidRDefault="00A72F52" w:rsidP="00A72F52">
      <w:pPr>
        <w:spacing w:after="0"/>
      </w:pPr>
    </w:p>
    <w:p w:rsidR="00A72F52" w:rsidRDefault="00A72F52" w:rsidP="00A90CE4">
      <w:pPr>
        <w:pStyle w:val="ListParagraph"/>
        <w:numPr>
          <w:ilvl w:val="0"/>
          <w:numId w:val="11"/>
        </w:numPr>
        <w:spacing w:after="0"/>
      </w:pPr>
      <w:r>
        <w:t>Collaborate with local startups, businesses, and industries to understand their skill requirements and employment opportunities.</w:t>
      </w:r>
    </w:p>
    <w:p w:rsidR="00A72F52" w:rsidRDefault="00A72F52" w:rsidP="00A90CE4">
      <w:pPr>
        <w:pStyle w:val="ListParagraph"/>
        <w:numPr>
          <w:ilvl w:val="0"/>
          <w:numId w:val="11"/>
        </w:numPr>
        <w:spacing w:after="0"/>
      </w:pPr>
      <w:r>
        <w:t>Facilitate internship programs, apprenticeships, and on-the-job training to bridge the gap between education and employment.</w:t>
      </w:r>
    </w:p>
    <w:p w:rsidR="00A72F52" w:rsidRDefault="00A72F52" w:rsidP="00A90CE4">
      <w:pPr>
        <w:pStyle w:val="ListParagraph"/>
        <w:numPr>
          <w:ilvl w:val="0"/>
          <w:numId w:val="11"/>
        </w:numPr>
        <w:spacing w:after="0"/>
      </w:pPr>
      <w:r>
        <w:t>Establish a dedicated career counseling and placement system to connect project graduates with relevant job opportunities and entrepreneurial ventures.</w:t>
      </w:r>
    </w:p>
    <w:p w:rsidR="00B0394E" w:rsidRDefault="00B0394E" w:rsidP="00B0394E">
      <w:pPr>
        <w:pStyle w:val="ListParagraph"/>
        <w:spacing w:after="0"/>
      </w:pPr>
    </w:p>
    <w:p w:rsidR="00A72F52" w:rsidRDefault="00A72F52" w:rsidP="00A72F52">
      <w:pPr>
        <w:spacing w:after="0"/>
      </w:pPr>
      <w:r>
        <w:lastRenderedPageBreak/>
        <w:t>Through this methodology, the Developmental Projects aims to ensure that interventions are informed by the actual needs of the communities, stakeholders are actively engaged, and 21st-century skill development programs are effectively implemented and linked to tangible employment opportunities, fostering sustainable development in rural areas.</w:t>
      </w:r>
    </w:p>
    <w:p w:rsidR="00A72F52" w:rsidRDefault="00A72F52" w:rsidP="00A72F52">
      <w:pPr>
        <w:spacing w:after="0"/>
      </w:pPr>
    </w:p>
    <w:p w:rsidR="00A72F52" w:rsidRDefault="00A72F52" w:rsidP="00A72F52">
      <w:pPr>
        <w:spacing w:after="0"/>
      </w:pPr>
    </w:p>
    <w:p w:rsidR="00A72F52" w:rsidRDefault="00A72F52"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9427D6" w:rsidRDefault="009427D6" w:rsidP="00A72F52">
      <w:pPr>
        <w:spacing w:after="0"/>
      </w:pPr>
    </w:p>
    <w:p w:rsidR="000F5B1F" w:rsidRDefault="000F5B1F" w:rsidP="00A72F52">
      <w:pPr>
        <w:spacing w:after="0"/>
      </w:pPr>
    </w:p>
    <w:p w:rsidR="000F5B1F" w:rsidRPr="000F5B1F" w:rsidRDefault="000F5B1F" w:rsidP="000F5B1F">
      <w:pPr>
        <w:spacing w:after="0"/>
        <w:rPr>
          <w:b/>
        </w:rPr>
      </w:pPr>
      <w:r w:rsidRPr="000F5B1F">
        <w:rPr>
          <w:b/>
        </w:rPr>
        <w:lastRenderedPageBreak/>
        <w:t>SKILL DEVELOPMENT PROGRAMS</w:t>
      </w:r>
    </w:p>
    <w:p w:rsidR="000F5B1F" w:rsidRDefault="000F5B1F" w:rsidP="000F5B1F">
      <w:pPr>
        <w:spacing w:after="0"/>
      </w:pPr>
    </w:p>
    <w:p w:rsidR="000F5B1F" w:rsidRPr="00545EF9" w:rsidRDefault="00545EF9" w:rsidP="000F5B1F">
      <w:pPr>
        <w:spacing w:after="0"/>
        <w:rPr>
          <w:b/>
        </w:rPr>
      </w:pPr>
      <w:r w:rsidRPr="00545EF9">
        <w:rPr>
          <w:b/>
        </w:rPr>
        <w:t>6.1 Overview of Selected Skills</w:t>
      </w:r>
    </w:p>
    <w:p w:rsidR="000F5B1F" w:rsidRDefault="000F5B1F" w:rsidP="000F5B1F">
      <w:pPr>
        <w:spacing w:after="0"/>
      </w:pPr>
      <w:r>
        <w:t xml:space="preserve">The </w:t>
      </w:r>
      <w:r w:rsidR="00545EF9">
        <w:t>Developmental Projects</w:t>
      </w:r>
      <w:r>
        <w:t xml:space="preserve"> prioritizes a range of 21st-century skills essential for the holistic development of young men and women in rural areas. The selected skills include:</w:t>
      </w:r>
    </w:p>
    <w:p w:rsidR="000F5B1F" w:rsidRDefault="000F5B1F" w:rsidP="000F5B1F">
      <w:pPr>
        <w:spacing w:after="0"/>
      </w:pPr>
    </w:p>
    <w:p w:rsidR="000F5B1F" w:rsidRDefault="000F5B1F" w:rsidP="00A90CE4">
      <w:pPr>
        <w:pStyle w:val="ListParagraph"/>
        <w:numPr>
          <w:ilvl w:val="0"/>
          <w:numId w:val="12"/>
        </w:numPr>
        <w:spacing w:after="0"/>
      </w:pPr>
      <w:r>
        <w:t>Coding and Programming: Equipping participants with programming languages and software development skills.</w:t>
      </w:r>
    </w:p>
    <w:p w:rsidR="000F5B1F" w:rsidRDefault="000F5B1F" w:rsidP="00A90CE4">
      <w:pPr>
        <w:pStyle w:val="ListParagraph"/>
        <w:numPr>
          <w:ilvl w:val="0"/>
          <w:numId w:val="12"/>
        </w:numPr>
        <w:spacing w:after="0"/>
      </w:pPr>
      <w:r>
        <w:t>Digital Marketing: Providing knowledge and practical skills in online marketing, social media management, and digital advertising.</w:t>
      </w:r>
    </w:p>
    <w:p w:rsidR="000F5B1F" w:rsidRDefault="000F5B1F" w:rsidP="00A90CE4">
      <w:pPr>
        <w:pStyle w:val="ListParagraph"/>
        <w:numPr>
          <w:ilvl w:val="0"/>
          <w:numId w:val="12"/>
        </w:numPr>
        <w:spacing w:after="0"/>
      </w:pPr>
      <w:r>
        <w:t>Data Science: Introducing foundational concepts of data analysis, visualization, and interpretation.</w:t>
      </w:r>
    </w:p>
    <w:p w:rsidR="000F5B1F" w:rsidRDefault="000F5B1F" w:rsidP="00A90CE4">
      <w:pPr>
        <w:pStyle w:val="ListParagraph"/>
        <w:numPr>
          <w:ilvl w:val="0"/>
          <w:numId w:val="12"/>
        </w:numPr>
        <w:spacing w:after="0"/>
      </w:pPr>
      <w:r>
        <w:t>Entrepreneurship: Fostering an entrepreneurial mindset, including business planning, financial literacy, and project management.</w:t>
      </w:r>
    </w:p>
    <w:p w:rsidR="00545EF9" w:rsidRDefault="00545EF9" w:rsidP="00A90CE4">
      <w:pPr>
        <w:pStyle w:val="ListParagraph"/>
        <w:numPr>
          <w:ilvl w:val="0"/>
          <w:numId w:val="12"/>
        </w:numPr>
        <w:spacing w:after="0"/>
      </w:pPr>
      <w:r>
        <w:t>Cyber Security:</w:t>
      </w:r>
    </w:p>
    <w:p w:rsidR="00545EF9" w:rsidRDefault="00545EF9" w:rsidP="00A90CE4">
      <w:pPr>
        <w:pStyle w:val="ListParagraph"/>
        <w:numPr>
          <w:ilvl w:val="0"/>
          <w:numId w:val="12"/>
        </w:numPr>
        <w:spacing w:after="0"/>
      </w:pPr>
      <w:r>
        <w:t>Product Design and Implementation</w:t>
      </w:r>
    </w:p>
    <w:p w:rsidR="00545EF9" w:rsidRDefault="00545EF9" w:rsidP="00545EF9">
      <w:pPr>
        <w:pStyle w:val="ListParagraph"/>
        <w:spacing w:after="0"/>
      </w:pPr>
    </w:p>
    <w:p w:rsidR="00545EF9" w:rsidRDefault="00545EF9" w:rsidP="00545EF9">
      <w:pPr>
        <w:pStyle w:val="ListParagraph"/>
        <w:spacing w:after="0"/>
      </w:pPr>
    </w:p>
    <w:p w:rsidR="000F5B1F" w:rsidRPr="00545EF9" w:rsidRDefault="000F5B1F" w:rsidP="000F5B1F">
      <w:pPr>
        <w:spacing w:after="0"/>
        <w:rPr>
          <w:b/>
        </w:rPr>
      </w:pPr>
      <w:r w:rsidRPr="00545EF9">
        <w:rPr>
          <w:b/>
        </w:rPr>
        <w:t>6.2 Training Modules:</w:t>
      </w:r>
    </w:p>
    <w:p w:rsidR="000F5B1F" w:rsidRDefault="000F5B1F" w:rsidP="000F5B1F">
      <w:pPr>
        <w:spacing w:after="0"/>
      </w:pPr>
      <w:r>
        <w:t>The skill development programs will be structured into comprehensive training modules:</w:t>
      </w:r>
    </w:p>
    <w:p w:rsidR="000F5B1F" w:rsidRDefault="000F5B1F" w:rsidP="000F5B1F">
      <w:pPr>
        <w:spacing w:after="0"/>
      </w:pPr>
    </w:p>
    <w:p w:rsidR="000F5B1F" w:rsidRDefault="000F5B1F" w:rsidP="00A90CE4">
      <w:pPr>
        <w:pStyle w:val="ListParagraph"/>
        <w:numPr>
          <w:ilvl w:val="0"/>
          <w:numId w:val="13"/>
        </w:numPr>
        <w:spacing w:after="0"/>
      </w:pPr>
      <w:r w:rsidRPr="0088648C">
        <w:rPr>
          <w:b/>
        </w:rPr>
        <w:t>Module 1</w:t>
      </w:r>
      <w:r>
        <w:t>: Fundamentals of [Selected Skill]: Introducing basic concepts and building a strong foundation.</w:t>
      </w:r>
    </w:p>
    <w:p w:rsidR="000F5B1F" w:rsidRDefault="000F5B1F" w:rsidP="00A90CE4">
      <w:pPr>
        <w:pStyle w:val="ListParagraph"/>
        <w:numPr>
          <w:ilvl w:val="0"/>
          <w:numId w:val="13"/>
        </w:numPr>
        <w:spacing w:after="0"/>
      </w:pPr>
      <w:r w:rsidRPr="0088648C">
        <w:rPr>
          <w:b/>
        </w:rPr>
        <w:t>Module 2:</w:t>
      </w:r>
      <w:r>
        <w:t xml:space="preserve"> Practical Application: Hands-on exercises and real-world projects to reinforce learning.</w:t>
      </w:r>
    </w:p>
    <w:p w:rsidR="000F5B1F" w:rsidRDefault="000F5B1F" w:rsidP="00A90CE4">
      <w:pPr>
        <w:pStyle w:val="ListParagraph"/>
        <w:numPr>
          <w:ilvl w:val="0"/>
          <w:numId w:val="13"/>
        </w:numPr>
        <w:spacing w:after="0"/>
      </w:pPr>
      <w:r w:rsidRPr="0088648C">
        <w:rPr>
          <w:b/>
        </w:rPr>
        <w:t>Module 3:</w:t>
      </w:r>
      <w:r>
        <w:t xml:space="preserve"> Advanced Techniques: Expanding knowledge with advanced skills and tools relevant to each skill domain.</w:t>
      </w:r>
    </w:p>
    <w:p w:rsidR="000F5B1F" w:rsidRDefault="000F5B1F" w:rsidP="00A90CE4">
      <w:pPr>
        <w:pStyle w:val="ListParagraph"/>
        <w:numPr>
          <w:ilvl w:val="0"/>
          <w:numId w:val="13"/>
        </w:numPr>
        <w:spacing w:after="0"/>
      </w:pPr>
      <w:r w:rsidRPr="0088648C">
        <w:rPr>
          <w:b/>
        </w:rPr>
        <w:t>Module 4:</w:t>
      </w:r>
      <w:r>
        <w:t xml:space="preserve"> Entrepreneurial Integration: Integrating entrepreneurial principles and encouraging innovative thinking.</w:t>
      </w:r>
    </w:p>
    <w:p w:rsidR="00545EF9" w:rsidRDefault="00545EF9" w:rsidP="000F5B1F">
      <w:pPr>
        <w:spacing w:after="0"/>
      </w:pPr>
    </w:p>
    <w:p w:rsidR="000F5B1F" w:rsidRPr="00EA55FA" w:rsidRDefault="000F5B1F" w:rsidP="000F5B1F">
      <w:pPr>
        <w:spacing w:after="0"/>
        <w:rPr>
          <w:b/>
        </w:rPr>
      </w:pPr>
      <w:r w:rsidRPr="00EA55FA">
        <w:rPr>
          <w:b/>
        </w:rPr>
        <w:t>6.3 Duration and Curriculum:</w:t>
      </w:r>
    </w:p>
    <w:p w:rsidR="000F5B1F" w:rsidRDefault="000F5B1F" w:rsidP="000F5B1F">
      <w:pPr>
        <w:spacing w:after="0"/>
      </w:pPr>
    </w:p>
    <w:p w:rsidR="000F5B1F" w:rsidRDefault="000F5B1F" w:rsidP="00A90CE4">
      <w:pPr>
        <w:pStyle w:val="ListParagraph"/>
        <w:numPr>
          <w:ilvl w:val="0"/>
          <w:numId w:val="14"/>
        </w:numPr>
        <w:spacing w:after="0"/>
      </w:pPr>
      <w:r>
        <w:t>The entire skill development program is designed to span [Specify Duration], ensuring participants have ample time for in-depth learning and practical application.</w:t>
      </w:r>
    </w:p>
    <w:p w:rsidR="000F5B1F" w:rsidRDefault="000F5B1F" w:rsidP="00A90CE4">
      <w:pPr>
        <w:pStyle w:val="ListParagraph"/>
        <w:numPr>
          <w:ilvl w:val="0"/>
          <w:numId w:val="14"/>
        </w:numPr>
        <w:spacing w:after="0"/>
      </w:pPr>
      <w:r>
        <w:t>The curriculum follows a progressive structure, with each module building upon the previous one, and includes both theoretical and practical components.</w:t>
      </w:r>
    </w:p>
    <w:p w:rsidR="000F5B1F" w:rsidRDefault="000F5B1F" w:rsidP="00A90CE4">
      <w:pPr>
        <w:pStyle w:val="ListParagraph"/>
        <w:numPr>
          <w:ilvl w:val="0"/>
          <w:numId w:val="14"/>
        </w:numPr>
        <w:spacing w:after="0"/>
      </w:pPr>
      <w:r>
        <w:t>The curriculum incorporates real-world case studies and industry-relevant projects to enhance practical skills.</w:t>
      </w:r>
    </w:p>
    <w:p w:rsidR="000F5B1F" w:rsidRPr="00EA55FA" w:rsidRDefault="000F5B1F" w:rsidP="000F5B1F">
      <w:pPr>
        <w:spacing w:after="0"/>
        <w:rPr>
          <w:b/>
        </w:rPr>
      </w:pPr>
      <w:r w:rsidRPr="00EA55FA">
        <w:rPr>
          <w:b/>
        </w:rPr>
        <w:t>6.4 Integration of Entrepreneurial Skills:</w:t>
      </w:r>
    </w:p>
    <w:p w:rsidR="000F5B1F" w:rsidRDefault="000F5B1F" w:rsidP="000F5B1F">
      <w:pPr>
        <w:spacing w:after="0"/>
      </w:pPr>
    </w:p>
    <w:p w:rsidR="000F5B1F" w:rsidRDefault="000F5B1F" w:rsidP="00A90CE4">
      <w:pPr>
        <w:pStyle w:val="ListParagraph"/>
        <w:numPr>
          <w:ilvl w:val="0"/>
          <w:numId w:val="15"/>
        </w:numPr>
        <w:spacing w:after="0"/>
      </w:pPr>
      <w:r>
        <w:t>Entrepreneurial skills are integrated into each skill development module to empower participants with the knowledge and mindset needed for self-employment and business creation.</w:t>
      </w:r>
    </w:p>
    <w:p w:rsidR="000F5B1F" w:rsidRDefault="000F5B1F" w:rsidP="00A90CE4">
      <w:pPr>
        <w:pStyle w:val="ListParagraph"/>
        <w:numPr>
          <w:ilvl w:val="0"/>
          <w:numId w:val="15"/>
        </w:numPr>
        <w:spacing w:after="0"/>
      </w:pPr>
      <w:r>
        <w:t>Dedicated sessions on business planning, financial management, and market research are included to nurture participants' entrepreneurial spirit.</w:t>
      </w:r>
    </w:p>
    <w:p w:rsidR="00A90CE4" w:rsidRDefault="00A90CE4" w:rsidP="00A90CE4">
      <w:pPr>
        <w:pStyle w:val="ListParagraph"/>
        <w:spacing w:after="0"/>
      </w:pPr>
    </w:p>
    <w:p w:rsidR="00A90CE4" w:rsidRDefault="00A90CE4" w:rsidP="00A90CE4">
      <w:pPr>
        <w:pStyle w:val="ListParagraph"/>
        <w:spacing w:after="0"/>
      </w:pPr>
    </w:p>
    <w:p w:rsidR="00EA55FA" w:rsidRDefault="00EA55FA" w:rsidP="000F5B1F">
      <w:pPr>
        <w:spacing w:after="0"/>
      </w:pPr>
    </w:p>
    <w:p w:rsidR="000F5B1F" w:rsidRPr="00EA55FA" w:rsidRDefault="000F5B1F" w:rsidP="000F5B1F">
      <w:pPr>
        <w:spacing w:after="0"/>
        <w:rPr>
          <w:b/>
        </w:rPr>
      </w:pPr>
      <w:r w:rsidRPr="00EA55FA">
        <w:rPr>
          <w:b/>
        </w:rPr>
        <w:lastRenderedPageBreak/>
        <w:t>6.5 Expected Outcomes:</w:t>
      </w:r>
    </w:p>
    <w:p w:rsidR="000F5B1F" w:rsidRDefault="000F5B1F" w:rsidP="000F5B1F">
      <w:pPr>
        <w:spacing w:after="0"/>
      </w:pPr>
      <w:r>
        <w:t>Upon completion of the skill development programs, participants are expected to:</w:t>
      </w:r>
    </w:p>
    <w:p w:rsidR="000F5B1F" w:rsidRDefault="000F5B1F" w:rsidP="000F5B1F">
      <w:pPr>
        <w:spacing w:after="0"/>
      </w:pPr>
    </w:p>
    <w:p w:rsidR="000F5B1F" w:rsidRDefault="000F5B1F" w:rsidP="00A90CE4">
      <w:pPr>
        <w:pStyle w:val="ListParagraph"/>
        <w:numPr>
          <w:ilvl w:val="0"/>
          <w:numId w:val="16"/>
        </w:numPr>
        <w:spacing w:after="0"/>
      </w:pPr>
      <w:r>
        <w:t>Possess practical skills in coding, digital marketing, data science, and entrepreneurship.</w:t>
      </w:r>
    </w:p>
    <w:p w:rsidR="000F5B1F" w:rsidRDefault="000F5B1F" w:rsidP="00A90CE4">
      <w:pPr>
        <w:pStyle w:val="ListParagraph"/>
        <w:numPr>
          <w:ilvl w:val="0"/>
          <w:numId w:val="16"/>
        </w:numPr>
        <w:spacing w:after="0"/>
      </w:pPr>
      <w:r>
        <w:t>Demonstrate the ability to apply acquired skills in real-world scenarios.</w:t>
      </w:r>
    </w:p>
    <w:p w:rsidR="000F5B1F" w:rsidRDefault="000F5B1F" w:rsidP="00A90CE4">
      <w:pPr>
        <w:pStyle w:val="ListParagraph"/>
        <w:numPr>
          <w:ilvl w:val="0"/>
          <w:numId w:val="16"/>
        </w:numPr>
        <w:spacing w:after="0"/>
      </w:pPr>
      <w:r>
        <w:t>Exhibit an entrepreneurial mindset with the capability to initiate and manage small-scale ventures.</w:t>
      </w:r>
    </w:p>
    <w:p w:rsidR="000F5B1F" w:rsidRDefault="000F5B1F" w:rsidP="00A90CE4">
      <w:pPr>
        <w:pStyle w:val="ListParagraph"/>
        <w:numPr>
          <w:ilvl w:val="0"/>
          <w:numId w:val="16"/>
        </w:numPr>
        <w:spacing w:after="0"/>
      </w:pPr>
      <w:r>
        <w:t>Access employment opportunities in technology-related fields or embark on entrepreneurial endeavors.</w:t>
      </w:r>
    </w:p>
    <w:p w:rsidR="000F5B1F" w:rsidRDefault="000F5B1F" w:rsidP="00A90CE4">
      <w:pPr>
        <w:pStyle w:val="ListParagraph"/>
        <w:numPr>
          <w:ilvl w:val="0"/>
          <w:numId w:val="16"/>
        </w:numPr>
        <w:spacing w:after="0"/>
      </w:pPr>
      <w:r>
        <w:t>Contribute to the socio-economic development of their communities through the application of acquired skills.</w:t>
      </w:r>
    </w:p>
    <w:p w:rsidR="00EA55FA" w:rsidRDefault="00EA55FA" w:rsidP="00EA55FA">
      <w:pPr>
        <w:pStyle w:val="ListParagraph"/>
        <w:spacing w:after="0"/>
      </w:pPr>
    </w:p>
    <w:p w:rsidR="000F5B1F" w:rsidRDefault="000F5B1F" w:rsidP="000F5B1F">
      <w:pPr>
        <w:spacing w:after="0"/>
      </w:pPr>
      <w:r>
        <w:t xml:space="preserve">By offering a diverse set of skills and incorporating entrepreneurial elements, the </w:t>
      </w:r>
      <w:r w:rsidR="00545EF9">
        <w:t>Developmental Projects</w:t>
      </w:r>
      <w:r>
        <w:t xml:space="preserve"> aims to empower young individuals with the tools they need to thrive in the 21st-century job market and contribute to the sustainable development of their communities.</w:t>
      </w: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0F5B1F">
      <w:pPr>
        <w:spacing w:after="0"/>
      </w:pPr>
    </w:p>
    <w:p w:rsidR="00355404" w:rsidRDefault="00355404" w:rsidP="00355404">
      <w:pPr>
        <w:spacing w:after="0"/>
      </w:pPr>
    </w:p>
    <w:p w:rsidR="002C5E43" w:rsidRPr="002C5E43" w:rsidRDefault="002C5E43" w:rsidP="002C5E43">
      <w:pPr>
        <w:spacing w:after="0"/>
        <w:rPr>
          <w:b/>
        </w:rPr>
      </w:pPr>
      <w:r w:rsidRPr="002C5E43">
        <w:rPr>
          <w:b/>
        </w:rPr>
        <w:t>COMMUNITY ENGAGEMENT</w:t>
      </w:r>
    </w:p>
    <w:p w:rsidR="002C5E43" w:rsidRDefault="002C5E43" w:rsidP="002C5E43">
      <w:pPr>
        <w:spacing w:after="0"/>
      </w:pPr>
    </w:p>
    <w:p w:rsidR="002C5E43" w:rsidRPr="002C5E43" w:rsidRDefault="002C5E43" w:rsidP="002C5E43">
      <w:pPr>
        <w:spacing w:after="0"/>
        <w:rPr>
          <w:b/>
        </w:rPr>
      </w:pPr>
      <w:r w:rsidRPr="002C5E43">
        <w:rPr>
          <w:b/>
        </w:rPr>
        <w:t>7.1 Partnerships with Local Organizations</w:t>
      </w:r>
    </w:p>
    <w:p w:rsidR="002C5E43" w:rsidRDefault="002C5E43" w:rsidP="002C5E43">
      <w:pPr>
        <w:spacing w:after="0"/>
      </w:pPr>
    </w:p>
    <w:p w:rsidR="002C5E43" w:rsidRDefault="002C5E43" w:rsidP="00A90CE4">
      <w:pPr>
        <w:pStyle w:val="ListParagraph"/>
        <w:numPr>
          <w:ilvl w:val="0"/>
          <w:numId w:val="17"/>
        </w:numPr>
        <w:spacing w:after="0"/>
      </w:pPr>
      <w:r>
        <w:t>Forge strategic partnerships with local educational institutions, community centers, and non-profit organizations to leverage existing resources and reach a broader audience.</w:t>
      </w:r>
    </w:p>
    <w:p w:rsidR="002C5E43" w:rsidRDefault="002C5E43" w:rsidP="00A90CE4">
      <w:pPr>
        <w:pStyle w:val="ListParagraph"/>
        <w:numPr>
          <w:ilvl w:val="0"/>
          <w:numId w:val="17"/>
        </w:numPr>
        <w:spacing w:after="0"/>
      </w:pPr>
      <w:r>
        <w:t>Collaborate with local businesses and startups to create internship opportunities, job placements, and support for entrepreneurial ventures.</w:t>
      </w:r>
    </w:p>
    <w:p w:rsidR="002C5E43" w:rsidRDefault="002C5E43" w:rsidP="00A90CE4">
      <w:pPr>
        <w:pStyle w:val="ListParagraph"/>
        <w:numPr>
          <w:ilvl w:val="0"/>
          <w:numId w:val="17"/>
        </w:numPr>
        <w:spacing w:after="0"/>
      </w:pPr>
      <w:r>
        <w:t>Establish ongoing relationships to ensure sustained community involvement and support for the project's objectives.</w:t>
      </w:r>
    </w:p>
    <w:p w:rsidR="002C5E43" w:rsidRDefault="002C5E43" w:rsidP="002C5E43">
      <w:pPr>
        <w:pStyle w:val="ListParagraph"/>
        <w:spacing w:after="0"/>
      </w:pPr>
    </w:p>
    <w:p w:rsidR="002C5E43" w:rsidRDefault="002C5E43" w:rsidP="002C5E43">
      <w:pPr>
        <w:spacing w:after="0"/>
        <w:rPr>
          <w:b/>
        </w:rPr>
      </w:pPr>
      <w:r w:rsidRPr="002C5E43">
        <w:rPr>
          <w:b/>
        </w:rPr>
        <w:t>7.2 involvement of community leaders</w:t>
      </w:r>
    </w:p>
    <w:p w:rsidR="002C5E43" w:rsidRPr="002C5E43" w:rsidRDefault="002C5E43" w:rsidP="002C5E43">
      <w:pPr>
        <w:spacing w:after="0"/>
        <w:rPr>
          <w:b/>
        </w:rPr>
      </w:pPr>
    </w:p>
    <w:p w:rsidR="002C5E43" w:rsidRDefault="002C5E43" w:rsidP="00A90CE4">
      <w:pPr>
        <w:pStyle w:val="ListParagraph"/>
        <w:numPr>
          <w:ilvl w:val="0"/>
          <w:numId w:val="18"/>
        </w:numPr>
        <w:spacing w:after="0"/>
      </w:pPr>
      <w:r>
        <w:t>Engage community leaders and influential figures in the project's planning and implementation.</w:t>
      </w:r>
    </w:p>
    <w:p w:rsidR="002C5E43" w:rsidRDefault="002C5E43" w:rsidP="00A90CE4">
      <w:pPr>
        <w:pStyle w:val="ListParagraph"/>
        <w:numPr>
          <w:ilvl w:val="0"/>
          <w:numId w:val="18"/>
        </w:numPr>
        <w:spacing w:after="0"/>
      </w:pPr>
      <w:r>
        <w:t>Organize meetings and workshops to share project goals, gather insights, and seek endorsement from community leaders.</w:t>
      </w:r>
    </w:p>
    <w:p w:rsidR="002C5E43" w:rsidRDefault="002C5E43" w:rsidP="00A90CE4">
      <w:pPr>
        <w:pStyle w:val="ListParagraph"/>
        <w:numPr>
          <w:ilvl w:val="0"/>
          <w:numId w:val="18"/>
        </w:numPr>
        <w:spacing w:after="0"/>
      </w:pPr>
      <w:r>
        <w:t>Collaborate with community leaders to facilitate the smooth integration of the project into the local context, ensuring cultural sensitivity and relevance.</w:t>
      </w:r>
    </w:p>
    <w:p w:rsidR="002C5E43" w:rsidRDefault="002C5E43" w:rsidP="002C5E43">
      <w:pPr>
        <w:spacing w:after="0"/>
      </w:pPr>
    </w:p>
    <w:p w:rsidR="002C5E43" w:rsidRPr="002C5E43" w:rsidRDefault="002C5E43" w:rsidP="002C5E43">
      <w:pPr>
        <w:spacing w:after="0"/>
        <w:rPr>
          <w:b/>
        </w:rPr>
      </w:pPr>
      <w:r w:rsidRPr="002C5E43">
        <w:rPr>
          <w:b/>
        </w:rPr>
        <w:t>7.3 Awareness Campaigns on 21st Century Skills</w:t>
      </w:r>
    </w:p>
    <w:p w:rsidR="002C5E43" w:rsidRDefault="002C5E43" w:rsidP="002C5E43">
      <w:pPr>
        <w:spacing w:after="0"/>
      </w:pPr>
    </w:p>
    <w:p w:rsidR="002C5E43" w:rsidRPr="002C5E43" w:rsidRDefault="002C5E43" w:rsidP="00A90CE4">
      <w:pPr>
        <w:pStyle w:val="ListParagraph"/>
        <w:numPr>
          <w:ilvl w:val="0"/>
          <w:numId w:val="19"/>
        </w:numPr>
        <w:spacing w:after="0"/>
      </w:pPr>
      <w:r w:rsidRPr="002C5E43">
        <w:t>Implement targeted awareness campaigns to inform community members about the importance of 21st-century skills in the modern job market.</w:t>
      </w:r>
    </w:p>
    <w:p w:rsidR="002C5E43" w:rsidRPr="002C5E43" w:rsidRDefault="002C5E43" w:rsidP="00A90CE4">
      <w:pPr>
        <w:pStyle w:val="ListParagraph"/>
        <w:numPr>
          <w:ilvl w:val="0"/>
          <w:numId w:val="19"/>
        </w:numPr>
        <w:spacing w:after="0"/>
      </w:pPr>
      <w:r w:rsidRPr="002C5E43">
        <w:t>Utilize various communication channels, including community meetings, posters, and social media, to disseminate information about the skill development programs and their potential impact.</w:t>
      </w:r>
    </w:p>
    <w:p w:rsidR="002C5E43" w:rsidRPr="002C5E43" w:rsidRDefault="002C5E43" w:rsidP="00A90CE4">
      <w:pPr>
        <w:pStyle w:val="ListParagraph"/>
        <w:numPr>
          <w:ilvl w:val="0"/>
          <w:numId w:val="19"/>
        </w:numPr>
        <w:spacing w:after="0"/>
      </w:pPr>
      <w:r w:rsidRPr="002C5E43">
        <w:t>Conduct information sessions to address questions, concerns, and generate enthusiasm for skill development initiatives.</w:t>
      </w:r>
    </w:p>
    <w:p w:rsidR="002C5E43" w:rsidRDefault="002C5E43" w:rsidP="002C5E43">
      <w:pPr>
        <w:spacing w:after="0"/>
      </w:pPr>
    </w:p>
    <w:p w:rsidR="002C5E43" w:rsidRPr="002C5E43" w:rsidRDefault="002C5E43" w:rsidP="002C5E43">
      <w:pPr>
        <w:spacing w:after="0"/>
        <w:rPr>
          <w:b/>
        </w:rPr>
      </w:pPr>
      <w:r w:rsidRPr="002C5E43">
        <w:rPr>
          <w:b/>
        </w:rPr>
        <w:t>7.4 Fostering Innovation and Entrepreneurship in Communities</w:t>
      </w:r>
    </w:p>
    <w:p w:rsidR="002C5E43" w:rsidRDefault="002C5E43" w:rsidP="002C5E43">
      <w:pPr>
        <w:spacing w:after="0"/>
      </w:pPr>
    </w:p>
    <w:p w:rsidR="002C5E43" w:rsidRDefault="002C5E43" w:rsidP="00A90CE4">
      <w:pPr>
        <w:pStyle w:val="ListParagraph"/>
        <w:numPr>
          <w:ilvl w:val="0"/>
          <w:numId w:val="20"/>
        </w:numPr>
        <w:spacing w:after="0"/>
      </w:pPr>
      <w:r>
        <w:t>Organize innovation challenges and entrepreneurial workshops within communities to stimulate creativity and business thinking.</w:t>
      </w:r>
    </w:p>
    <w:p w:rsidR="002C5E43" w:rsidRDefault="002C5E43" w:rsidP="00A90CE4">
      <w:pPr>
        <w:pStyle w:val="ListParagraph"/>
        <w:numPr>
          <w:ilvl w:val="0"/>
          <w:numId w:val="20"/>
        </w:numPr>
        <w:spacing w:after="0"/>
      </w:pPr>
      <w:r>
        <w:t>Establish community hubs or incubators to provide spaces for collaborative ideation and development of local initiatives.</w:t>
      </w:r>
    </w:p>
    <w:p w:rsidR="002C5E43" w:rsidRDefault="002C5E43" w:rsidP="00A90CE4">
      <w:pPr>
        <w:pStyle w:val="ListParagraph"/>
        <w:numPr>
          <w:ilvl w:val="0"/>
          <w:numId w:val="20"/>
        </w:numPr>
        <w:spacing w:after="0"/>
      </w:pPr>
      <w:r>
        <w:t>Recognize and celebrate local innovations, showcasing success stories to inspire others and create a culture of entrepreneurship.</w:t>
      </w:r>
    </w:p>
    <w:p w:rsidR="002C5E43" w:rsidRDefault="002C5E43" w:rsidP="002C5E43">
      <w:pPr>
        <w:pStyle w:val="ListParagraph"/>
        <w:spacing w:after="0"/>
      </w:pPr>
    </w:p>
    <w:p w:rsidR="00355404" w:rsidRDefault="002C5E43" w:rsidP="002C5E43">
      <w:pPr>
        <w:spacing w:after="0"/>
      </w:pPr>
      <w:r>
        <w:t>Through these community engagement strategies, the Rural Development Project aims to build a collaborative ecosystem that not only supports the implementation of skill development programs but also fosters a sense of ownership and empowerment within the communities. By involving local organizations, community leaders, and fostering innovation, the project seeks to create sustainable and meaningful impact in the lives of young individuals in rural areas.</w:t>
      </w:r>
    </w:p>
    <w:p w:rsidR="002C5E43" w:rsidRDefault="002C5E43" w:rsidP="002C5E43">
      <w:pPr>
        <w:spacing w:after="0"/>
      </w:pPr>
    </w:p>
    <w:p w:rsidR="002C5E43" w:rsidRDefault="002C5E43" w:rsidP="002C5E43">
      <w:pPr>
        <w:spacing w:after="0"/>
      </w:pPr>
    </w:p>
    <w:p w:rsidR="002C5E43" w:rsidRDefault="002C5E43" w:rsidP="002C5E43">
      <w:pPr>
        <w:spacing w:after="0"/>
      </w:pPr>
    </w:p>
    <w:p w:rsidR="002C5E43" w:rsidRDefault="002C5E43" w:rsidP="002C5E43">
      <w:pPr>
        <w:spacing w:after="0"/>
      </w:pPr>
    </w:p>
    <w:p w:rsidR="002C5E43" w:rsidRDefault="002C5E43" w:rsidP="002C5E43">
      <w:pPr>
        <w:spacing w:after="0"/>
      </w:pPr>
    </w:p>
    <w:p w:rsidR="002C5E43" w:rsidRDefault="002C5E43" w:rsidP="002C5E43">
      <w:pPr>
        <w:spacing w:after="0"/>
      </w:pPr>
    </w:p>
    <w:p w:rsidR="002C5E43" w:rsidRPr="002C5E43" w:rsidRDefault="002C5E43" w:rsidP="002C5E43">
      <w:pPr>
        <w:spacing w:after="0"/>
        <w:rPr>
          <w:b/>
        </w:rPr>
      </w:pPr>
      <w:r w:rsidRPr="002C5E43">
        <w:rPr>
          <w:b/>
        </w:rPr>
        <w:t>EMPOWERING YOUNG WOMEN</w:t>
      </w:r>
    </w:p>
    <w:p w:rsidR="002C5E43" w:rsidRDefault="002C5E43" w:rsidP="002C5E43">
      <w:pPr>
        <w:spacing w:after="0"/>
      </w:pPr>
    </w:p>
    <w:p w:rsidR="002C5E43" w:rsidRPr="002C5E43" w:rsidRDefault="002C5E43" w:rsidP="002C5E43">
      <w:pPr>
        <w:spacing w:after="0"/>
        <w:rPr>
          <w:b/>
        </w:rPr>
      </w:pPr>
      <w:r w:rsidRPr="002C5E43">
        <w:rPr>
          <w:b/>
        </w:rPr>
        <w:t>8.1 Gender-Inclusive Approach:</w:t>
      </w:r>
    </w:p>
    <w:p w:rsidR="002C5E43" w:rsidRDefault="002C5E43" w:rsidP="002C5E43">
      <w:pPr>
        <w:spacing w:after="0"/>
      </w:pPr>
    </w:p>
    <w:p w:rsidR="002C5E43" w:rsidRDefault="002C5E43" w:rsidP="00A90CE4">
      <w:pPr>
        <w:pStyle w:val="ListParagraph"/>
        <w:numPr>
          <w:ilvl w:val="0"/>
          <w:numId w:val="21"/>
        </w:numPr>
        <w:spacing w:after="0"/>
      </w:pPr>
      <w:r>
        <w:t>Adopt a gender-inclusive approach throughout the project, ensuring equal opportunities for young women in all aspects of skill development, education, and entrepreneurship initiatives.</w:t>
      </w:r>
    </w:p>
    <w:p w:rsidR="002C5E43" w:rsidRDefault="002C5E43" w:rsidP="00A90CE4">
      <w:pPr>
        <w:pStyle w:val="ListParagraph"/>
        <w:numPr>
          <w:ilvl w:val="0"/>
          <w:numId w:val="21"/>
        </w:numPr>
        <w:spacing w:after="0"/>
      </w:pPr>
      <w:r>
        <w:t>Conduct outreach programs to actively encourage the participation of young women, emphasizing the importance of their engagement in technology and entrepreneurial fields.</w:t>
      </w:r>
    </w:p>
    <w:p w:rsidR="002C5E43" w:rsidRDefault="002C5E43" w:rsidP="002C5E43">
      <w:pPr>
        <w:spacing w:after="0"/>
      </w:pPr>
    </w:p>
    <w:p w:rsidR="002C5E43" w:rsidRPr="002C5E43" w:rsidRDefault="002C5E43" w:rsidP="002C5E43">
      <w:pPr>
        <w:spacing w:after="0"/>
        <w:rPr>
          <w:b/>
        </w:rPr>
      </w:pPr>
      <w:r w:rsidRPr="002C5E43">
        <w:rPr>
          <w:b/>
        </w:rPr>
        <w:t>8.2 Tailored Programs for Women in Technology</w:t>
      </w:r>
    </w:p>
    <w:p w:rsidR="002C5E43" w:rsidRDefault="002C5E43" w:rsidP="002C5E43">
      <w:pPr>
        <w:spacing w:after="0"/>
      </w:pPr>
    </w:p>
    <w:p w:rsidR="002C5E43" w:rsidRPr="002C5E43" w:rsidRDefault="002C5E43" w:rsidP="00A90CE4">
      <w:pPr>
        <w:pStyle w:val="ListParagraph"/>
        <w:numPr>
          <w:ilvl w:val="0"/>
          <w:numId w:val="22"/>
        </w:numPr>
        <w:spacing w:after="0"/>
      </w:pPr>
      <w:r w:rsidRPr="002C5E43">
        <w:t>Develop specialized skill development programs designed to cater to the unique needs and preferences of young women in technology.</w:t>
      </w:r>
    </w:p>
    <w:p w:rsidR="002C5E43" w:rsidRPr="002C5E43" w:rsidRDefault="002C5E43" w:rsidP="00A90CE4">
      <w:pPr>
        <w:pStyle w:val="ListParagraph"/>
        <w:numPr>
          <w:ilvl w:val="0"/>
          <w:numId w:val="22"/>
        </w:numPr>
        <w:spacing w:after="0"/>
      </w:pPr>
      <w:r w:rsidRPr="002C5E43">
        <w:t>Address potential barriers by providing a supportive and encouraging learning environment that fosters confidence and skill acquisition.</w:t>
      </w:r>
    </w:p>
    <w:p w:rsidR="002C5E43" w:rsidRDefault="002C5E43" w:rsidP="002C5E43">
      <w:pPr>
        <w:spacing w:after="0"/>
      </w:pPr>
    </w:p>
    <w:p w:rsidR="002C5E43" w:rsidRPr="002C5E43" w:rsidRDefault="002C5E43" w:rsidP="002C5E43">
      <w:pPr>
        <w:spacing w:after="0"/>
        <w:rPr>
          <w:b/>
        </w:rPr>
      </w:pPr>
      <w:r w:rsidRPr="002C5E43">
        <w:rPr>
          <w:b/>
        </w:rPr>
        <w:t>8.3 Addressing Gender-Based Challenges in Skill Development</w:t>
      </w:r>
    </w:p>
    <w:p w:rsidR="002C5E43" w:rsidRDefault="002C5E43" w:rsidP="002C5E43">
      <w:pPr>
        <w:spacing w:after="0"/>
      </w:pPr>
    </w:p>
    <w:p w:rsidR="002C5E43" w:rsidRDefault="002C5E43" w:rsidP="00A90CE4">
      <w:pPr>
        <w:pStyle w:val="ListParagraph"/>
        <w:numPr>
          <w:ilvl w:val="0"/>
          <w:numId w:val="23"/>
        </w:numPr>
        <w:spacing w:after="0"/>
      </w:pPr>
      <w:r>
        <w:t>Conduct gender-sensitive needs assessments to identify specific challenges faced by young women in skill development.</w:t>
      </w:r>
    </w:p>
    <w:p w:rsidR="002C5E43" w:rsidRDefault="002C5E43" w:rsidP="00A90CE4">
      <w:pPr>
        <w:pStyle w:val="ListParagraph"/>
        <w:numPr>
          <w:ilvl w:val="0"/>
          <w:numId w:val="23"/>
        </w:numPr>
        <w:spacing w:after="0"/>
      </w:pPr>
      <w:r>
        <w:t>Implement targeted interventions to address gender-based challenges, such as access to resources, societal expectations, and stereotypes, to create an inclusive learning environment.</w:t>
      </w:r>
    </w:p>
    <w:p w:rsidR="002C5E43" w:rsidRDefault="002C5E43" w:rsidP="002C5E43">
      <w:pPr>
        <w:spacing w:after="0"/>
      </w:pPr>
    </w:p>
    <w:p w:rsidR="002C5E43" w:rsidRPr="002C5E43" w:rsidRDefault="002C5E43" w:rsidP="002C5E43">
      <w:pPr>
        <w:spacing w:after="0"/>
        <w:rPr>
          <w:b/>
        </w:rPr>
      </w:pPr>
      <w:r w:rsidRPr="002C5E43">
        <w:rPr>
          <w:b/>
        </w:rPr>
        <w:t>8.4 Promoting Women's Participation in Startups and Tech Jobs</w:t>
      </w:r>
    </w:p>
    <w:p w:rsidR="002C5E43" w:rsidRDefault="002C5E43" w:rsidP="002C5E43">
      <w:pPr>
        <w:spacing w:after="0"/>
      </w:pPr>
    </w:p>
    <w:p w:rsidR="002C5E43" w:rsidRDefault="002C5E43" w:rsidP="00A90CE4">
      <w:pPr>
        <w:pStyle w:val="ListParagraph"/>
        <w:numPr>
          <w:ilvl w:val="0"/>
          <w:numId w:val="24"/>
        </w:numPr>
        <w:spacing w:after="0"/>
      </w:pPr>
      <w:r>
        <w:t>Collaborate with local startups, businesses, and tech industries to actively promote and facilitate the inclusion of young women in job opportunities, internships, and leadership positions.</w:t>
      </w:r>
    </w:p>
    <w:p w:rsidR="002C5E43" w:rsidRDefault="002C5E43" w:rsidP="00A90CE4">
      <w:pPr>
        <w:pStyle w:val="ListParagraph"/>
        <w:numPr>
          <w:ilvl w:val="0"/>
          <w:numId w:val="24"/>
        </w:numPr>
        <w:spacing w:after="0"/>
      </w:pPr>
      <w:r>
        <w:t>Establish mentorship programs connecting successful women in technology and entrepreneurship with aspiring young women, providing guidance and role models.</w:t>
      </w:r>
    </w:p>
    <w:p w:rsidR="002C5E43" w:rsidRDefault="002C5E43" w:rsidP="002C5E43">
      <w:pPr>
        <w:spacing w:after="0"/>
      </w:pPr>
    </w:p>
    <w:p w:rsidR="002C5E43" w:rsidRDefault="002C5E43" w:rsidP="002C5E43">
      <w:pPr>
        <w:spacing w:after="0"/>
      </w:pPr>
      <w:r>
        <w:t>By incorporating these strategies, the Rural Development Project aims to create an inclusive and supportive environment that actively promotes the empowerment of young women. Through tailored programs, targeted interventions, and collaboration with industry partners, the project seeks to bridge gender gaps and ensure that young women have equal access to the opportunities provided by skill development, startups, and technology-related jobs.</w:t>
      </w:r>
    </w:p>
    <w:p w:rsidR="00B0394E" w:rsidRDefault="00B0394E" w:rsidP="002C5E43">
      <w:pPr>
        <w:spacing w:after="0"/>
      </w:pPr>
    </w:p>
    <w:p w:rsidR="00B0394E" w:rsidRDefault="00B0394E" w:rsidP="002C5E43">
      <w:pPr>
        <w:spacing w:after="0"/>
      </w:pPr>
    </w:p>
    <w:p w:rsidR="00B0394E" w:rsidRDefault="00B0394E" w:rsidP="002C5E43">
      <w:pPr>
        <w:spacing w:after="0"/>
      </w:pPr>
    </w:p>
    <w:p w:rsidR="00B0394E" w:rsidRDefault="00B0394E" w:rsidP="002C5E43">
      <w:pPr>
        <w:spacing w:after="0"/>
      </w:pPr>
    </w:p>
    <w:p w:rsidR="00B0394E" w:rsidRDefault="00B0394E" w:rsidP="002C5E43">
      <w:pPr>
        <w:spacing w:after="0"/>
      </w:pPr>
    </w:p>
    <w:p w:rsidR="00B0394E" w:rsidRDefault="00B0394E" w:rsidP="002C5E43">
      <w:pPr>
        <w:spacing w:after="0"/>
      </w:pPr>
    </w:p>
    <w:p w:rsidR="00B0394E" w:rsidRDefault="00B0394E" w:rsidP="002C5E43">
      <w:pPr>
        <w:spacing w:after="0"/>
      </w:pPr>
    </w:p>
    <w:p w:rsidR="00B0394E" w:rsidRDefault="00B0394E" w:rsidP="002C5E43">
      <w:pPr>
        <w:spacing w:after="0"/>
      </w:pPr>
    </w:p>
    <w:p w:rsidR="00B0394E" w:rsidRDefault="00B0394E" w:rsidP="002C5E43">
      <w:pPr>
        <w:spacing w:after="0"/>
      </w:pPr>
    </w:p>
    <w:p w:rsidR="00B0394E" w:rsidRDefault="00B0394E" w:rsidP="002C5E43">
      <w:pPr>
        <w:spacing w:after="0"/>
      </w:pPr>
    </w:p>
    <w:p w:rsidR="00B0394E" w:rsidRDefault="00B0394E" w:rsidP="002C5E43">
      <w:pPr>
        <w:spacing w:after="0"/>
      </w:pPr>
    </w:p>
    <w:p w:rsidR="00B0394E" w:rsidRDefault="00B0394E" w:rsidP="002C5E43">
      <w:pPr>
        <w:spacing w:after="0"/>
      </w:pPr>
    </w:p>
    <w:p w:rsidR="00B0394E" w:rsidRDefault="00B0394E" w:rsidP="002C5E43">
      <w:pPr>
        <w:spacing w:after="0"/>
      </w:pPr>
    </w:p>
    <w:p w:rsidR="00B0394E" w:rsidRPr="00B0394E" w:rsidRDefault="00B0394E" w:rsidP="00B0394E">
      <w:pPr>
        <w:spacing w:after="0"/>
        <w:rPr>
          <w:b/>
        </w:rPr>
      </w:pPr>
      <w:r w:rsidRPr="00B0394E">
        <w:rPr>
          <w:b/>
        </w:rPr>
        <w:t>MONITORING AND EVALUATION</w:t>
      </w:r>
    </w:p>
    <w:p w:rsidR="00B0394E" w:rsidRDefault="00B0394E" w:rsidP="00B0394E">
      <w:pPr>
        <w:spacing w:after="0"/>
      </w:pPr>
    </w:p>
    <w:p w:rsidR="00B0394E" w:rsidRPr="00B0394E" w:rsidRDefault="00B0394E" w:rsidP="00B0394E">
      <w:pPr>
        <w:spacing w:after="0"/>
        <w:rPr>
          <w:b/>
        </w:rPr>
      </w:pPr>
      <w:r w:rsidRPr="00B0394E">
        <w:rPr>
          <w:b/>
        </w:rPr>
        <w:t>9.1 Key Performance Indicators</w:t>
      </w:r>
    </w:p>
    <w:p w:rsidR="00B0394E" w:rsidRDefault="00B0394E" w:rsidP="00B0394E">
      <w:pPr>
        <w:spacing w:after="0"/>
      </w:pPr>
    </w:p>
    <w:p w:rsidR="00B0394E" w:rsidRDefault="00B0394E" w:rsidP="00A90CE4">
      <w:pPr>
        <w:pStyle w:val="ListParagraph"/>
        <w:numPr>
          <w:ilvl w:val="0"/>
          <w:numId w:val="25"/>
        </w:numPr>
        <w:spacing w:after="0"/>
      </w:pPr>
      <w:r>
        <w:t>Define key performance indicators (KPIs) aligned with the project's goals, including:</w:t>
      </w:r>
    </w:p>
    <w:p w:rsidR="00B0394E" w:rsidRDefault="00B0394E" w:rsidP="00A90CE4">
      <w:pPr>
        <w:pStyle w:val="ListParagraph"/>
        <w:numPr>
          <w:ilvl w:val="0"/>
          <w:numId w:val="25"/>
        </w:numPr>
        <w:spacing w:after="0"/>
      </w:pPr>
      <w:r>
        <w:t>Percentage increase in participants' skill proficiency.</w:t>
      </w:r>
    </w:p>
    <w:p w:rsidR="00B0394E" w:rsidRDefault="00B0394E" w:rsidP="00A90CE4">
      <w:pPr>
        <w:pStyle w:val="ListParagraph"/>
        <w:numPr>
          <w:ilvl w:val="0"/>
          <w:numId w:val="25"/>
        </w:numPr>
        <w:spacing w:after="0"/>
      </w:pPr>
      <w:r>
        <w:t>Number of participants successfully linked to job opportunities or entrepreneurial ventures.</w:t>
      </w:r>
    </w:p>
    <w:p w:rsidR="00B0394E" w:rsidRDefault="00B0394E" w:rsidP="00A90CE4">
      <w:pPr>
        <w:pStyle w:val="ListParagraph"/>
        <w:numPr>
          <w:ilvl w:val="0"/>
          <w:numId w:val="25"/>
        </w:numPr>
        <w:spacing w:after="0"/>
      </w:pPr>
      <w:r>
        <w:t>Community engagement metrics, such as attendance at awareness campaigns and community events.</w:t>
      </w:r>
    </w:p>
    <w:p w:rsidR="00B0394E" w:rsidRDefault="00B0394E" w:rsidP="00A90CE4">
      <w:pPr>
        <w:pStyle w:val="ListParagraph"/>
        <w:numPr>
          <w:ilvl w:val="0"/>
          <w:numId w:val="25"/>
        </w:numPr>
        <w:spacing w:after="0"/>
      </w:pPr>
      <w:r>
        <w:t>Gender-specific indicators to measure the participation and success of young women in the programs.</w:t>
      </w:r>
    </w:p>
    <w:p w:rsidR="00B0394E" w:rsidRDefault="00B0394E" w:rsidP="00A90CE4">
      <w:pPr>
        <w:pStyle w:val="ListParagraph"/>
        <w:numPr>
          <w:ilvl w:val="0"/>
          <w:numId w:val="25"/>
        </w:numPr>
        <w:spacing w:after="0"/>
      </w:pPr>
      <w:r>
        <w:t>Graduation rates and completion of training modules.</w:t>
      </w:r>
    </w:p>
    <w:p w:rsidR="00B0394E" w:rsidRDefault="00B0394E" w:rsidP="00B0394E">
      <w:pPr>
        <w:spacing w:after="0"/>
      </w:pPr>
    </w:p>
    <w:p w:rsidR="00B0394E" w:rsidRPr="00B0394E" w:rsidRDefault="00B0394E" w:rsidP="00B0394E">
      <w:pPr>
        <w:spacing w:after="0"/>
        <w:rPr>
          <w:b/>
        </w:rPr>
      </w:pPr>
      <w:r w:rsidRPr="00B0394E">
        <w:rPr>
          <w:b/>
        </w:rPr>
        <w:t>9.2 Data Collection and Analysis</w:t>
      </w:r>
    </w:p>
    <w:p w:rsidR="00B0394E" w:rsidRDefault="00B0394E" w:rsidP="00B0394E">
      <w:pPr>
        <w:spacing w:after="0"/>
      </w:pPr>
    </w:p>
    <w:p w:rsidR="00B0394E" w:rsidRDefault="00B0394E" w:rsidP="00A90CE4">
      <w:pPr>
        <w:pStyle w:val="ListParagraph"/>
        <w:numPr>
          <w:ilvl w:val="0"/>
          <w:numId w:val="26"/>
        </w:numPr>
        <w:spacing w:after="0"/>
      </w:pPr>
      <w:r>
        <w:t>Implement a robust data collection system to capture quantitative and qualitative data throughout the project.</w:t>
      </w:r>
    </w:p>
    <w:p w:rsidR="00B0394E" w:rsidRDefault="00B0394E" w:rsidP="00A90CE4">
      <w:pPr>
        <w:pStyle w:val="ListParagraph"/>
        <w:numPr>
          <w:ilvl w:val="0"/>
          <w:numId w:val="26"/>
        </w:numPr>
        <w:spacing w:after="0"/>
      </w:pPr>
      <w:r>
        <w:t>Utilize surveys, pre- and post-training assessments, and feedback mechanisms to gather participant insights.</w:t>
      </w:r>
    </w:p>
    <w:p w:rsidR="00B0394E" w:rsidRDefault="00B0394E" w:rsidP="00A90CE4">
      <w:pPr>
        <w:pStyle w:val="ListParagraph"/>
        <w:numPr>
          <w:ilvl w:val="0"/>
          <w:numId w:val="26"/>
        </w:numPr>
        <w:spacing w:after="0"/>
      </w:pPr>
      <w:r>
        <w:t>Regularly analyze collected data to measure progress against KPIs, identify trends, and assess the effectiveness of different program components.</w:t>
      </w:r>
    </w:p>
    <w:p w:rsidR="00B0394E" w:rsidRDefault="00B0394E" w:rsidP="00B0394E">
      <w:pPr>
        <w:spacing w:after="0"/>
      </w:pPr>
    </w:p>
    <w:p w:rsidR="00B0394E" w:rsidRPr="00B0394E" w:rsidRDefault="00B0394E" w:rsidP="00B0394E">
      <w:pPr>
        <w:spacing w:after="0"/>
        <w:rPr>
          <w:b/>
        </w:rPr>
      </w:pPr>
      <w:r w:rsidRPr="00B0394E">
        <w:rPr>
          <w:b/>
        </w:rPr>
        <w:t>9.3 Continuous Improvement Strategies</w:t>
      </w:r>
    </w:p>
    <w:p w:rsidR="00B0394E" w:rsidRDefault="00B0394E" w:rsidP="00B0394E">
      <w:pPr>
        <w:spacing w:after="0"/>
      </w:pPr>
    </w:p>
    <w:p w:rsidR="00B0394E" w:rsidRDefault="00B0394E" w:rsidP="00A90CE4">
      <w:pPr>
        <w:pStyle w:val="ListParagraph"/>
        <w:numPr>
          <w:ilvl w:val="0"/>
          <w:numId w:val="27"/>
        </w:numPr>
        <w:spacing w:after="0"/>
      </w:pPr>
      <w:r>
        <w:t>Establish a feedback loop involving participants, community members, and stakeholders to continuously gather input for program enhancement.</w:t>
      </w:r>
    </w:p>
    <w:p w:rsidR="00B0394E" w:rsidRDefault="00B0394E" w:rsidP="00A90CE4">
      <w:pPr>
        <w:pStyle w:val="ListParagraph"/>
        <w:numPr>
          <w:ilvl w:val="0"/>
          <w:numId w:val="27"/>
        </w:numPr>
        <w:spacing w:after="0"/>
      </w:pPr>
      <w:r>
        <w:t>Conduct periodic evaluations and reviews to identify areas for improvement and innovation.</w:t>
      </w:r>
    </w:p>
    <w:p w:rsidR="00B0394E" w:rsidRDefault="00B0394E" w:rsidP="00A90CE4">
      <w:pPr>
        <w:pStyle w:val="ListParagraph"/>
        <w:numPr>
          <w:ilvl w:val="0"/>
          <w:numId w:val="27"/>
        </w:numPr>
        <w:spacing w:after="0"/>
      </w:pPr>
      <w:r>
        <w:t>Adapt training modules based on feedback, emerging industry trends, and the evolving needs of participants and communities.</w:t>
      </w:r>
    </w:p>
    <w:p w:rsidR="00B0394E" w:rsidRDefault="00B0394E" w:rsidP="00B0394E">
      <w:pPr>
        <w:pStyle w:val="ListParagraph"/>
        <w:spacing w:after="0"/>
      </w:pPr>
    </w:p>
    <w:p w:rsidR="00B0394E" w:rsidRPr="00B0394E" w:rsidRDefault="00B0394E" w:rsidP="00B0394E">
      <w:pPr>
        <w:spacing w:after="0"/>
        <w:rPr>
          <w:b/>
        </w:rPr>
      </w:pPr>
      <w:r w:rsidRPr="00B0394E">
        <w:rPr>
          <w:b/>
        </w:rPr>
        <w:t>9.4 Success Stories and Impact Assessment</w:t>
      </w:r>
    </w:p>
    <w:p w:rsidR="00B0394E" w:rsidRDefault="00B0394E" w:rsidP="00B0394E">
      <w:pPr>
        <w:spacing w:after="0"/>
      </w:pPr>
    </w:p>
    <w:p w:rsidR="00B0394E" w:rsidRDefault="00B0394E" w:rsidP="00A90CE4">
      <w:pPr>
        <w:pStyle w:val="ListParagraph"/>
        <w:numPr>
          <w:ilvl w:val="0"/>
          <w:numId w:val="28"/>
        </w:numPr>
        <w:spacing w:after="0"/>
      </w:pPr>
      <w:r>
        <w:t>Document success stories and testimonials from participants, highlighting their achievements and the positive impact of the project.</w:t>
      </w:r>
    </w:p>
    <w:p w:rsidR="00B0394E" w:rsidRDefault="00B0394E" w:rsidP="00A90CE4">
      <w:pPr>
        <w:pStyle w:val="ListParagraph"/>
        <w:numPr>
          <w:ilvl w:val="0"/>
          <w:numId w:val="28"/>
        </w:numPr>
        <w:spacing w:after="0"/>
      </w:pPr>
      <w:r>
        <w:t>Conduct regular impact assessments to measure the long-term effects of the project on participants' lives, communities, and local economies.</w:t>
      </w:r>
    </w:p>
    <w:p w:rsidR="00B0394E" w:rsidRDefault="00B0394E" w:rsidP="00A90CE4">
      <w:pPr>
        <w:pStyle w:val="ListParagraph"/>
        <w:numPr>
          <w:ilvl w:val="0"/>
          <w:numId w:val="28"/>
        </w:numPr>
        <w:spacing w:after="0"/>
      </w:pPr>
      <w:r>
        <w:t>Share success stories through various channels, including social media, community events, and local media outlets, to inspire and engage a wider audience.</w:t>
      </w:r>
    </w:p>
    <w:p w:rsidR="00452F60" w:rsidRDefault="00452F60" w:rsidP="00B0394E">
      <w:pPr>
        <w:spacing w:after="0"/>
      </w:pPr>
    </w:p>
    <w:p w:rsidR="002C5E43" w:rsidRDefault="00B0394E" w:rsidP="00B0394E">
      <w:pPr>
        <w:spacing w:after="0"/>
      </w:pPr>
      <w:r>
        <w:t>By implementing a comprehensive monitoring and evaluation framework, the Rural Development Project aims to track progress, assess the effectiveness of interventions, and continuously improve program delivery. The focus on data-driven decision-making, continuous feedback, and the documentation of success stories contributes to transparency, accountability, and the overall success of the project.</w:t>
      </w:r>
    </w:p>
    <w:p w:rsidR="00452F60" w:rsidRDefault="00452F60" w:rsidP="00B0394E">
      <w:pPr>
        <w:spacing w:after="0"/>
      </w:pPr>
    </w:p>
    <w:p w:rsidR="00452F60" w:rsidRDefault="00452F60" w:rsidP="00B0394E">
      <w:pPr>
        <w:spacing w:after="0"/>
      </w:pPr>
    </w:p>
    <w:p w:rsidR="00452F60" w:rsidRDefault="00452F60" w:rsidP="00B0394E">
      <w:pPr>
        <w:spacing w:after="0"/>
      </w:pPr>
    </w:p>
    <w:p w:rsidR="00452F60" w:rsidRDefault="00452F60" w:rsidP="00B0394E">
      <w:pPr>
        <w:spacing w:after="0"/>
      </w:pPr>
    </w:p>
    <w:p w:rsidR="00452F60" w:rsidRPr="00452F60" w:rsidRDefault="00452F60" w:rsidP="00452F60">
      <w:pPr>
        <w:spacing w:after="0"/>
        <w:rPr>
          <w:b/>
        </w:rPr>
      </w:pPr>
      <w:r w:rsidRPr="00452F60">
        <w:rPr>
          <w:b/>
        </w:rPr>
        <w:t>SUSTAINABILITY AND SCALE-UP</w:t>
      </w:r>
    </w:p>
    <w:p w:rsidR="00452F60" w:rsidRDefault="00452F60" w:rsidP="00452F60">
      <w:pPr>
        <w:spacing w:after="0"/>
      </w:pPr>
    </w:p>
    <w:p w:rsidR="00452F60" w:rsidRPr="00452F60" w:rsidRDefault="00452F60" w:rsidP="00452F60">
      <w:pPr>
        <w:spacing w:after="0"/>
        <w:rPr>
          <w:b/>
        </w:rPr>
      </w:pPr>
      <w:r w:rsidRPr="00452F60">
        <w:rPr>
          <w:b/>
        </w:rPr>
        <w:t>10.1 Long-Term Viability:</w:t>
      </w:r>
    </w:p>
    <w:p w:rsidR="00452F60" w:rsidRDefault="00452F60" w:rsidP="00452F60">
      <w:pPr>
        <w:spacing w:after="0"/>
      </w:pPr>
    </w:p>
    <w:p w:rsidR="00452F60" w:rsidRDefault="00452F60" w:rsidP="00A90CE4">
      <w:pPr>
        <w:pStyle w:val="ListParagraph"/>
        <w:numPr>
          <w:ilvl w:val="0"/>
          <w:numId w:val="29"/>
        </w:numPr>
        <w:spacing w:after="0"/>
      </w:pPr>
      <w:r>
        <w:t>Establish income-generating components within the project, such as entrepreneurship ventures and sustainable community projects, to ensure financial sustainability.</w:t>
      </w:r>
    </w:p>
    <w:p w:rsidR="00452F60" w:rsidRDefault="00452F60" w:rsidP="00A90CE4">
      <w:pPr>
        <w:pStyle w:val="ListParagraph"/>
        <w:numPr>
          <w:ilvl w:val="0"/>
          <w:numId w:val="29"/>
        </w:numPr>
        <w:spacing w:after="0"/>
      </w:pPr>
      <w:r>
        <w:t>Develop a training-of-trainers program to build local capacity, allowing the project to be self-sustaining as community members take on leadership roles in skill development initiatives.</w:t>
      </w:r>
    </w:p>
    <w:p w:rsidR="00452F60" w:rsidRDefault="00452F60" w:rsidP="00A90CE4">
      <w:pPr>
        <w:pStyle w:val="ListParagraph"/>
        <w:numPr>
          <w:ilvl w:val="0"/>
          <w:numId w:val="29"/>
        </w:numPr>
        <w:spacing w:after="0"/>
      </w:pPr>
      <w:r>
        <w:t>Foster a sense of ownership within communities by involving them in decision-making processes, ensuring that project outcomes align with their long-term needs and aspirations.</w:t>
      </w:r>
    </w:p>
    <w:p w:rsidR="00452F60" w:rsidRDefault="00452F60" w:rsidP="00452F60">
      <w:pPr>
        <w:spacing w:after="0"/>
      </w:pPr>
    </w:p>
    <w:p w:rsidR="00452F60" w:rsidRPr="00452F60" w:rsidRDefault="00452F60" w:rsidP="00452F60">
      <w:pPr>
        <w:spacing w:after="0"/>
        <w:rPr>
          <w:b/>
        </w:rPr>
      </w:pPr>
      <w:r w:rsidRPr="00452F60">
        <w:rPr>
          <w:b/>
        </w:rPr>
        <w:t>10.2 Strategies for Scale-Up:</w:t>
      </w:r>
    </w:p>
    <w:p w:rsidR="00452F60" w:rsidRDefault="00452F60" w:rsidP="00452F60">
      <w:pPr>
        <w:spacing w:after="0"/>
      </w:pPr>
    </w:p>
    <w:p w:rsidR="00452F60" w:rsidRDefault="00452F60" w:rsidP="00A90CE4">
      <w:pPr>
        <w:pStyle w:val="ListParagraph"/>
        <w:numPr>
          <w:ilvl w:val="0"/>
          <w:numId w:val="30"/>
        </w:numPr>
        <w:spacing w:after="0"/>
      </w:pPr>
      <w:r>
        <w:t>Design the project with scalability in mind, considering modular training programs and flexible implementation models.</w:t>
      </w:r>
    </w:p>
    <w:p w:rsidR="00452F60" w:rsidRDefault="00452F60" w:rsidP="00A90CE4">
      <w:pPr>
        <w:pStyle w:val="ListParagraph"/>
        <w:numPr>
          <w:ilvl w:val="0"/>
          <w:numId w:val="30"/>
        </w:numPr>
        <w:spacing w:after="0"/>
      </w:pPr>
      <w:r>
        <w:t>Collaborate with government bodies, NGOs, and international organizations to explore opportunities for scaling up the project to additional geographic regions and communities.</w:t>
      </w:r>
    </w:p>
    <w:p w:rsidR="00452F60" w:rsidRDefault="00452F60" w:rsidP="00A90CE4">
      <w:pPr>
        <w:pStyle w:val="ListParagraph"/>
        <w:numPr>
          <w:ilvl w:val="0"/>
          <w:numId w:val="30"/>
        </w:numPr>
        <w:spacing w:after="0"/>
      </w:pPr>
      <w:r>
        <w:t>Develop a comprehensive scale-up strategy that includes replicating successful components, adapting interventions to new contexts, and securing additional funding for expansion.</w:t>
      </w:r>
    </w:p>
    <w:p w:rsidR="00452F60" w:rsidRDefault="00452F60" w:rsidP="00452F60">
      <w:pPr>
        <w:spacing w:after="0"/>
      </w:pPr>
    </w:p>
    <w:p w:rsidR="00452F60" w:rsidRPr="00452F60" w:rsidRDefault="00452F60" w:rsidP="00452F60">
      <w:pPr>
        <w:spacing w:after="0"/>
        <w:rPr>
          <w:b/>
        </w:rPr>
      </w:pPr>
      <w:r w:rsidRPr="00452F60">
        <w:rPr>
          <w:b/>
        </w:rPr>
        <w:t>10.3 Integration with Government Initiatives:</w:t>
      </w:r>
    </w:p>
    <w:p w:rsidR="00452F60" w:rsidRDefault="00452F60" w:rsidP="00452F60">
      <w:pPr>
        <w:spacing w:after="0"/>
      </w:pPr>
    </w:p>
    <w:p w:rsidR="00452F60" w:rsidRDefault="00452F60" w:rsidP="00A90CE4">
      <w:pPr>
        <w:pStyle w:val="ListParagraph"/>
        <w:numPr>
          <w:ilvl w:val="0"/>
          <w:numId w:val="31"/>
        </w:numPr>
        <w:spacing w:after="0"/>
      </w:pPr>
      <w:r>
        <w:t>Align the project with existing government initiatives related to skill development, entrepreneurship, and rural development.</w:t>
      </w:r>
    </w:p>
    <w:p w:rsidR="00452F60" w:rsidRDefault="00452F60" w:rsidP="00A90CE4">
      <w:pPr>
        <w:pStyle w:val="ListParagraph"/>
        <w:numPr>
          <w:ilvl w:val="0"/>
          <w:numId w:val="31"/>
        </w:numPr>
        <w:spacing w:after="0"/>
      </w:pPr>
      <w:r>
        <w:t>Advocate for policy support and inclusion in government programs to ensure long-term integration and sustainability.</w:t>
      </w:r>
    </w:p>
    <w:p w:rsidR="00452F60" w:rsidRDefault="00452F60" w:rsidP="00A90CE4">
      <w:pPr>
        <w:pStyle w:val="ListParagraph"/>
        <w:numPr>
          <w:ilvl w:val="0"/>
          <w:numId w:val="31"/>
        </w:numPr>
        <w:spacing w:after="0"/>
      </w:pPr>
      <w:r>
        <w:t>Engage with relevant government agencies to share insights, best practices, and outcomes, fostering a collaborative approach toward achieving shared development goals.</w:t>
      </w:r>
    </w:p>
    <w:p w:rsidR="00452F60" w:rsidRDefault="00452F60" w:rsidP="00452F60">
      <w:pPr>
        <w:spacing w:after="0"/>
      </w:pPr>
    </w:p>
    <w:p w:rsidR="00452F60" w:rsidRPr="00452F60" w:rsidRDefault="00452F60" w:rsidP="00452F60">
      <w:pPr>
        <w:spacing w:after="0"/>
        <w:rPr>
          <w:b/>
        </w:rPr>
      </w:pPr>
      <w:r w:rsidRPr="00452F60">
        <w:rPr>
          <w:b/>
        </w:rPr>
        <w:t>10.4 Sustainable Partnerships with Tech Companies:</w:t>
      </w:r>
    </w:p>
    <w:p w:rsidR="00452F60" w:rsidRDefault="00452F60" w:rsidP="00452F60">
      <w:pPr>
        <w:spacing w:after="0"/>
      </w:pPr>
    </w:p>
    <w:p w:rsidR="00452F60" w:rsidRDefault="00452F60" w:rsidP="00A90CE4">
      <w:pPr>
        <w:pStyle w:val="ListParagraph"/>
        <w:numPr>
          <w:ilvl w:val="0"/>
          <w:numId w:val="32"/>
        </w:numPr>
        <w:spacing w:after="0"/>
      </w:pPr>
      <w:r>
        <w:t>Cultivate long-term partnerships with technology companies, startups, and industry players to ensure ongoing support for skill development programs.</w:t>
      </w:r>
    </w:p>
    <w:p w:rsidR="00452F60" w:rsidRDefault="00452F60" w:rsidP="00A90CE4">
      <w:pPr>
        <w:pStyle w:val="ListParagraph"/>
        <w:numPr>
          <w:ilvl w:val="0"/>
          <w:numId w:val="32"/>
        </w:numPr>
        <w:spacing w:after="0"/>
      </w:pPr>
      <w:r>
        <w:t>Collaborate on research and development initiatives, keeping training modules up-to-date with industry requirements.</w:t>
      </w:r>
    </w:p>
    <w:p w:rsidR="00452F60" w:rsidRDefault="00452F60" w:rsidP="00A90CE4">
      <w:pPr>
        <w:pStyle w:val="ListParagraph"/>
        <w:numPr>
          <w:ilvl w:val="0"/>
          <w:numId w:val="32"/>
        </w:numPr>
        <w:spacing w:after="0"/>
      </w:pPr>
      <w:r>
        <w:t>Explore opportunities for technology companies to contribute financially or through in-kind resources, such as providing access to software licenses or internship opportunities.</w:t>
      </w:r>
    </w:p>
    <w:p w:rsidR="00452F60" w:rsidRDefault="00452F60" w:rsidP="00452F60">
      <w:pPr>
        <w:spacing w:after="0"/>
      </w:pPr>
    </w:p>
    <w:p w:rsidR="00452F60" w:rsidRDefault="00452F60" w:rsidP="00452F60">
      <w:pPr>
        <w:spacing w:after="0"/>
      </w:pPr>
      <w:r>
        <w:t>By focusing on long-term viability, scalability, government integration, and sustainable partnerships, the Rural Development Project aims to extend its positive impact beyond the initial phase. These strategies ensure that the project not only meets its immediate objectives but also lays the groundwork for lasting and widespread benefits in the communities it serves.</w:t>
      </w:r>
    </w:p>
    <w:p w:rsidR="00452F60" w:rsidRDefault="00452F60" w:rsidP="00452F60">
      <w:pPr>
        <w:spacing w:after="0"/>
      </w:pPr>
    </w:p>
    <w:p w:rsidR="00452F60" w:rsidRDefault="00452F60" w:rsidP="00452F60">
      <w:pPr>
        <w:spacing w:after="0"/>
      </w:pPr>
    </w:p>
    <w:p w:rsidR="00452F60" w:rsidRDefault="00452F60" w:rsidP="00452F60">
      <w:pPr>
        <w:spacing w:after="0"/>
      </w:pPr>
    </w:p>
    <w:p w:rsidR="00452F60" w:rsidRDefault="00452F60" w:rsidP="00452F60">
      <w:pPr>
        <w:spacing w:after="0"/>
      </w:pPr>
    </w:p>
    <w:p w:rsidR="00452F60" w:rsidRDefault="00452F60" w:rsidP="00452F60">
      <w:pPr>
        <w:spacing w:after="0"/>
      </w:pPr>
    </w:p>
    <w:p w:rsidR="00452F60" w:rsidRDefault="00452F60" w:rsidP="00452F60">
      <w:pPr>
        <w:spacing w:after="0"/>
      </w:pPr>
    </w:p>
    <w:p w:rsidR="00452F60" w:rsidRPr="00452F60" w:rsidRDefault="00452F60" w:rsidP="00452F60">
      <w:pPr>
        <w:spacing w:after="0"/>
        <w:rPr>
          <w:b/>
        </w:rPr>
      </w:pPr>
      <w:r w:rsidRPr="00452F60">
        <w:rPr>
          <w:b/>
        </w:rPr>
        <w:t>BUDGET AND RESOURCE ALLOCATION</w:t>
      </w:r>
    </w:p>
    <w:p w:rsidR="00452F60" w:rsidRDefault="00452F60" w:rsidP="00452F60">
      <w:pPr>
        <w:spacing w:after="0"/>
      </w:pPr>
    </w:p>
    <w:p w:rsidR="00452F60" w:rsidRPr="00452F60" w:rsidRDefault="00452F60" w:rsidP="00452F60">
      <w:pPr>
        <w:spacing w:after="0"/>
        <w:rPr>
          <w:b/>
        </w:rPr>
      </w:pPr>
      <w:r w:rsidRPr="00452F60">
        <w:rPr>
          <w:b/>
        </w:rPr>
        <w:t>11.1 Project Budget Breakdown:</w:t>
      </w:r>
    </w:p>
    <w:p w:rsidR="00452F60" w:rsidRDefault="00452F60" w:rsidP="00452F60">
      <w:pPr>
        <w:spacing w:after="0"/>
      </w:pPr>
    </w:p>
    <w:p w:rsidR="00452F60" w:rsidRDefault="00452F60" w:rsidP="00A90CE4">
      <w:pPr>
        <w:pStyle w:val="ListParagraph"/>
        <w:numPr>
          <w:ilvl w:val="0"/>
          <w:numId w:val="33"/>
        </w:numPr>
        <w:spacing w:after="0"/>
      </w:pPr>
      <w:r>
        <w:t>Skill Development Programs: Allocate funds for the design, implementation, and evaluation of skill development modules, including training materials, instructors, and facilities.</w:t>
      </w:r>
    </w:p>
    <w:p w:rsidR="00452F60" w:rsidRDefault="00452F60" w:rsidP="00A90CE4">
      <w:pPr>
        <w:pStyle w:val="ListParagraph"/>
        <w:numPr>
          <w:ilvl w:val="0"/>
          <w:numId w:val="33"/>
        </w:numPr>
        <w:spacing w:after="0"/>
      </w:pPr>
      <w:r>
        <w:t>Community Engagement: Budget for awareness campaigns, community events, and stakeholder workshops to ensure active community participation.</w:t>
      </w:r>
    </w:p>
    <w:p w:rsidR="00452F60" w:rsidRDefault="00452F60" w:rsidP="00A90CE4">
      <w:pPr>
        <w:pStyle w:val="ListParagraph"/>
        <w:numPr>
          <w:ilvl w:val="0"/>
          <w:numId w:val="33"/>
        </w:numPr>
        <w:spacing w:after="0"/>
      </w:pPr>
      <w:r>
        <w:t>Technology Infrastructure: Allocate resources for the establishment of technology hubs, including computers, internet connectivity, and software licenses.</w:t>
      </w:r>
    </w:p>
    <w:p w:rsidR="00452F60" w:rsidRDefault="00452F60" w:rsidP="00A90CE4">
      <w:pPr>
        <w:pStyle w:val="ListParagraph"/>
        <w:numPr>
          <w:ilvl w:val="0"/>
          <w:numId w:val="33"/>
        </w:numPr>
        <w:spacing w:after="0"/>
      </w:pPr>
      <w:r>
        <w:t>Entrepreneurship Support: Include funds for entrepreneurial training, mentorship programs, and support for small-scale community projects.</w:t>
      </w:r>
    </w:p>
    <w:p w:rsidR="00452F60" w:rsidRDefault="00452F60" w:rsidP="00A90CE4">
      <w:pPr>
        <w:pStyle w:val="ListParagraph"/>
        <w:numPr>
          <w:ilvl w:val="0"/>
          <w:numId w:val="33"/>
        </w:numPr>
        <w:spacing w:after="0"/>
      </w:pPr>
      <w:r>
        <w:t>Monitoring and Evaluation: Allocate resources for data collection tools, analysis software, and personnel to ensure effective monitoring and evaluation.</w:t>
      </w:r>
    </w:p>
    <w:p w:rsidR="00452F60" w:rsidRDefault="00452F60" w:rsidP="00452F60">
      <w:pPr>
        <w:spacing w:after="0"/>
      </w:pPr>
    </w:p>
    <w:p w:rsidR="00452F60" w:rsidRPr="00452F60" w:rsidRDefault="00452F60" w:rsidP="00452F60">
      <w:pPr>
        <w:spacing w:after="0"/>
        <w:rPr>
          <w:b/>
        </w:rPr>
      </w:pPr>
      <w:r w:rsidRPr="00452F60">
        <w:rPr>
          <w:b/>
        </w:rPr>
        <w:t>11.2 Funding Sources and Partners:</w:t>
      </w:r>
    </w:p>
    <w:p w:rsidR="00452F60" w:rsidRDefault="00452F60" w:rsidP="00452F60">
      <w:pPr>
        <w:spacing w:after="0"/>
      </w:pPr>
    </w:p>
    <w:p w:rsidR="00452F60" w:rsidRDefault="00452F60" w:rsidP="00A90CE4">
      <w:pPr>
        <w:pStyle w:val="ListParagraph"/>
        <w:numPr>
          <w:ilvl w:val="0"/>
          <w:numId w:val="34"/>
        </w:numPr>
        <w:spacing w:after="0"/>
      </w:pPr>
      <w:r>
        <w:t>Government Grants and Subsidies: Explore opportunities for grants and subsidies from government agencies focused on education, skill development, and rural development.</w:t>
      </w:r>
    </w:p>
    <w:p w:rsidR="00452F60" w:rsidRDefault="00452F60" w:rsidP="00A90CE4">
      <w:pPr>
        <w:pStyle w:val="ListParagraph"/>
        <w:numPr>
          <w:ilvl w:val="0"/>
          <w:numId w:val="34"/>
        </w:numPr>
        <w:spacing w:after="0"/>
      </w:pPr>
      <w:r>
        <w:t>Corporate Sponsorships: Seek partnerships with corporate entities interested in supporting community development, technology, and entrepreneurship initiatives.</w:t>
      </w:r>
    </w:p>
    <w:p w:rsidR="00452F60" w:rsidRDefault="00452F60" w:rsidP="00A90CE4">
      <w:pPr>
        <w:pStyle w:val="ListParagraph"/>
        <w:numPr>
          <w:ilvl w:val="0"/>
          <w:numId w:val="34"/>
        </w:numPr>
        <w:spacing w:after="0"/>
      </w:pPr>
      <w:r>
        <w:t>NGO Collaboration: Explore collaboration with non-governmental organizations with aligned goals, leveraging their resources and expertise.</w:t>
      </w:r>
    </w:p>
    <w:p w:rsidR="00452F60" w:rsidRDefault="00452F60" w:rsidP="00A90CE4">
      <w:pPr>
        <w:pStyle w:val="ListParagraph"/>
        <w:numPr>
          <w:ilvl w:val="0"/>
          <w:numId w:val="34"/>
        </w:numPr>
        <w:spacing w:after="0"/>
      </w:pPr>
      <w:r>
        <w:t>International Aid and Development Agencies: Investigate partnerships with international organizations that support projects aimed at sustainable development.</w:t>
      </w:r>
    </w:p>
    <w:p w:rsidR="00452F60" w:rsidRDefault="00452F60" w:rsidP="00452F60">
      <w:pPr>
        <w:spacing w:after="0"/>
      </w:pPr>
    </w:p>
    <w:p w:rsidR="00452F60" w:rsidRPr="00452F60" w:rsidRDefault="00452F60" w:rsidP="00452F60">
      <w:pPr>
        <w:spacing w:after="0"/>
        <w:rPr>
          <w:b/>
        </w:rPr>
      </w:pPr>
      <w:r w:rsidRPr="00452F60">
        <w:rPr>
          <w:b/>
        </w:rPr>
        <w:t>11.3 Resource Mobilization Strategies:</w:t>
      </w:r>
    </w:p>
    <w:p w:rsidR="00452F60" w:rsidRDefault="00452F60" w:rsidP="00452F60">
      <w:pPr>
        <w:spacing w:after="0"/>
      </w:pPr>
    </w:p>
    <w:p w:rsidR="00452F60" w:rsidRDefault="00452F60" w:rsidP="00A90CE4">
      <w:pPr>
        <w:pStyle w:val="ListParagraph"/>
        <w:numPr>
          <w:ilvl w:val="0"/>
          <w:numId w:val="35"/>
        </w:numPr>
        <w:spacing w:after="0"/>
      </w:pPr>
      <w:r w:rsidRPr="00452F60">
        <w:rPr>
          <w:b/>
        </w:rPr>
        <w:t>Fundraising Campaigns:</w:t>
      </w:r>
      <w:r>
        <w:t xml:space="preserve"> Implement fundraising campaigns targeting individuals, businesses, and philanthropic organizations to generate financial support.</w:t>
      </w:r>
    </w:p>
    <w:p w:rsidR="00452F60" w:rsidRDefault="00452F60" w:rsidP="00A90CE4">
      <w:pPr>
        <w:pStyle w:val="ListParagraph"/>
        <w:numPr>
          <w:ilvl w:val="0"/>
          <w:numId w:val="35"/>
        </w:numPr>
        <w:spacing w:after="0"/>
      </w:pPr>
      <w:r w:rsidRPr="00452F60">
        <w:rPr>
          <w:b/>
        </w:rPr>
        <w:t>Grant Applications</w:t>
      </w:r>
      <w:r>
        <w:t>: Develop a strategy for identifying and applying for grants from foundations, trusts, and government programs that align with the project's objectives.</w:t>
      </w:r>
    </w:p>
    <w:p w:rsidR="00452F60" w:rsidRDefault="00452F60" w:rsidP="00A90CE4">
      <w:pPr>
        <w:pStyle w:val="ListParagraph"/>
        <w:numPr>
          <w:ilvl w:val="0"/>
          <w:numId w:val="35"/>
        </w:numPr>
        <w:spacing w:after="0"/>
      </w:pPr>
      <w:r w:rsidRPr="00452F60">
        <w:rPr>
          <w:b/>
        </w:rPr>
        <w:t>Corporate Partnerships:</w:t>
      </w:r>
      <w:r>
        <w:t xml:space="preserve"> Establish partnerships with corporations interested in corporate social responsibility (CSR) initiatives, emphasizing the positive impact on local communities.</w:t>
      </w:r>
    </w:p>
    <w:p w:rsidR="00452F60" w:rsidRDefault="00452F60" w:rsidP="00A90CE4">
      <w:pPr>
        <w:pStyle w:val="ListParagraph"/>
        <w:numPr>
          <w:ilvl w:val="0"/>
          <w:numId w:val="35"/>
        </w:numPr>
        <w:spacing w:after="0"/>
      </w:pPr>
      <w:r w:rsidRPr="00452F60">
        <w:rPr>
          <w:b/>
        </w:rPr>
        <w:t>Community Contributions:</w:t>
      </w:r>
      <w:r>
        <w:t xml:space="preserve"> Encourage community contributions through a participatory approach, where communities contribute in-kind resources or volunteer time.</w:t>
      </w:r>
    </w:p>
    <w:p w:rsidR="00452F60" w:rsidRDefault="00452F60" w:rsidP="00452F60">
      <w:pPr>
        <w:spacing w:after="0"/>
      </w:pPr>
    </w:p>
    <w:p w:rsidR="00452F60" w:rsidRPr="00452F60" w:rsidRDefault="00452F60" w:rsidP="00452F60">
      <w:pPr>
        <w:spacing w:after="0"/>
        <w:rPr>
          <w:b/>
        </w:rPr>
      </w:pPr>
      <w:r w:rsidRPr="00452F60">
        <w:rPr>
          <w:b/>
        </w:rPr>
        <w:t>11.4 Financial Transparency and Accountability:</w:t>
      </w:r>
    </w:p>
    <w:p w:rsidR="00452F60" w:rsidRDefault="00452F60" w:rsidP="00452F60">
      <w:pPr>
        <w:spacing w:after="0"/>
      </w:pPr>
    </w:p>
    <w:p w:rsidR="00452F60" w:rsidRDefault="00452F60" w:rsidP="00A90CE4">
      <w:pPr>
        <w:pStyle w:val="ListParagraph"/>
        <w:numPr>
          <w:ilvl w:val="0"/>
          <w:numId w:val="36"/>
        </w:numPr>
        <w:spacing w:after="0"/>
      </w:pPr>
      <w:r w:rsidRPr="002D06FA">
        <w:rPr>
          <w:b/>
        </w:rPr>
        <w:t>Regular Financial Reporting:</w:t>
      </w:r>
      <w:r>
        <w:t xml:space="preserve"> Implement a system for regular financial reporting, detailing income, expenditures, and project progress.</w:t>
      </w:r>
    </w:p>
    <w:p w:rsidR="00452F60" w:rsidRDefault="00452F60" w:rsidP="00A90CE4">
      <w:pPr>
        <w:pStyle w:val="ListParagraph"/>
        <w:numPr>
          <w:ilvl w:val="0"/>
          <w:numId w:val="36"/>
        </w:numPr>
        <w:spacing w:after="0"/>
      </w:pPr>
      <w:r w:rsidRPr="002D06FA">
        <w:rPr>
          <w:b/>
        </w:rPr>
        <w:t>Audits and Reviews:</w:t>
      </w:r>
      <w:r>
        <w:t xml:space="preserve"> Conduct periodic financial audits and reviews to ensure transparency, accountability, and compliance with financial regulations.</w:t>
      </w:r>
    </w:p>
    <w:p w:rsidR="00452F60" w:rsidRDefault="00452F60" w:rsidP="00A90CE4">
      <w:pPr>
        <w:pStyle w:val="ListParagraph"/>
        <w:numPr>
          <w:ilvl w:val="0"/>
          <w:numId w:val="36"/>
        </w:numPr>
        <w:spacing w:after="0"/>
      </w:pPr>
      <w:r w:rsidRPr="002D06FA">
        <w:rPr>
          <w:b/>
        </w:rPr>
        <w:t>Stakeholder Engagement:</w:t>
      </w:r>
      <w:r>
        <w:t xml:space="preserve"> Communicate financial information to stakeholders, including community members, donors, and partners, to build trust and transparency.</w:t>
      </w:r>
    </w:p>
    <w:p w:rsidR="00452F60" w:rsidRDefault="00452F60" w:rsidP="00A90CE4">
      <w:pPr>
        <w:pStyle w:val="ListParagraph"/>
        <w:numPr>
          <w:ilvl w:val="0"/>
          <w:numId w:val="36"/>
        </w:numPr>
        <w:spacing w:after="0"/>
      </w:pPr>
      <w:r w:rsidRPr="002D06FA">
        <w:rPr>
          <w:b/>
        </w:rPr>
        <w:lastRenderedPageBreak/>
        <w:t>Adherence to Budgetary Allocations:</w:t>
      </w:r>
      <w:r>
        <w:t xml:space="preserve"> Maintain strict adherence to the project budget, with any adjustments clearly communicated and justified.</w:t>
      </w:r>
    </w:p>
    <w:p w:rsidR="00452F60" w:rsidRDefault="00452F60" w:rsidP="00452F60">
      <w:pPr>
        <w:spacing w:after="0"/>
      </w:pPr>
      <w:r>
        <w:t>By diversifying funding sources, engaging in strategic partnerships, and maintaining financial transparency, the Rural Development Project aims to secure the necessary resources for successful implementation while ensuring accountability and sustainability throughout the project lifecycle.</w:t>
      </w:r>
    </w:p>
    <w:p w:rsidR="002C5E43" w:rsidRDefault="002C5E43" w:rsidP="002C5E43">
      <w:pPr>
        <w:spacing w:after="0"/>
      </w:pPr>
    </w:p>
    <w:p w:rsidR="002C5E43" w:rsidRDefault="002C5E43" w:rsidP="002C5E43">
      <w:pPr>
        <w:spacing w:after="0"/>
      </w:pPr>
    </w:p>
    <w:p w:rsidR="002C5E43" w:rsidRDefault="002C5E43"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Default="002D06FA" w:rsidP="002C5E43">
      <w:pPr>
        <w:spacing w:after="0"/>
      </w:pPr>
    </w:p>
    <w:p w:rsidR="002D06FA" w:rsidRPr="002D06FA" w:rsidRDefault="002D06FA" w:rsidP="002D06FA">
      <w:pPr>
        <w:spacing w:after="0"/>
        <w:rPr>
          <w:b/>
        </w:rPr>
      </w:pPr>
      <w:r w:rsidRPr="002D06FA">
        <w:rPr>
          <w:b/>
        </w:rPr>
        <w:lastRenderedPageBreak/>
        <w:t>TIMELINE</w:t>
      </w:r>
    </w:p>
    <w:p w:rsidR="002D06FA" w:rsidRDefault="002D06FA" w:rsidP="002D06FA">
      <w:pPr>
        <w:spacing w:after="0"/>
      </w:pPr>
    </w:p>
    <w:p w:rsidR="002D06FA" w:rsidRPr="002D06FA" w:rsidRDefault="002D06FA" w:rsidP="002D06FA">
      <w:pPr>
        <w:spacing w:after="0"/>
        <w:rPr>
          <w:b/>
        </w:rPr>
      </w:pPr>
      <w:r w:rsidRPr="002D06FA">
        <w:rPr>
          <w:b/>
        </w:rPr>
        <w:t>1</w:t>
      </w:r>
      <w:r w:rsidR="00A90CE4">
        <w:rPr>
          <w:b/>
        </w:rPr>
        <w:t>2</w:t>
      </w:r>
      <w:r w:rsidRPr="002D06FA">
        <w:rPr>
          <w:b/>
        </w:rPr>
        <w:t>.1 Project Phases:</w:t>
      </w:r>
    </w:p>
    <w:p w:rsidR="002D06FA" w:rsidRDefault="002D06FA" w:rsidP="002D06FA">
      <w:pPr>
        <w:spacing w:after="0"/>
      </w:pPr>
    </w:p>
    <w:p w:rsidR="002D06FA" w:rsidRPr="002D06FA" w:rsidRDefault="002D06FA" w:rsidP="002D06FA">
      <w:pPr>
        <w:spacing w:after="0"/>
        <w:rPr>
          <w:b/>
        </w:rPr>
      </w:pPr>
      <w:r w:rsidRPr="002D06FA">
        <w:rPr>
          <w:b/>
        </w:rPr>
        <w:t>Phase 1: Project Inception and Planning (Month 1-3)</w:t>
      </w:r>
    </w:p>
    <w:p w:rsidR="002D06FA" w:rsidRDefault="002D06FA" w:rsidP="002D06FA">
      <w:pPr>
        <w:spacing w:after="0"/>
      </w:pPr>
    </w:p>
    <w:p w:rsidR="002D06FA" w:rsidRDefault="002D06FA" w:rsidP="00A90CE4">
      <w:pPr>
        <w:pStyle w:val="ListParagraph"/>
        <w:numPr>
          <w:ilvl w:val="0"/>
          <w:numId w:val="37"/>
        </w:numPr>
        <w:spacing w:after="0"/>
      </w:pPr>
      <w:r>
        <w:t>Conduct needs assessments and stakeholder consultations.</w:t>
      </w:r>
    </w:p>
    <w:p w:rsidR="002D06FA" w:rsidRDefault="002D06FA" w:rsidP="00A90CE4">
      <w:pPr>
        <w:pStyle w:val="ListParagraph"/>
        <w:numPr>
          <w:ilvl w:val="0"/>
          <w:numId w:val="37"/>
        </w:numPr>
        <w:spacing w:after="0"/>
      </w:pPr>
      <w:r>
        <w:t>Develop detailed project plans, including budgets and timelines.</w:t>
      </w:r>
    </w:p>
    <w:p w:rsidR="002D06FA" w:rsidRDefault="002D06FA" w:rsidP="00A90CE4">
      <w:pPr>
        <w:pStyle w:val="ListParagraph"/>
        <w:numPr>
          <w:ilvl w:val="0"/>
          <w:numId w:val="37"/>
        </w:numPr>
        <w:spacing w:after="0"/>
      </w:pPr>
      <w:r>
        <w:t>Establish partnerships with local organizations and stakeholders.</w:t>
      </w:r>
    </w:p>
    <w:p w:rsidR="002D06FA" w:rsidRDefault="002D06FA" w:rsidP="002D06FA">
      <w:pPr>
        <w:spacing w:after="0"/>
      </w:pPr>
    </w:p>
    <w:p w:rsidR="002D06FA" w:rsidRPr="002D06FA" w:rsidRDefault="002D06FA" w:rsidP="002D06FA">
      <w:pPr>
        <w:spacing w:after="0"/>
        <w:rPr>
          <w:b/>
        </w:rPr>
      </w:pPr>
      <w:r w:rsidRPr="002D06FA">
        <w:rPr>
          <w:b/>
        </w:rPr>
        <w:t>Phase 2: Implementation of Skill Development Programs (Month 4-12)</w:t>
      </w:r>
    </w:p>
    <w:p w:rsidR="002D06FA" w:rsidRDefault="002D06FA" w:rsidP="002D06FA">
      <w:pPr>
        <w:spacing w:after="0"/>
      </w:pPr>
    </w:p>
    <w:p w:rsidR="002D06FA" w:rsidRDefault="002D06FA" w:rsidP="00A90CE4">
      <w:pPr>
        <w:pStyle w:val="ListParagraph"/>
        <w:numPr>
          <w:ilvl w:val="0"/>
          <w:numId w:val="38"/>
        </w:numPr>
        <w:spacing w:after="0"/>
      </w:pPr>
      <w:r>
        <w:t>Launch pilot skill development programs in selected communities.</w:t>
      </w:r>
    </w:p>
    <w:p w:rsidR="002D06FA" w:rsidRDefault="002D06FA" w:rsidP="00A90CE4">
      <w:pPr>
        <w:pStyle w:val="ListParagraph"/>
        <w:numPr>
          <w:ilvl w:val="0"/>
          <w:numId w:val="38"/>
        </w:numPr>
        <w:spacing w:after="0"/>
      </w:pPr>
      <w:r>
        <w:t>Conduct awareness campaigns on 21st-century skills and program enrollment.</w:t>
      </w:r>
    </w:p>
    <w:p w:rsidR="002D06FA" w:rsidRDefault="002D06FA" w:rsidP="00A90CE4">
      <w:pPr>
        <w:pStyle w:val="ListParagraph"/>
        <w:numPr>
          <w:ilvl w:val="0"/>
          <w:numId w:val="38"/>
        </w:numPr>
        <w:spacing w:after="0"/>
      </w:pPr>
      <w:r>
        <w:t>Establish technology hubs and community engagement initiatives.</w:t>
      </w:r>
    </w:p>
    <w:p w:rsidR="002D06FA" w:rsidRDefault="002D06FA" w:rsidP="002D06FA">
      <w:pPr>
        <w:spacing w:after="0"/>
      </w:pPr>
    </w:p>
    <w:p w:rsidR="002D06FA" w:rsidRPr="002D06FA" w:rsidRDefault="002D06FA" w:rsidP="002D06FA">
      <w:pPr>
        <w:spacing w:after="0"/>
        <w:rPr>
          <w:b/>
        </w:rPr>
      </w:pPr>
      <w:r w:rsidRPr="002D06FA">
        <w:rPr>
          <w:b/>
        </w:rPr>
        <w:t>Phase 3: Community Engagement and Scaling (Month 13-18)</w:t>
      </w:r>
    </w:p>
    <w:p w:rsidR="002D06FA" w:rsidRDefault="002D06FA" w:rsidP="002D06FA">
      <w:pPr>
        <w:spacing w:after="0"/>
      </w:pPr>
    </w:p>
    <w:p w:rsidR="002D06FA" w:rsidRDefault="002D06FA" w:rsidP="00A90CE4">
      <w:pPr>
        <w:pStyle w:val="ListParagraph"/>
        <w:numPr>
          <w:ilvl w:val="0"/>
          <w:numId w:val="39"/>
        </w:numPr>
        <w:spacing w:after="0"/>
      </w:pPr>
      <w:r>
        <w:t>Expand skill development programs to additional communities.</w:t>
      </w:r>
    </w:p>
    <w:p w:rsidR="002D06FA" w:rsidRDefault="002D06FA" w:rsidP="00A90CE4">
      <w:pPr>
        <w:pStyle w:val="ListParagraph"/>
        <w:numPr>
          <w:ilvl w:val="0"/>
          <w:numId w:val="39"/>
        </w:numPr>
        <w:spacing w:after="0"/>
      </w:pPr>
      <w:r>
        <w:t>Intensify community engagement activities, including innovation challenges and entrepreneurship workshops.</w:t>
      </w:r>
    </w:p>
    <w:p w:rsidR="002D06FA" w:rsidRDefault="002D06FA" w:rsidP="00A90CE4">
      <w:pPr>
        <w:pStyle w:val="ListParagraph"/>
        <w:numPr>
          <w:ilvl w:val="0"/>
          <w:numId w:val="39"/>
        </w:numPr>
        <w:spacing w:after="0"/>
      </w:pPr>
      <w:r>
        <w:t>Begin monitoring and evaluation processes to assess program effectiveness.</w:t>
      </w:r>
    </w:p>
    <w:p w:rsidR="002D06FA" w:rsidRDefault="002D06FA" w:rsidP="002D06FA">
      <w:pPr>
        <w:spacing w:after="0"/>
      </w:pPr>
    </w:p>
    <w:p w:rsidR="002D06FA" w:rsidRPr="002D06FA" w:rsidRDefault="002D06FA" w:rsidP="002D06FA">
      <w:pPr>
        <w:spacing w:after="0"/>
        <w:rPr>
          <w:b/>
        </w:rPr>
      </w:pPr>
      <w:r w:rsidRPr="002D06FA">
        <w:rPr>
          <w:b/>
        </w:rPr>
        <w:t>Phase 4: Graduation and Transition (Month 19-24)</w:t>
      </w:r>
    </w:p>
    <w:p w:rsidR="002D06FA" w:rsidRDefault="002D06FA" w:rsidP="002D06FA">
      <w:pPr>
        <w:spacing w:after="0"/>
      </w:pPr>
    </w:p>
    <w:p w:rsidR="002D06FA" w:rsidRDefault="002D06FA" w:rsidP="00A90CE4">
      <w:pPr>
        <w:pStyle w:val="ListParagraph"/>
        <w:numPr>
          <w:ilvl w:val="0"/>
          <w:numId w:val="40"/>
        </w:numPr>
        <w:spacing w:after="0"/>
      </w:pPr>
      <w:r>
        <w:t>Graduation ceremonies for skill development program participants.</w:t>
      </w:r>
    </w:p>
    <w:p w:rsidR="002D06FA" w:rsidRDefault="002D06FA" w:rsidP="00A90CE4">
      <w:pPr>
        <w:pStyle w:val="ListParagraph"/>
        <w:numPr>
          <w:ilvl w:val="0"/>
          <w:numId w:val="40"/>
        </w:numPr>
        <w:spacing w:after="0"/>
      </w:pPr>
      <w:r>
        <w:t>Initiate job placement and startup support services.</w:t>
      </w:r>
    </w:p>
    <w:p w:rsidR="002D06FA" w:rsidRDefault="002D06FA" w:rsidP="00A90CE4">
      <w:pPr>
        <w:pStyle w:val="ListParagraph"/>
        <w:numPr>
          <w:ilvl w:val="0"/>
          <w:numId w:val="40"/>
        </w:numPr>
        <w:spacing w:after="0"/>
      </w:pPr>
      <w:r>
        <w:t>Conduct impact assessments and gather success stories.</w:t>
      </w:r>
    </w:p>
    <w:p w:rsidR="002D06FA" w:rsidRDefault="002D06FA" w:rsidP="002D06FA">
      <w:pPr>
        <w:spacing w:after="0"/>
      </w:pPr>
    </w:p>
    <w:p w:rsidR="002D06FA" w:rsidRPr="002D06FA" w:rsidRDefault="002D06FA" w:rsidP="002D06FA">
      <w:pPr>
        <w:spacing w:after="0"/>
        <w:rPr>
          <w:b/>
        </w:rPr>
      </w:pPr>
      <w:r w:rsidRPr="002D06FA">
        <w:rPr>
          <w:b/>
        </w:rPr>
        <w:t>1</w:t>
      </w:r>
      <w:r w:rsidR="00A90CE4">
        <w:rPr>
          <w:b/>
        </w:rPr>
        <w:t>2</w:t>
      </w:r>
      <w:r w:rsidRPr="002D06FA">
        <w:rPr>
          <w:b/>
        </w:rPr>
        <w:t>.2 Milestones and Timelines:</w:t>
      </w:r>
    </w:p>
    <w:p w:rsidR="002D06FA" w:rsidRDefault="002D06FA" w:rsidP="002D06FA">
      <w:pPr>
        <w:spacing w:after="0"/>
      </w:pPr>
    </w:p>
    <w:p w:rsidR="002D06FA" w:rsidRPr="002D06FA" w:rsidRDefault="002D06FA" w:rsidP="002D06FA">
      <w:pPr>
        <w:spacing w:after="0"/>
        <w:rPr>
          <w:b/>
        </w:rPr>
      </w:pPr>
      <w:r w:rsidRPr="002D06FA">
        <w:rPr>
          <w:b/>
        </w:rPr>
        <w:t>Month 6:</w:t>
      </w:r>
    </w:p>
    <w:p w:rsidR="002D06FA" w:rsidRDefault="002D06FA" w:rsidP="002D06FA">
      <w:pPr>
        <w:spacing w:after="0"/>
      </w:pPr>
    </w:p>
    <w:p w:rsidR="002D06FA" w:rsidRDefault="002D06FA" w:rsidP="00A90CE4">
      <w:pPr>
        <w:pStyle w:val="ListParagraph"/>
        <w:numPr>
          <w:ilvl w:val="0"/>
          <w:numId w:val="41"/>
        </w:numPr>
        <w:spacing w:after="0"/>
      </w:pPr>
      <w:r>
        <w:t>Completion of the first skill development module.</w:t>
      </w:r>
    </w:p>
    <w:p w:rsidR="002D06FA" w:rsidRDefault="002D06FA" w:rsidP="00A90CE4">
      <w:pPr>
        <w:pStyle w:val="ListParagraph"/>
        <w:numPr>
          <w:ilvl w:val="0"/>
          <w:numId w:val="41"/>
        </w:numPr>
        <w:spacing w:after="0"/>
      </w:pPr>
      <w:r>
        <w:t>Initial community feedback collected for program improvement.</w:t>
      </w:r>
    </w:p>
    <w:p w:rsidR="002D06FA" w:rsidRDefault="002D06FA" w:rsidP="002D06FA">
      <w:pPr>
        <w:spacing w:after="0"/>
      </w:pPr>
    </w:p>
    <w:p w:rsidR="002D06FA" w:rsidRPr="002D06FA" w:rsidRDefault="002D06FA" w:rsidP="002D06FA">
      <w:pPr>
        <w:spacing w:after="0"/>
        <w:rPr>
          <w:b/>
        </w:rPr>
      </w:pPr>
      <w:r w:rsidRPr="002D06FA">
        <w:rPr>
          <w:b/>
        </w:rPr>
        <w:t>Month 12:</w:t>
      </w:r>
    </w:p>
    <w:p w:rsidR="002D06FA" w:rsidRDefault="002D06FA" w:rsidP="002D06FA">
      <w:pPr>
        <w:spacing w:after="0"/>
      </w:pPr>
    </w:p>
    <w:p w:rsidR="002D06FA" w:rsidRDefault="002D06FA" w:rsidP="00A90CE4">
      <w:pPr>
        <w:pStyle w:val="ListParagraph"/>
        <w:numPr>
          <w:ilvl w:val="0"/>
          <w:numId w:val="42"/>
        </w:numPr>
        <w:spacing w:after="0"/>
      </w:pPr>
      <w:r>
        <w:t>Expansion of skill development programs to additional communities.</w:t>
      </w:r>
    </w:p>
    <w:p w:rsidR="002D06FA" w:rsidRDefault="002D06FA" w:rsidP="00A90CE4">
      <w:pPr>
        <w:pStyle w:val="ListParagraph"/>
        <w:numPr>
          <w:ilvl w:val="0"/>
          <w:numId w:val="42"/>
        </w:numPr>
        <w:spacing w:after="0"/>
      </w:pPr>
      <w:r>
        <w:t>Mid-term review of project progress and adjustments to implementation plans.</w:t>
      </w:r>
    </w:p>
    <w:p w:rsidR="002D06FA" w:rsidRDefault="002D06FA" w:rsidP="002D06FA">
      <w:pPr>
        <w:spacing w:after="0"/>
      </w:pPr>
    </w:p>
    <w:p w:rsidR="002D06FA" w:rsidRPr="002D06FA" w:rsidRDefault="002D06FA" w:rsidP="002D06FA">
      <w:pPr>
        <w:spacing w:after="0"/>
        <w:rPr>
          <w:b/>
        </w:rPr>
      </w:pPr>
      <w:r w:rsidRPr="002D06FA">
        <w:rPr>
          <w:b/>
        </w:rPr>
        <w:t>Month 18:</w:t>
      </w:r>
    </w:p>
    <w:p w:rsidR="002D06FA" w:rsidRDefault="002D06FA" w:rsidP="002D06FA">
      <w:pPr>
        <w:spacing w:after="0"/>
      </w:pPr>
    </w:p>
    <w:p w:rsidR="002D06FA" w:rsidRDefault="002D06FA" w:rsidP="00A90CE4">
      <w:pPr>
        <w:pStyle w:val="ListParagraph"/>
        <w:numPr>
          <w:ilvl w:val="0"/>
          <w:numId w:val="43"/>
        </w:numPr>
        <w:spacing w:after="0"/>
      </w:pPr>
      <w:r>
        <w:t>Graduation ceremonies for the first cohort of participants.</w:t>
      </w:r>
    </w:p>
    <w:p w:rsidR="002D06FA" w:rsidRDefault="002D06FA" w:rsidP="00A90CE4">
      <w:pPr>
        <w:pStyle w:val="ListParagraph"/>
        <w:numPr>
          <w:ilvl w:val="0"/>
          <w:numId w:val="43"/>
        </w:numPr>
        <w:spacing w:after="0"/>
      </w:pPr>
      <w:r>
        <w:t>Launch of job placement and entrepreneurship support services.</w:t>
      </w:r>
    </w:p>
    <w:p w:rsidR="002D06FA" w:rsidRDefault="002D06FA" w:rsidP="002D06FA">
      <w:pPr>
        <w:spacing w:after="0"/>
      </w:pPr>
    </w:p>
    <w:p w:rsidR="002D06FA" w:rsidRDefault="002D06FA" w:rsidP="002D06FA">
      <w:pPr>
        <w:spacing w:after="0"/>
      </w:pPr>
    </w:p>
    <w:p w:rsidR="002D06FA" w:rsidRPr="002D06FA" w:rsidRDefault="002D06FA" w:rsidP="002D06FA">
      <w:pPr>
        <w:spacing w:after="0"/>
        <w:rPr>
          <w:b/>
        </w:rPr>
      </w:pPr>
      <w:r w:rsidRPr="002D06FA">
        <w:rPr>
          <w:b/>
        </w:rPr>
        <w:t>Month 24:</w:t>
      </w:r>
    </w:p>
    <w:p w:rsidR="002D06FA" w:rsidRDefault="002D06FA" w:rsidP="002D06FA">
      <w:pPr>
        <w:spacing w:after="0"/>
      </w:pPr>
    </w:p>
    <w:p w:rsidR="002D06FA" w:rsidRDefault="002D06FA" w:rsidP="00A90CE4">
      <w:pPr>
        <w:pStyle w:val="ListParagraph"/>
        <w:numPr>
          <w:ilvl w:val="0"/>
          <w:numId w:val="44"/>
        </w:numPr>
        <w:spacing w:after="0"/>
      </w:pPr>
      <w:r>
        <w:t>Completion of the project's first cycle.</w:t>
      </w:r>
    </w:p>
    <w:p w:rsidR="002D06FA" w:rsidRDefault="002D06FA" w:rsidP="00A90CE4">
      <w:pPr>
        <w:pStyle w:val="ListParagraph"/>
        <w:numPr>
          <w:ilvl w:val="0"/>
          <w:numId w:val="44"/>
        </w:numPr>
        <w:spacing w:after="0"/>
      </w:pPr>
      <w:r>
        <w:t>Final evaluation and reporting of project outcomes.</w:t>
      </w:r>
    </w:p>
    <w:p w:rsidR="002D06FA" w:rsidRDefault="002D06FA" w:rsidP="002D06FA">
      <w:pPr>
        <w:spacing w:after="0"/>
      </w:pPr>
    </w:p>
    <w:p w:rsidR="002D06FA" w:rsidRPr="002D06FA" w:rsidRDefault="002D06FA" w:rsidP="002D06FA">
      <w:pPr>
        <w:spacing w:after="0"/>
        <w:rPr>
          <w:b/>
        </w:rPr>
      </w:pPr>
      <w:r w:rsidRPr="002D06FA">
        <w:rPr>
          <w:b/>
        </w:rPr>
        <w:t>13.3 Graduation and Job Placement Schedule:</w:t>
      </w:r>
    </w:p>
    <w:p w:rsidR="002D06FA" w:rsidRDefault="002D06FA" w:rsidP="002D06FA">
      <w:pPr>
        <w:spacing w:after="0"/>
      </w:pPr>
    </w:p>
    <w:p w:rsidR="002D06FA" w:rsidRPr="002D06FA" w:rsidRDefault="002D06FA" w:rsidP="002D06FA">
      <w:pPr>
        <w:spacing w:after="0"/>
        <w:rPr>
          <w:b/>
        </w:rPr>
      </w:pPr>
      <w:r w:rsidRPr="002D06FA">
        <w:rPr>
          <w:b/>
        </w:rPr>
        <w:t>Month 18-20:</w:t>
      </w:r>
    </w:p>
    <w:p w:rsidR="002D06FA" w:rsidRDefault="002D06FA" w:rsidP="002D06FA">
      <w:pPr>
        <w:spacing w:after="0"/>
      </w:pPr>
    </w:p>
    <w:p w:rsidR="002D06FA" w:rsidRDefault="002D06FA" w:rsidP="00A90CE4">
      <w:pPr>
        <w:pStyle w:val="ListParagraph"/>
        <w:numPr>
          <w:ilvl w:val="0"/>
          <w:numId w:val="45"/>
        </w:numPr>
        <w:spacing w:after="0"/>
      </w:pPr>
      <w:r>
        <w:t>Graduation ceremonies for skill development program participants.</w:t>
      </w:r>
    </w:p>
    <w:p w:rsidR="002D06FA" w:rsidRDefault="002D06FA" w:rsidP="00A90CE4">
      <w:pPr>
        <w:pStyle w:val="ListParagraph"/>
        <w:numPr>
          <w:ilvl w:val="0"/>
          <w:numId w:val="45"/>
        </w:numPr>
        <w:spacing w:after="0"/>
      </w:pPr>
      <w:r>
        <w:t>Job fairs and networking events connecting graduates with potential employers.</w:t>
      </w:r>
    </w:p>
    <w:p w:rsidR="002D06FA" w:rsidRDefault="002D06FA" w:rsidP="00A90CE4">
      <w:pPr>
        <w:pStyle w:val="ListParagraph"/>
        <w:numPr>
          <w:ilvl w:val="0"/>
          <w:numId w:val="45"/>
        </w:numPr>
        <w:spacing w:after="0"/>
      </w:pPr>
      <w:r>
        <w:t>Entrepreneurship showcase for participants interested in pursuing their ventures.</w:t>
      </w:r>
    </w:p>
    <w:p w:rsidR="002D06FA" w:rsidRDefault="002D06FA" w:rsidP="002D06FA">
      <w:pPr>
        <w:spacing w:after="0"/>
      </w:pPr>
    </w:p>
    <w:p w:rsidR="002D06FA" w:rsidRPr="002D06FA" w:rsidRDefault="002D06FA" w:rsidP="002D06FA">
      <w:pPr>
        <w:spacing w:after="0"/>
        <w:rPr>
          <w:b/>
        </w:rPr>
      </w:pPr>
      <w:r w:rsidRPr="002D06FA">
        <w:rPr>
          <w:b/>
        </w:rPr>
        <w:t>Month 20-24:</w:t>
      </w:r>
    </w:p>
    <w:p w:rsidR="002D06FA" w:rsidRDefault="002D06FA" w:rsidP="002D06FA">
      <w:pPr>
        <w:spacing w:after="0"/>
      </w:pPr>
    </w:p>
    <w:p w:rsidR="002D06FA" w:rsidRDefault="002D06FA" w:rsidP="00A90CE4">
      <w:pPr>
        <w:pStyle w:val="ListParagraph"/>
        <w:numPr>
          <w:ilvl w:val="0"/>
          <w:numId w:val="46"/>
        </w:numPr>
        <w:spacing w:after="0"/>
      </w:pPr>
      <w:r>
        <w:t>Ongoing job placement support, including resume workshops and interview preparation.</w:t>
      </w:r>
    </w:p>
    <w:p w:rsidR="002D06FA" w:rsidRDefault="002D06FA" w:rsidP="00A90CE4">
      <w:pPr>
        <w:pStyle w:val="ListParagraph"/>
        <w:numPr>
          <w:ilvl w:val="0"/>
          <w:numId w:val="46"/>
        </w:numPr>
        <w:spacing w:after="0"/>
      </w:pPr>
      <w:r>
        <w:t>Monitoring and follow-up with graduates to assess employment status and entrepreneurial progress.</w:t>
      </w:r>
    </w:p>
    <w:p w:rsidR="002D06FA" w:rsidRDefault="002D06FA" w:rsidP="00A90CE4">
      <w:pPr>
        <w:pStyle w:val="ListParagraph"/>
        <w:numPr>
          <w:ilvl w:val="0"/>
          <w:numId w:val="46"/>
        </w:numPr>
        <w:spacing w:after="0"/>
      </w:pPr>
      <w:r>
        <w:t>Celebratory events recognizing the achievements of graduates.</w:t>
      </w:r>
    </w:p>
    <w:p w:rsidR="002D06FA" w:rsidRDefault="002D06FA" w:rsidP="002D06FA">
      <w:pPr>
        <w:spacing w:after="0"/>
      </w:pPr>
    </w:p>
    <w:p w:rsidR="002D06FA" w:rsidRDefault="002D06FA" w:rsidP="002D06FA">
      <w:pPr>
        <w:spacing w:after="0"/>
      </w:pPr>
      <w:r>
        <w:t>By adhering to this timeline, the Rural Development Project aims to achieve its objectives in a phased and strategic manner, ensuring the effective implementation of skill development programs, fostering community engagement, and facilitating successful transitions for participants into employment and entrepreneurship opportunities.</w:t>
      </w:r>
    </w:p>
    <w:p w:rsidR="00E01477" w:rsidRDefault="00E01477" w:rsidP="002D06FA">
      <w:pPr>
        <w:spacing w:after="0"/>
      </w:pPr>
    </w:p>
    <w:p w:rsidR="00E01477" w:rsidRDefault="00E01477" w:rsidP="002D06FA">
      <w:pPr>
        <w:spacing w:after="0"/>
      </w:pPr>
    </w:p>
    <w:p w:rsidR="00E01477" w:rsidRDefault="00E01477" w:rsidP="002D06FA">
      <w:pPr>
        <w:spacing w:after="0"/>
      </w:pPr>
    </w:p>
    <w:p w:rsidR="00E01477" w:rsidRDefault="00E01477" w:rsidP="002D06FA">
      <w:pPr>
        <w:spacing w:after="0"/>
      </w:pPr>
    </w:p>
    <w:p w:rsidR="00E01477" w:rsidRDefault="00E01477" w:rsidP="002D06FA">
      <w:pPr>
        <w:spacing w:after="0"/>
      </w:pPr>
    </w:p>
    <w:p w:rsidR="00E01477" w:rsidRDefault="00E01477" w:rsidP="002D06FA">
      <w:pPr>
        <w:spacing w:after="0"/>
      </w:pPr>
    </w:p>
    <w:p w:rsidR="00E01477" w:rsidRDefault="00E01477" w:rsidP="002D06FA">
      <w:pPr>
        <w:spacing w:after="0"/>
      </w:pPr>
    </w:p>
    <w:p w:rsidR="00E01477" w:rsidRDefault="00E01477" w:rsidP="002D06FA">
      <w:pPr>
        <w:spacing w:after="0"/>
      </w:pPr>
    </w:p>
    <w:p w:rsidR="00E01477" w:rsidRDefault="00E01477" w:rsidP="002D06FA">
      <w:pPr>
        <w:spacing w:after="0"/>
      </w:pPr>
    </w:p>
    <w:p w:rsidR="00E01477" w:rsidRDefault="00E01477" w:rsidP="002D06FA">
      <w:pPr>
        <w:spacing w:after="0"/>
      </w:pPr>
    </w:p>
    <w:p w:rsidR="00E01477" w:rsidRDefault="00E01477" w:rsidP="002D06FA">
      <w:pPr>
        <w:spacing w:after="0"/>
      </w:pPr>
    </w:p>
    <w:p w:rsidR="00E01477" w:rsidRDefault="00E01477" w:rsidP="002D06FA">
      <w:pPr>
        <w:spacing w:after="0"/>
      </w:pPr>
    </w:p>
    <w:p w:rsidR="00E01477" w:rsidRDefault="00E01477" w:rsidP="002D06FA">
      <w:pPr>
        <w:spacing w:after="0"/>
      </w:pPr>
    </w:p>
    <w:p w:rsidR="00E01477" w:rsidRDefault="00E01477" w:rsidP="002D06FA">
      <w:pPr>
        <w:spacing w:after="0"/>
      </w:pPr>
    </w:p>
    <w:p w:rsidR="00E01477" w:rsidRDefault="00E01477" w:rsidP="002D06FA">
      <w:pPr>
        <w:spacing w:after="0"/>
      </w:pPr>
    </w:p>
    <w:p w:rsidR="00E01477" w:rsidRDefault="00E01477" w:rsidP="002D06FA">
      <w:pPr>
        <w:spacing w:after="0"/>
      </w:pPr>
    </w:p>
    <w:p w:rsidR="00E01477" w:rsidRDefault="00E01477" w:rsidP="002D06FA">
      <w:pPr>
        <w:spacing w:after="0"/>
      </w:pPr>
    </w:p>
    <w:p w:rsidR="00E01477" w:rsidRDefault="00E01477" w:rsidP="002D06FA">
      <w:pPr>
        <w:spacing w:after="0"/>
      </w:pPr>
    </w:p>
    <w:p w:rsidR="00E01477" w:rsidRDefault="00E01477" w:rsidP="002D06FA">
      <w:pPr>
        <w:spacing w:after="0"/>
      </w:pPr>
    </w:p>
    <w:p w:rsidR="00E01477" w:rsidRDefault="00E01477" w:rsidP="002D06FA">
      <w:pPr>
        <w:spacing w:after="0"/>
      </w:pPr>
    </w:p>
    <w:p w:rsidR="00E01477" w:rsidRDefault="00E01477" w:rsidP="002D06FA">
      <w:pPr>
        <w:spacing w:after="0"/>
      </w:pPr>
    </w:p>
    <w:p w:rsidR="00E01477" w:rsidRDefault="00E01477" w:rsidP="002D06FA">
      <w:pPr>
        <w:spacing w:after="0"/>
      </w:pPr>
    </w:p>
    <w:p w:rsidR="00E01477" w:rsidRDefault="00E01477" w:rsidP="002D06FA">
      <w:pPr>
        <w:spacing w:after="0"/>
      </w:pPr>
    </w:p>
    <w:p w:rsidR="00E01477" w:rsidRDefault="00E01477" w:rsidP="002D06FA">
      <w:pPr>
        <w:spacing w:after="0"/>
      </w:pPr>
    </w:p>
    <w:p w:rsidR="00E01477" w:rsidRDefault="00E01477" w:rsidP="002D06FA">
      <w:pPr>
        <w:spacing w:after="0"/>
      </w:pPr>
    </w:p>
    <w:p w:rsidR="00A90CE4" w:rsidRDefault="00A90CE4" w:rsidP="002D06FA">
      <w:pPr>
        <w:spacing w:after="0"/>
      </w:pPr>
    </w:p>
    <w:p w:rsidR="00E01477" w:rsidRPr="00E01477" w:rsidRDefault="00E01477" w:rsidP="00E01477">
      <w:pPr>
        <w:spacing w:after="0"/>
        <w:rPr>
          <w:b/>
        </w:rPr>
      </w:pPr>
      <w:r w:rsidRPr="00E01477">
        <w:rPr>
          <w:b/>
        </w:rPr>
        <w:lastRenderedPageBreak/>
        <w:t>COMMUNICATION AND ADVOCACY</w:t>
      </w:r>
    </w:p>
    <w:p w:rsidR="00E01477" w:rsidRDefault="00E01477" w:rsidP="00E01477">
      <w:pPr>
        <w:spacing w:after="0"/>
      </w:pPr>
    </w:p>
    <w:p w:rsidR="00E01477" w:rsidRPr="00E01477" w:rsidRDefault="00E01477" w:rsidP="00E01477">
      <w:pPr>
        <w:spacing w:after="0"/>
        <w:rPr>
          <w:b/>
        </w:rPr>
      </w:pPr>
      <w:r w:rsidRPr="00E01477">
        <w:rPr>
          <w:b/>
        </w:rPr>
        <w:t>1</w:t>
      </w:r>
      <w:r w:rsidR="00A90CE4">
        <w:rPr>
          <w:b/>
        </w:rPr>
        <w:t>3</w:t>
      </w:r>
      <w:r w:rsidRPr="00E01477">
        <w:rPr>
          <w:b/>
        </w:rPr>
        <w:t>.1 Public Relations and Outreach:</w:t>
      </w:r>
    </w:p>
    <w:p w:rsidR="00E01477" w:rsidRDefault="00E01477" w:rsidP="00E01477">
      <w:pPr>
        <w:spacing w:after="0"/>
      </w:pPr>
    </w:p>
    <w:p w:rsidR="00E01477" w:rsidRDefault="00E01477" w:rsidP="00A90CE4">
      <w:pPr>
        <w:pStyle w:val="ListParagraph"/>
        <w:numPr>
          <w:ilvl w:val="0"/>
          <w:numId w:val="47"/>
        </w:numPr>
        <w:spacing w:after="0"/>
      </w:pPr>
      <w:r w:rsidRPr="00E01477">
        <w:rPr>
          <w:b/>
        </w:rPr>
        <w:t>Media Presence:</w:t>
      </w:r>
      <w:r>
        <w:t xml:space="preserve"> Establish a strong media presence through press releases, interviews, and features in local newspapers, radio, and television outlets.</w:t>
      </w:r>
    </w:p>
    <w:p w:rsidR="00E01477" w:rsidRDefault="00E01477" w:rsidP="00A90CE4">
      <w:pPr>
        <w:pStyle w:val="ListParagraph"/>
        <w:numPr>
          <w:ilvl w:val="0"/>
          <w:numId w:val="47"/>
        </w:numPr>
        <w:spacing w:after="0"/>
      </w:pPr>
      <w:r w:rsidRPr="00E01477">
        <w:rPr>
          <w:b/>
        </w:rPr>
        <w:t>Online Platforms:</w:t>
      </w:r>
      <w:r>
        <w:t xml:space="preserve"> Utilize social media platforms to share project updates, success stories, and engage with the online community.</w:t>
      </w:r>
    </w:p>
    <w:p w:rsidR="00E01477" w:rsidRDefault="00E01477" w:rsidP="00A90CE4">
      <w:pPr>
        <w:pStyle w:val="ListParagraph"/>
        <w:numPr>
          <w:ilvl w:val="0"/>
          <w:numId w:val="47"/>
        </w:numPr>
        <w:spacing w:after="0"/>
      </w:pPr>
      <w:r w:rsidRPr="00E01477">
        <w:rPr>
          <w:b/>
        </w:rPr>
        <w:t>Community Meetings:</w:t>
      </w:r>
      <w:r>
        <w:t xml:space="preserve"> Conduct regular community meetings to provide updates, address concerns, and maintain an open line of communication.</w:t>
      </w:r>
    </w:p>
    <w:p w:rsidR="00E01477" w:rsidRDefault="00E01477" w:rsidP="00E01477">
      <w:pPr>
        <w:spacing w:after="0"/>
      </w:pPr>
    </w:p>
    <w:p w:rsidR="00E01477" w:rsidRPr="00E01477" w:rsidRDefault="00E01477" w:rsidP="00E01477">
      <w:pPr>
        <w:spacing w:after="0"/>
        <w:rPr>
          <w:b/>
        </w:rPr>
      </w:pPr>
      <w:r w:rsidRPr="00E01477">
        <w:rPr>
          <w:b/>
        </w:rPr>
        <w:t>1</w:t>
      </w:r>
      <w:r w:rsidR="00A90CE4">
        <w:rPr>
          <w:b/>
        </w:rPr>
        <w:t>3</w:t>
      </w:r>
      <w:r w:rsidRPr="00E01477">
        <w:rPr>
          <w:b/>
        </w:rPr>
        <w:t>.2 Advocacy for Rural Development:</w:t>
      </w:r>
    </w:p>
    <w:p w:rsidR="00E01477" w:rsidRDefault="00E01477" w:rsidP="00E01477">
      <w:pPr>
        <w:spacing w:after="0"/>
      </w:pPr>
    </w:p>
    <w:p w:rsidR="00E01477" w:rsidRDefault="00E01477" w:rsidP="00A90CE4">
      <w:pPr>
        <w:pStyle w:val="ListParagraph"/>
        <w:numPr>
          <w:ilvl w:val="0"/>
          <w:numId w:val="48"/>
        </w:numPr>
        <w:spacing w:after="0"/>
      </w:pPr>
      <w:r w:rsidRPr="00E01477">
        <w:rPr>
          <w:b/>
        </w:rPr>
        <w:t>Policy Advocacy:</w:t>
      </w:r>
      <w:r>
        <w:t xml:space="preserve"> Advocate for policies that support rural development, skill enhancement, and entrepreneurship at local, regional, and national levels.</w:t>
      </w:r>
    </w:p>
    <w:p w:rsidR="00E01477" w:rsidRDefault="00E01477" w:rsidP="00A90CE4">
      <w:pPr>
        <w:pStyle w:val="ListParagraph"/>
        <w:numPr>
          <w:ilvl w:val="0"/>
          <w:numId w:val="48"/>
        </w:numPr>
        <w:spacing w:after="0"/>
      </w:pPr>
      <w:r w:rsidRPr="00E01477">
        <w:rPr>
          <w:b/>
        </w:rPr>
        <w:t>Stakeholder Engagement:</w:t>
      </w:r>
      <w:r>
        <w:t xml:space="preserve"> Engage with government officials, policymakers, and influencers to garner support and understanding of the project's impact.</w:t>
      </w:r>
    </w:p>
    <w:p w:rsidR="00E01477" w:rsidRDefault="00E01477" w:rsidP="00A90CE4">
      <w:pPr>
        <w:pStyle w:val="ListParagraph"/>
        <w:numPr>
          <w:ilvl w:val="0"/>
          <w:numId w:val="48"/>
        </w:numPr>
        <w:spacing w:after="0"/>
      </w:pPr>
      <w:r w:rsidRPr="00E01477">
        <w:rPr>
          <w:b/>
        </w:rPr>
        <w:t>Community Workshops:</w:t>
      </w:r>
      <w:r>
        <w:t xml:space="preserve"> Organize workshops to educate community members about the importance of rural development and how they can actively contribute.</w:t>
      </w:r>
    </w:p>
    <w:p w:rsidR="00E01477" w:rsidRDefault="00E01477" w:rsidP="00E01477">
      <w:pPr>
        <w:spacing w:after="0"/>
      </w:pPr>
    </w:p>
    <w:p w:rsidR="00E01477" w:rsidRPr="00E01477" w:rsidRDefault="00E01477" w:rsidP="00E01477">
      <w:pPr>
        <w:spacing w:after="0"/>
        <w:rPr>
          <w:b/>
        </w:rPr>
      </w:pPr>
      <w:r w:rsidRPr="00E01477">
        <w:rPr>
          <w:b/>
        </w:rPr>
        <w:t>1</w:t>
      </w:r>
      <w:r w:rsidR="00A90CE4">
        <w:rPr>
          <w:b/>
        </w:rPr>
        <w:t>3</w:t>
      </w:r>
      <w:r w:rsidRPr="00E01477">
        <w:rPr>
          <w:b/>
        </w:rPr>
        <w:t>.3 Amplifying Success Stories and Achievements:</w:t>
      </w:r>
    </w:p>
    <w:p w:rsidR="00E01477" w:rsidRDefault="00E01477" w:rsidP="00E01477">
      <w:pPr>
        <w:spacing w:after="0"/>
      </w:pPr>
    </w:p>
    <w:p w:rsidR="00E01477" w:rsidRDefault="00E01477" w:rsidP="00A90CE4">
      <w:pPr>
        <w:pStyle w:val="ListParagraph"/>
        <w:numPr>
          <w:ilvl w:val="0"/>
          <w:numId w:val="49"/>
        </w:numPr>
        <w:spacing w:after="0"/>
      </w:pPr>
      <w:r w:rsidRPr="00E01477">
        <w:rPr>
          <w:b/>
        </w:rPr>
        <w:t>Success Story Campaigns:</w:t>
      </w:r>
      <w:r>
        <w:t xml:space="preserve"> Launch campaigns that highlight the success stories of project participants, showcasing their journey and achievements.</w:t>
      </w:r>
    </w:p>
    <w:p w:rsidR="00E01477" w:rsidRDefault="00E01477" w:rsidP="00A90CE4">
      <w:pPr>
        <w:pStyle w:val="ListParagraph"/>
        <w:numPr>
          <w:ilvl w:val="0"/>
          <w:numId w:val="49"/>
        </w:numPr>
        <w:spacing w:after="0"/>
      </w:pPr>
      <w:r w:rsidRPr="00E01477">
        <w:rPr>
          <w:b/>
        </w:rPr>
        <w:t>Video Documentation:</w:t>
      </w:r>
      <w:r>
        <w:t xml:space="preserve"> Create video documentaries capturing the impact of the project on individuals, communities, and local economies.</w:t>
      </w:r>
    </w:p>
    <w:p w:rsidR="00E01477" w:rsidRDefault="00E01477" w:rsidP="00A90CE4">
      <w:pPr>
        <w:pStyle w:val="ListParagraph"/>
        <w:numPr>
          <w:ilvl w:val="0"/>
          <w:numId w:val="49"/>
        </w:numPr>
        <w:spacing w:after="0"/>
      </w:pPr>
      <w:r w:rsidRPr="00E01477">
        <w:rPr>
          <w:b/>
        </w:rPr>
        <w:t>Public Events:</w:t>
      </w:r>
      <w:r>
        <w:t xml:space="preserve"> Organize public events to celebrate achievements, share success stories, and recognize the contributions of stakeholders and supporters.</w:t>
      </w:r>
    </w:p>
    <w:p w:rsidR="00E01477" w:rsidRDefault="00E01477" w:rsidP="00E01477">
      <w:pPr>
        <w:spacing w:after="0"/>
      </w:pPr>
    </w:p>
    <w:p w:rsidR="00E01477" w:rsidRPr="00E01477" w:rsidRDefault="00E01477" w:rsidP="00E01477">
      <w:pPr>
        <w:spacing w:after="0"/>
        <w:rPr>
          <w:b/>
        </w:rPr>
      </w:pPr>
      <w:r w:rsidRPr="00E01477">
        <w:rPr>
          <w:b/>
        </w:rPr>
        <w:t>1</w:t>
      </w:r>
      <w:r w:rsidR="00A90CE4">
        <w:rPr>
          <w:b/>
        </w:rPr>
        <w:t>3</w:t>
      </w:r>
      <w:r w:rsidRPr="00E01477">
        <w:rPr>
          <w:b/>
        </w:rPr>
        <w:t>.4 Media Engagement Strategies:</w:t>
      </w:r>
    </w:p>
    <w:p w:rsidR="00E01477" w:rsidRDefault="00E01477" w:rsidP="00E01477">
      <w:pPr>
        <w:spacing w:after="0"/>
      </w:pPr>
    </w:p>
    <w:p w:rsidR="00E01477" w:rsidRPr="00E01477" w:rsidRDefault="00E01477" w:rsidP="00A90CE4">
      <w:pPr>
        <w:pStyle w:val="ListParagraph"/>
        <w:numPr>
          <w:ilvl w:val="0"/>
          <w:numId w:val="50"/>
        </w:numPr>
        <w:spacing w:after="0"/>
      </w:pPr>
      <w:r w:rsidRPr="00E01477">
        <w:rPr>
          <w:b/>
        </w:rPr>
        <w:t>Media Kits:</w:t>
      </w:r>
      <w:r w:rsidRPr="00E01477">
        <w:t xml:space="preserve"> Develop comprehensive media kits containing project information, key milestones, and contact details for media inquiries.</w:t>
      </w:r>
    </w:p>
    <w:p w:rsidR="00E01477" w:rsidRPr="00E01477" w:rsidRDefault="00E01477" w:rsidP="00A90CE4">
      <w:pPr>
        <w:pStyle w:val="ListParagraph"/>
        <w:numPr>
          <w:ilvl w:val="0"/>
          <w:numId w:val="50"/>
        </w:numPr>
        <w:spacing w:after="0"/>
      </w:pPr>
      <w:r w:rsidRPr="00E01477">
        <w:rPr>
          <w:b/>
        </w:rPr>
        <w:t>Press Conferences:</w:t>
      </w:r>
      <w:r w:rsidRPr="00E01477">
        <w:t xml:space="preserve"> Host press conferences to announce major project developments, partnerships, and achievements.</w:t>
      </w:r>
    </w:p>
    <w:p w:rsidR="00E01477" w:rsidRPr="00E01477" w:rsidRDefault="00E01477" w:rsidP="00A90CE4">
      <w:pPr>
        <w:pStyle w:val="ListParagraph"/>
        <w:numPr>
          <w:ilvl w:val="0"/>
          <w:numId w:val="50"/>
        </w:numPr>
        <w:spacing w:after="0"/>
      </w:pPr>
      <w:r w:rsidRPr="00E01477">
        <w:rPr>
          <w:b/>
        </w:rPr>
        <w:t>Media Partnerships:</w:t>
      </w:r>
      <w:r w:rsidRPr="00E01477">
        <w:t xml:space="preserve"> Collaborate with media outlets for ongoing coverage, interviews, and feature stories to maintain a consistent presence in the public eye.</w:t>
      </w:r>
    </w:p>
    <w:p w:rsidR="00E01477" w:rsidRDefault="00E01477" w:rsidP="00E01477">
      <w:pPr>
        <w:spacing w:after="0"/>
      </w:pPr>
    </w:p>
    <w:p w:rsidR="00E01477" w:rsidRDefault="00E01477" w:rsidP="00E01477">
      <w:pPr>
        <w:spacing w:after="0"/>
      </w:pPr>
      <w:r>
        <w:t>Through proactive communication and advocacy efforts, the Rural Development Project aims to raise awareness, build support, and create a positive narrative around rural development, skill enhancement, and entrepreneurship. These strategies ensure that the project's impact is effectively communicated to a diverse audience, fostering understanding, engagement, and continued support.</w:t>
      </w:r>
    </w:p>
    <w:p w:rsidR="00E01477" w:rsidRDefault="00E01477" w:rsidP="00E01477">
      <w:pPr>
        <w:spacing w:after="0"/>
      </w:pPr>
    </w:p>
    <w:p w:rsidR="00E01477" w:rsidRDefault="00E01477" w:rsidP="00E01477">
      <w:pPr>
        <w:spacing w:after="0"/>
      </w:pPr>
    </w:p>
    <w:p w:rsidR="00E01477" w:rsidRDefault="00E01477" w:rsidP="00E01477">
      <w:pPr>
        <w:spacing w:after="0"/>
      </w:pPr>
    </w:p>
    <w:p w:rsidR="00E01477" w:rsidRDefault="00E01477" w:rsidP="00E01477">
      <w:pPr>
        <w:spacing w:after="0"/>
      </w:pPr>
    </w:p>
    <w:p w:rsidR="00E01477" w:rsidRDefault="00E01477" w:rsidP="00E01477">
      <w:pPr>
        <w:spacing w:after="0"/>
      </w:pPr>
    </w:p>
    <w:p w:rsidR="00E01477" w:rsidRDefault="00E01477" w:rsidP="00E01477">
      <w:pPr>
        <w:spacing w:after="0"/>
      </w:pPr>
    </w:p>
    <w:p w:rsidR="00E01477" w:rsidRPr="00E01477" w:rsidRDefault="00E01477" w:rsidP="00E01477">
      <w:pPr>
        <w:spacing w:after="0"/>
        <w:rPr>
          <w:b/>
        </w:rPr>
      </w:pPr>
      <w:r w:rsidRPr="00E01477">
        <w:rPr>
          <w:b/>
        </w:rPr>
        <w:lastRenderedPageBreak/>
        <w:t>CONCLUSION</w:t>
      </w:r>
    </w:p>
    <w:p w:rsidR="00E01477" w:rsidRDefault="00E01477" w:rsidP="00E01477">
      <w:pPr>
        <w:spacing w:after="0"/>
      </w:pPr>
    </w:p>
    <w:p w:rsidR="00E01477" w:rsidRPr="00E01477" w:rsidRDefault="00E01477" w:rsidP="00E01477">
      <w:pPr>
        <w:spacing w:after="0"/>
        <w:rPr>
          <w:b/>
        </w:rPr>
      </w:pPr>
      <w:r w:rsidRPr="00E01477">
        <w:rPr>
          <w:b/>
        </w:rPr>
        <w:t>1</w:t>
      </w:r>
      <w:r w:rsidR="00A90CE4">
        <w:rPr>
          <w:b/>
        </w:rPr>
        <w:t>4</w:t>
      </w:r>
      <w:r w:rsidRPr="00E01477">
        <w:rPr>
          <w:b/>
        </w:rPr>
        <w:t>.1 Summary of Key Points:</w:t>
      </w:r>
    </w:p>
    <w:p w:rsidR="00E01477" w:rsidRDefault="00E01477" w:rsidP="00E01477">
      <w:pPr>
        <w:spacing w:after="0"/>
      </w:pPr>
      <w:r>
        <w:t>In summary, the Rural Development Project is a comprehensive initiative designed to empower young men and women in underserved rural communities. Through strategic skill development programs, community engagement, and partnerships, the project aims to bridge the digital divide, foster entrepreneurship, and contribute to sustainable rural development. Key components include tailored skill development programs, community involvement, gender-inclusive approaches, and a commitment to long-term viability and scalability.</w:t>
      </w:r>
    </w:p>
    <w:p w:rsidR="00E01477" w:rsidRDefault="00E01477" w:rsidP="00E01477">
      <w:pPr>
        <w:spacing w:after="0"/>
      </w:pPr>
    </w:p>
    <w:p w:rsidR="00E01477" w:rsidRPr="00E01477" w:rsidRDefault="00E01477" w:rsidP="00E01477">
      <w:pPr>
        <w:spacing w:after="0"/>
        <w:rPr>
          <w:b/>
        </w:rPr>
      </w:pPr>
      <w:r w:rsidRPr="00E01477">
        <w:rPr>
          <w:b/>
        </w:rPr>
        <w:t>1</w:t>
      </w:r>
      <w:r w:rsidR="00A90CE4">
        <w:rPr>
          <w:b/>
        </w:rPr>
        <w:t>4</w:t>
      </w:r>
      <w:r w:rsidRPr="00E01477">
        <w:rPr>
          <w:b/>
        </w:rPr>
        <w:t>.2 Call to Action:</w:t>
      </w:r>
    </w:p>
    <w:p w:rsidR="00E01477" w:rsidRDefault="00E01477" w:rsidP="00E01477">
      <w:pPr>
        <w:spacing w:after="0"/>
      </w:pPr>
      <w:r>
        <w:t>We extend a call to action to individuals, organizations, and policymakers who share our vision of empowering rural communities. By actively participating, supporting, and advocating for initiatives that bridge the gap in 21st-century skills and promote entrepreneurship, we can collectively contribute to sustainable development. Your involvement can make a meaningful impact on the lives of young individuals, opening doors to opportunities, breaking the cycle of poverty, and fostering a more equitable and prosperous future.</w:t>
      </w:r>
    </w:p>
    <w:p w:rsidR="00E01477" w:rsidRDefault="00E01477" w:rsidP="00E01477">
      <w:pPr>
        <w:spacing w:after="0"/>
      </w:pPr>
    </w:p>
    <w:p w:rsidR="00E01477" w:rsidRPr="00E01477" w:rsidRDefault="00E01477" w:rsidP="00E01477">
      <w:pPr>
        <w:spacing w:after="0"/>
        <w:rPr>
          <w:b/>
        </w:rPr>
      </w:pPr>
      <w:r w:rsidRPr="00E01477">
        <w:rPr>
          <w:b/>
        </w:rPr>
        <w:t>1</w:t>
      </w:r>
      <w:r w:rsidR="00A90CE4">
        <w:rPr>
          <w:b/>
        </w:rPr>
        <w:t>4</w:t>
      </w:r>
      <w:r w:rsidRPr="00E01477">
        <w:rPr>
          <w:b/>
        </w:rPr>
        <w:t>.3 Commitment to Poverty Eradication through Empowerment:</w:t>
      </w:r>
    </w:p>
    <w:p w:rsidR="00E01477" w:rsidRDefault="00E01477" w:rsidP="00E01477">
      <w:pPr>
        <w:spacing w:after="0"/>
      </w:pPr>
      <w:r>
        <w:t>The Rural Development Project is a commitment to the eradication of poverty through empowerment. By providing access to education, fostering entrepreneurship, and embracing technology, we aspire to create a ripple effect that uplifts entire communities. Our unwavering dedication to transparency, inclusivity, and sustainability ensures that every step taken is a step towards a future where rural youth are integral contributors to a globally connected and technologically advanced society.</w:t>
      </w:r>
    </w:p>
    <w:p w:rsidR="00E01477" w:rsidRDefault="00E01477" w:rsidP="00E01477">
      <w:pPr>
        <w:spacing w:after="0"/>
      </w:pPr>
    </w:p>
    <w:p w:rsidR="00E01477" w:rsidRDefault="00E01477" w:rsidP="00E01477">
      <w:pPr>
        <w:spacing w:after="0"/>
      </w:pPr>
      <w:r>
        <w:t>Together, let's embark on this journey to empower, uplift, and transform rural communities, paving the way for a brighter and more prosperous future for all.</w:t>
      </w:r>
    </w:p>
    <w:p w:rsidR="00E01477" w:rsidRDefault="00E01477" w:rsidP="00E01477">
      <w:pPr>
        <w:spacing w:after="0"/>
      </w:pPr>
    </w:p>
    <w:p w:rsidR="00E01477" w:rsidRDefault="00E01477" w:rsidP="00E01477">
      <w:pPr>
        <w:spacing w:after="0"/>
      </w:pPr>
    </w:p>
    <w:p w:rsidR="00E01477" w:rsidRDefault="00E01477" w:rsidP="00E01477">
      <w:pPr>
        <w:spacing w:after="0"/>
      </w:pPr>
    </w:p>
    <w:p w:rsidR="00E01477" w:rsidRDefault="00E01477" w:rsidP="002D06FA">
      <w:pPr>
        <w:spacing w:after="0"/>
      </w:pPr>
    </w:p>
    <w:p w:rsidR="00E01477" w:rsidRDefault="00E01477" w:rsidP="002D06FA">
      <w:pPr>
        <w:spacing w:after="0"/>
      </w:pPr>
      <w:bookmarkStart w:id="0" w:name="_GoBack"/>
      <w:bookmarkEnd w:id="0"/>
    </w:p>
    <w:sectPr w:rsidR="00E01477" w:rsidSect="00A93465">
      <w:pgSz w:w="12240" w:h="15840"/>
      <w:pgMar w:top="63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15E78"/>
    <w:multiLevelType w:val="hybridMultilevel"/>
    <w:tmpl w:val="C3784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F4384"/>
    <w:multiLevelType w:val="hybridMultilevel"/>
    <w:tmpl w:val="E634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83EED"/>
    <w:multiLevelType w:val="hybridMultilevel"/>
    <w:tmpl w:val="7EB0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C25EC"/>
    <w:multiLevelType w:val="hybridMultilevel"/>
    <w:tmpl w:val="2002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862CD"/>
    <w:multiLevelType w:val="hybridMultilevel"/>
    <w:tmpl w:val="3222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D71FB"/>
    <w:multiLevelType w:val="hybridMultilevel"/>
    <w:tmpl w:val="1432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62473"/>
    <w:multiLevelType w:val="hybridMultilevel"/>
    <w:tmpl w:val="C4F0D2CE"/>
    <w:lvl w:ilvl="0" w:tplc="0409000F">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EA0450"/>
    <w:multiLevelType w:val="hybridMultilevel"/>
    <w:tmpl w:val="27B0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07815"/>
    <w:multiLevelType w:val="hybridMultilevel"/>
    <w:tmpl w:val="2B76A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67523"/>
    <w:multiLevelType w:val="hybridMultilevel"/>
    <w:tmpl w:val="44F49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0627C"/>
    <w:multiLevelType w:val="hybridMultilevel"/>
    <w:tmpl w:val="E8AA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06555F"/>
    <w:multiLevelType w:val="hybridMultilevel"/>
    <w:tmpl w:val="EB444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027A07"/>
    <w:multiLevelType w:val="hybridMultilevel"/>
    <w:tmpl w:val="52D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41D18"/>
    <w:multiLevelType w:val="hybridMultilevel"/>
    <w:tmpl w:val="CB24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34602F"/>
    <w:multiLevelType w:val="hybridMultilevel"/>
    <w:tmpl w:val="8FB0C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70BC4"/>
    <w:multiLevelType w:val="hybridMultilevel"/>
    <w:tmpl w:val="25A0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2D486D"/>
    <w:multiLevelType w:val="hybridMultilevel"/>
    <w:tmpl w:val="87BCC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982FBB"/>
    <w:multiLevelType w:val="hybridMultilevel"/>
    <w:tmpl w:val="B28A0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5F5D06"/>
    <w:multiLevelType w:val="hybridMultilevel"/>
    <w:tmpl w:val="E570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E42571"/>
    <w:multiLevelType w:val="hybridMultilevel"/>
    <w:tmpl w:val="3724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DE654C"/>
    <w:multiLevelType w:val="hybridMultilevel"/>
    <w:tmpl w:val="CFA6A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A347B7"/>
    <w:multiLevelType w:val="hybridMultilevel"/>
    <w:tmpl w:val="F1CA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BE6FAB"/>
    <w:multiLevelType w:val="hybridMultilevel"/>
    <w:tmpl w:val="999E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016A53"/>
    <w:multiLevelType w:val="hybridMultilevel"/>
    <w:tmpl w:val="895A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B20D6E"/>
    <w:multiLevelType w:val="hybridMultilevel"/>
    <w:tmpl w:val="C6E2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D25ADE"/>
    <w:multiLevelType w:val="hybridMultilevel"/>
    <w:tmpl w:val="6E7E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9F0DAF"/>
    <w:multiLevelType w:val="hybridMultilevel"/>
    <w:tmpl w:val="315AB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311BF4"/>
    <w:multiLevelType w:val="hybridMultilevel"/>
    <w:tmpl w:val="1594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7B3084"/>
    <w:multiLevelType w:val="hybridMultilevel"/>
    <w:tmpl w:val="DAC2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3D4D42"/>
    <w:multiLevelType w:val="hybridMultilevel"/>
    <w:tmpl w:val="21F8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7E6B10"/>
    <w:multiLevelType w:val="hybridMultilevel"/>
    <w:tmpl w:val="4A10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243448"/>
    <w:multiLevelType w:val="hybridMultilevel"/>
    <w:tmpl w:val="B922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8B3236"/>
    <w:multiLevelType w:val="hybridMultilevel"/>
    <w:tmpl w:val="FB14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496B4A"/>
    <w:multiLevelType w:val="hybridMultilevel"/>
    <w:tmpl w:val="8E746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3662E2"/>
    <w:multiLevelType w:val="hybridMultilevel"/>
    <w:tmpl w:val="A002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070A96"/>
    <w:multiLevelType w:val="hybridMultilevel"/>
    <w:tmpl w:val="B54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0D68DF"/>
    <w:multiLevelType w:val="hybridMultilevel"/>
    <w:tmpl w:val="F1E0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C45531"/>
    <w:multiLevelType w:val="multilevel"/>
    <w:tmpl w:val="1DF0EEC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5D780930"/>
    <w:multiLevelType w:val="hybridMultilevel"/>
    <w:tmpl w:val="4CF6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393C7B"/>
    <w:multiLevelType w:val="hybridMultilevel"/>
    <w:tmpl w:val="DCD4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915CF4"/>
    <w:multiLevelType w:val="hybridMultilevel"/>
    <w:tmpl w:val="ACF4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C10B8D"/>
    <w:multiLevelType w:val="hybridMultilevel"/>
    <w:tmpl w:val="C6E0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3C7D8C"/>
    <w:multiLevelType w:val="hybridMultilevel"/>
    <w:tmpl w:val="79D8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93015A"/>
    <w:multiLevelType w:val="hybridMultilevel"/>
    <w:tmpl w:val="858A7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D035FC"/>
    <w:multiLevelType w:val="hybridMultilevel"/>
    <w:tmpl w:val="98C8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4D7042"/>
    <w:multiLevelType w:val="hybridMultilevel"/>
    <w:tmpl w:val="AFDC2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427756"/>
    <w:multiLevelType w:val="hybridMultilevel"/>
    <w:tmpl w:val="C0C6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994E55"/>
    <w:multiLevelType w:val="hybridMultilevel"/>
    <w:tmpl w:val="8FA8B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F8141C"/>
    <w:multiLevelType w:val="hybridMultilevel"/>
    <w:tmpl w:val="F43C29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E5A122F"/>
    <w:multiLevelType w:val="hybridMultilevel"/>
    <w:tmpl w:val="A9C2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2"/>
  </w:num>
  <w:num w:numId="3">
    <w:abstractNumId w:val="37"/>
  </w:num>
  <w:num w:numId="4">
    <w:abstractNumId w:val="48"/>
  </w:num>
  <w:num w:numId="5">
    <w:abstractNumId w:val="6"/>
  </w:num>
  <w:num w:numId="6">
    <w:abstractNumId w:val="43"/>
  </w:num>
  <w:num w:numId="7">
    <w:abstractNumId w:val="7"/>
  </w:num>
  <w:num w:numId="8">
    <w:abstractNumId w:val="4"/>
  </w:num>
  <w:num w:numId="9">
    <w:abstractNumId w:val="19"/>
  </w:num>
  <w:num w:numId="10">
    <w:abstractNumId w:val="46"/>
  </w:num>
  <w:num w:numId="11">
    <w:abstractNumId w:val="1"/>
  </w:num>
  <w:num w:numId="12">
    <w:abstractNumId w:val="15"/>
  </w:num>
  <w:num w:numId="13">
    <w:abstractNumId w:val="10"/>
  </w:num>
  <w:num w:numId="14">
    <w:abstractNumId w:val="21"/>
  </w:num>
  <w:num w:numId="15">
    <w:abstractNumId w:val="42"/>
  </w:num>
  <w:num w:numId="16">
    <w:abstractNumId w:val="34"/>
  </w:num>
  <w:num w:numId="17">
    <w:abstractNumId w:val="36"/>
  </w:num>
  <w:num w:numId="18">
    <w:abstractNumId w:val="9"/>
  </w:num>
  <w:num w:numId="19">
    <w:abstractNumId w:val="17"/>
  </w:num>
  <w:num w:numId="20">
    <w:abstractNumId w:val="13"/>
  </w:num>
  <w:num w:numId="21">
    <w:abstractNumId w:val="30"/>
  </w:num>
  <w:num w:numId="22">
    <w:abstractNumId w:val="22"/>
  </w:num>
  <w:num w:numId="23">
    <w:abstractNumId w:val="25"/>
  </w:num>
  <w:num w:numId="24">
    <w:abstractNumId w:val="33"/>
  </w:num>
  <w:num w:numId="25">
    <w:abstractNumId w:val="35"/>
  </w:num>
  <w:num w:numId="26">
    <w:abstractNumId w:val="11"/>
  </w:num>
  <w:num w:numId="27">
    <w:abstractNumId w:val="24"/>
  </w:num>
  <w:num w:numId="28">
    <w:abstractNumId w:val="29"/>
  </w:num>
  <w:num w:numId="29">
    <w:abstractNumId w:val="47"/>
  </w:num>
  <w:num w:numId="30">
    <w:abstractNumId w:val="16"/>
  </w:num>
  <w:num w:numId="31">
    <w:abstractNumId w:val="39"/>
  </w:num>
  <w:num w:numId="32">
    <w:abstractNumId w:val="27"/>
  </w:num>
  <w:num w:numId="33">
    <w:abstractNumId w:val="0"/>
  </w:num>
  <w:num w:numId="34">
    <w:abstractNumId w:val="2"/>
  </w:num>
  <w:num w:numId="35">
    <w:abstractNumId w:val="8"/>
  </w:num>
  <w:num w:numId="36">
    <w:abstractNumId w:val="41"/>
  </w:num>
  <w:num w:numId="37">
    <w:abstractNumId w:val="45"/>
  </w:num>
  <w:num w:numId="38">
    <w:abstractNumId w:val="20"/>
  </w:num>
  <w:num w:numId="39">
    <w:abstractNumId w:val="14"/>
  </w:num>
  <w:num w:numId="40">
    <w:abstractNumId w:val="23"/>
  </w:num>
  <w:num w:numId="41">
    <w:abstractNumId w:val="18"/>
  </w:num>
  <w:num w:numId="42">
    <w:abstractNumId w:val="3"/>
  </w:num>
  <w:num w:numId="43">
    <w:abstractNumId w:val="49"/>
  </w:num>
  <w:num w:numId="44">
    <w:abstractNumId w:val="28"/>
  </w:num>
  <w:num w:numId="45">
    <w:abstractNumId w:val="26"/>
  </w:num>
  <w:num w:numId="46">
    <w:abstractNumId w:val="12"/>
  </w:num>
  <w:num w:numId="47">
    <w:abstractNumId w:val="40"/>
  </w:num>
  <w:num w:numId="48">
    <w:abstractNumId w:val="38"/>
  </w:num>
  <w:num w:numId="49">
    <w:abstractNumId w:val="44"/>
  </w:num>
  <w:num w:numId="50">
    <w:abstractNumId w:val="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E5B"/>
    <w:rsid w:val="000F5B1F"/>
    <w:rsid w:val="002457FF"/>
    <w:rsid w:val="002C5E43"/>
    <w:rsid w:val="002D06FA"/>
    <w:rsid w:val="00303E5B"/>
    <w:rsid w:val="00355404"/>
    <w:rsid w:val="00452F60"/>
    <w:rsid w:val="00541787"/>
    <w:rsid w:val="00545EF9"/>
    <w:rsid w:val="00577A6F"/>
    <w:rsid w:val="005B313A"/>
    <w:rsid w:val="005E7E13"/>
    <w:rsid w:val="0070716C"/>
    <w:rsid w:val="0088648C"/>
    <w:rsid w:val="00924DAE"/>
    <w:rsid w:val="009427D6"/>
    <w:rsid w:val="00A72F52"/>
    <w:rsid w:val="00A836D9"/>
    <w:rsid w:val="00A90CE4"/>
    <w:rsid w:val="00A90D59"/>
    <w:rsid w:val="00A93465"/>
    <w:rsid w:val="00AB2E41"/>
    <w:rsid w:val="00B0394E"/>
    <w:rsid w:val="00B97069"/>
    <w:rsid w:val="00C846EF"/>
    <w:rsid w:val="00E01477"/>
    <w:rsid w:val="00E04289"/>
    <w:rsid w:val="00E45D8D"/>
    <w:rsid w:val="00EA5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CF24"/>
  <w15:chartTrackingRefBased/>
  <w15:docId w15:val="{D808B087-B193-44ED-A6AD-5A7FF248D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331">
      <w:bodyDiv w:val="1"/>
      <w:marLeft w:val="0"/>
      <w:marRight w:val="0"/>
      <w:marTop w:val="0"/>
      <w:marBottom w:val="0"/>
      <w:divBdr>
        <w:top w:val="none" w:sz="0" w:space="0" w:color="auto"/>
        <w:left w:val="none" w:sz="0" w:space="0" w:color="auto"/>
        <w:bottom w:val="none" w:sz="0" w:space="0" w:color="auto"/>
        <w:right w:val="none" w:sz="0" w:space="0" w:color="auto"/>
      </w:divBdr>
      <w:divsChild>
        <w:div w:id="2043898603">
          <w:marLeft w:val="0"/>
          <w:marRight w:val="0"/>
          <w:marTop w:val="0"/>
          <w:marBottom w:val="0"/>
          <w:divBdr>
            <w:top w:val="none" w:sz="0" w:space="0" w:color="auto"/>
            <w:left w:val="none" w:sz="0" w:space="0" w:color="auto"/>
            <w:bottom w:val="none" w:sz="0" w:space="0" w:color="auto"/>
            <w:right w:val="none" w:sz="0" w:space="0" w:color="auto"/>
          </w:divBdr>
          <w:divsChild>
            <w:div w:id="200746797">
              <w:marLeft w:val="0"/>
              <w:marRight w:val="0"/>
              <w:marTop w:val="100"/>
              <w:marBottom w:val="100"/>
              <w:divBdr>
                <w:top w:val="single" w:sz="2" w:space="0" w:color="D9D9E3"/>
                <w:left w:val="single" w:sz="2" w:space="0" w:color="D9D9E3"/>
                <w:bottom w:val="single" w:sz="2" w:space="0" w:color="D9D9E3"/>
                <w:right w:val="single" w:sz="2" w:space="0" w:color="D9D9E3"/>
              </w:divBdr>
              <w:divsChild>
                <w:div w:id="353195571">
                  <w:marLeft w:val="0"/>
                  <w:marRight w:val="0"/>
                  <w:marTop w:val="0"/>
                  <w:marBottom w:val="0"/>
                  <w:divBdr>
                    <w:top w:val="single" w:sz="2" w:space="0" w:color="D9D9E3"/>
                    <w:left w:val="single" w:sz="2" w:space="0" w:color="D9D9E3"/>
                    <w:bottom w:val="single" w:sz="2" w:space="0" w:color="D9D9E3"/>
                    <w:right w:val="single" w:sz="2" w:space="0" w:color="D9D9E3"/>
                  </w:divBdr>
                  <w:divsChild>
                    <w:div w:id="728068938">
                      <w:marLeft w:val="0"/>
                      <w:marRight w:val="0"/>
                      <w:marTop w:val="0"/>
                      <w:marBottom w:val="0"/>
                      <w:divBdr>
                        <w:top w:val="single" w:sz="2" w:space="0" w:color="D9D9E3"/>
                        <w:left w:val="single" w:sz="2" w:space="0" w:color="D9D9E3"/>
                        <w:bottom w:val="single" w:sz="2" w:space="0" w:color="D9D9E3"/>
                        <w:right w:val="single" w:sz="2" w:space="0" w:color="D9D9E3"/>
                      </w:divBdr>
                      <w:divsChild>
                        <w:div w:id="1843348996">
                          <w:marLeft w:val="0"/>
                          <w:marRight w:val="0"/>
                          <w:marTop w:val="0"/>
                          <w:marBottom w:val="0"/>
                          <w:divBdr>
                            <w:top w:val="single" w:sz="2" w:space="0" w:color="D9D9E3"/>
                            <w:left w:val="single" w:sz="2" w:space="0" w:color="D9D9E3"/>
                            <w:bottom w:val="single" w:sz="2" w:space="0" w:color="D9D9E3"/>
                            <w:right w:val="single" w:sz="2" w:space="0" w:color="D9D9E3"/>
                          </w:divBdr>
                          <w:divsChild>
                            <w:div w:id="729964914">
                              <w:marLeft w:val="0"/>
                              <w:marRight w:val="0"/>
                              <w:marTop w:val="0"/>
                              <w:marBottom w:val="0"/>
                              <w:divBdr>
                                <w:top w:val="single" w:sz="2" w:space="0" w:color="D9D9E3"/>
                                <w:left w:val="single" w:sz="2" w:space="0" w:color="D9D9E3"/>
                                <w:bottom w:val="single" w:sz="2" w:space="0" w:color="D9D9E3"/>
                                <w:right w:val="single" w:sz="2" w:space="0" w:color="D9D9E3"/>
                              </w:divBdr>
                              <w:divsChild>
                                <w:div w:id="534584994">
                                  <w:marLeft w:val="0"/>
                                  <w:marRight w:val="0"/>
                                  <w:marTop w:val="0"/>
                                  <w:marBottom w:val="0"/>
                                  <w:divBdr>
                                    <w:top w:val="single" w:sz="2" w:space="0" w:color="D9D9E3"/>
                                    <w:left w:val="single" w:sz="2" w:space="0" w:color="D9D9E3"/>
                                    <w:bottom w:val="single" w:sz="2" w:space="0" w:color="D9D9E3"/>
                                    <w:right w:val="single" w:sz="2" w:space="0" w:color="D9D9E3"/>
                                  </w:divBdr>
                                  <w:divsChild>
                                    <w:div w:id="277183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680282">
          <w:marLeft w:val="0"/>
          <w:marRight w:val="0"/>
          <w:marTop w:val="0"/>
          <w:marBottom w:val="0"/>
          <w:divBdr>
            <w:top w:val="none" w:sz="0" w:space="0" w:color="auto"/>
            <w:left w:val="none" w:sz="0" w:space="0" w:color="auto"/>
            <w:bottom w:val="none" w:sz="0" w:space="0" w:color="auto"/>
            <w:right w:val="none" w:sz="0" w:space="0" w:color="auto"/>
          </w:divBdr>
          <w:divsChild>
            <w:div w:id="769201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389772">
                  <w:marLeft w:val="0"/>
                  <w:marRight w:val="0"/>
                  <w:marTop w:val="0"/>
                  <w:marBottom w:val="0"/>
                  <w:divBdr>
                    <w:top w:val="single" w:sz="2" w:space="0" w:color="D9D9E3"/>
                    <w:left w:val="single" w:sz="2" w:space="0" w:color="D9D9E3"/>
                    <w:bottom w:val="single" w:sz="2" w:space="0" w:color="D9D9E3"/>
                    <w:right w:val="single" w:sz="2" w:space="0" w:color="D9D9E3"/>
                  </w:divBdr>
                  <w:divsChild>
                    <w:div w:id="1011371675">
                      <w:marLeft w:val="0"/>
                      <w:marRight w:val="0"/>
                      <w:marTop w:val="0"/>
                      <w:marBottom w:val="0"/>
                      <w:divBdr>
                        <w:top w:val="single" w:sz="2" w:space="0" w:color="D9D9E3"/>
                        <w:left w:val="single" w:sz="2" w:space="0" w:color="D9D9E3"/>
                        <w:bottom w:val="single" w:sz="2" w:space="0" w:color="D9D9E3"/>
                        <w:right w:val="single" w:sz="2" w:space="0" w:color="D9D9E3"/>
                      </w:divBdr>
                      <w:divsChild>
                        <w:div w:id="1107193979">
                          <w:marLeft w:val="0"/>
                          <w:marRight w:val="0"/>
                          <w:marTop w:val="0"/>
                          <w:marBottom w:val="0"/>
                          <w:divBdr>
                            <w:top w:val="single" w:sz="2" w:space="0" w:color="D9D9E3"/>
                            <w:left w:val="single" w:sz="2" w:space="0" w:color="D9D9E3"/>
                            <w:bottom w:val="single" w:sz="2" w:space="0" w:color="D9D9E3"/>
                            <w:right w:val="single" w:sz="2" w:space="0" w:color="D9D9E3"/>
                          </w:divBdr>
                          <w:divsChild>
                            <w:div w:id="185755834">
                              <w:marLeft w:val="0"/>
                              <w:marRight w:val="0"/>
                              <w:marTop w:val="0"/>
                              <w:marBottom w:val="0"/>
                              <w:divBdr>
                                <w:top w:val="single" w:sz="2" w:space="0" w:color="D9D9E3"/>
                                <w:left w:val="single" w:sz="2" w:space="0" w:color="D9D9E3"/>
                                <w:bottom w:val="single" w:sz="2" w:space="0" w:color="D9D9E3"/>
                                <w:right w:val="single" w:sz="2" w:space="0" w:color="D9D9E3"/>
                              </w:divBdr>
                              <w:divsChild>
                                <w:div w:id="194781226">
                                  <w:marLeft w:val="0"/>
                                  <w:marRight w:val="0"/>
                                  <w:marTop w:val="0"/>
                                  <w:marBottom w:val="0"/>
                                  <w:divBdr>
                                    <w:top w:val="single" w:sz="2" w:space="0" w:color="D9D9E3"/>
                                    <w:left w:val="single" w:sz="2" w:space="0" w:color="D9D9E3"/>
                                    <w:bottom w:val="single" w:sz="2" w:space="0" w:color="D9D9E3"/>
                                    <w:right w:val="single" w:sz="2" w:space="0" w:color="D9D9E3"/>
                                  </w:divBdr>
                                  <w:divsChild>
                                    <w:div w:id="1608152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7927346">
                      <w:marLeft w:val="0"/>
                      <w:marRight w:val="0"/>
                      <w:marTop w:val="0"/>
                      <w:marBottom w:val="0"/>
                      <w:divBdr>
                        <w:top w:val="single" w:sz="2" w:space="0" w:color="D9D9E3"/>
                        <w:left w:val="single" w:sz="2" w:space="0" w:color="D9D9E3"/>
                        <w:bottom w:val="single" w:sz="2" w:space="0" w:color="D9D9E3"/>
                        <w:right w:val="single" w:sz="2" w:space="0" w:color="D9D9E3"/>
                      </w:divBdr>
                      <w:divsChild>
                        <w:div w:id="770468603">
                          <w:marLeft w:val="0"/>
                          <w:marRight w:val="0"/>
                          <w:marTop w:val="0"/>
                          <w:marBottom w:val="0"/>
                          <w:divBdr>
                            <w:top w:val="single" w:sz="2" w:space="0" w:color="D9D9E3"/>
                            <w:left w:val="single" w:sz="2" w:space="0" w:color="D9D9E3"/>
                            <w:bottom w:val="single" w:sz="2" w:space="0" w:color="D9D9E3"/>
                            <w:right w:val="single" w:sz="2" w:space="0" w:color="D9D9E3"/>
                          </w:divBdr>
                        </w:div>
                        <w:div w:id="1289582631">
                          <w:marLeft w:val="0"/>
                          <w:marRight w:val="0"/>
                          <w:marTop w:val="0"/>
                          <w:marBottom w:val="0"/>
                          <w:divBdr>
                            <w:top w:val="single" w:sz="2" w:space="0" w:color="D9D9E3"/>
                            <w:left w:val="single" w:sz="2" w:space="0" w:color="D9D9E3"/>
                            <w:bottom w:val="single" w:sz="2" w:space="0" w:color="D9D9E3"/>
                            <w:right w:val="single" w:sz="2" w:space="0" w:color="D9D9E3"/>
                          </w:divBdr>
                          <w:divsChild>
                            <w:div w:id="1434277582">
                              <w:marLeft w:val="0"/>
                              <w:marRight w:val="0"/>
                              <w:marTop w:val="0"/>
                              <w:marBottom w:val="0"/>
                              <w:divBdr>
                                <w:top w:val="single" w:sz="2" w:space="0" w:color="D9D9E3"/>
                                <w:left w:val="single" w:sz="2" w:space="0" w:color="D9D9E3"/>
                                <w:bottom w:val="single" w:sz="2" w:space="0" w:color="D9D9E3"/>
                                <w:right w:val="single" w:sz="2" w:space="0" w:color="D9D9E3"/>
                              </w:divBdr>
                              <w:divsChild>
                                <w:div w:id="2034839804">
                                  <w:marLeft w:val="0"/>
                                  <w:marRight w:val="0"/>
                                  <w:marTop w:val="0"/>
                                  <w:marBottom w:val="0"/>
                                  <w:divBdr>
                                    <w:top w:val="single" w:sz="2" w:space="0" w:color="D9D9E3"/>
                                    <w:left w:val="single" w:sz="2" w:space="0" w:color="D9D9E3"/>
                                    <w:bottom w:val="single" w:sz="2" w:space="0" w:color="D9D9E3"/>
                                    <w:right w:val="single" w:sz="2" w:space="0" w:color="D9D9E3"/>
                                  </w:divBdr>
                                  <w:divsChild>
                                    <w:div w:id="1296374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542843">
      <w:bodyDiv w:val="1"/>
      <w:marLeft w:val="0"/>
      <w:marRight w:val="0"/>
      <w:marTop w:val="0"/>
      <w:marBottom w:val="0"/>
      <w:divBdr>
        <w:top w:val="none" w:sz="0" w:space="0" w:color="auto"/>
        <w:left w:val="none" w:sz="0" w:space="0" w:color="auto"/>
        <w:bottom w:val="none" w:sz="0" w:space="0" w:color="auto"/>
        <w:right w:val="none" w:sz="0" w:space="0" w:color="auto"/>
      </w:divBdr>
    </w:div>
    <w:div w:id="103696050">
      <w:bodyDiv w:val="1"/>
      <w:marLeft w:val="0"/>
      <w:marRight w:val="0"/>
      <w:marTop w:val="0"/>
      <w:marBottom w:val="0"/>
      <w:divBdr>
        <w:top w:val="none" w:sz="0" w:space="0" w:color="auto"/>
        <w:left w:val="none" w:sz="0" w:space="0" w:color="auto"/>
        <w:bottom w:val="none" w:sz="0" w:space="0" w:color="auto"/>
        <w:right w:val="none" w:sz="0" w:space="0" w:color="auto"/>
      </w:divBdr>
    </w:div>
    <w:div w:id="135538647">
      <w:bodyDiv w:val="1"/>
      <w:marLeft w:val="0"/>
      <w:marRight w:val="0"/>
      <w:marTop w:val="0"/>
      <w:marBottom w:val="0"/>
      <w:divBdr>
        <w:top w:val="none" w:sz="0" w:space="0" w:color="auto"/>
        <w:left w:val="none" w:sz="0" w:space="0" w:color="auto"/>
        <w:bottom w:val="none" w:sz="0" w:space="0" w:color="auto"/>
        <w:right w:val="none" w:sz="0" w:space="0" w:color="auto"/>
      </w:divBdr>
      <w:divsChild>
        <w:div w:id="1654336217">
          <w:marLeft w:val="0"/>
          <w:marRight w:val="0"/>
          <w:marTop w:val="0"/>
          <w:marBottom w:val="0"/>
          <w:divBdr>
            <w:top w:val="single" w:sz="2" w:space="0" w:color="D9D9E3"/>
            <w:left w:val="single" w:sz="2" w:space="0" w:color="D9D9E3"/>
            <w:bottom w:val="single" w:sz="2" w:space="0" w:color="D9D9E3"/>
            <w:right w:val="single" w:sz="2" w:space="0" w:color="D9D9E3"/>
          </w:divBdr>
          <w:divsChild>
            <w:div w:id="1731463401">
              <w:marLeft w:val="0"/>
              <w:marRight w:val="0"/>
              <w:marTop w:val="0"/>
              <w:marBottom w:val="0"/>
              <w:divBdr>
                <w:top w:val="single" w:sz="2" w:space="0" w:color="D9D9E3"/>
                <w:left w:val="single" w:sz="2" w:space="0" w:color="D9D9E3"/>
                <w:bottom w:val="single" w:sz="2" w:space="0" w:color="D9D9E3"/>
                <w:right w:val="single" w:sz="2" w:space="0" w:color="D9D9E3"/>
              </w:divBdr>
              <w:divsChild>
                <w:div w:id="690301601">
                  <w:marLeft w:val="0"/>
                  <w:marRight w:val="0"/>
                  <w:marTop w:val="0"/>
                  <w:marBottom w:val="0"/>
                  <w:divBdr>
                    <w:top w:val="none" w:sz="0" w:space="0" w:color="auto"/>
                    <w:left w:val="none" w:sz="0" w:space="0" w:color="auto"/>
                    <w:bottom w:val="none" w:sz="0" w:space="0" w:color="auto"/>
                    <w:right w:val="none" w:sz="0" w:space="0" w:color="auto"/>
                  </w:divBdr>
                  <w:divsChild>
                    <w:div w:id="682323940">
                      <w:marLeft w:val="0"/>
                      <w:marRight w:val="0"/>
                      <w:marTop w:val="100"/>
                      <w:marBottom w:val="100"/>
                      <w:divBdr>
                        <w:top w:val="single" w:sz="2" w:space="0" w:color="D9D9E3"/>
                        <w:left w:val="single" w:sz="2" w:space="0" w:color="D9D9E3"/>
                        <w:bottom w:val="single" w:sz="2" w:space="0" w:color="D9D9E3"/>
                        <w:right w:val="single" w:sz="2" w:space="0" w:color="D9D9E3"/>
                      </w:divBdr>
                      <w:divsChild>
                        <w:div w:id="460854037">
                          <w:marLeft w:val="0"/>
                          <w:marRight w:val="0"/>
                          <w:marTop w:val="0"/>
                          <w:marBottom w:val="0"/>
                          <w:divBdr>
                            <w:top w:val="single" w:sz="2" w:space="0" w:color="D9D9E3"/>
                            <w:left w:val="single" w:sz="2" w:space="0" w:color="D9D9E3"/>
                            <w:bottom w:val="single" w:sz="2" w:space="0" w:color="D9D9E3"/>
                            <w:right w:val="single" w:sz="2" w:space="0" w:color="D9D9E3"/>
                          </w:divBdr>
                          <w:divsChild>
                            <w:div w:id="1805006716">
                              <w:marLeft w:val="0"/>
                              <w:marRight w:val="0"/>
                              <w:marTop w:val="0"/>
                              <w:marBottom w:val="0"/>
                              <w:divBdr>
                                <w:top w:val="single" w:sz="2" w:space="0" w:color="D9D9E3"/>
                                <w:left w:val="single" w:sz="2" w:space="0" w:color="D9D9E3"/>
                                <w:bottom w:val="single" w:sz="2" w:space="0" w:color="D9D9E3"/>
                                <w:right w:val="single" w:sz="2" w:space="0" w:color="D9D9E3"/>
                              </w:divBdr>
                              <w:divsChild>
                                <w:div w:id="387921256">
                                  <w:marLeft w:val="0"/>
                                  <w:marRight w:val="0"/>
                                  <w:marTop w:val="0"/>
                                  <w:marBottom w:val="0"/>
                                  <w:divBdr>
                                    <w:top w:val="single" w:sz="2" w:space="0" w:color="D9D9E3"/>
                                    <w:left w:val="single" w:sz="2" w:space="0" w:color="D9D9E3"/>
                                    <w:bottom w:val="single" w:sz="2" w:space="0" w:color="D9D9E3"/>
                                    <w:right w:val="single" w:sz="2" w:space="0" w:color="D9D9E3"/>
                                  </w:divBdr>
                                  <w:divsChild>
                                    <w:div w:id="159277097">
                                      <w:marLeft w:val="0"/>
                                      <w:marRight w:val="0"/>
                                      <w:marTop w:val="0"/>
                                      <w:marBottom w:val="0"/>
                                      <w:divBdr>
                                        <w:top w:val="single" w:sz="2" w:space="0" w:color="D9D9E3"/>
                                        <w:left w:val="single" w:sz="2" w:space="0" w:color="D9D9E3"/>
                                        <w:bottom w:val="single" w:sz="2" w:space="0" w:color="D9D9E3"/>
                                        <w:right w:val="single" w:sz="2" w:space="0" w:color="D9D9E3"/>
                                      </w:divBdr>
                                      <w:divsChild>
                                        <w:div w:id="941647225">
                                          <w:marLeft w:val="0"/>
                                          <w:marRight w:val="0"/>
                                          <w:marTop w:val="0"/>
                                          <w:marBottom w:val="0"/>
                                          <w:divBdr>
                                            <w:top w:val="single" w:sz="2" w:space="0" w:color="D9D9E3"/>
                                            <w:left w:val="single" w:sz="2" w:space="0" w:color="D9D9E3"/>
                                            <w:bottom w:val="single" w:sz="2" w:space="0" w:color="D9D9E3"/>
                                            <w:right w:val="single" w:sz="2" w:space="0" w:color="D9D9E3"/>
                                          </w:divBdr>
                                          <w:divsChild>
                                            <w:div w:id="44774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494400">
      <w:bodyDiv w:val="1"/>
      <w:marLeft w:val="0"/>
      <w:marRight w:val="0"/>
      <w:marTop w:val="0"/>
      <w:marBottom w:val="0"/>
      <w:divBdr>
        <w:top w:val="none" w:sz="0" w:space="0" w:color="auto"/>
        <w:left w:val="none" w:sz="0" w:space="0" w:color="auto"/>
        <w:bottom w:val="none" w:sz="0" w:space="0" w:color="auto"/>
        <w:right w:val="none" w:sz="0" w:space="0" w:color="auto"/>
      </w:divBdr>
    </w:div>
    <w:div w:id="405493259">
      <w:bodyDiv w:val="1"/>
      <w:marLeft w:val="0"/>
      <w:marRight w:val="0"/>
      <w:marTop w:val="0"/>
      <w:marBottom w:val="0"/>
      <w:divBdr>
        <w:top w:val="none" w:sz="0" w:space="0" w:color="auto"/>
        <w:left w:val="none" w:sz="0" w:space="0" w:color="auto"/>
        <w:bottom w:val="none" w:sz="0" w:space="0" w:color="auto"/>
        <w:right w:val="none" w:sz="0" w:space="0" w:color="auto"/>
      </w:divBdr>
    </w:div>
    <w:div w:id="531916877">
      <w:bodyDiv w:val="1"/>
      <w:marLeft w:val="0"/>
      <w:marRight w:val="0"/>
      <w:marTop w:val="0"/>
      <w:marBottom w:val="0"/>
      <w:divBdr>
        <w:top w:val="none" w:sz="0" w:space="0" w:color="auto"/>
        <w:left w:val="none" w:sz="0" w:space="0" w:color="auto"/>
        <w:bottom w:val="none" w:sz="0" w:space="0" w:color="auto"/>
        <w:right w:val="none" w:sz="0" w:space="0" w:color="auto"/>
      </w:divBdr>
    </w:div>
    <w:div w:id="882326688">
      <w:bodyDiv w:val="1"/>
      <w:marLeft w:val="0"/>
      <w:marRight w:val="0"/>
      <w:marTop w:val="0"/>
      <w:marBottom w:val="0"/>
      <w:divBdr>
        <w:top w:val="none" w:sz="0" w:space="0" w:color="auto"/>
        <w:left w:val="none" w:sz="0" w:space="0" w:color="auto"/>
        <w:bottom w:val="none" w:sz="0" w:space="0" w:color="auto"/>
        <w:right w:val="none" w:sz="0" w:space="0" w:color="auto"/>
      </w:divBdr>
    </w:div>
    <w:div w:id="938028711">
      <w:bodyDiv w:val="1"/>
      <w:marLeft w:val="0"/>
      <w:marRight w:val="0"/>
      <w:marTop w:val="0"/>
      <w:marBottom w:val="0"/>
      <w:divBdr>
        <w:top w:val="none" w:sz="0" w:space="0" w:color="auto"/>
        <w:left w:val="none" w:sz="0" w:space="0" w:color="auto"/>
        <w:bottom w:val="none" w:sz="0" w:space="0" w:color="auto"/>
        <w:right w:val="none" w:sz="0" w:space="0" w:color="auto"/>
      </w:divBdr>
    </w:div>
    <w:div w:id="1026835628">
      <w:bodyDiv w:val="1"/>
      <w:marLeft w:val="0"/>
      <w:marRight w:val="0"/>
      <w:marTop w:val="0"/>
      <w:marBottom w:val="0"/>
      <w:divBdr>
        <w:top w:val="none" w:sz="0" w:space="0" w:color="auto"/>
        <w:left w:val="none" w:sz="0" w:space="0" w:color="auto"/>
        <w:bottom w:val="none" w:sz="0" w:space="0" w:color="auto"/>
        <w:right w:val="none" w:sz="0" w:space="0" w:color="auto"/>
      </w:divBdr>
    </w:div>
    <w:div w:id="1098524401">
      <w:bodyDiv w:val="1"/>
      <w:marLeft w:val="0"/>
      <w:marRight w:val="0"/>
      <w:marTop w:val="0"/>
      <w:marBottom w:val="0"/>
      <w:divBdr>
        <w:top w:val="none" w:sz="0" w:space="0" w:color="auto"/>
        <w:left w:val="none" w:sz="0" w:space="0" w:color="auto"/>
        <w:bottom w:val="none" w:sz="0" w:space="0" w:color="auto"/>
        <w:right w:val="none" w:sz="0" w:space="0" w:color="auto"/>
      </w:divBdr>
    </w:div>
    <w:div w:id="1141967976">
      <w:bodyDiv w:val="1"/>
      <w:marLeft w:val="0"/>
      <w:marRight w:val="0"/>
      <w:marTop w:val="0"/>
      <w:marBottom w:val="0"/>
      <w:divBdr>
        <w:top w:val="none" w:sz="0" w:space="0" w:color="auto"/>
        <w:left w:val="none" w:sz="0" w:space="0" w:color="auto"/>
        <w:bottom w:val="none" w:sz="0" w:space="0" w:color="auto"/>
        <w:right w:val="none" w:sz="0" w:space="0" w:color="auto"/>
      </w:divBdr>
    </w:div>
    <w:div w:id="1187524046">
      <w:bodyDiv w:val="1"/>
      <w:marLeft w:val="0"/>
      <w:marRight w:val="0"/>
      <w:marTop w:val="0"/>
      <w:marBottom w:val="0"/>
      <w:divBdr>
        <w:top w:val="none" w:sz="0" w:space="0" w:color="auto"/>
        <w:left w:val="none" w:sz="0" w:space="0" w:color="auto"/>
        <w:bottom w:val="none" w:sz="0" w:space="0" w:color="auto"/>
        <w:right w:val="none" w:sz="0" w:space="0" w:color="auto"/>
      </w:divBdr>
    </w:div>
    <w:div w:id="1213929559">
      <w:bodyDiv w:val="1"/>
      <w:marLeft w:val="0"/>
      <w:marRight w:val="0"/>
      <w:marTop w:val="0"/>
      <w:marBottom w:val="0"/>
      <w:divBdr>
        <w:top w:val="none" w:sz="0" w:space="0" w:color="auto"/>
        <w:left w:val="none" w:sz="0" w:space="0" w:color="auto"/>
        <w:bottom w:val="none" w:sz="0" w:space="0" w:color="auto"/>
        <w:right w:val="none" w:sz="0" w:space="0" w:color="auto"/>
      </w:divBdr>
    </w:div>
    <w:div w:id="1362171820">
      <w:bodyDiv w:val="1"/>
      <w:marLeft w:val="0"/>
      <w:marRight w:val="0"/>
      <w:marTop w:val="0"/>
      <w:marBottom w:val="0"/>
      <w:divBdr>
        <w:top w:val="none" w:sz="0" w:space="0" w:color="auto"/>
        <w:left w:val="none" w:sz="0" w:space="0" w:color="auto"/>
        <w:bottom w:val="none" w:sz="0" w:space="0" w:color="auto"/>
        <w:right w:val="none" w:sz="0" w:space="0" w:color="auto"/>
      </w:divBdr>
    </w:div>
    <w:div w:id="1383478414">
      <w:bodyDiv w:val="1"/>
      <w:marLeft w:val="0"/>
      <w:marRight w:val="0"/>
      <w:marTop w:val="0"/>
      <w:marBottom w:val="0"/>
      <w:divBdr>
        <w:top w:val="none" w:sz="0" w:space="0" w:color="auto"/>
        <w:left w:val="none" w:sz="0" w:space="0" w:color="auto"/>
        <w:bottom w:val="none" w:sz="0" w:space="0" w:color="auto"/>
        <w:right w:val="none" w:sz="0" w:space="0" w:color="auto"/>
      </w:divBdr>
    </w:div>
    <w:div w:id="1578513830">
      <w:bodyDiv w:val="1"/>
      <w:marLeft w:val="0"/>
      <w:marRight w:val="0"/>
      <w:marTop w:val="0"/>
      <w:marBottom w:val="0"/>
      <w:divBdr>
        <w:top w:val="none" w:sz="0" w:space="0" w:color="auto"/>
        <w:left w:val="none" w:sz="0" w:space="0" w:color="auto"/>
        <w:bottom w:val="none" w:sz="0" w:space="0" w:color="auto"/>
        <w:right w:val="none" w:sz="0" w:space="0" w:color="auto"/>
      </w:divBdr>
    </w:div>
    <w:div w:id="1602840131">
      <w:bodyDiv w:val="1"/>
      <w:marLeft w:val="0"/>
      <w:marRight w:val="0"/>
      <w:marTop w:val="0"/>
      <w:marBottom w:val="0"/>
      <w:divBdr>
        <w:top w:val="none" w:sz="0" w:space="0" w:color="auto"/>
        <w:left w:val="none" w:sz="0" w:space="0" w:color="auto"/>
        <w:bottom w:val="none" w:sz="0" w:space="0" w:color="auto"/>
        <w:right w:val="none" w:sz="0" w:space="0" w:color="auto"/>
      </w:divBdr>
    </w:div>
    <w:div w:id="1661230907">
      <w:bodyDiv w:val="1"/>
      <w:marLeft w:val="0"/>
      <w:marRight w:val="0"/>
      <w:marTop w:val="0"/>
      <w:marBottom w:val="0"/>
      <w:divBdr>
        <w:top w:val="none" w:sz="0" w:space="0" w:color="auto"/>
        <w:left w:val="none" w:sz="0" w:space="0" w:color="auto"/>
        <w:bottom w:val="none" w:sz="0" w:space="0" w:color="auto"/>
        <w:right w:val="none" w:sz="0" w:space="0" w:color="auto"/>
      </w:divBdr>
    </w:div>
    <w:div w:id="1759280888">
      <w:bodyDiv w:val="1"/>
      <w:marLeft w:val="0"/>
      <w:marRight w:val="0"/>
      <w:marTop w:val="0"/>
      <w:marBottom w:val="0"/>
      <w:divBdr>
        <w:top w:val="none" w:sz="0" w:space="0" w:color="auto"/>
        <w:left w:val="none" w:sz="0" w:space="0" w:color="auto"/>
        <w:bottom w:val="none" w:sz="0" w:space="0" w:color="auto"/>
        <w:right w:val="none" w:sz="0" w:space="0" w:color="auto"/>
      </w:divBdr>
      <w:divsChild>
        <w:div w:id="874078875">
          <w:marLeft w:val="0"/>
          <w:marRight w:val="0"/>
          <w:marTop w:val="0"/>
          <w:marBottom w:val="0"/>
          <w:divBdr>
            <w:top w:val="none" w:sz="0" w:space="0" w:color="auto"/>
            <w:left w:val="none" w:sz="0" w:space="0" w:color="auto"/>
            <w:bottom w:val="none" w:sz="0" w:space="0" w:color="auto"/>
            <w:right w:val="none" w:sz="0" w:space="0" w:color="auto"/>
          </w:divBdr>
          <w:divsChild>
            <w:div w:id="691228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868481">
                  <w:marLeft w:val="0"/>
                  <w:marRight w:val="0"/>
                  <w:marTop w:val="0"/>
                  <w:marBottom w:val="0"/>
                  <w:divBdr>
                    <w:top w:val="single" w:sz="2" w:space="0" w:color="D9D9E3"/>
                    <w:left w:val="single" w:sz="2" w:space="0" w:color="D9D9E3"/>
                    <w:bottom w:val="single" w:sz="2" w:space="0" w:color="D9D9E3"/>
                    <w:right w:val="single" w:sz="2" w:space="0" w:color="D9D9E3"/>
                  </w:divBdr>
                  <w:divsChild>
                    <w:div w:id="1948155872">
                      <w:marLeft w:val="0"/>
                      <w:marRight w:val="0"/>
                      <w:marTop w:val="0"/>
                      <w:marBottom w:val="0"/>
                      <w:divBdr>
                        <w:top w:val="single" w:sz="2" w:space="0" w:color="D9D9E3"/>
                        <w:left w:val="single" w:sz="2" w:space="0" w:color="D9D9E3"/>
                        <w:bottom w:val="single" w:sz="2" w:space="0" w:color="D9D9E3"/>
                        <w:right w:val="single" w:sz="2" w:space="0" w:color="D9D9E3"/>
                      </w:divBdr>
                      <w:divsChild>
                        <w:div w:id="2091926682">
                          <w:marLeft w:val="0"/>
                          <w:marRight w:val="0"/>
                          <w:marTop w:val="0"/>
                          <w:marBottom w:val="0"/>
                          <w:divBdr>
                            <w:top w:val="single" w:sz="2" w:space="0" w:color="D9D9E3"/>
                            <w:left w:val="single" w:sz="2" w:space="0" w:color="D9D9E3"/>
                            <w:bottom w:val="single" w:sz="2" w:space="0" w:color="D9D9E3"/>
                            <w:right w:val="single" w:sz="2" w:space="0" w:color="D9D9E3"/>
                          </w:divBdr>
                          <w:divsChild>
                            <w:div w:id="471674226">
                              <w:marLeft w:val="0"/>
                              <w:marRight w:val="0"/>
                              <w:marTop w:val="0"/>
                              <w:marBottom w:val="0"/>
                              <w:divBdr>
                                <w:top w:val="single" w:sz="2" w:space="0" w:color="D9D9E3"/>
                                <w:left w:val="single" w:sz="2" w:space="0" w:color="D9D9E3"/>
                                <w:bottom w:val="single" w:sz="2" w:space="0" w:color="D9D9E3"/>
                                <w:right w:val="single" w:sz="2" w:space="0" w:color="D9D9E3"/>
                              </w:divBdr>
                              <w:divsChild>
                                <w:div w:id="1279484232">
                                  <w:marLeft w:val="0"/>
                                  <w:marRight w:val="0"/>
                                  <w:marTop w:val="0"/>
                                  <w:marBottom w:val="0"/>
                                  <w:divBdr>
                                    <w:top w:val="single" w:sz="2" w:space="0" w:color="D9D9E3"/>
                                    <w:left w:val="single" w:sz="2" w:space="0" w:color="D9D9E3"/>
                                    <w:bottom w:val="single" w:sz="2" w:space="0" w:color="D9D9E3"/>
                                    <w:right w:val="single" w:sz="2" w:space="0" w:color="D9D9E3"/>
                                  </w:divBdr>
                                  <w:divsChild>
                                    <w:div w:id="2003268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2396835">
          <w:marLeft w:val="0"/>
          <w:marRight w:val="0"/>
          <w:marTop w:val="0"/>
          <w:marBottom w:val="0"/>
          <w:divBdr>
            <w:top w:val="none" w:sz="0" w:space="0" w:color="auto"/>
            <w:left w:val="none" w:sz="0" w:space="0" w:color="auto"/>
            <w:bottom w:val="none" w:sz="0" w:space="0" w:color="auto"/>
            <w:right w:val="none" w:sz="0" w:space="0" w:color="auto"/>
          </w:divBdr>
          <w:divsChild>
            <w:div w:id="1953054152">
              <w:marLeft w:val="0"/>
              <w:marRight w:val="0"/>
              <w:marTop w:val="100"/>
              <w:marBottom w:val="100"/>
              <w:divBdr>
                <w:top w:val="single" w:sz="2" w:space="0" w:color="D9D9E3"/>
                <w:left w:val="single" w:sz="2" w:space="0" w:color="D9D9E3"/>
                <w:bottom w:val="single" w:sz="2" w:space="0" w:color="D9D9E3"/>
                <w:right w:val="single" w:sz="2" w:space="0" w:color="D9D9E3"/>
              </w:divBdr>
              <w:divsChild>
                <w:div w:id="251745996">
                  <w:marLeft w:val="0"/>
                  <w:marRight w:val="0"/>
                  <w:marTop w:val="0"/>
                  <w:marBottom w:val="0"/>
                  <w:divBdr>
                    <w:top w:val="single" w:sz="2" w:space="0" w:color="D9D9E3"/>
                    <w:left w:val="single" w:sz="2" w:space="0" w:color="D9D9E3"/>
                    <w:bottom w:val="single" w:sz="2" w:space="0" w:color="D9D9E3"/>
                    <w:right w:val="single" w:sz="2" w:space="0" w:color="D9D9E3"/>
                  </w:divBdr>
                  <w:divsChild>
                    <w:div w:id="676274209">
                      <w:marLeft w:val="0"/>
                      <w:marRight w:val="0"/>
                      <w:marTop w:val="0"/>
                      <w:marBottom w:val="0"/>
                      <w:divBdr>
                        <w:top w:val="single" w:sz="2" w:space="0" w:color="D9D9E3"/>
                        <w:left w:val="single" w:sz="2" w:space="0" w:color="D9D9E3"/>
                        <w:bottom w:val="single" w:sz="2" w:space="0" w:color="D9D9E3"/>
                        <w:right w:val="single" w:sz="2" w:space="0" w:color="D9D9E3"/>
                      </w:divBdr>
                      <w:divsChild>
                        <w:div w:id="1459108228">
                          <w:marLeft w:val="0"/>
                          <w:marRight w:val="0"/>
                          <w:marTop w:val="0"/>
                          <w:marBottom w:val="0"/>
                          <w:divBdr>
                            <w:top w:val="single" w:sz="2" w:space="0" w:color="D9D9E3"/>
                            <w:left w:val="single" w:sz="2" w:space="0" w:color="D9D9E3"/>
                            <w:bottom w:val="single" w:sz="2" w:space="0" w:color="D9D9E3"/>
                            <w:right w:val="single" w:sz="2" w:space="0" w:color="D9D9E3"/>
                          </w:divBdr>
                          <w:divsChild>
                            <w:div w:id="476727530">
                              <w:marLeft w:val="0"/>
                              <w:marRight w:val="0"/>
                              <w:marTop w:val="0"/>
                              <w:marBottom w:val="0"/>
                              <w:divBdr>
                                <w:top w:val="single" w:sz="2" w:space="0" w:color="D9D9E3"/>
                                <w:left w:val="single" w:sz="2" w:space="0" w:color="D9D9E3"/>
                                <w:bottom w:val="single" w:sz="2" w:space="0" w:color="D9D9E3"/>
                                <w:right w:val="single" w:sz="2" w:space="0" w:color="D9D9E3"/>
                              </w:divBdr>
                              <w:divsChild>
                                <w:div w:id="1455560059">
                                  <w:marLeft w:val="0"/>
                                  <w:marRight w:val="0"/>
                                  <w:marTop w:val="0"/>
                                  <w:marBottom w:val="0"/>
                                  <w:divBdr>
                                    <w:top w:val="single" w:sz="2" w:space="0" w:color="D9D9E3"/>
                                    <w:left w:val="single" w:sz="2" w:space="0" w:color="D9D9E3"/>
                                    <w:bottom w:val="single" w:sz="2" w:space="0" w:color="D9D9E3"/>
                                    <w:right w:val="single" w:sz="2" w:space="0" w:color="D9D9E3"/>
                                  </w:divBdr>
                                  <w:divsChild>
                                    <w:div w:id="2107339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953346">
                      <w:marLeft w:val="0"/>
                      <w:marRight w:val="0"/>
                      <w:marTop w:val="0"/>
                      <w:marBottom w:val="0"/>
                      <w:divBdr>
                        <w:top w:val="single" w:sz="2" w:space="0" w:color="D9D9E3"/>
                        <w:left w:val="single" w:sz="2" w:space="0" w:color="D9D9E3"/>
                        <w:bottom w:val="single" w:sz="2" w:space="0" w:color="D9D9E3"/>
                        <w:right w:val="single" w:sz="2" w:space="0" w:color="D9D9E3"/>
                      </w:divBdr>
                      <w:divsChild>
                        <w:div w:id="405999713">
                          <w:marLeft w:val="0"/>
                          <w:marRight w:val="0"/>
                          <w:marTop w:val="0"/>
                          <w:marBottom w:val="0"/>
                          <w:divBdr>
                            <w:top w:val="single" w:sz="2" w:space="0" w:color="D9D9E3"/>
                            <w:left w:val="single" w:sz="2" w:space="0" w:color="D9D9E3"/>
                            <w:bottom w:val="single" w:sz="2" w:space="0" w:color="D9D9E3"/>
                            <w:right w:val="single" w:sz="2" w:space="0" w:color="D9D9E3"/>
                          </w:divBdr>
                        </w:div>
                        <w:div w:id="424501662">
                          <w:marLeft w:val="0"/>
                          <w:marRight w:val="0"/>
                          <w:marTop w:val="0"/>
                          <w:marBottom w:val="0"/>
                          <w:divBdr>
                            <w:top w:val="single" w:sz="2" w:space="0" w:color="D9D9E3"/>
                            <w:left w:val="single" w:sz="2" w:space="0" w:color="D9D9E3"/>
                            <w:bottom w:val="single" w:sz="2" w:space="0" w:color="D9D9E3"/>
                            <w:right w:val="single" w:sz="2" w:space="0" w:color="D9D9E3"/>
                          </w:divBdr>
                          <w:divsChild>
                            <w:div w:id="1524055125">
                              <w:marLeft w:val="0"/>
                              <w:marRight w:val="0"/>
                              <w:marTop w:val="0"/>
                              <w:marBottom w:val="0"/>
                              <w:divBdr>
                                <w:top w:val="single" w:sz="2" w:space="0" w:color="D9D9E3"/>
                                <w:left w:val="single" w:sz="2" w:space="0" w:color="D9D9E3"/>
                                <w:bottom w:val="single" w:sz="2" w:space="0" w:color="D9D9E3"/>
                                <w:right w:val="single" w:sz="2" w:space="0" w:color="D9D9E3"/>
                              </w:divBdr>
                              <w:divsChild>
                                <w:div w:id="1966033654">
                                  <w:marLeft w:val="0"/>
                                  <w:marRight w:val="0"/>
                                  <w:marTop w:val="0"/>
                                  <w:marBottom w:val="0"/>
                                  <w:divBdr>
                                    <w:top w:val="single" w:sz="2" w:space="0" w:color="D9D9E3"/>
                                    <w:left w:val="single" w:sz="2" w:space="0" w:color="D9D9E3"/>
                                    <w:bottom w:val="single" w:sz="2" w:space="0" w:color="D9D9E3"/>
                                    <w:right w:val="single" w:sz="2" w:space="0" w:color="D9D9E3"/>
                                  </w:divBdr>
                                  <w:divsChild>
                                    <w:div w:id="9726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56532022">
      <w:bodyDiv w:val="1"/>
      <w:marLeft w:val="0"/>
      <w:marRight w:val="0"/>
      <w:marTop w:val="0"/>
      <w:marBottom w:val="0"/>
      <w:divBdr>
        <w:top w:val="none" w:sz="0" w:space="0" w:color="auto"/>
        <w:left w:val="none" w:sz="0" w:space="0" w:color="auto"/>
        <w:bottom w:val="none" w:sz="0" w:space="0" w:color="auto"/>
        <w:right w:val="none" w:sz="0" w:space="0" w:color="auto"/>
      </w:divBdr>
    </w:div>
    <w:div w:id="211347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2713</TotalTime>
  <Pages>29</Pages>
  <Words>8408</Words>
  <Characters>47926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OPOLO</dc:creator>
  <cp:keywords/>
  <dc:description/>
  <cp:lastModifiedBy>OPOLO</cp:lastModifiedBy>
  <cp:revision>7</cp:revision>
  <dcterms:created xsi:type="dcterms:W3CDTF">2023-11-20T03:33:00Z</dcterms:created>
  <dcterms:modified xsi:type="dcterms:W3CDTF">2023-11-24T04:42:00Z</dcterms:modified>
</cp:coreProperties>
</file>