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760" w:line="276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            Escuela Técnica N°35 - “ing - Ed. Latzina”</w:t>
      </w:r>
    </w:p>
    <w:p w:rsidR="00000000" w:rsidDel="00000000" w:rsidP="00000000" w:rsidRDefault="00000000" w:rsidRPr="00000000" w14:paraId="00000002">
      <w:pPr>
        <w:spacing w:after="240" w:before="76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33575" cy="23622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03.2" w:lineRule="auto"/>
        <w:ind w:left="420" w:right="400" w:firstLine="0"/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Documentación: Historial.py</w:t>
      </w:r>
    </w:p>
    <w:p w:rsidR="00000000" w:rsidDel="00000000" w:rsidP="00000000" w:rsidRDefault="00000000" w:rsidRPr="00000000" w14:paraId="00000004">
      <w:pPr>
        <w:spacing w:line="403.2" w:lineRule="auto"/>
        <w:ind w:left="420" w:right="400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Año: 6to 3ra</w:t>
      </w:r>
    </w:p>
    <w:p w:rsidR="00000000" w:rsidDel="00000000" w:rsidP="00000000" w:rsidRDefault="00000000" w:rsidRPr="00000000" w14:paraId="00000005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Ciclo lectivo: 2025</w:t>
      </w:r>
    </w:p>
    <w:p w:rsidR="00000000" w:rsidDel="00000000" w:rsidP="00000000" w:rsidRDefault="00000000" w:rsidRPr="00000000" w14:paraId="00000006">
      <w:pPr>
        <w:spacing w:after="240" w:before="80" w:line="276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Profesor: Lescano Daniel Carlos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cccccc"/>
          <w:sz w:val="29"/>
          <w:szCs w:val="29"/>
          <w:highlight w:val="white"/>
        </w:rPr>
      </w:pPr>
      <w:bookmarkStart w:colFirst="0" w:colLast="0" w:name="_qcwk8tprp04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color w:val="188038"/>
          <w:sz w:val="34"/>
          <w:szCs w:val="34"/>
        </w:rPr>
      </w:pPr>
      <w:bookmarkStart w:colFirst="0" w:colLast="0" w:name="_85xjuf4m74p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Documentación: Archivo </w:t>
      </w: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historial.csv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Este archivo es un </w:t>
      </w:r>
      <w:r w:rsidDel="00000000" w:rsidR="00000000" w:rsidRPr="00000000">
        <w:rPr>
          <w:i w:val="1"/>
          <w:iCs w:val="1"/>
          <w:rtl w:val="0"/>
        </w:rPr>
        <w:t xml:space="preserve">log</w:t>
      </w:r>
      <w:r w:rsidDel="00000000" w:rsidR="00000000" w:rsidRPr="00000000">
        <w:rPr>
          <w:rtl w:val="0"/>
        </w:rPr>
        <w:t xml:space="preserve"> o bitácora de eventos en formato CSV (Comma Separated Values) que registra las interacciones de los usuarios con el stock de computadoras. Su propósito es proporcionar un </w:t>
      </w:r>
      <w:r w:rsidDel="00000000" w:rsidR="00000000" w:rsidRPr="00000000">
        <w:rPr>
          <w:b w:val="1"/>
          <w:bCs w:val="1"/>
          <w:rtl w:val="0"/>
        </w:rPr>
        <w:t xml:space="preserve">historial inmutable</w:t>
      </w:r>
      <w:r w:rsidDel="00000000" w:rsidR="00000000" w:rsidRPr="00000000">
        <w:rPr>
          <w:rtl w:val="0"/>
        </w:rPr>
        <w:t xml:space="preserve"> de quién, cuándo y qué computadoras fueron retiradas o devueltas.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r6wz2y1sb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Estructura y Formato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El archivo utiliza cuatro columnas principales separadas por comas. El formato es </w:t>
      </w:r>
      <w:r w:rsidDel="00000000" w:rsidR="00000000" w:rsidRPr="00000000">
        <w:rPr>
          <w:b w:val="1"/>
          <w:bCs w:val="1"/>
          <w:rtl w:val="0"/>
        </w:rPr>
        <w:t xml:space="preserve">plano</w:t>
      </w:r>
      <w:r w:rsidDel="00000000" w:rsidR="00000000" w:rsidRPr="00000000">
        <w:rPr>
          <w:rtl w:val="0"/>
        </w:rPr>
        <w:t xml:space="preserve"> y está optimizado para la lectura y el análisis de datos.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sscmc8lq2ge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Cabecera (Primera Línea)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La cabecera define los nombres de las cuatro columnas:</w:t>
      </w:r>
    </w:p>
    <w:p w:rsidR="00000000" w:rsidDel="00000000" w:rsidP="00000000" w:rsidRDefault="00000000" w:rsidRPr="00000000" w14:paraId="0000000F">
      <w:pPr>
        <w:spacing w:after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timestamp,usuario,accion,pcs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wgybl5rg13y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Tipos de Datos y Formato de Columnas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4.2117747833822"/>
        <w:gridCol w:w="2383.8302638948376"/>
        <w:gridCol w:w="2709.54172569433"/>
        <w:gridCol w:w="2567.9280466510727"/>
        <w:tblGridChange w:id="0">
          <w:tblGrid>
            <w:gridCol w:w="1364.2117747833822"/>
            <w:gridCol w:w="2383.8302638948376"/>
            <w:gridCol w:w="2709.54172569433"/>
            <w:gridCol w:w="2567.928046651072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Ejemplo de 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Momento exacto del evento.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ISO 8601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color w:val="188038"/>
                <w:rtl w:val="0"/>
              </w:rPr>
              <w:t xml:space="preserve">YYYY-MM-DDTHH:MM:SS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2025-09-08T20:03:03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Identificación del usuario que realizó la acción.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  <w:t xml:space="preserve"> (generalmente el email del usuario).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hola@gmail.com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Tipo de operación realizada.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  <w:t xml:space="preserve"> (codificación de la acción).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RETIRAR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DEVOLVER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UNDO_RETIRAR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Lista de las computadoras afectadas.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  <w:t xml:space="preserve"> (Números de slots separados por espacios).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8 9 10 13 15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afjxhj8bx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Algoritmo de Registro de Acciones (Inferencia)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color w:val="188038"/>
          <w:rtl w:val="0"/>
        </w:rPr>
        <w:t xml:space="preserve">accion</w:t>
      </w:r>
      <w:r w:rsidDel="00000000" w:rsidR="00000000" w:rsidRPr="00000000">
        <w:rPr>
          <w:rtl w:val="0"/>
        </w:rPr>
        <w:t xml:space="preserve"> utiliza un conjunto de palabras clave para describir el evento. Estos códigos son críticos para la trazabilidad y la reconstrucción del estado del inventario: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97.2282458302934"/>
        <w:gridCol w:w="3349.7240320998217"/>
        <w:gridCol w:w="3378.5595330935075"/>
        <w:tblGridChange w:id="0">
          <w:tblGrid>
            <w:gridCol w:w="2297.2282458302934"/>
            <w:gridCol w:w="3349.7240320998217"/>
            <w:gridCol w:w="3378.559533093507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 de Acción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 Mecánico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Implicación en el 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RETIRAR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usuario ha tomado las computadoras listadas.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estado de las PCs en la DB debería cambiar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Ausente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usuario ha regresado las computadoras listadas.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estado de las PCs en la DB debería cambiar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Presente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UNDO_RETIRAR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Revierte una acción de </w:t>
            </w:r>
            <w:r w:rsidDel="00000000" w:rsidR="00000000" w:rsidRPr="00000000">
              <w:rPr>
                <w:color w:val="188038"/>
                <w:rtl w:val="0"/>
              </w:rPr>
              <w:t xml:space="preserve">RETIRAR</w:t>
            </w:r>
            <w:r w:rsidDel="00000000" w:rsidR="00000000" w:rsidRPr="00000000">
              <w:rPr>
                <w:rtl w:val="0"/>
              </w:rPr>
              <w:t xml:space="preserve"> inmediatamente anterior.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 utiliza para corregir errores de registro o movimientos cancelados.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UNDO_DEVOLVER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Revierte una acción de </w:t>
            </w:r>
            <w:r w:rsidDel="00000000" w:rsidR="00000000" w:rsidRPr="00000000">
              <w:rPr>
                <w:color w:val="188038"/>
                <w:rtl w:val="0"/>
              </w:rPr>
              <w:t xml:space="preserve">DEVOLVER</w:t>
            </w:r>
            <w:r w:rsidDel="00000000" w:rsidR="00000000" w:rsidRPr="00000000">
              <w:rPr>
                <w:rtl w:val="0"/>
              </w:rPr>
              <w:t xml:space="preserve"> inmediatamente anterior.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 utiliza para corregir errores de registro o movimientos cancelados.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sxich1pw8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Mecanismo de Identificación de PCs (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pcs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El campo </w:t>
      </w:r>
      <w:r w:rsidDel="00000000" w:rsidR="00000000" w:rsidRPr="00000000">
        <w:rPr>
          <w:color w:val="188038"/>
          <w:rtl w:val="0"/>
        </w:rPr>
        <w:t xml:space="preserve">pcs</w:t>
      </w:r>
      <w:r w:rsidDel="00000000" w:rsidR="00000000" w:rsidRPr="00000000">
        <w:rPr>
          <w:rtl w:val="0"/>
        </w:rPr>
        <w:t xml:space="preserve"> contiene una </w:t>
      </w:r>
      <w:r w:rsidDel="00000000" w:rsidR="00000000" w:rsidRPr="00000000">
        <w:rPr>
          <w:b w:val="1"/>
          <w:bCs w:val="1"/>
          <w:rtl w:val="0"/>
        </w:rPr>
        <w:t xml:space="preserve">cadena de texto</w:t>
      </w:r>
      <w:r w:rsidDel="00000000" w:rsidR="00000000" w:rsidRPr="00000000">
        <w:rPr>
          <w:rtl w:val="0"/>
        </w:rPr>
        <w:t xml:space="preserve"> donde los </w:t>
      </w:r>
      <w:r w:rsidDel="00000000" w:rsidR="00000000" w:rsidRPr="00000000">
        <w:rPr>
          <w:b w:val="1"/>
          <w:bCs w:val="1"/>
          <w:rtl w:val="0"/>
        </w:rPr>
        <w:t xml:space="preserve">números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slot</w:t>
      </w:r>
      <w:r w:rsidDel="00000000" w:rsidR="00000000" w:rsidRPr="00000000">
        <w:rPr>
          <w:b w:val="1"/>
          <w:bCs w:val="1"/>
          <w:rtl w:val="0"/>
        </w:rPr>
        <w:t xml:space="preserve"> de las computadoras</w:t>
      </w:r>
      <w:r w:rsidDel="00000000" w:rsidR="00000000" w:rsidRPr="00000000">
        <w:rPr>
          <w:rtl w:val="0"/>
        </w:rPr>
        <w:t xml:space="preserve"> están separados por un solo espacio.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Ejemplo:</w:t>
      </w:r>
      <w:r w:rsidDel="00000000" w:rsidR="00000000" w:rsidRPr="00000000">
        <w:rPr>
          <w:rtl w:val="0"/>
        </w:rPr>
        <w:t xml:space="preserve"> Si el valor es </w:t>
      </w:r>
      <w:r w:rsidDel="00000000" w:rsidR="00000000" w:rsidRPr="00000000">
        <w:rPr>
          <w:color w:val="188038"/>
          <w:rtl w:val="0"/>
        </w:rPr>
        <w:t xml:space="preserve">5 7 11</w:t>
      </w:r>
      <w:r w:rsidDel="00000000" w:rsidR="00000000" w:rsidRPr="00000000">
        <w:rPr>
          <w:rtl w:val="0"/>
        </w:rPr>
        <w:t xml:space="preserve">, significa que los </w:t>
      </w:r>
      <w:r w:rsidDel="00000000" w:rsidR="00000000" w:rsidRPr="00000000">
        <w:rPr>
          <w:i w:val="1"/>
          <w:iCs w:val="1"/>
          <w:rtl w:val="0"/>
        </w:rPr>
        <w:t xml:space="preserve">slots</w:t>
      </w:r>
      <w:r w:rsidDel="00000000" w:rsidR="00000000" w:rsidRPr="00000000">
        <w:rPr>
          <w:rtl w:val="0"/>
        </w:rPr>
        <w:t xml:space="preserve"> 5, 7 y 11 fueron afectados por la acción.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Mecánica de Procesamiento:</w:t>
      </w:r>
      <w:r w:rsidDel="00000000" w:rsidR="00000000" w:rsidRPr="00000000">
        <w:rPr>
          <w:rtl w:val="0"/>
        </w:rPr>
        <w:t xml:space="preserve"> Cualquier sistema que lea este archivo (para análisis o restauración) debe aplicar un algoritmo de </w:t>
      </w:r>
      <w:r w:rsidDel="00000000" w:rsidR="00000000" w:rsidRPr="00000000">
        <w:rPr>
          <w:i w:val="1"/>
          <w:iCs w:val="1"/>
          <w:rtl w:val="0"/>
        </w:rPr>
        <w:t xml:space="preserve">split</w:t>
      </w:r>
      <w:r w:rsidDel="00000000" w:rsidR="00000000" w:rsidRPr="00000000">
        <w:rPr>
          <w:rtl w:val="0"/>
        </w:rPr>
        <w:t xml:space="preserve"> a esta cadena (dividir por el carácter de espacio) para obtener la lista de números enteros de los </w:t>
      </w:r>
      <w:r w:rsidDel="00000000" w:rsidR="00000000" w:rsidRPr="00000000">
        <w:rPr>
          <w:i w:val="1"/>
          <w:iCs w:val="1"/>
          <w:rtl w:val="0"/>
        </w:rPr>
        <w:t xml:space="preserve">slots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Este mecanismo permite registrar de forma concisa múltiples movimientos de inventario en una sola línea de log.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