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E5D819" w:rsidP="0CE5D819" w:rsidRDefault="0CE5D819" w14:paraId="77300361" w14:textId="36C53678">
      <w:pPr>
        <w:pStyle w:val="Title"/>
        <w:spacing w:after="0" w:line="240" w:lineRule="auto"/>
        <w:rPr>
          <w:rFonts w:ascii="Calibri Light" w:hAnsi="Calibri Light" w:eastAsia="Calibri Light" w:cs="Calibri Light"/>
          <w:b w:val="0"/>
          <w:bCs w:val="0"/>
          <w:i w:val="0"/>
          <w:iCs w:val="0"/>
          <w:caps w:val="0"/>
          <w:smallCaps w:val="0"/>
          <w:noProof w:val="0"/>
          <w:color w:val="000000" w:themeColor="text1" w:themeTint="FF" w:themeShade="FF"/>
          <w:sz w:val="56"/>
          <w:szCs w:val="56"/>
          <w:lang w:val="nl-NL"/>
        </w:rPr>
      </w:pPr>
      <w:r w:rsidRPr="0CE5D819" w:rsidR="0CE5D819">
        <w:rPr>
          <w:rFonts w:ascii="Calibri Light" w:hAnsi="Calibri Light" w:eastAsia="Calibri Light" w:cs="Calibri Light"/>
          <w:b w:val="0"/>
          <w:bCs w:val="0"/>
          <w:i w:val="0"/>
          <w:iCs w:val="0"/>
          <w:caps w:val="0"/>
          <w:smallCaps w:val="0"/>
          <w:noProof w:val="0"/>
          <w:color w:val="000000" w:themeColor="text1" w:themeTint="FF" w:themeShade="FF"/>
          <w:sz w:val="56"/>
          <w:szCs w:val="56"/>
          <w:lang w:val="nl-NL"/>
        </w:rPr>
        <w:t>Notulen 21-06-2023</w:t>
      </w:r>
    </w:p>
    <w:p w:rsidR="0CE5D819" w:rsidP="0CE5D819" w:rsidRDefault="0CE5D819" w14:paraId="79C9893E" w14:textId="3D8E25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0CE5D819" w:rsidP="0CE5D819" w:rsidRDefault="0CE5D819" w14:paraId="5F042AD2" w14:textId="3BA03EF3">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0CE5D819" w:rsidR="0CE5D819">
        <w:rPr>
          <w:rFonts w:ascii="Calibri" w:hAnsi="Calibri" w:eastAsia="Calibri" w:cs="Calibri"/>
          <w:b w:val="1"/>
          <w:bCs w:val="1"/>
          <w:i w:val="0"/>
          <w:iCs w:val="0"/>
          <w:caps w:val="0"/>
          <w:smallCaps w:val="0"/>
          <w:noProof w:val="0"/>
          <w:color w:val="000000" w:themeColor="text1" w:themeTint="FF" w:themeShade="FF"/>
          <w:sz w:val="22"/>
          <w:szCs w:val="22"/>
          <w:lang w:val="nl-NL"/>
        </w:rPr>
        <w:t xml:space="preserve">Aanwezig: </w:t>
      </w: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Volledige team is aanwezig</w:t>
      </w:r>
    </w:p>
    <w:p w:rsidR="0CE5D819" w:rsidP="0CE5D819" w:rsidRDefault="0CE5D819" w14:paraId="2AA4845C" w14:textId="039ED9C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0CE5D819" w:rsidP="0CE5D819" w:rsidRDefault="0CE5D819" w14:paraId="7362703B" w14:textId="5FA4F794">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Nick was benieuwd wat de toekomstvisie van de klant voor de applicatie was. De klant had zelf nog geen toekomstvisie omdat de applicatie nog niet in gebruik was genomen. De klant had namelijk nog geen duidelijk beeld over hoe de klant de applicatie bij andere zwemscholen willen gaan gebruiken. Ze willen hier eerst een overeenkomst voor opstellen. Ze weten wel dat de applicatie in Eindhoven, Veldhoven en 2 Brabant gebruikt gaan worden. </w:t>
      </w:r>
    </w:p>
    <w:p w:rsidR="0CE5D819" w:rsidP="0CE5D819" w:rsidRDefault="0CE5D819" w14:paraId="72452FDF" w14:textId="7D9253E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klant hoopt wel dat de </w:t>
      </w: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applicatie de</w:t>
      </w: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standaard wordt voor zwemscholen om plezier te meten. Dus de klant hoopt dat de applicatie binnen 10 jaar met wel meer dan 4 scholen gebruikt gaan worden. </w:t>
      </w:r>
    </w:p>
    <w:p w:rsidR="0CE5D819" w:rsidP="0CE5D819" w:rsidRDefault="0CE5D819" w14:paraId="20052B7B" w14:textId="35516ED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Ook werd de klant gevraagd hoe ze de oplevering van de applicatie willen hebben. Daaruit is besloten om de oplevering fysiek te doen. We willen dat graag volgende week woensdag om half 2 uur komen.</w:t>
      </w:r>
    </w:p>
    <w:p w:rsidR="0CE5D819" w:rsidP="0CE5D819" w:rsidRDefault="0CE5D819" w14:paraId="7FCA0030" w14:textId="2FB271B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klant was benieuwd of de klant nu al de applicatie kan gebruiken. Hier werd aangegeven dat het op dit moment nog niet mogelijk is. Maar volgende week woensdag wel. </w:t>
      </w:r>
    </w:p>
    <w:p w:rsidR="0CE5D819" w:rsidP="0CE5D819" w:rsidRDefault="0CE5D819" w14:paraId="04B8DCF4" w14:textId="4A21D36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Ook is aan de klant de toegevoegde AVG-Functionaliteiten laten zien. Hierbij is ook uitgelegd hoe de </w:t>
      </w: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AVG-wetgeving</w:t>
      </w: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in elkaar zit.</w:t>
      </w:r>
    </w:p>
    <w:p w:rsidR="0CE5D819" w:rsidP="0CE5D819" w:rsidRDefault="0CE5D819" w14:paraId="43A5BA3E" w14:textId="4052145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Rick vroeg ook of Sander aanwezig was </w:t>
      </w: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i.v.m.</w:t>
      </w:r>
      <w:r w:rsidRPr="0CE5D819" w:rsidR="0CE5D81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de machtigingen voor de infrastructuur. De klant gaf hierbij aan de Sander op dit moment niet aanwezig is.</w:t>
      </w:r>
    </w:p>
    <w:p w:rsidR="0CE5D819" w:rsidP="0CE5D819" w:rsidRDefault="0CE5D819" w14:paraId="042EBC50" w14:textId="287D64E7">
      <w:pPr>
        <w:pStyle w:val="Normal"/>
      </w:pPr>
      <w:r w:rsidRPr="0CE5D819" w:rsidR="0CE5D819">
        <w:rPr>
          <w:b w:val="1"/>
          <w:bCs w:val="1"/>
        </w:rPr>
        <w:t>Notities:</w:t>
      </w:r>
    </w:p>
    <w:p w:rsidR="0CE5D819" w:rsidP="0CE5D819" w:rsidRDefault="0CE5D819" w14:paraId="79C13102" w14:textId="0B9F4674">
      <w:pPr>
        <w:pStyle w:val="Normal"/>
        <w:rPr>
          <w:b w:val="0"/>
          <w:bCs w:val="0"/>
        </w:rPr>
      </w:pPr>
      <w:r w:rsidR="0CE5D819">
        <w:rPr>
          <w:b w:val="0"/>
          <w:bCs w:val="0"/>
        </w:rPr>
        <w:t xml:space="preserve">De klant vindt het belangrijk om de plezier score, onderdeel en school in de statistieken willen zien. Wat ze minder </w:t>
      </w:r>
      <w:r w:rsidR="0CE5D819">
        <w:rPr>
          <w:b w:val="0"/>
          <w:bCs w:val="0"/>
        </w:rPr>
        <w:t>belangrijk</w:t>
      </w:r>
      <w:r w:rsidR="0CE5D819">
        <w:rPr>
          <w:b w:val="0"/>
          <w:bCs w:val="0"/>
        </w:rPr>
        <w:t xml:space="preserve"> vinden is De persoon waar het van is. Wat het doet</w:t>
      </w:r>
    </w:p>
    <w:p w:rsidR="0CE5D819" w:rsidP="0CE5D819" w:rsidRDefault="0CE5D819" w14:paraId="09EA0E44" w14:textId="513B8E00">
      <w:pPr>
        <w:pStyle w:val="Normal"/>
        <w:rPr>
          <w:b w:val="0"/>
          <w:bCs w:val="0"/>
        </w:rPr>
      </w:pPr>
      <w:r w:rsidR="0CE5D819">
        <w:rPr>
          <w:b w:val="0"/>
          <w:bCs w:val="0"/>
        </w:rPr>
        <w:t>Gemiddelde van een klas. En in combinatie met een schaal. Daarmee willen ze ook in kunnen zien welk poppetje gekoppeld is met de score.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00DB07"/>
    <w:rsid w:val="0CE5D819"/>
    <w:rsid w:val="3700DB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2DBF"/>
  <w15:chartTrackingRefBased/>
  <w15:docId w15:val="{EAE5E848-2C14-4EDB-9A1B-C17B107D8E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2023-06-21T12:28:24.9864105Z</dcterms:created>
  <dcterms:modified xsi:type="dcterms:W3CDTF">2023-06-24T11:00:24.9558574Z</dcterms:modified>
  <dc:creator>Jochem Terhalle</dc:creator>
  <lastModifiedBy>Jochem Terhalle</lastModifiedBy>
</coreProperties>
</file>