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E16D" w14:textId="346DAA3B" w:rsidR="00786FD0" w:rsidRDefault="00786FD0" w:rsidP="005632CA">
      <w:pPr>
        <w:jc w:val="center"/>
        <w:rPr>
          <w:rFonts w:asciiTheme="majorHAnsi" w:eastAsiaTheme="majorEastAsia" w:hAnsiTheme="majorHAnsi" w:cstheme="majorBidi"/>
          <w:spacing w:val="-10"/>
          <w:kern w:val="28"/>
          <w:szCs w:val="56"/>
          <w:lang w:val="en-GB"/>
        </w:rPr>
      </w:pPr>
      <w:r>
        <w:rPr>
          <w:rFonts w:asciiTheme="majorHAnsi" w:eastAsiaTheme="majorEastAsia" w:hAnsiTheme="majorHAnsi" w:cstheme="majorBidi"/>
          <w:spacing w:val="-10"/>
          <w:kern w:val="28"/>
          <w:szCs w:val="56"/>
          <w:lang w:val="en-GB"/>
        </w:rPr>
        <w:t xml:space="preserve">Project 1: </w:t>
      </w:r>
      <w:bookmarkStart w:id="0" w:name="_Hlk66009418"/>
      <w:r w:rsidRPr="00786FD0">
        <w:rPr>
          <w:rFonts w:asciiTheme="majorHAnsi" w:eastAsiaTheme="majorEastAsia" w:hAnsiTheme="majorHAnsi" w:cstheme="majorBidi"/>
          <w:spacing w:val="-10"/>
          <w:kern w:val="28"/>
          <w:szCs w:val="56"/>
          <w:lang w:val="en-GB"/>
        </w:rPr>
        <w:t>Building Pacman Game</w:t>
      </w:r>
      <w:r w:rsidRPr="00786FD0">
        <w:rPr>
          <w:rFonts w:asciiTheme="majorHAnsi" w:eastAsiaTheme="majorEastAsia" w:hAnsiTheme="majorHAnsi" w:cstheme="majorBidi"/>
          <w:spacing w:val="-10"/>
          <w:kern w:val="28"/>
          <w:szCs w:val="56"/>
          <w:lang w:val="en-GB"/>
        </w:rPr>
        <w:t xml:space="preserve"> </w:t>
      </w:r>
      <w:bookmarkEnd w:id="0"/>
    </w:p>
    <w:p w14:paraId="0D4FFADA" w14:textId="344E0640" w:rsidR="005632CA" w:rsidRPr="00D83FCE" w:rsidRDefault="00786FD0" w:rsidP="005632CA">
      <w:pPr>
        <w:jc w:val="center"/>
        <w:rPr>
          <w:lang w:val="en-GB"/>
        </w:rPr>
      </w:pPr>
      <w:r>
        <w:rPr>
          <w:lang w:val="en-GB"/>
        </w:rPr>
        <w:t>Emanuel Calderon</w:t>
      </w:r>
    </w:p>
    <w:p w14:paraId="505737DD" w14:textId="229F4C7B" w:rsidR="005632CA" w:rsidRPr="00D83FCE" w:rsidRDefault="00786FD0" w:rsidP="005632CA">
      <w:pPr>
        <w:jc w:val="center"/>
        <w:rPr>
          <w:lang w:val="en-GB"/>
        </w:rPr>
      </w:pPr>
      <w:r>
        <w:rPr>
          <w:lang w:val="en-GB"/>
        </w:rPr>
        <w:t xml:space="preserve">John Hopkins </w:t>
      </w:r>
      <w:r w:rsidR="005632CA" w:rsidRPr="00D83FCE">
        <w:rPr>
          <w:lang w:val="en-GB"/>
        </w:rPr>
        <w:t>University</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5D0977BD" w14:textId="2C6C9D0F" w:rsidR="00D83FCE" w:rsidRPr="00D83FCE" w:rsidRDefault="00D83FCE">
      <w:pPr>
        <w:spacing w:after="160" w:line="259" w:lineRule="auto"/>
        <w:ind w:firstLine="0"/>
        <w:rPr>
          <w:rFonts w:asciiTheme="majorHAnsi" w:eastAsiaTheme="majorEastAsia" w:hAnsiTheme="majorHAnsi" w:cstheme="majorBidi"/>
          <w:b/>
          <w:szCs w:val="32"/>
          <w:lang w:val="en-GB"/>
        </w:rPr>
      </w:pP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1BC3D4F8" w14:textId="33EEAD3F" w:rsidR="008009FE"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66032222" w:history="1">
            <w:r w:rsidR="008009FE" w:rsidRPr="00AC6633">
              <w:rPr>
                <w:rStyle w:val="Hyperlink"/>
                <w:noProof/>
              </w:rPr>
              <w:t>Building Pacman Game</w:t>
            </w:r>
            <w:r w:rsidR="008009FE">
              <w:rPr>
                <w:noProof/>
                <w:webHidden/>
              </w:rPr>
              <w:tab/>
            </w:r>
            <w:r w:rsidR="008009FE">
              <w:rPr>
                <w:noProof/>
                <w:webHidden/>
              </w:rPr>
              <w:fldChar w:fldCharType="begin"/>
            </w:r>
            <w:r w:rsidR="008009FE">
              <w:rPr>
                <w:noProof/>
                <w:webHidden/>
              </w:rPr>
              <w:instrText xml:space="preserve"> PAGEREF _Toc66032222 \h </w:instrText>
            </w:r>
            <w:r w:rsidR="008009FE">
              <w:rPr>
                <w:noProof/>
                <w:webHidden/>
              </w:rPr>
            </w:r>
            <w:r w:rsidR="008009FE">
              <w:rPr>
                <w:noProof/>
                <w:webHidden/>
              </w:rPr>
              <w:fldChar w:fldCharType="separate"/>
            </w:r>
            <w:r w:rsidR="008009FE">
              <w:rPr>
                <w:noProof/>
                <w:webHidden/>
              </w:rPr>
              <w:t>3</w:t>
            </w:r>
            <w:r w:rsidR="008009FE">
              <w:rPr>
                <w:noProof/>
                <w:webHidden/>
              </w:rPr>
              <w:fldChar w:fldCharType="end"/>
            </w:r>
          </w:hyperlink>
        </w:p>
        <w:p w14:paraId="42CE016A" w14:textId="3BF9683A" w:rsidR="008009FE" w:rsidRDefault="008009FE">
          <w:pPr>
            <w:pStyle w:val="TOC2"/>
            <w:tabs>
              <w:tab w:val="right" w:leader="dot" w:pos="9350"/>
            </w:tabs>
            <w:rPr>
              <w:rFonts w:asciiTheme="minorHAnsi" w:eastAsiaTheme="minorEastAsia" w:hAnsiTheme="minorHAnsi"/>
              <w:noProof/>
              <w:sz w:val="22"/>
            </w:rPr>
          </w:pPr>
          <w:hyperlink w:anchor="_Toc66032223" w:history="1">
            <w:r w:rsidRPr="00AC6633">
              <w:rPr>
                <w:rStyle w:val="Hyperlink"/>
                <w:noProof/>
                <w:lang w:val="en-GB"/>
              </w:rPr>
              <w:t>Design and Analysis:</w:t>
            </w:r>
            <w:r>
              <w:rPr>
                <w:noProof/>
                <w:webHidden/>
              </w:rPr>
              <w:tab/>
            </w:r>
            <w:r>
              <w:rPr>
                <w:noProof/>
                <w:webHidden/>
              </w:rPr>
              <w:fldChar w:fldCharType="begin"/>
            </w:r>
            <w:r>
              <w:rPr>
                <w:noProof/>
                <w:webHidden/>
              </w:rPr>
              <w:instrText xml:space="preserve"> PAGEREF _Toc66032223 \h </w:instrText>
            </w:r>
            <w:r>
              <w:rPr>
                <w:noProof/>
                <w:webHidden/>
              </w:rPr>
            </w:r>
            <w:r>
              <w:rPr>
                <w:noProof/>
                <w:webHidden/>
              </w:rPr>
              <w:fldChar w:fldCharType="separate"/>
            </w:r>
            <w:r>
              <w:rPr>
                <w:noProof/>
                <w:webHidden/>
              </w:rPr>
              <w:t>3</w:t>
            </w:r>
            <w:r>
              <w:rPr>
                <w:noProof/>
                <w:webHidden/>
              </w:rPr>
              <w:fldChar w:fldCharType="end"/>
            </w:r>
          </w:hyperlink>
        </w:p>
        <w:p w14:paraId="741918BF" w14:textId="6460FE05" w:rsidR="008009FE" w:rsidRDefault="008009FE">
          <w:pPr>
            <w:pStyle w:val="TOC3"/>
            <w:tabs>
              <w:tab w:val="right" w:leader="dot" w:pos="9350"/>
            </w:tabs>
            <w:rPr>
              <w:rFonts w:asciiTheme="minorHAnsi" w:eastAsiaTheme="minorEastAsia" w:hAnsiTheme="minorHAnsi"/>
              <w:noProof/>
              <w:sz w:val="22"/>
            </w:rPr>
          </w:pPr>
          <w:hyperlink w:anchor="_Toc66032224" w:history="1">
            <w:r w:rsidRPr="00AC6633">
              <w:rPr>
                <w:rStyle w:val="Hyperlink"/>
                <w:noProof/>
                <w:lang w:val="en-GB"/>
              </w:rPr>
              <w:t>TDSR</w:t>
            </w:r>
            <w:r>
              <w:rPr>
                <w:noProof/>
                <w:webHidden/>
              </w:rPr>
              <w:tab/>
            </w:r>
            <w:r>
              <w:rPr>
                <w:noProof/>
                <w:webHidden/>
              </w:rPr>
              <w:fldChar w:fldCharType="begin"/>
            </w:r>
            <w:r>
              <w:rPr>
                <w:noProof/>
                <w:webHidden/>
              </w:rPr>
              <w:instrText xml:space="preserve"> PAGEREF _Toc66032224 \h </w:instrText>
            </w:r>
            <w:r>
              <w:rPr>
                <w:noProof/>
                <w:webHidden/>
              </w:rPr>
            </w:r>
            <w:r>
              <w:rPr>
                <w:noProof/>
                <w:webHidden/>
              </w:rPr>
              <w:fldChar w:fldCharType="separate"/>
            </w:r>
            <w:r>
              <w:rPr>
                <w:noProof/>
                <w:webHidden/>
              </w:rPr>
              <w:t>3</w:t>
            </w:r>
            <w:r>
              <w:rPr>
                <w:noProof/>
                <w:webHidden/>
              </w:rPr>
              <w:fldChar w:fldCharType="end"/>
            </w:r>
          </w:hyperlink>
        </w:p>
        <w:p w14:paraId="01D73E0B" w14:textId="12A353B8" w:rsidR="008009FE" w:rsidRDefault="008009FE">
          <w:pPr>
            <w:pStyle w:val="TOC3"/>
            <w:tabs>
              <w:tab w:val="right" w:leader="dot" w:pos="9350"/>
            </w:tabs>
            <w:rPr>
              <w:rFonts w:asciiTheme="minorHAnsi" w:eastAsiaTheme="minorEastAsia" w:hAnsiTheme="minorHAnsi"/>
              <w:noProof/>
              <w:sz w:val="22"/>
            </w:rPr>
          </w:pPr>
          <w:hyperlink w:anchor="_Toc66032225" w:history="1">
            <w:r w:rsidRPr="00AC6633">
              <w:rPr>
                <w:rStyle w:val="Hyperlink"/>
                <w:noProof/>
                <w:lang w:val="en-GB"/>
              </w:rPr>
              <w:t>General Programming Design</w:t>
            </w:r>
            <w:r>
              <w:rPr>
                <w:noProof/>
                <w:webHidden/>
              </w:rPr>
              <w:tab/>
            </w:r>
            <w:r>
              <w:rPr>
                <w:noProof/>
                <w:webHidden/>
              </w:rPr>
              <w:fldChar w:fldCharType="begin"/>
            </w:r>
            <w:r>
              <w:rPr>
                <w:noProof/>
                <w:webHidden/>
              </w:rPr>
              <w:instrText xml:space="preserve"> PAGEREF _Toc66032225 \h </w:instrText>
            </w:r>
            <w:r>
              <w:rPr>
                <w:noProof/>
                <w:webHidden/>
              </w:rPr>
            </w:r>
            <w:r>
              <w:rPr>
                <w:noProof/>
                <w:webHidden/>
              </w:rPr>
              <w:fldChar w:fldCharType="separate"/>
            </w:r>
            <w:r>
              <w:rPr>
                <w:noProof/>
                <w:webHidden/>
              </w:rPr>
              <w:t>3</w:t>
            </w:r>
            <w:r>
              <w:rPr>
                <w:noProof/>
                <w:webHidden/>
              </w:rPr>
              <w:fldChar w:fldCharType="end"/>
            </w:r>
          </w:hyperlink>
        </w:p>
        <w:p w14:paraId="3973D9C7" w14:textId="03D02F00" w:rsidR="008009FE" w:rsidRDefault="008009FE">
          <w:pPr>
            <w:pStyle w:val="TOC3"/>
            <w:tabs>
              <w:tab w:val="right" w:leader="dot" w:pos="9350"/>
            </w:tabs>
            <w:rPr>
              <w:rFonts w:asciiTheme="minorHAnsi" w:eastAsiaTheme="minorEastAsia" w:hAnsiTheme="minorHAnsi"/>
              <w:noProof/>
              <w:sz w:val="22"/>
            </w:rPr>
          </w:pPr>
          <w:hyperlink w:anchor="_Toc66032226" w:history="1">
            <w:r w:rsidRPr="00AC6633">
              <w:rPr>
                <w:rStyle w:val="Hyperlink"/>
                <w:noProof/>
                <w:lang w:val="en-GB"/>
              </w:rPr>
              <w:t>Alternatives</w:t>
            </w:r>
            <w:r>
              <w:rPr>
                <w:noProof/>
                <w:webHidden/>
              </w:rPr>
              <w:tab/>
            </w:r>
            <w:r>
              <w:rPr>
                <w:noProof/>
                <w:webHidden/>
              </w:rPr>
              <w:fldChar w:fldCharType="begin"/>
            </w:r>
            <w:r>
              <w:rPr>
                <w:noProof/>
                <w:webHidden/>
              </w:rPr>
              <w:instrText xml:space="preserve"> PAGEREF _Toc66032226 \h </w:instrText>
            </w:r>
            <w:r>
              <w:rPr>
                <w:noProof/>
                <w:webHidden/>
              </w:rPr>
            </w:r>
            <w:r>
              <w:rPr>
                <w:noProof/>
                <w:webHidden/>
              </w:rPr>
              <w:fldChar w:fldCharType="separate"/>
            </w:r>
            <w:r>
              <w:rPr>
                <w:noProof/>
                <w:webHidden/>
              </w:rPr>
              <w:t>5</w:t>
            </w:r>
            <w:r>
              <w:rPr>
                <w:noProof/>
                <w:webHidden/>
              </w:rPr>
              <w:fldChar w:fldCharType="end"/>
            </w:r>
          </w:hyperlink>
        </w:p>
        <w:p w14:paraId="2C768076" w14:textId="3A3524C5" w:rsidR="008009FE" w:rsidRDefault="008009FE">
          <w:pPr>
            <w:pStyle w:val="TOC3"/>
            <w:tabs>
              <w:tab w:val="right" w:leader="dot" w:pos="9350"/>
            </w:tabs>
            <w:rPr>
              <w:rFonts w:asciiTheme="minorHAnsi" w:eastAsiaTheme="minorEastAsia" w:hAnsiTheme="minorHAnsi"/>
              <w:noProof/>
              <w:sz w:val="22"/>
            </w:rPr>
          </w:pPr>
          <w:hyperlink w:anchor="_Toc66032227" w:history="1">
            <w:r w:rsidRPr="00AC6633">
              <w:rPr>
                <w:rStyle w:val="Hyperlink"/>
                <w:noProof/>
                <w:lang w:val="en-GB"/>
              </w:rPr>
              <w:t>Learning Outcomes</w:t>
            </w:r>
            <w:r>
              <w:rPr>
                <w:noProof/>
                <w:webHidden/>
              </w:rPr>
              <w:tab/>
            </w:r>
            <w:r>
              <w:rPr>
                <w:noProof/>
                <w:webHidden/>
              </w:rPr>
              <w:fldChar w:fldCharType="begin"/>
            </w:r>
            <w:r>
              <w:rPr>
                <w:noProof/>
                <w:webHidden/>
              </w:rPr>
              <w:instrText xml:space="preserve"> PAGEREF _Toc66032227 \h </w:instrText>
            </w:r>
            <w:r>
              <w:rPr>
                <w:noProof/>
                <w:webHidden/>
              </w:rPr>
            </w:r>
            <w:r>
              <w:rPr>
                <w:noProof/>
                <w:webHidden/>
              </w:rPr>
              <w:fldChar w:fldCharType="separate"/>
            </w:r>
            <w:r>
              <w:rPr>
                <w:noProof/>
                <w:webHidden/>
              </w:rPr>
              <w:t>5</w:t>
            </w:r>
            <w:r>
              <w:rPr>
                <w:noProof/>
                <w:webHidden/>
              </w:rPr>
              <w:fldChar w:fldCharType="end"/>
            </w:r>
          </w:hyperlink>
        </w:p>
        <w:p w14:paraId="592AFF30" w14:textId="20A09B2F" w:rsidR="008009FE" w:rsidRDefault="008009FE">
          <w:pPr>
            <w:pStyle w:val="TOC2"/>
            <w:tabs>
              <w:tab w:val="right" w:leader="dot" w:pos="9350"/>
            </w:tabs>
            <w:rPr>
              <w:rFonts w:asciiTheme="minorHAnsi" w:eastAsiaTheme="minorEastAsia" w:hAnsiTheme="minorHAnsi"/>
              <w:noProof/>
              <w:sz w:val="22"/>
            </w:rPr>
          </w:pPr>
          <w:hyperlink w:anchor="_Toc66032228" w:history="1">
            <w:r w:rsidRPr="00AC6633">
              <w:rPr>
                <w:rStyle w:val="Hyperlink"/>
                <w:noProof/>
                <w:lang w:val="en-GB"/>
              </w:rPr>
              <w:t>Wrap Up:</w:t>
            </w:r>
            <w:r>
              <w:rPr>
                <w:noProof/>
                <w:webHidden/>
              </w:rPr>
              <w:tab/>
            </w:r>
            <w:r>
              <w:rPr>
                <w:noProof/>
                <w:webHidden/>
              </w:rPr>
              <w:fldChar w:fldCharType="begin"/>
            </w:r>
            <w:r>
              <w:rPr>
                <w:noProof/>
                <w:webHidden/>
              </w:rPr>
              <w:instrText xml:space="preserve"> PAGEREF _Toc66032228 \h </w:instrText>
            </w:r>
            <w:r>
              <w:rPr>
                <w:noProof/>
                <w:webHidden/>
              </w:rPr>
            </w:r>
            <w:r>
              <w:rPr>
                <w:noProof/>
                <w:webHidden/>
              </w:rPr>
              <w:fldChar w:fldCharType="separate"/>
            </w:r>
            <w:r>
              <w:rPr>
                <w:noProof/>
                <w:webHidden/>
              </w:rPr>
              <w:t>6</w:t>
            </w:r>
            <w:r>
              <w:rPr>
                <w:noProof/>
                <w:webHidden/>
              </w:rPr>
              <w:fldChar w:fldCharType="end"/>
            </w:r>
          </w:hyperlink>
        </w:p>
        <w:p w14:paraId="618CC9D9" w14:textId="2877C0D2" w:rsidR="008009FE" w:rsidRDefault="008009FE">
          <w:pPr>
            <w:pStyle w:val="TOC1"/>
            <w:rPr>
              <w:rFonts w:asciiTheme="minorHAnsi" w:eastAsiaTheme="minorEastAsia" w:hAnsiTheme="minorHAnsi"/>
              <w:noProof/>
              <w:sz w:val="22"/>
            </w:rPr>
          </w:pPr>
          <w:hyperlink w:anchor="_Toc66032229" w:history="1">
            <w:r w:rsidRPr="00AC6633">
              <w:rPr>
                <w:rStyle w:val="Hyperlink"/>
                <w:noProof/>
                <w:lang w:val="en-GB"/>
              </w:rPr>
              <w:t>References</w:t>
            </w:r>
            <w:r>
              <w:rPr>
                <w:noProof/>
                <w:webHidden/>
              </w:rPr>
              <w:tab/>
            </w:r>
            <w:r>
              <w:rPr>
                <w:noProof/>
                <w:webHidden/>
              </w:rPr>
              <w:fldChar w:fldCharType="begin"/>
            </w:r>
            <w:r>
              <w:rPr>
                <w:noProof/>
                <w:webHidden/>
              </w:rPr>
              <w:instrText xml:space="preserve"> PAGEREF _Toc66032229 \h </w:instrText>
            </w:r>
            <w:r>
              <w:rPr>
                <w:noProof/>
                <w:webHidden/>
              </w:rPr>
            </w:r>
            <w:r>
              <w:rPr>
                <w:noProof/>
                <w:webHidden/>
              </w:rPr>
              <w:fldChar w:fldCharType="separate"/>
            </w:r>
            <w:r>
              <w:rPr>
                <w:noProof/>
                <w:webHidden/>
              </w:rPr>
              <w:t>7</w:t>
            </w:r>
            <w:r>
              <w:rPr>
                <w:noProof/>
                <w:webHidden/>
              </w:rPr>
              <w:fldChar w:fldCharType="end"/>
            </w:r>
          </w:hyperlink>
        </w:p>
        <w:p w14:paraId="71287BDF" w14:textId="6927CF5C" w:rsidR="008009FE" w:rsidRDefault="008009FE">
          <w:pPr>
            <w:pStyle w:val="TOC1"/>
            <w:rPr>
              <w:rFonts w:asciiTheme="minorHAnsi" w:eastAsiaTheme="minorEastAsia" w:hAnsiTheme="minorHAnsi"/>
              <w:noProof/>
              <w:sz w:val="22"/>
            </w:rPr>
          </w:pPr>
          <w:hyperlink w:anchor="_Toc66032230" w:history="1">
            <w:r w:rsidRPr="00AC6633">
              <w:rPr>
                <w:rStyle w:val="Hyperlink"/>
                <w:noProof/>
                <w:lang w:val="en-GB"/>
              </w:rPr>
              <w:t>Appendix A</w:t>
            </w:r>
            <w:r>
              <w:rPr>
                <w:noProof/>
                <w:webHidden/>
              </w:rPr>
              <w:tab/>
            </w:r>
            <w:r>
              <w:rPr>
                <w:noProof/>
                <w:webHidden/>
              </w:rPr>
              <w:fldChar w:fldCharType="begin"/>
            </w:r>
            <w:r>
              <w:rPr>
                <w:noProof/>
                <w:webHidden/>
              </w:rPr>
              <w:instrText xml:space="preserve"> PAGEREF _Toc66032230 \h </w:instrText>
            </w:r>
            <w:r>
              <w:rPr>
                <w:noProof/>
                <w:webHidden/>
              </w:rPr>
            </w:r>
            <w:r>
              <w:rPr>
                <w:noProof/>
                <w:webHidden/>
              </w:rPr>
              <w:fldChar w:fldCharType="separate"/>
            </w:r>
            <w:r>
              <w:rPr>
                <w:noProof/>
                <w:webHidden/>
              </w:rPr>
              <w:t>8</w:t>
            </w:r>
            <w:r>
              <w:rPr>
                <w:noProof/>
                <w:webHidden/>
              </w:rPr>
              <w:fldChar w:fldCharType="end"/>
            </w:r>
          </w:hyperlink>
        </w:p>
        <w:p w14:paraId="03105CD4" w14:textId="39250562" w:rsidR="00F51FED" w:rsidRDefault="00F51FED" w:rsidP="008801F2">
          <w:pPr>
            <w:ind w:firstLine="0"/>
          </w:pPr>
          <w:r>
            <w:rPr>
              <w:b/>
              <w:bCs/>
              <w:noProof/>
            </w:rPr>
            <w:fldChar w:fldCharType="end"/>
          </w:r>
        </w:p>
      </w:sdtContent>
    </w:sdt>
    <w:p w14:paraId="4D6AF620" w14:textId="262B8AE9" w:rsidR="008009FE" w:rsidRDefault="008009FE" w:rsidP="008009FE">
      <w:pPr>
        <w:pStyle w:val="ToFHeading"/>
      </w:pPr>
    </w:p>
    <w:p w14:paraId="74A94CF2" w14:textId="24400B18" w:rsidR="008009FE" w:rsidRPr="008009FE" w:rsidRDefault="008009FE" w:rsidP="008009FE">
      <w:pPr>
        <w:spacing w:after="160" w:line="259" w:lineRule="auto"/>
        <w:ind w:firstLine="0"/>
        <w:rPr>
          <w:rFonts w:eastAsiaTheme="majorEastAsia" w:cstheme="majorBidi"/>
          <w:szCs w:val="32"/>
          <w:lang w:val="en-GB"/>
        </w:rPr>
      </w:pPr>
      <w:r>
        <w:br w:type="page"/>
      </w:r>
    </w:p>
    <w:p w14:paraId="76CF8FFF" w14:textId="6475481C" w:rsidR="005632CA" w:rsidRPr="00D83FCE" w:rsidRDefault="00366529" w:rsidP="008801F2">
      <w:pPr>
        <w:pStyle w:val="Heading1"/>
        <w:rPr>
          <w:lang w:val="en-GB"/>
        </w:rPr>
      </w:pPr>
      <w:r w:rsidRPr="00366529">
        <w:lastRenderedPageBreak/>
        <w:t xml:space="preserve"> </w:t>
      </w:r>
      <w:bookmarkStart w:id="1" w:name="_Toc66032222"/>
      <w:r w:rsidRPr="00366529">
        <w:t>Building Pacman Game</w:t>
      </w:r>
      <w:bookmarkEnd w:id="1"/>
    </w:p>
    <w:p w14:paraId="13D41456" w14:textId="11762828" w:rsidR="005632CA" w:rsidRPr="00D83FCE" w:rsidRDefault="00366529">
      <w:pPr>
        <w:rPr>
          <w:lang w:val="en-GB"/>
        </w:rPr>
      </w:pPr>
      <w:r w:rsidRPr="00366529">
        <w:rPr>
          <w:lang w:val="en-GB"/>
        </w:rPr>
        <w:t>This writing contains the information for the solution of the Pacman game built using Java as directed by Project 1 assignment. The objective of this assignment was t</w:t>
      </w:r>
      <w:r>
        <w:rPr>
          <w:lang w:val="en-GB"/>
        </w:rPr>
        <w:t xml:space="preserve">o utilize the skills and tools gained from the beginning of the course into creating a game </w:t>
      </w:r>
      <w:r w:rsidRPr="00366529">
        <w:rPr>
          <w:lang w:val="en-GB"/>
        </w:rPr>
        <w:t>and have a bit of fun doing it</w:t>
      </w:r>
      <w:r>
        <w:rPr>
          <w:lang w:val="en-GB"/>
        </w:rPr>
        <w:t xml:space="preserve">.  </w:t>
      </w:r>
      <w:r w:rsidR="00BF2B81" w:rsidRPr="00BF2B81">
        <w:rPr>
          <w:lang w:val="en-GB"/>
        </w:rPr>
        <w:t xml:space="preserve"> </w:t>
      </w:r>
    </w:p>
    <w:p w14:paraId="4A1CF3E5" w14:textId="04CBD346" w:rsidR="005632CA" w:rsidRPr="00D83FCE" w:rsidRDefault="00366529" w:rsidP="005632CA">
      <w:pPr>
        <w:pStyle w:val="Heading2"/>
        <w:rPr>
          <w:lang w:val="en-GB"/>
        </w:rPr>
      </w:pPr>
      <w:bookmarkStart w:id="2" w:name="_Toc66032223"/>
      <w:r w:rsidRPr="00366529">
        <w:rPr>
          <w:lang w:val="en-GB"/>
        </w:rPr>
        <w:t>Design and Analysis:</w:t>
      </w:r>
      <w:bookmarkEnd w:id="2"/>
    </w:p>
    <w:p w14:paraId="53C56B10" w14:textId="2FBB4E83" w:rsidR="005632CA" w:rsidRPr="00D83FCE" w:rsidRDefault="00124987">
      <w:pPr>
        <w:rPr>
          <w:lang w:val="en-GB"/>
        </w:rPr>
      </w:pPr>
      <w:r>
        <w:rPr>
          <w:lang w:val="en-GB"/>
        </w:rPr>
        <w:t xml:space="preserve">The program created to meet the minimum requirements of this project had its challenging moments. </w:t>
      </w:r>
      <w:proofErr w:type="spellStart"/>
      <w:r w:rsidR="00BF2B81" w:rsidRPr="00BF2B81">
        <w:rPr>
          <w:lang w:val="en-GB"/>
        </w:rPr>
        <w:t>n</w:t>
      </w:r>
      <w:proofErr w:type="spellEnd"/>
      <w:r w:rsidR="00BF2B81" w:rsidRPr="00BF2B81">
        <w:rPr>
          <w:lang w:val="en-GB"/>
        </w:rPr>
        <w:t xml:space="preserve"> addition to an extensive literature review, 40 interviews were conducted for this study. The goal of conducting interviews was to find out how students looked at the use of smartphones in the classroom. </w:t>
      </w:r>
    </w:p>
    <w:p w14:paraId="31E8C417" w14:textId="56CA1365" w:rsidR="00124987" w:rsidRDefault="00124987" w:rsidP="00BF2B81">
      <w:pPr>
        <w:pStyle w:val="Heading3"/>
        <w:rPr>
          <w:lang w:val="en-GB"/>
        </w:rPr>
      </w:pPr>
      <w:bookmarkStart w:id="3" w:name="_Toc66032224"/>
      <w:r>
        <w:rPr>
          <w:lang w:val="en-GB"/>
        </w:rPr>
        <w:t>TDSR</w:t>
      </w:r>
      <w:bookmarkEnd w:id="3"/>
      <w:r w:rsidR="0089257B">
        <w:rPr>
          <w:lang w:val="en-GB"/>
        </w:rPr>
        <w:t xml:space="preserve"> </w:t>
      </w:r>
    </w:p>
    <w:p w14:paraId="6F6190DE" w14:textId="23B595A3" w:rsidR="00D22E98" w:rsidRPr="00D22E98" w:rsidRDefault="00D22E98" w:rsidP="00D22E98">
      <w:pPr>
        <w:rPr>
          <w:lang w:val="en-GB"/>
        </w:rPr>
      </w:pPr>
      <w:r w:rsidRPr="00D22E98">
        <w:rPr>
          <w:lang w:val="en-GB"/>
        </w:rPr>
        <w:t>Prior to jumping into task, the programmer walked through the Top-Down Stepwise Refinement (TDSR) pseudocode as to avoid any major setbacks to the coding performed. The TDSR set the foundation of the overall algorithm, made it very apparent of how repeatable the algorithm will be and assisted to identify where there is room to replace repeats into methods. Inevitably there were some backtracks needed to be made in order to get the game to be played correctly, though using the TDSR assisted to avoid the major ones.</w:t>
      </w:r>
    </w:p>
    <w:p w14:paraId="31C4720E" w14:textId="69D62158" w:rsidR="00C569B6" w:rsidRDefault="00C569B6" w:rsidP="00C569B6">
      <w:pPr>
        <w:pStyle w:val="Heading3"/>
        <w:rPr>
          <w:lang w:val="en-GB"/>
        </w:rPr>
      </w:pPr>
      <w:bookmarkStart w:id="4" w:name="_Toc66032225"/>
      <w:r>
        <w:rPr>
          <w:lang w:val="en-GB"/>
        </w:rPr>
        <w:t>General Programming Design</w:t>
      </w:r>
      <w:bookmarkEnd w:id="4"/>
      <w:r>
        <w:rPr>
          <w:lang w:val="en-GB"/>
        </w:rPr>
        <w:t xml:space="preserve"> </w:t>
      </w:r>
    </w:p>
    <w:p w14:paraId="67BBFC21" w14:textId="79A4D204" w:rsidR="00C569B6" w:rsidRDefault="00C569B6" w:rsidP="00C569B6">
      <w:pPr>
        <w:rPr>
          <w:lang w:val="en-GB"/>
        </w:rPr>
      </w:pPr>
      <w:r>
        <w:rPr>
          <w:lang w:val="en-GB"/>
        </w:rPr>
        <w:t xml:space="preserve"> P</w:t>
      </w:r>
      <w:r w:rsidRPr="00C569B6">
        <w:rPr>
          <w:lang w:val="en-GB"/>
        </w:rPr>
        <w:t>rogram organiz</w:t>
      </w:r>
      <w:r>
        <w:rPr>
          <w:lang w:val="en-GB"/>
        </w:rPr>
        <w:t>ation follow as</w:t>
      </w:r>
      <w:r w:rsidRPr="00C569B6">
        <w:rPr>
          <w:lang w:val="en-GB"/>
        </w:rPr>
        <w:t xml:space="preserve"> (1) Bring in scanners needed (2) Call all variables used (3) Allow user first inputs from the request display of the x and y variables (4) Create </w:t>
      </w:r>
      <w:r>
        <w:rPr>
          <w:lang w:val="en-GB"/>
        </w:rPr>
        <w:t xml:space="preserve">internal </w:t>
      </w:r>
      <w:r w:rsidRPr="00C569B6">
        <w:rPr>
          <w:lang w:val="en-GB"/>
        </w:rPr>
        <w:t xml:space="preserve">grid </w:t>
      </w:r>
      <w:r>
        <w:rPr>
          <w:lang w:val="en-GB"/>
        </w:rPr>
        <w:t xml:space="preserve">with </w:t>
      </w:r>
      <w:r w:rsidRPr="00C569B6">
        <w:rPr>
          <w:lang w:val="en-GB"/>
        </w:rPr>
        <w:t xml:space="preserve">given parameters set by user </w:t>
      </w:r>
      <w:r>
        <w:rPr>
          <w:lang w:val="en-GB"/>
        </w:rPr>
        <w:t xml:space="preserve">and conditions of cookies, dots and Pacman location </w:t>
      </w:r>
      <w:r w:rsidRPr="00C569B6">
        <w:rPr>
          <w:lang w:val="en-GB"/>
        </w:rPr>
        <w:t xml:space="preserve">(5) Print commands, game instructions and internal grid of </w:t>
      </w:r>
      <w:r w:rsidR="00C14EF7">
        <w:rPr>
          <w:lang w:val="en-GB"/>
        </w:rPr>
        <w:t>P</w:t>
      </w:r>
      <w:r w:rsidRPr="00C569B6">
        <w:rPr>
          <w:lang w:val="en-GB"/>
        </w:rPr>
        <w:t xml:space="preserve">acman, dots and 14% cookies randomly placed on grid (6) Actual functionality of the game from 0-4 command inputs by user (7) end </w:t>
      </w:r>
      <w:r w:rsidRPr="00C569B6">
        <w:rPr>
          <w:lang w:val="en-GB"/>
        </w:rPr>
        <w:lastRenderedPageBreak/>
        <w:t>game statistics. All other codes are methods to the flow of the project class to assist with the benefits of the use of methods</w:t>
      </w:r>
      <w:r w:rsidR="00C14EF7">
        <w:rPr>
          <w:lang w:val="en-GB"/>
        </w:rPr>
        <w:t>.</w:t>
      </w:r>
    </w:p>
    <w:p w14:paraId="4319E83A" w14:textId="1D32F273" w:rsidR="00C14EF7" w:rsidRDefault="00C14EF7" w:rsidP="00C569B6">
      <w:pPr>
        <w:rPr>
          <w:lang w:val="en-GB"/>
        </w:rPr>
      </w:pPr>
      <w:r>
        <w:rPr>
          <w:lang w:val="en-GB"/>
        </w:rPr>
        <w:t>S</w:t>
      </w:r>
      <w:r w:rsidRPr="00C14EF7">
        <w:rPr>
          <w:lang w:val="en-GB"/>
        </w:rPr>
        <w:t xml:space="preserve">tructure of entire code is a mixture of arrays, </w:t>
      </w:r>
      <w:proofErr w:type="spellStart"/>
      <w:r w:rsidRPr="00C14EF7">
        <w:rPr>
          <w:lang w:val="en-GB"/>
        </w:rPr>
        <w:t>for’s</w:t>
      </w:r>
      <w:proofErr w:type="spellEnd"/>
      <w:r w:rsidRPr="00C14EF7">
        <w:rPr>
          <w:lang w:val="en-GB"/>
        </w:rPr>
        <w:t>, if’s, and switches. Within callouts, small arithmetic was used to complete desired action placed by player/user. Methods were used wherever possible as to reduce the redundancies of the algorithm</w:t>
      </w:r>
      <w:r>
        <w:rPr>
          <w:lang w:val="en-GB"/>
        </w:rPr>
        <w:t xml:space="preserve">, </w:t>
      </w:r>
      <w:r w:rsidRPr="00C14EF7">
        <w:rPr>
          <w:lang w:val="en-GB"/>
        </w:rPr>
        <w:t>shorten huge lines of code in</w:t>
      </w:r>
      <w:r>
        <w:rPr>
          <w:lang w:val="en-GB"/>
        </w:rPr>
        <w:t xml:space="preserve"> </w:t>
      </w:r>
      <w:r w:rsidRPr="00C14EF7">
        <w:rPr>
          <w:lang w:val="en-GB"/>
        </w:rPr>
        <w:t>main body</w:t>
      </w:r>
      <w:r>
        <w:rPr>
          <w:lang w:val="en-GB"/>
        </w:rPr>
        <w:t xml:space="preserve"> and</w:t>
      </w:r>
      <w:r w:rsidRPr="00C14EF7">
        <w:rPr>
          <w:lang w:val="en-GB"/>
        </w:rPr>
        <w:t xml:space="preserve"> make the code look neater. </w:t>
      </w:r>
      <w:r>
        <w:rPr>
          <w:lang w:val="en-GB"/>
        </w:rPr>
        <w:t>P</w:t>
      </w:r>
      <w:r w:rsidRPr="00C14EF7">
        <w:rPr>
          <w:lang w:val="en-GB"/>
        </w:rPr>
        <w:t>revious code looked mess</w:t>
      </w:r>
      <w:r>
        <w:rPr>
          <w:lang w:val="en-GB"/>
        </w:rPr>
        <w:t>y</w:t>
      </w:r>
      <w:r w:rsidRPr="00C14EF7">
        <w:rPr>
          <w:lang w:val="en-GB"/>
        </w:rPr>
        <w:t xml:space="preserve"> and very long to sift through.</w:t>
      </w:r>
      <w:r>
        <w:rPr>
          <w:lang w:val="en-GB"/>
        </w:rPr>
        <w:t xml:space="preserve"> As mentioned before the TDSR assisted to identify where to replace with method callout. There were some algorithms that made it impossible to replace with methods given the number of variables needed to be returned. </w:t>
      </w:r>
    </w:p>
    <w:p w14:paraId="36DBA1D6" w14:textId="6A299D04" w:rsidR="00C14EF7" w:rsidRDefault="00C14EF7" w:rsidP="00C569B6">
      <w:pPr>
        <w:rPr>
          <w:lang w:val="en-GB"/>
        </w:rPr>
      </w:pPr>
      <w:r>
        <w:rPr>
          <w:lang w:val="en-GB"/>
        </w:rPr>
        <w:t>C</w:t>
      </w:r>
      <w:r w:rsidRPr="00C14EF7">
        <w:rPr>
          <w:lang w:val="en-GB"/>
        </w:rPr>
        <w:t xml:space="preserve">ommands for 1, 2, and 3 are processed through switch cases in a loop and set to repeat wherever the user decides to reuse those commands. The command 3 was a bit tricky to perform when attempting to make the current </w:t>
      </w:r>
      <w:r w:rsidR="00E91BE4">
        <w:rPr>
          <w:lang w:val="en-GB"/>
        </w:rPr>
        <w:t>P</w:t>
      </w:r>
      <w:r w:rsidRPr="00C14EF7">
        <w:rPr>
          <w:lang w:val="en-GB"/>
        </w:rPr>
        <w:t>acman location blank</w:t>
      </w:r>
      <w:r w:rsidR="00E91BE4">
        <w:rPr>
          <w:lang w:val="en-GB"/>
        </w:rPr>
        <w:t xml:space="preserve"> and input Pacman into the new location</w:t>
      </w:r>
      <w:r w:rsidRPr="00C14EF7">
        <w:rPr>
          <w:lang w:val="en-GB"/>
        </w:rPr>
        <w:t xml:space="preserve">. </w:t>
      </w:r>
      <w:r w:rsidR="00E91BE4">
        <w:rPr>
          <w:lang w:val="en-GB"/>
        </w:rPr>
        <w:t xml:space="preserve">Command 3 is the only command with nested if statement due to the cookie instances. Withing the movement the out of bounds logic was placed in as well. </w:t>
      </w:r>
      <w:r w:rsidRPr="00C14EF7">
        <w:rPr>
          <w:lang w:val="en-GB"/>
        </w:rPr>
        <w:t xml:space="preserve">After trial and error, it seemed a simple arithmetic was needed to get the desired movements. </w:t>
      </w:r>
      <w:r w:rsidR="00E91BE4">
        <w:rPr>
          <w:lang w:val="en-GB"/>
        </w:rPr>
        <w:t>C</w:t>
      </w:r>
      <w:r w:rsidRPr="00C14EF7">
        <w:rPr>
          <w:lang w:val="en-GB"/>
        </w:rPr>
        <w:t xml:space="preserve">ommand 3 </w:t>
      </w:r>
      <w:r w:rsidR="00E91BE4">
        <w:rPr>
          <w:lang w:val="en-GB"/>
        </w:rPr>
        <w:t xml:space="preserve">was to be placed in </w:t>
      </w:r>
      <w:r w:rsidRPr="00C14EF7">
        <w:rPr>
          <w:lang w:val="en-GB"/>
        </w:rPr>
        <w:t xml:space="preserve">a method though methods only allow one return. </w:t>
      </w:r>
      <w:r w:rsidR="00E91BE4">
        <w:rPr>
          <w:lang w:val="en-GB"/>
        </w:rPr>
        <w:t>C</w:t>
      </w:r>
      <w:r w:rsidRPr="00C14EF7">
        <w:rPr>
          <w:lang w:val="en-GB"/>
        </w:rPr>
        <w:t xml:space="preserve">ookie if statement </w:t>
      </w:r>
      <w:r w:rsidR="00E91BE4">
        <w:rPr>
          <w:lang w:val="en-GB"/>
        </w:rPr>
        <w:t xml:space="preserve">was the only code placed as </w:t>
      </w:r>
      <w:r w:rsidRPr="00C14EF7">
        <w:rPr>
          <w:lang w:val="en-GB"/>
        </w:rPr>
        <w:t>method to reduce the redundant call outs and fully utilizing the methods design intent. Command 4 and 0 were simple enough and were also placed in methods to reduce the redundant call outs.</w:t>
      </w:r>
    </w:p>
    <w:p w14:paraId="45F34B38" w14:textId="77777777" w:rsidR="000F5CA7" w:rsidRDefault="00E91BE4" w:rsidP="00C569B6">
      <w:pPr>
        <w:rPr>
          <w:lang w:val="en-GB"/>
        </w:rPr>
      </w:pPr>
      <w:r w:rsidRPr="00E91BE4">
        <w:rPr>
          <w:lang w:val="en-GB"/>
        </w:rPr>
        <w:t xml:space="preserve">As mentioned before the </w:t>
      </w:r>
      <w:r>
        <w:rPr>
          <w:lang w:val="en-GB"/>
        </w:rPr>
        <w:t>P</w:t>
      </w:r>
      <w:r w:rsidRPr="00E91BE4">
        <w:rPr>
          <w:lang w:val="en-GB"/>
        </w:rPr>
        <w:t>acman</w:t>
      </w:r>
      <w:r>
        <w:rPr>
          <w:lang w:val="en-GB"/>
        </w:rPr>
        <w:t>’</w:t>
      </w:r>
      <w:r w:rsidRPr="00E91BE4">
        <w:rPr>
          <w:lang w:val="en-GB"/>
        </w:rPr>
        <w:t>s state is maintained (using command 3</w:t>
      </w:r>
      <w:r>
        <w:rPr>
          <w:lang w:val="en-GB"/>
        </w:rPr>
        <w:t xml:space="preserve"> for example</w:t>
      </w:r>
      <w:r w:rsidRPr="00E91BE4">
        <w:rPr>
          <w:lang w:val="en-GB"/>
        </w:rPr>
        <w:t xml:space="preserve">) via arithmetic and array replacements, see </w:t>
      </w:r>
      <w:r>
        <w:rPr>
          <w:lang w:val="en-GB"/>
        </w:rPr>
        <w:t>Figure 1</w:t>
      </w:r>
      <w:r w:rsidRPr="00E91BE4">
        <w:rPr>
          <w:lang w:val="en-GB"/>
        </w:rPr>
        <w:t xml:space="preserve">. Essentially, program </w:t>
      </w:r>
      <w:r>
        <w:rPr>
          <w:lang w:val="en-GB"/>
        </w:rPr>
        <w:t xml:space="preserve">is being told to </w:t>
      </w:r>
      <w:r w:rsidRPr="00E91BE4">
        <w:rPr>
          <w:lang w:val="en-GB"/>
        </w:rPr>
        <w:t>(1)</w:t>
      </w:r>
      <w:r>
        <w:rPr>
          <w:lang w:val="en-GB"/>
        </w:rPr>
        <w:t xml:space="preserve"> Sift through grid (using for loop) for Pacman location and direction (2) Once found,</w:t>
      </w:r>
      <w:r w:rsidRPr="00E91BE4">
        <w:rPr>
          <w:lang w:val="en-GB"/>
        </w:rPr>
        <w:t xml:space="preserve"> replace current grid with blank (</w:t>
      </w:r>
      <w:r>
        <w:rPr>
          <w:lang w:val="en-GB"/>
        </w:rPr>
        <w:t>3</w:t>
      </w:r>
      <w:r w:rsidRPr="00E91BE4">
        <w:rPr>
          <w:lang w:val="en-GB"/>
        </w:rPr>
        <w:t xml:space="preserve">) </w:t>
      </w:r>
      <w:r>
        <w:rPr>
          <w:lang w:val="en-GB"/>
        </w:rPr>
        <w:t>A</w:t>
      </w:r>
      <w:r w:rsidRPr="00E91BE4">
        <w:rPr>
          <w:lang w:val="en-GB"/>
        </w:rPr>
        <w:t xml:space="preserve">rithmetic to the direction the </w:t>
      </w:r>
      <w:r>
        <w:rPr>
          <w:lang w:val="en-GB"/>
        </w:rPr>
        <w:t>P</w:t>
      </w:r>
      <w:r w:rsidRPr="00E91BE4">
        <w:rPr>
          <w:lang w:val="en-GB"/>
        </w:rPr>
        <w:t>acman is facing (</w:t>
      </w:r>
      <w:r>
        <w:rPr>
          <w:lang w:val="en-GB"/>
        </w:rPr>
        <w:t>4</w:t>
      </w:r>
      <w:r w:rsidRPr="00E91BE4">
        <w:rPr>
          <w:lang w:val="en-GB"/>
        </w:rPr>
        <w:t xml:space="preserve">) </w:t>
      </w:r>
      <w:r>
        <w:rPr>
          <w:lang w:val="en-GB"/>
        </w:rPr>
        <w:t>I</w:t>
      </w:r>
      <w:r w:rsidRPr="00E91BE4">
        <w:rPr>
          <w:lang w:val="en-GB"/>
        </w:rPr>
        <w:t xml:space="preserve">f the location it is </w:t>
      </w:r>
      <w:r w:rsidRPr="00E91BE4">
        <w:rPr>
          <w:lang w:val="en-GB"/>
        </w:rPr>
        <w:lastRenderedPageBreak/>
        <w:t>heading is a cookie perform the necessary task (</w:t>
      </w:r>
      <w:r>
        <w:rPr>
          <w:lang w:val="en-GB"/>
        </w:rPr>
        <w:t>5</w:t>
      </w:r>
      <w:r w:rsidRPr="00E91BE4">
        <w:rPr>
          <w:lang w:val="en-GB"/>
        </w:rPr>
        <w:t xml:space="preserve">) place the same direction of </w:t>
      </w:r>
      <w:r w:rsidR="000F5CA7">
        <w:rPr>
          <w:lang w:val="en-GB"/>
        </w:rPr>
        <w:t>P</w:t>
      </w:r>
      <w:r w:rsidRPr="00E91BE4">
        <w:rPr>
          <w:lang w:val="en-GB"/>
        </w:rPr>
        <w:t>acman at new location (</w:t>
      </w:r>
      <w:r>
        <w:rPr>
          <w:lang w:val="en-GB"/>
        </w:rPr>
        <w:t>6</w:t>
      </w:r>
      <w:r w:rsidRPr="00E91BE4">
        <w:rPr>
          <w:lang w:val="en-GB"/>
        </w:rPr>
        <w:t>) count as a move (</w:t>
      </w:r>
      <w:r>
        <w:rPr>
          <w:lang w:val="en-GB"/>
        </w:rPr>
        <w:t>7</w:t>
      </w:r>
      <w:r w:rsidRPr="00E91BE4">
        <w:rPr>
          <w:lang w:val="en-GB"/>
        </w:rPr>
        <w:t>) break out.</w:t>
      </w:r>
      <w:r w:rsidR="000F5CA7">
        <w:rPr>
          <w:lang w:val="en-GB"/>
        </w:rPr>
        <w:t xml:space="preserve"> For the commands 1 or 2 entered by the user to rotate the Pacman, similar concepts are performed to maintain Pacman state. From the aforementioned steps only (1) and (2) are used. All commands have the counter placed for statistical outputs.</w:t>
      </w:r>
    </w:p>
    <w:p w14:paraId="4EA25F23" w14:textId="12B8B0BF" w:rsidR="00CC144F" w:rsidRDefault="000F5CA7" w:rsidP="00CC144F">
      <w:pPr>
        <w:pStyle w:val="Heading3"/>
        <w:rPr>
          <w:lang w:val="en-GB"/>
        </w:rPr>
      </w:pPr>
      <w:r>
        <w:rPr>
          <w:lang w:val="en-GB"/>
        </w:rPr>
        <w:t xml:space="preserve"> </w:t>
      </w:r>
      <w:bookmarkStart w:id="5" w:name="_Toc66032226"/>
      <w:r w:rsidR="00CC144F">
        <w:rPr>
          <w:lang w:val="en-GB"/>
        </w:rPr>
        <w:t>Alternatives</w:t>
      </w:r>
      <w:bookmarkEnd w:id="5"/>
      <w:r w:rsidR="00CC144F">
        <w:rPr>
          <w:lang w:val="en-GB"/>
        </w:rPr>
        <w:t xml:space="preserve"> </w:t>
      </w:r>
    </w:p>
    <w:p w14:paraId="59798BA7" w14:textId="333F818E" w:rsidR="00E91BE4" w:rsidRDefault="00CC144F" w:rsidP="00CC144F">
      <w:pPr>
        <w:rPr>
          <w:lang w:val="en-GB"/>
        </w:rPr>
      </w:pPr>
      <w:r>
        <w:rPr>
          <w:lang w:val="en-GB"/>
        </w:rPr>
        <w:t xml:space="preserve"> </w:t>
      </w:r>
      <w:r w:rsidRPr="00CC144F">
        <w:rPr>
          <w:lang w:val="en-GB"/>
        </w:rPr>
        <w:t>Other alternatives approached were very limited to the fact of the grid being placed in an array. Alternatives include the optimization of the code to clean up using the methods which was taught in the course. Although in some cases this did not work</w:t>
      </w:r>
      <w:r>
        <w:rPr>
          <w:lang w:val="en-GB"/>
        </w:rPr>
        <w:t xml:space="preserve"> as previously mentioned</w:t>
      </w:r>
      <w:r w:rsidRPr="00CC144F">
        <w:rPr>
          <w:lang w:val="en-GB"/>
        </w:rPr>
        <w:t>. When there were more values that needed to be returned, it made methods null to use. At times a value would not return when requested which gave programmer headache</w:t>
      </w:r>
      <w:r>
        <w:rPr>
          <w:lang w:val="en-GB"/>
        </w:rPr>
        <w:t xml:space="preserve"> until it was realized when error proofing that a counter was not being returned but the print statement was. The coding in this case was reverted back to the original formatting</w:t>
      </w:r>
      <w:r w:rsidRPr="00CC144F">
        <w:rPr>
          <w:lang w:val="en-GB"/>
        </w:rPr>
        <w:t>.</w:t>
      </w:r>
    </w:p>
    <w:p w14:paraId="792DB813" w14:textId="2ED3487C" w:rsidR="00CC144F" w:rsidRDefault="00CC144F" w:rsidP="00CC144F">
      <w:pPr>
        <w:pStyle w:val="Heading3"/>
        <w:rPr>
          <w:lang w:val="en-GB"/>
        </w:rPr>
      </w:pPr>
      <w:bookmarkStart w:id="6" w:name="_Toc66032227"/>
      <w:r>
        <w:rPr>
          <w:lang w:val="en-GB"/>
        </w:rPr>
        <w:t>Learning Outcomes</w:t>
      </w:r>
      <w:bookmarkEnd w:id="6"/>
      <w:r>
        <w:rPr>
          <w:lang w:val="en-GB"/>
        </w:rPr>
        <w:t xml:space="preserve"> </w:t>
      </w:r>
    </w:p>
    <w:p w14:paraId="56483683" w14:textId="4B2A0AD9" w:rsidR="00CC144F" w:rsidRPr="00CC144F" w:rsidRDefault="00CC144F" w:rsidP="00CC144F">
      <w:pPr>
        <w:rPr>
          <w:lang w:val="en-GB"/>
        </w:rPr>
      </w:pPr>
      <w:r w:rsidRPr="00CC144F">
        <w:rPr>
          <w:lang w:val="en-GB"/>
        </w:rPr>
        <w:t xml:space="preserve">There were much learning outcomes from this project. (1) </w:t>
      </w:r>
      <w:r>
        <w:rPr>
          <w:lang w:val="en-GB"/>
        </w:rPr>
        <w:t>I</w:t>
      </w:r>
      <w:r w:rsidRPr="00CC144F">
        <w:rPr>
          <w:lang w:val="en-GB"/>
        </w:rPr>
        <w:t xml:space="preserve">t further emphasized the benefits from the use of methods (2) </w:t>
      </w:r>
      <w:r>
        <w:rPr>
          <w:lang w:val="en-GB"/>
        </w:rPr>
        <w:t>I</w:t>
      </w:r>
      <w:r w:rsidRPr="00CC144F">
        <w:rPr>
          <w:lang w:val="en-GB"/>
        </w:rPr>
        <w:t xml:space="preserve">t strengthened the confidence in understanding the use of the arrays and many benefits with the use of the array/string combination (3) </w:t>
      </w:r>
      <w:r>
        <w:rPr>
          <w:lang w:val="en-GB"/>
        </w:rPr>
        <w:t>Improved u</w:t>
      </w:r>
      <w:r w:rsidRPr="00CC144F">
        <w:rPr>
          <w:lang w:val="en-GB"/>
        </w:rPr>
        <w:t>nderstanding on how to use probability with loop functions (4)</w:t>
      </w:r>
      <w:r>
        <w:rPr>
          <w:lang w:val="en-GB"/>
        </w:rPr>
        <w:t xml:space="preserve"> Learned best grid randomization feature for future projects. </w:t>
      </w:r>
    </w:p>
    <w:p w14:paraId="2B60348E" w14:textId="143C2DDA" w:rsidR="00CC144F" w:rsidRPr="00CC144F" w:rsidRDefault="00CC144F" w:rsidP="00CC144F">
      <w:pPr>
        <w:rPr>
          <w:lang w:val="en-GB"/>
        </w:rPr>
      </w:pPr>
      <w:r w:rsidRPr="00CC144F">
        <w:rPr>
          <w:lang w:val="en-GB"/>
        </w:rPr>
        <w:t xml:space="preserve">Something </w:t>
      </w:r>
      <w:r>
        <w:rPr>
          <w:lang w:val="en-GB"/>
        </w:rPr>
        <w:t xml:space="preserve">that could have been done </w:t>
      </w:r>
      <w:r w:rsidRPr="00CC144F">
        <w:rPr>
          <w:lang w:val="en-GB"/>
        </w:rPr>
        <w:t>differently</w:t>
      </w:r>
      <w:r>
        <w:rPr>
          <w:lang w:val="en-GB"/>
        </w:rPr>
        <w:t>,</w:t>
      </w:r>
      <w:r w:rsidRPr="00CC144F">
        <w:rPr>
          <w:lang w:val="en-GB"/>
        </w:rPr>
        <w:t xml:space="preserve"> maybe use more of the string commands replace features to shorten up the </w:t>
      </w:r>
      <w:r w:rsidRPr="00CC144F">
        <w:rPr>
          <w:lang w:val="en-GB"/>
        </w:rPr>
        <w:t>mul</w:t>
      </w:r>
      <w:r>
        <w:rPr>
          <w:lang w:val="en-GB"/>
        </w:rPr>
        <w:t>tiple</w:t>
      </w:r>
      <w:r w:rsidRPr="00CC144F">
        <w:rPr>
          <w:lang w:val="en-GB"/>
        </w:rPr>
        <w:t xml:space="preserve"> lines </w:t>
      </w:r>
      <w:r>
        <w:rPr>
          <w:lang w:val="en-GB"/>
        </w:rPr>
        <w:t>present with verbiage including to r</w:t>
      </w:r>
      <w:r w:rsidRPr="00CC144F">
        <w:rPr>
          <w:lang w:val="en-GB"/>
        </w:rPr>
        <w:t xml:space="preserve">eplace features of the </w:t>
      </w:r>
      <w:r>
        <w:rPr>
          <w:lang w:val="en-GB"/>
        </w:rPr>
        <w:t>P</w:t>
      </w:r>
      <w:r w:rsidRPr="00CC144F">
        <w:rPr>
          <w:lang w:val="en-GB"/>
        </w:rPr>
        <w:t xml:space="preserve">acman. Make it look more professional than a simple stepwise function. </w:t>
      </w:r>
      <w:r>
        <w:rPr>
          <w:lang w:val="en-GB"/>
        </w:rPr>
        <w:t>Possibly i</w:t>
      </w:r>
      <w:r w:rsidRPr="00CC144F">
        <w:rPr>
          <w:lang w:val="en-GB"/>
        </w:rPr>
        <w:t xml:space="preserve">nclude the math within one of the string arguments we </w:t>
      </w:r>
      <w:r w:rsidRPr="00CC144F">
        <w:rPr>
          <w:lang w:val="en-GB"/>
        </w:rPr>
        <w:t>learned</w:t>
      </w:r>
      <w:r w:rsidRPr="00CC144F">
        <w:rPr>
          <w:lang w:val="en-GB"/>
        </w:rPr>
        <w:t xml:space="preserve"> in the course. </w:t>
      </w:r>
    </w:p>
    <w:p w14:paraId="2659FD14" w14:textId="3DF11DAA" w:rsidR="00CC144F" w:rsidRDefault="00CC144F" w:rsidP="00CC144F">
      <w:pPr>
        <w:rPr>
          <w:lang w:val="en-GB"/>
        </w:rPr>
      </w:pPr>
      <w:r>
        <w:rPr>
          <w:lang w:val="en-GB"/>
        </w:rPr>
        <w:lastRenderedPageBreak/>
        <w:t>The</w:t>
      </w:r>
      <w:r w:rsidRPr="00CC144F">
        <w:rPr>
          <w:lang w:val="en-GB"/>
        </w:rPr>
        <w:t xml:space="preserve"> code</w:t>
      </w:r>
      <w:r>
        <w:rPr>
          <w:lang w:val="en-GB"/>
        </w:rPr>
        <w:t xml:space="preserve"> was completed early on which gave the programmer much time to</w:t>
      </w:r>
      <w:r w:rsidRPr="00CC144F">
        <w:rPr>
          <w:lang w:val="en-GB"/>
        </w:rPr>
        <w:t xml:space="preserve"> clean</w:t>
      </w:r>
      <w:r>
        <w:rPr>
          <w:lang w:val="en-GB"/>
        </w:rPr>
        <w:t xml:space="preserve"> </w:t>
      </w:r>
      <w:r w:rsidRPr="00CC144F">
        <w:rPr>
          <w:lang w:val="en-GB"/>
        </w:rPr>
        <w:t xml:space="preserve">up. Code that was cleaned up included the none statement </w:t>
      </w:r>
      <w:r>
        <w:rPr>
          <w:lang w:val="en-GB"/>
        </w:rPr>
        <w:t>present</w:t>
      </w:r>
      <w:r w:rsidRPr="00CC144F">
        <w:rPr>
          <w:lang w:val="en-GB"/>
        </w:rPr>
        <w:t xml:space="preserve"> for the </w:t>
      </w:r>
      <w:r>
        <w:rPr>
          <w:lang w:val="en-GB"/>
        </w:rPr>
        <w:t>P</w:t>
      </w:r>
      <w:r w:rsidRPr="00CC144F">
        <w:rPr>
          <w:lang w:val="en-GB"/>
        </w:rPr>
        <w:t>acman in the left corner. Without the if, code would always run.</w:t>
      </w:r>
      <w:r w:rsidR="00E14768">
        <w:rPr>
          <w:lang w:val="en-GB"/>
        </w:rPr>
        <w:t xml:space="preserve"> An example of the clean up of methods is seen in Figure 2 which helps show clean look. </w:t>
      </w:r>
    </w:p>
    <w:p w14:paraId="7228B396" w14:textId="6A3F2686" w:rsidR="00E14768" w:rsidRPr="00D83FCE" w:rsidRDefault="00E14768" w:rsidP="00E14768">
      <w:pPr>
        <w:pStyle w:val="Heading2"/>
        <w:rPr>
          <w:lang w:val="en-GB"/>
        </w:rPr>
      </w:pPr>
      <w:bookmarkStart w:id="7" w:name="_Toc66032228"/>
      <w:r>
        <w:rPr>
          <w:lang w:val="en-GB"/>
        </w:rPr>
        <w:t>Wrap Up</w:t>
      </w:r>
      <w:r w:rsidRPr="00366529">
        <w:rPr>
          <w:lang w:val="en-GB"/>
        </w:rPr>
        <w:t>:</w:t>
      </w:r>
      <w:bookmarkEnd w:id="7"/>
    </w:p>
    <w:p w14:paraId="660BEA4F" w14:textId="364713A2" w:rsidR="00E14768" w:rsidRPr="00C569B6" w:rsidRDefault="00E14768" w:rsidP="00E14768">
      <w:pPr>
        <w:rPr>
          <w:lang w:val="en-GB"/>
        </w:rPr>
      </w:pPr>
      <w:r>
        <w:rPr>
          <w:lang w:val="en-GB"/>
        </w:rPr>
        <w:t>Th</w:t>
      </w:r>
      <w:r>
        <w:rPr>
          <w:lang w:val="en-GB"/>
        </w:rPr>
        <w:t xml:space="preserve">is project challenged students in this course in many ways. The skills gained whole working through this project will be very useful with future assignments and projects performed in the remainder of the course. </w:t>
      </w:r>
    </w:p>
    <w:p w14:paraId="13CD0EEE" w14:textId="7E54CECA" w:rsidR="004662F6" w:rsidRPr="00D22E98" w:rsidRDefault="004662F6" w:rsidP="00D22E98">
      <w:pPr>
        <w:ind w:firstLine="0"/>
        <w:rPr>
          <w:lang w:val="en-GB"/>
        </w:rPr>
      </w:pPr>
      <w:r>
        <w:br w:type="page"/>
      </w:r>
    </w:p>
    <w:p w14:paraId="3CC27057" w14:textId="57A8B9B8" w:rsidR="004662F6" w:rsidRPr="00827847" w:rsidRDefault="00827847" w:rsidP="004662F6">
      <w:pPr>
        <w:pStyle w:val="Heading1"/>
        <w:rPr>
          <w:b w:val="0"/>
          <w:lang w:val="en-GB"/>
        </w:rPr>
      </w:pPr>
      <w:bookmarkStart w:id="8" w:name="_Toc66032229"/>
      <w:r w:rsidRPr="00827847">
        <w:rPr>
          <w:b w:val="0"/>
          <w:lang w:val="en-GB"/>
        </w:rPr>
        <w:lastRenderedPageBreak/>
        <w:t>References</w:t>
      </w:r>
      <w:bookmarkEnd w:id="8"/>
    </w:p>
    <w:sdt>
      <w:sdtPr>
        <w:id w:val="532316403"/>
        <w:docPartObj>
          <w:docPartGallery w:val="Bibliographies"/>
          <w:docPartUnique/>
        </w:docPartObj>
      </w:sdtPr>
      <w:sdtEndPr>
        <w:rPr>
          <w:rFonts w:ascii="Times New Roman" w:eastAsiaTheme="minorHAnsi" w:hAnsi="Times New Roman" w:cstheme="minorBidi"/>
          <w:b w:val="0"/>
          <w:szCs w:val="22"/>
        </w:rPr>
      </w:sdtEndPr>
      <w:sdtContent>
        <w:p w14:paraId="26EF0BFD" w14:textId="1F3101B2" w:rsidR="00D22E98" w:rsidRDefault="00D22E98" w:rsidP="00D22E98">
          <w:pPr>
            <w:pStyle w:val="Heading1"/>
            <w:jc w:val="left"/>
          </w:pPr>
        </w:p>
        <w:sdt>
          <w:sdtPr>
            <w:id w:val="111145805"/>
            <w:bibliography/>
          </w:sdtPr>
          <w:sdtContent>
            <w:p w14:paraId="4701A865" w14:textId="77777777" w:rsidR="00D22E98" w:rsidRDefault="00D22E98" w:rsidP="00D22E98">
              <w:pPr>
                <w:pStyle w:val="Bibliography"/>
                <w:rPr>
                  <w:noProof/>
                  <w:szCs w:val="24"/>
                  <w:lang w:val="en-GB"/>
                </w:rPr>
              </w:pPr>
              <w:r>
                <w:fldChar w:fldCharType="begin"/>
              </w:r>
              <w:r>
                <w:instrText xml:space="preserve"> BIBLIOGRAPHY </w:instrText>
              </w:r>
              <w:r>
                <w:fldChar w:fldCharType="separate"/>
              </w:r>
              <w:r>
                <w:rPr>
                  <w:noProof/>
                  <w:lang w:val="en-GB"/>
                </w:rPr>
                <w:t xml:space="preserve">Deal, J. (2021, 1 1). </w:t>
              </w:r>
              <w:r>
                <w:rPr>
                  <w:i/>
                  <w:iCs/>
                  <w:noProof/>
                  <w:lang w:val="en-GB"/>
                </w:rPr>
                <w:t>Mini Project1 Instructions Spr2021</w:t>
              </w:r>
              <w:r>
                <w:rPr>
                  <w:noProof/>
                  <w:lang w:val="en-GB"/>
                </w:rPr>
                <w:t>. Retrieved from 605.201 Mini-Project 1: https://blackboard.jhu.edu/bbcswebdav/pid-9226692-dt-content-rid-99036029_2/courses/EN.605.201.81.SP21/Mini%20Project1InstructionsSpr2021.pdf</w:t>
              </w:r>
            </w:p>
            <w:p w14:paraId="25A604AF" w14:textId="77777777" w:rsidR="00D22E98" w:rsidRDefault="00D22E98" w:rsidP="00D22E98">
              <w:pPr>
                <w:pStyle w:val="Bibliography"/>
                <w:rPr>
                  <w:noProof/>
                  <w:lang w:val="en-GB"/>
                </w:rPr>
              </w:pPr>
              <w:r>
                <w:rPr>
                  <w:noProof/>
                  <w:lang w:val="en-GB"/>
                </w:rPr>
                <w:t xml:space="preserve">Purdue University. (2019, 10 1). </w:t>
              </w:r>
              <w:r>
                <w:rPr>
                  <w:i/>
                  <w:iCs/>
                  <w:noProof/>
                  <w:lang w:val="en-GB"/>
                </w:rPr>
                <w:t>Purdue Online Writing Lab</w:t>
              </w:r>
              <w:r>
                <w:rPr>
                  <w:noProof/>
                  <w:lang w:val="en-GB"/>
                </w:rPr>
                <w:t>. Retrieved from APA Style Introduction: https://owl.purdue.edu/owl/research_and_citation/apa_style/apa_style_introduction.html</w:t>
              </w:r>
            </w:p>
            <w:p w14:paraId="6D0E66D1" w14:textId="77777777" w:rsidR="00D22E98" w:rsidRDefault="00D22E98" w:rsidP="00D22E98">
              <w:pPr>
                <w:pStyle w:val="Bibliography"/>
                <w:rPr>
                  <w:noProof/>
                  <w:lang w:val="en-GB"/>
                </w:rPr>
              </w:pPr>
              <w:r>
                <w:rPr>
                  <w:noProof/>
                  <w:lang w:val="en-GB"/>
                </w:rPr>
                <w:t xml:space="preserve">Schildt, H. (2019). </w:t>
              </w:r>
              <w:r>
                <w:rPr>
                  <w:i/>
                  <w:iCs/>
                  <w:noProof/>
                  <w:lang w:val="en-GB"/>
                </w:rPr>
                <w:t>Java The Complet Reference Eleventh Edition.</w:t>
              </w:r>
              <w:r>
                <w:rPr>
                  <w:noProof/>
                  <w:lang w:val="en-GB"/>
                </w:rPr>
                <w:t xml:space="preserve"> Chicago: McGraw-Hill Education.</w:t>
              </w:r>
            </w:p>
            <w:p w14:paraId="5C8B576F" w14:textId="77777777" w:rsidR="00D22E98" w:rsidRDefault="00D22E98" w:rsidP="00D22E98">
              <w:pPr>
                <w:pStyle w:val="Bibliography"/>
                <w:rPr>
                  <w:noProof/>
                  <w:lang w:val="en-GB"/>
                </w:rPr>
              </w:pPr>
              <w:r>
                <w:rPr>
                  <w:noProof/>
                  <w:lang w:val="en-GB"/>
                </w:rPr>
                <w:t xml:space="preserve">Streefkerk, R. (2017). </w:t>
              </w:r>
              <w:r>
                <w:rPr>
                  <w:i/>
                  <w:iCs/>
                  <w:noProof/>
                  <w:lang w:val="en-GB"/>
                </w:rPr>
                <w:t>APA format for academic papers (6th edition)</w:t>
              </w:r>
              <w:r>
                <w:rPr>
                  <w:noProof/>
                  <w:lang w:val="en-GB"/>
                </w:rPr>
                <w:t>. Retrieved from Scribr: https://www.scribbr.com/apa-style/6th-edition/archived-format/</w:t>
              </w:r>
            </w:p>
            <w:p w14:paraId="3BABA4A1" w14:textId="1441649A" w:rsidR="00D22E98" w:rsidRDefault="00D22E98" w:rsidP="00D22E98">
              <w:r>
                <w:rPr>
                  <w:b/>
                  <w:bCs/>
                  <w:noProof/>
                </w:rPr>
                <w:fldChar w:fldCharType="end"/>
              </w:r>
            </w:p>
          </w:sdtContent>
        </w:sdt>
      </w:sdtContent>
    </w:sdt>
    <w:p w14:paraId="2CBA53C9" w14:textId="77777777" w:rsidR="00FB1A06" w:rsidRDefault="00FB1A06" w:rsidP="00FB1A06">
      <w:pPr>
        <w:rPr>
          <w:lang w:val="en-GB"/>
        </w:rPr>
      </w:pPr>
      <w:r>
        <w:rPr>
          <w:lang w:val="en-GB"/>
        </w:rPr>
        <w:br w:type="page"/>
      </w:r>
    </w:p>
    <w:p w14:paraId="032D1812" w14:textId="77777777" w:rsidR="00937EFC" w:rsidRPr="00553535" w:rsidRDefault="00937EFC" w:rsidP="00553535">
      <w:pPr>
        <w:pStyle w:val="Heading1"/>
        <w:rPr>
          <w:lang w:val="en-GB"/>
        </w:rPr>
      </w:pPr>
      <w:bookmarkStart w:id="9" w:name="_Toc66032230"/>
      <w:r>
        <w:rPr>
          <w:lang w:val="en-GB"/>
        </w:rPr>
        <w:lastRenderedPageBreak/>
        <w:t>Appendix A</w:t>
      </w:r>
      <w:bookmarkEnd w:id="9"/>
    </w:p>
    <w:p w14:paraId="78F10DBB" w14:textId="77777777" w:rsidR="00D22E98" w:rsidRDefault="00D22E98" w:rsidP="00D22E98">
      <w:pPr>
        <w:keepNext/>
        <w:spacing w:after="160" w:line="259" w:lineRule="auto"/>
        <w:ind w:firstLine="0"/>
        <w:jc w:val="center"/>
      </w:pPr>
      <w:r>
        <w:rPr>
          <w:noProof/>
        </w:rPr>
        <w:drawing>
          <wp:inline distT="0" distB="0" distL="0" distR="0" wp14:anchorId="3F86FB11" wp14:editId="385A8056">
            <wp:extent cx="3933825" cy="3845424"/>
            <wp:effectExtent l="19050" t="19050" r="95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5698" cy="3857031"/>
                    </a:xfrm>
                    <a:prstGeom prst="rect">
                      <a:avLst/>
                    </a:prstGeom>
                    <a:ln>
                      <a:solidFill>
                        <a:schemeClr val="tx1"/>
                      </a:solidFill>
                    </a:ln>
                  </pic:spPr>
                </pic:pic>
              </a:graphicData>
            </a:graphic>
          </wp:inline>
        </w:drawing>
      </w:r>
    </w:p>
    <w:p w14:paraId="52A8A50F" w14:textId="77777777" w:rsidR="00D22E98" w:rsidRPr="004662F6" w:rsidRDefault="00D22E98" w:rsidP="00D22E98">
      <w:pPr>
        <w:pStyle w:val="Caption"/>
        <w:rPr>
          <w:vanish/>
          <w:specVanish/>
        </w:rPr>
      </w:pPr>
      <w:bookmarkStart w:id="10" w:name="_Toc526499643"/>
      <w:bookmarkStart w:id="11" w:name="_Toc66032117"/>
      <w:r>
        <w:t xml:space="preserve">Figure </w:t>
      </w:r>
      <w:r>
        <w:fldChar w:fldCharType="begin"/>
      </w:r>
      <w:r>
        <w:instrText xml:space="preserve"> SEQ Figure \* ARABIC </w:instrText>
      </w:r>
      <w:r>
        <w:fldChar w:fldCharType="separate"/>
      </w:r>
      <w:r>
        <w:rPr>
          <w:noProof/>
        </w:rPr>
        <w:t>1</w:t>
      </w:r>
      <w:r>
        <w:fldChar w:fldCharType="end"/>
      </w:r>
      <w:r>
        <w:t xml:space="preserve">. </w:t>
      </w:r>
      <w:r>
        <w:rPr>
          <w:i w:val="0"/>
        </w:rPr>
        <w:t>User input choice 3 Pacman movement</w:t>
      </w:r>
      <w:bookmarkEnd w:id="10"/>
      <w:bookmarkEnd w:id="11"/>
    </w:p>
    <w:p w14:paraId="2AD12078" w14:textId="77777777" w:rsidR="00D22E98" w:rsidRDefault="00D22E98" w:rsidP="00D22E98">
      <w:pPr>
        <w:pStyle w:val="Caption"/>
      </w:pPr>
    </w:p>
    <w:p w14:paraId="33D76446" w14:textId="77777777" w:rsidR="00D22E98" w:rsidRDefault="00D22E98" w:rsidP="00D22E98">
      <w:pPr>
        <w:keepNext/>
        <w:spacing w:after="160" w:line="259" w:lineRule="auto"/>
        <w:ind w:firstLine="0"/>
        <w:jc w:val="center"/>
      </w:pPr>
      <w:r>
        <w:rPr>
          <w:noProof/>
        </w:rPr>
        <w:lastRenderedPageBreak/>
        <w:drawing>
          <wp:inline distT="0" distB="0" distL="0" distR="0" wp14:anchorId="02FA2FD3" wp14:editId="42B95614">
            <wp:extent cx="3876675" cy="3433834"/>
            <wp:effectExtent l="19050" t="19050" r="952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433834"/>
                    </a:xfrm>
                    <a:prstGeom prst="rect">
                      <a:avLst/>
                    </a:prstGeom>
                    <a:ln>
                      <a:solidFill>
                        <a:schemeClr val="tx1"/>
                      </a:solidFill>
                    </a:ln>
                  </pic:spPr>
                </pic:pic>
              </a:graphicData>
            </a:graphic>
          </wp:inline>
        </w:drawing>
      </w:r>
    </w:p>
    <w:p w14:paraId="692EB29C" w14:textId="77777777" w:rsidR="00D22E98" w:rsidRPr="004662F6" w:rsidRDefault="00D22E98" w:rsidP="00D22E98">
      <w:pPr>
        <w:pStyle w:val="Caption"/>
        <w:rPr>
          <w:vanish/>
          <w:specVanish/>
        </w:rPr>
      </w:pPr>
      <w:r>
        <w:t xml:space="preserve">Figure 2. </w:t>
      </w:r>
      <w:r>
        <w:rPr>
          <w:i w:val="0"/>
        </w:rPr>
        <w:t>Differences between method and no method.</w:t>
      </w:r>
    </w:p>
    <w:p w14:paraId="6E327BB7" w14:textId="634F6C0D" w:rsidR="00937EFC" w:rsidRPr="0054015B" w:rsidRDefault="00937EFC" w:rsidP="0054015B">
      <w:pPr>
        <w:pStyle w:val="Caption"/>
        <w:rPr>
          <w:i w:val="0"/>
          <w:lang w:val="en-GB"/>
        </w:rPr>
      </w:pPr>
    </w:p>
    <w:sectPr w:rsidR="00937EFC" w:rsidRPr="005401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71928" w14:textId="77777777" w:rsidR="005C3FE9" w:rsidRDefault="005C3FE9" w:rsidP="00A22A32">
      <w:pPr>
        <w:spacing w:line="240" w:lineRule="auto"/>
      </w:pPr>
      <w:r>
        <w:separator/>
      </w:r>
    </w:p>
  </w:endnote>
  <w:endnote w:type="continuationSeparator" w:id="0">
    <w:p w14:paraId="31B08141" w14:textId="77777777" w:rsidR="005C3FE9" w:rsidRDefault="005C3FE9"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10F88" w14:textId="77777777" w:rsidR="005C3FE9" w:rsidRDefault="005C3FE9" w:rsidP="00A22A32">
      <w:pPr>
        <w:spacing w:line="240" w:lineRule="auto"/>
      </w:pPr>
      <w:r>
        <w:separator/>
      </w:r>
    </w:p>
  </w:footnote>
  <w:footnote w:type="continuationSeparator" w:id="0">
    <w:p w14:paraId="70E2383E" w14:textId="77777777" w:rsidR="005C3FE9" w:rsidRDefault="005C3FE9"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7711" w14:textId="14EA4E38" w:rsidR="00A22A32" w:rsidRDefault="00786FD0" w:rsidP="00A22A32">
    <w:pPr>
      <w:pStyle w:val="Header"/>
      <w:ind w:firstLine="0"/>
      <w:jc w:val="right"/>
    </w:pPr>
    <w:r>
      <w:t>PROJECT 1</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0ABA61F1" w:rsidR="00A22A32" w:rsidRDefault="00786FD0" w:rsidP="00A22A32">
    <w:pPr>
      <w:pStyle w:val="Header"/>
      <w:ind w:firstLine="0"/>
      <w:jc w:val="right"/>
    </w:pPr>
    <w:r>
      <w:t>PROJECT 1</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E79FA"/>
    <w:rsid w:val="000F5CA7"/>
    <w:rsid w:val="000F6500"/>
    <w:rsid w:val="00117442"/>
    <w:rsid w:val="00124987"/>
    <w:rsid w:val="001428AB"/>
    <w:rsid w:val="001C2E22"/>
    <w:rsid w:val="00332919"/>
    <w:rsid w:val="00360112"/>
    <w:rsid w:val="00366529"/>
    <w:rsid w:val="00367F15"/>
    <w:rsid w:val="00380FD1"/>
    <w:rsid w:val="00413D17"/>
    <w:rsid w:val="004508B5"/>
    <w:rsid w:val="004662F6"/>
    <w:rsid w:val="004E4683"/>
    <w:rsid w:val="0054015B"/>
    <w:rsid w:val="00553535"/>
    <w:rsid w:val="005632CA"/>
    <w:rsid w:val="005C3FE9"/>
    <w:rsid w:val="0060509C"/>
    <w:rsid w:val="00632572"/>
    <w:rsid w:val="00664398"/>
    <w:rsid w:val="00786FD0"/>
    <w:rsid w:val="007943AB"/>
    <w:rsid w:val="007D24D7"/>
    <w:rsid w:val="007E2989"/>
    <w:rsid w:val="008009FE"/>
    <w:rsid w:val="00827847"/>
    <w:rsid w:val="00835321"/>
    <w:rsid w:val="008801F2"/>
    <w:rsid w:val="00891C44"/>
    <w:rsid w:val="0089257B"/>
    <w:rsid w:val="008A629F"/>
    <w:rsid w:val="008A6EDA"/>
    <w:rsid w:val="008E383D"/>
    <w:rsid w:val="00937EFC"/>
    <w:rsid w:val="009A18F9"/>
    <w:rsid w:val="00A22A32"/>
    <w:rsid w:val="00A24EFF"/>
    <w:rsid w:val="00A96501"/>
    <w:rsid w:val="00B13425"/>
    <w:rsid w:val="00B4687F"/>
    <w:rsid w:val="00B54EB6"/>
    <w:rsid w:val="00BF2B81"/>
    <w:rsid w:val="00C14EF7"/>
    <w:rsid w:val="00C569B6"/>
    <w:rsid w:val="00C76900"/>
    <w:rsid w:val="00CC144F"/>
    <w:rsid w:val="00CF4540"/>
    <w:rsid w:val="00D22E98"/>
    <w:rsid w:val="00D83FCE"/>
    <w:rsid w:val="00DC7609"/>
    <w:rsid w:val="00E14768"/>
    <w:rsid w:val="00E25267"/>
    <w:rsid w:val="00E4775A"/>
    <w:rsid w:val="00E75F0D"/>
    <w:rsid w:val="00E91BE4"/>
    <w:rsid w:val="00E96872"/>
    <w:rsid w:val="00EE39BE"/>
    <w:rsid w:val="00F51FED"/>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18205391">
      <w:bodyDiv w:val="1"/>
      <w:marLeft w:val="0"/>
      <w:marRight w:val="0"/>
      <w:marTop w:val="0"/>
      <w:marBottom w:val="0"/>
      <w:divBdr>
        <w:top w:val="none" w:sz="0" w:space="0" w:color="auto"/>
        <w:left w:val="none" w:sz="0" w:space="0" w:color="auto"/>
        <w:bottom w:val="none" w:sz="0" w:space="0" w:color="auto"/>
        <w:right w:val="none" w:sz="0" w:space="0" w:color="auto"/>
      </w:divBdr>
    </w:div>
    <w:div w:id="926890904">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121345830">
      <w:bodyDiv w:val="1"/>
      <w:marLeft w:val="0"/>
      <w:marRight w:val="0"/>
      <w:marTop w:val="0"/>
      <w:marBottom w:val="0"/>
      <w:divBdr>
        <w:top w:val="none" w:sz="0" w:space="0" w:color="auto"/>
        <w:left w:val="none" w:sz="0" w:space="0" w:color="auto"/>
        <w:bottom w:val="none" w:sz="0" w:space="0" w:color="auto"/>
        <w:right w:val="none" w:sz="0" w:space="0" w:color="auto"/>
      </w:divBdr>
    </w:div>
    <w:div w:id="1299729661">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71408564">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6289145">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Pur19</b:Tag>
    <b:SourceType>InternetSite</b:SourceType>
    <b:Guid>{2D08B6F1-B444-46B2-9164-1213185540CC}</b:Guid>
    <b:Author>
      <b:Author>
        <b:Corporate>Purdue University</b:Corporate>
      </b:Author>
    </b:Author>
    <b:Title>Purdue Online Writing Lab</b:Title>
    <b:InternetSiteTitle>APA Style Introduction</b:InternetSiteTitle>
    <b:Year>2019</b:Year>
    <b:Month>10</b:Month>
    <b:Day>1</b:Day>
    <b:URL>https://owl.purdue.edu/owl/research_and_citation/apa_style/apa_style_introduction.html</b:URL>
    <b:RefOrder>1</b:RefOrder>
  </b:Source>
  <b:Source>
    <b:Tag>Rai17</b:Tag>
    <b:SourceType>InternetSite</b:SourceType>
    <b:Guid>{60F4038A-9E60-4F60-9E45-E3E5627F8D3E}</b:Guid>
    <b:Author>
      <b:Author>
        <b:NameList>
          <b:Person>
            <b:Last>Streefkerk</b:Last>
            <b:First>Raimo</b:First>
          </b:Person>
        </b:NameList>
      </b:Author>
    </b:Author>
    <b:Title>APA format for academic papers (6th edition)</b:Title>
    <b:InternetSiteTitle>Scribr</b:InternetSiteTitle>
    <b:Year>2017</b:Year>
    <b:URL>https://www.scribbr.com/apa-style/6th-edition/archived-format/</b:URL>
    <b:RefOrder>2</b:RefOrder>
  </b:Source>
  <b:Source>
    <b:Tag>Joh21</b:Tag>
    <b:SourceType>InternetSite</b:SourceType>
    <b:Guid>{C10187B9-D4C8-49D7-92AF-B3063A25C425}</b:Guid>
    <b:Author>
      <b:Author>
        <b:NameList>
          <b:Person>
            <b:Last>Deal</b:Last>
            <b:First>John</b:First>
          </b:Person>
        </b:NameList>
      </b:Author>
    </b:Author>
    <b:Title>Mini Project1 Instructions Spr2021</b:Title>
    <b:InternetSiteTitle>605.201 Mini-Project 1</b:InternetSiteTitle>
    <b:Year>2021</b:Year>
    <b:Month>1</b:Month>
    <b:Day>1</b:Day>
    <b:URL>https://blackboard.jhu.edu/bbcswebdav/pid-9226692-dt-content-rid-99036029_2/courses/EN.605.201.81.SP21/Mini%20Project1InstructionsSpr2021.pdf</b:URL>
    <b:RefOrder>3</b:RefOrder>
  </b:Source>
  <b:Source>
    <b:Tag>Her19</b:Tag>
    <b:SourceType>Book</b:SourceType>
    <b:Guid>{0D3580F8-821F-47FE-B372-03C7CFEC17CF}</b:Guid>
    <b:Title>Java The Complet Reference Eleventh Edition</b:Title>
    <b:Year>2019</b:Year>
    <b:Author>
      <b:Author>
        <b:NameList>
          <b:Person>
            <b:Last>Schildt</b:Last>
            <b:First>Herbert</b:First>
          </b:Person>
        </b:NameList>
      </b:Author>
    </b:Author>
    <b:City>Chicago</b:City>
    <b:Publisher>McGraw-Hill Education</b:Publisher>
    <b:RefOrder>4</b:RefOrder>
  </b:Source>
</b:Sources>
</file>

<file path=customXml/itemProps1.xml><?xml version="1.0" encoding="utf-8"?>
<ds:datastoreItem xmlns:ds="http://schemas.openxmlformats.org/officeDocument/2006/customXml" ds:itemID="{ED099BBC-34FB-4ECE-809A-6C87C38F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1135</Words>
  <Characters>6472</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emanuel calderon</cp:lastModifiedBy>
  <cp:revision>3</cp:revision>
  <dcterms:created xsi:type="dcterms:W3CDTF">2021-03-07T22:49:00Z</dcterms:created>
  <dcterms:modified xsi:type="dcterms:W3CDTF">2021-03-07T22:56:00Z</dcterms:modified>
</cp:coreProperties>
</file>