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ACTA DE CONSTITUCIÓN DEL PROYECTO</w:t>
      </w:r>
    </w:p>
    <w:p>
      <w:pPr>
        <w:pStyle w:val="Heading1"/>
      </w:pPr>
      <w:r>
        <w:t>Nombre del Proyecto:</w:t>
      </w:r>
    </w:p>
    <w:p>
      <w:r>
        <w:t>Sistema de Gestión de Calidad de Software – Caso Académico Guiado</w:t>
      </w:r>
    </w:p>
    <w:p>
      <w:pPr>
        <w:pStyle w:val="Heading1"/>
      </w:pPr>
      <w:r>
        <w:t>Fecha de Inicio:</w:t>
      </w:r>
    </w:p>
    <w:p>
      <w:r>
        <w:t>28 de junio de 2025</w:t>
      </w:r>
    </w:p>
    <w:p>
      <w:pPr>
        <w:pStyle w:val="Heading1"/>
      </w:pPr>
      <w:r>
        <w:t>Fecha Estimada de Finalización:</w:t>
      </w:r>
    </w:p>
    <w:p>
      <w:r>
        <w:t>[Agregar fecha estimada, por ejemplo: 30 de agosto de 2025]</w:t>
      </w:r>
    </w:p>
    <w:p>
      <w:pPr>
        <w:pStyle w:val="Heading1"/>
      </w:pPr>
      <w:r>
        <w:t>Patrocinador del Proyecto:</w:t>
      </w:r>
    </w:p>
    <w:p>
      <w:r>
        <w:t>Facultad de Ingeniería – Universidad [Nombre de la Universidad]</w:t>
      </w:r>
    </w:p>
    <w:p>
      <w:pPr>
        <w:pStyle w:val="Heading1"/>
      </w:pPr>
      <w:r>
        <w:t>Gerente del Proyecto (Docente Responsable):</w:t>
      </w:r>
    </w:p>
    <w:p>
      <w:r>
        <w:t>Prof. Teodolinda Briceño</w:t>
      </w:r>
    </w:p>
    <w:p>
      <w:pPr>
        <w:pStyle w:val="Heading1"/>
      </w:pPr>
      <w:r>
        <w:t>Equipo del Proyecto:</w:t>
      </w:r>
    </w:p>
    <w:p>
      <w:r>
        <w:t>Estudiantes de la asignatura “Calidad de Software” – Carrera de Ingeniería de Software</w:t>
      </w:r>
    </w:p>
    <w:p>
      <w:pPr>
        <w:pStyle w:val="Heading1"/>
      </w:pPr>
      <w:r>
        <w:t>Propósito y Justificación del Proyecto:</w:t>
      </w:r>
    </w:p>
    <w:p>
      <w:r>
        <w:t>El presente proyecto académico tiene como propósito principal que los estudiantes desarrollen competencias en la planificación, control y documentación de proyectos de aseguramiento de la calidad del software (SQA), utilizando herramientas modernas como ClickUp y aplicando principios y prácticas del IEEE SWEBOK y modelos de calidad como CMMI.</w:t>
        <w:br/>
        <w:br/>
        <w:t>A través de un caso de estudio simulado, los estudiantes asumirán distintos roles para planificar, gestionar y documentar procesos de calidad, mejorando su comprensión teórica y práctica del aseguramiento de la calidad del software.</w:t>
      </w:r>
    </w:p>
    <w:p>
      <w:pPr>
        <w:pStyle w:val="Heading1"/>
      </w:pPr>
      <w:r>
        <w:t>Objetivos del Proyecto:</w:t>
      </w:r>
    </w:p>
    <w:p>
      <w:pPr>
        <w:pStyle w:val="ListBullet"/>
      </w:pPr>
      <w:r>
        <w:t>Implementar un entorno de gestión colaborativa (ClickUp) para estructurar y dar seguimiento al proyecto.</w:t>
      </w:r>
    </w:p>
    <w:p>
      <w:pPr>
        <w:pStyle w:val="ListBullet"/>
      </w:pPr>
      <w:r>
        <w:t>Diseñar un plan de aseguramiento de calidad de software basado en un caso de estudio.</w:t>
      </w:r>
    </w:p>
    <w:p>
      <w:pPr>
        <w:pStyle w:val="ListBullet"/>
      </w:pPr>
      <w:r>
        <w:t>Generar y entregar documentación clave del proceso SQA (actas, planes, informes, métricas).</w:t>
      </w:r>
    </w:p>
    <w:p>
      <w:pPr>
        <w:pStyle w:val="ListBullet"/>
      </w:pPr>
      <w:r>
        <w:t>Fomentar el trabajo en equipo, la gestión de tareas y el pensamiento crítico a través de un entorno ágil.</w:t>
      </w:r>
    </w:p>
    <w:p>
      <w:pPr>
        <w:pStyle w:val="Heading1"/>
      </w:pPr>
      <w:r>
        <w:t>Alcance del Proyecto:</w:t>
      </w:r>
    </w:p>
    <w:p>
      <w:r>
        <w:t>Incluye:</w:t>
      </w:r>
    </w:p>
    <w:p>
      <w:pPr>
        <w:pStyle w:val="ListBullet"/>
      </w:pPr>
      <w:r>
        <w:t>Creación del espacio de trabajo en ClickUp con estructura predefinida.</w:t>
      </w:r>
    </w:p>
    <w:p>
      <w:pPr>
        <w:pStyle w:val="ListBullet"/>
      </w:pPr>
      <w:r>
        <w:t>Desarrollo de un caso práctico basado en escenarios reales de aseguramiento de la calidad.</w:t>
      </w:r>
    </w:p>
    <w:p>
      <w:pPr>
        <w:pStyle w:val="ListBullet"/>
      </w:pPr>
      <w:r>
        <w:t>Elaboración del Plan de Calidad de Software.</w:t>
      </w:r>
    </w:p>
    <w:p>
      <w:pPr>
        <w:pStyle w:val="ListBullet"/>
      </w:pPr>
      <w:r>
        <w:t>Asignación de roles simulados y responsabilidades entre los estudiantes.</w:t>
      </w:r>
    </w:p>
    <w:p>
      <w:pPr>
        <w:pStyle w:val="ListBullet"/>
      </w:pPr>
      <w:r>
        <w:t>Entregables documentados en formato editable y compartido.</w:t>
      </w:r>
    </w:p>
    <w:p>
      <w:r>
        <w:t>No Incluye:</w:t>
      </w:r>
    </w:p>
    <w:p>
      <w:pPr>
        <w:pStyle w:val="ListBullet"/>
      </w:pPr>
      <w:r>
        <w:t>Desarrollo de software funcional.</w:t>
      </w:r>
    </w:p>
    <w:p>
      <w:pPr>
        <w:pStyle w:val="ListBullet"/>
      </w:pPr>
      <w:r>
        <w:t>Contratación de personal externo.</w:t>
      </w:r>
    </w:p>
    <w:p>
      <w:pPr>
        <w:pStyle w:val="ListBullet"/>
      </w:pPr>
      <w:r>
        <w:t>Evaluación de producto real en producción.</w:t>
      </w:r>
    </w:p>
    <w:p>
      <w:pPr>
        <w:pStyle w:val="Heading1"/>
      </w:pPr>
      <w:r>
        <w:t>Entregables Principales:</w:t>
      </w:r>
    </w:p>
    <w:p>
      <w:pPr>
        <w:pStyle w:val="ListBullet"/>
      </w:pPr>
      <w:r>
        <w:t>Acta de constitución del proyecto.</w:t>
      </w:r>
    </w:p>
    <w:p>
      <w:pPr>
        <w:pStyle w:val="ListBullet"/>
      </w:pPr>
      <w:r>
        <w:t>Plan de Aseguramiento de la Calidad del Software.</w:t>
      </w:r>
    </w:p>
    <w:p>
      <w:pPr>
        <w:pStyle w:val="ListBullet"/>
      </w:pPr>
      <w:r>
        <w:t>Registro y seguimiento de tareas en ClickUp.</w:t>
      </w:r>
    </w:p>
    <w:p>
      <w:pPr>
        <w:pStyle w:val="ListBullet"/>
      </w:pPr>
      <w:r>
        <w:t>Documentación del caso práctico.</w:t>
      </w:r>
    </w:p>
    <w:p>
      <w:pPr>
        <w:pStyle w:val="ListBullet"/>
      </w:pPr>
      <w:r>
        <w:t>Informe final de aprendizajes y métricas.</w:t>
      </w:r>
    </w:p>
    <w:p>
      <w:pPr>
        <w:pStyle w:val="Heading1"/>
      </w:pPr>
      <w:r>
        <w:t>Riesgos Iniciales Identificados: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Riesgo</w:t>
            </w:r>
          </w:p>
        </w:tc>
        <w:tc>
          <w:tcPr>
            <w:tcW w:type="dxa" w:w="2160"/>
          </w:tcPr>
          <w:p>
            <w:r>
              <w:t>Probabilidad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Mitigación</w:t>
            </w:r>
          </w:p>
        </w:tc>
      </w:tr>
      <w:tr>
        <w:tc>
          <w:tcPr>
            <w:tcW w:type="dxa" w:w="2160"/>
          </w:tcPr>
          <w:p>
            <w:r>
              <w:t>Baja participación estudiantil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Revisión semanal de avances en clase</w:t>
            </w:r>
          </w:p>
        </w:tc>
      </w:tr>
      <w:tr>
        <w:tc>
          <w:tcPr>
            <w:tcW w:type="dxa" w:w="2160"/>
          </w:tcPr>
          <w:p>
            <w:r>
              <w:t>Dificultad en el uso de la herramienta ClickUp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Capacitación inicial y tutoriales</w:t>
            </w:r>
          </w:p>
        </w:tc>
      </w:tr>
      <w:tr>
        <w:tc>
          <w:tcPr>
            <w:tcW w:type="dxa" w:w="2160"/>
          </w:tcPr>
          <w:p>
            <w:r>
              <w:t>Desalineación entre entregables y expectativas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Revisión de rúbricas y objetivos desde el inicio</w:t>
            </w:r>
          </w:p>
        </w:tc>
      </w:tr>
    </w:tbl>
    <w:p>
      <w:pPr>
        <w:pStyle w:val="Heading1"/>
      </w:pPr>
      <w:r>
        <w:t>Requisitos de Aprobación del Proyecto:</w:t>
      </w:r>
    </w:p>
    <w:p>
      <w:r>
        <w:t>El proyecto se considerará aprobado una vez que:</w:t>
        <w:br/>
        <w:t>- Se entreguen todos los productos definidos en los entregables.</w:t>
        <w:br/>
        <w:t>- Se evidencie la participación activa de los estudiantes en la plataforma.</w:t>
        <w:br/>
        <w:t>- Se evalúen los resultados según las rúbricas académicas definidas.</w:t>
      </w:r>
    </w:p>
    <w:p>
      <w:pPr>
        <w:pStyle w:val="Heading1"/>
      </w:pPr>
      <w:r>
        <w:t>Firmas de Aprobación:</w:t>
      </w:r>
    </w:p>
    <w:p>
      <w:r>
        <w:t>Docente Responsable:</w:t>
        <w:br/>
        <w:t>Firma: ____________________________</w:t>
        <w:br/>
        <w:t>Nombre: Prof. Teodolinda Briceño</w:t>
        <w:br/>
        <w:t>Fecha: ____________________________</w:t>
        <w:br/>
      </w:r>
    </w:p>
    <w:p>
      <w:r>
        <w:t>Representante Estudiantil (opcional):</w:t>
        <w:br/>
        <w:t>Firma: ____________________________</w:t>
        <w:br/>
        <w:t>Nombre: ___________________________</w:t>
        <w:br/>
        <w:t>Fecha: ____________________________</w:t>
        <w:br/>
      </w:r>
    </w:p>
    <w:p>
      <w:r>
        <w:t>Coordinador Académico (opcional):</w:t>
        <w:br/>
        <w:t>Firma: ____________________________</w:t>
        <w:br/>
        <w:t>Nombre: ___________________________</w:t>
        <w:br/>
        <w:t>Fecha: 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