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15708" w14:textId="6B81D7D4" w:rsidR="00E4512A" w:rsidRDefault="00E4512A" w:rsidP="00E4512A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Emanuel </w:t>
      </w:r>
      <w:r w:rsidRPr="00E4512A">
        <w:rPr>
          <w:b/>
          <w:bCs/>
          <w:u w:val="single"/>
          <w:lang w:val="es-MX"/>
        </w:rPr>
        <w:t>Henao</w:t>
      </w:r>
      <w:r>
        <w:rPr>
          <w:b/>
          <w:bCs/>
          <w:lang w:val="es-MX"/>
        </w:rPr>
        <w:t xml:space="preserve"> </w:t>
      </w:r>
    </w:p>
    <w:p w14:paraId="4D2117A4" w14:textId="58E9BA9C" w:rsidR="00E4512A" w:rsidRDefault="00E4512A" w:rsidP="00E4512A">
      <w:pPr>
        <w:rPr>
          <w:b/>
          <w:bCs/>
          <w:lang w:val="es-MX"/>
        </w:rPr>
      </w:pPr>
      <w:r>
        <w:rPr>
          <w:b/>
          <w:bCs/>
          <w:lang w:val="es-MX"/>
        </w:rPr>
        <w:t>2821726</w:t>
      </w:r>
    </w:p>
    <w:p w14:paraId="6D00694B" w14:textId="75F9460D" w:rsidR="003D5879" w:rsidRPr="00E4512A" w:rsidRDefault="003D5879" w:rsidP="00EC6B86">
      <w:pPr>
        <w:jc w:val="center"/>
        <w:rPr>
          <w:b/>
          <w:bCs/>
          <w:lang w:val="es-MX"/>
        </w:rPr>
      </w:pPr>
      <w:r w:rsidRPr="00E4512A">
        <w:rPr>
          <w:b/>
          <w:bCs/>
          <w:lang w:val="es-MX"/>
        </w:rPr>
        <w:t>Análisis estratégico del negocio</w:t>
      </w:r>
    </w:p>
    <w:p w14:paraId="3E6AB88D" w14:textId="77777777" w:rsidR="00A813EF" w:rsidRDefault="00B577D9" w:rsidP="00A813EF">
      <w:pPr>
        <w:ind w:left="360" w:firstLine="0"/>
        <w:rPr>
          <w:b/>
          <w:bCs/>
        </w:rPr>
      </w:pPr>
      <w:r w:rsidRPr="00B577D9">
        <w:rPr>
          <w:b/>
          <w:bCs/>
        </w:rPr>
        <w:t>Pregunta 1: Ingreso total generado</w:t>
      </w:r>
    </w:p>
    <w:p w14:paraId="13F30A61" w14:textId="4A7881E5" w:rsidR="00B577D9" w:rsidRPr="00A813EF" w:rsidRDefault="00B577D9" w:rsidP="00A813EF">
      <w:pPr>
        <w:pStyle w:val="Prrafodelista"/>
        <w:numPr>
          <w:ilvl w:val="0"/>
          <w:numId w:val="13"/>
        </w:numPr>
        <w:rPr>
          <w:b/>
          <w:bCs/>
        </w:rPr>
      </w:pPr>
      <w:r w:rsidRPr="00B577D9">
        <w:t xml:space="preserve">El negocio generó ingresos totales de </w:t>
      </w:r>
      <w:r w:rsidRPr="004158D3">
        <w:t xml:space="preserve">39,854,875.32 €. </w:t>
      </w:r>
      <w:r w:rsidRPr="00B577D9">
        <w:t>Es una cifra significativa, lo que refleja un buen desempeño general.</w:t>
      </w:r>
    </w:p>
    <w:p w14:paraId="435BD2CE" w14:textId="77777777" w:rsidR="00A813EF" w:rsidRDefault="00B577D9" w:rsidP="00A813EF">
      <w:pPr>
        <w:ind w:left="360" w:firstLine="0"/>
        <w:rPr>
          <w:b/>
          <w:bCs/>
        </w:rPr>
      </w:pPr>
      <w:r w:rsidRPr="00B577D9">
        <w:rPr>
          <w:b/>
          <w:bCs/>
        </w:rPr>
        <w:t>Pregunta 2: Tendencia de ingresos mensuales</w:t>
      </w:r>
    </w:p>
    <w:p w14:paraId="5C5431F4" w14:textId="607E336E" w:rsidR="00B577D9" w:rsidRPr="004158D3" w:rsidRDefault="00B577D9" w:rsidP="00A813EF">
      <w:pPr>
        <w:pStyle w:val="Prrafodelista"/>
        <w:numPr>
          <w:ilvl w:val="0"/>
          <w:numId w:val="13"/>
        </w:numPr>
      </w:pPr>
      <w:r w:rsidRPr="004158D3">
        <w:t>Hay una tendencia decreciente en los ingresos mensuales durante el año 2023. De 6,673,099.74 € en enero, disminuyeron hasta 1,184,601.15 € en diciembre.</w:t>
      </w:r>
    </w:p>
    <w:p w14:paraId="4B23352C" w14:textId="362FD140" w:rsidR="005E6CE0" w:rsidRPr="005E6CE0" w:rsidRDefault="005E6CE0" w:rsidP="00A813EF">
      <w:pPr>
        <w:pStyle w:val="Prrafodelista"/>
        <w:numPr>
          <w:ilvl w:val="0"/>
          <w:numId w:val="13"/>
        </w:numPr>
      </w:pPr>
      <w:r w:rsidRPr="005E6CE0">
        <w:t>Examina</w:t>
      </w:r>
      <w:r w:rsidRPr="005E6CE0">
        <w:t>r</w:t>
      </w:r>
      <w:r w:rsidRPr="005E6CE0">
        <w:t xml:space="preserve"> los datos de ingresos de años anteriores</w:t>
      </w:r>
      <w:r>
        <w:t xml:space="preserve"> </w:t>
      </w:r>
      <w:r w:rsidRPr="005E6CE0">
        <w:t>para identificar si la disminución es un comportamiento típico en ciertos meses del año.</w:t>
      </w:r>
    </w:p>
    <w:p w14:paraId="1FC17C4E" w14:textId="77777777" w:rsidR="005074E2" w:rsidRDefault="00B577D9" w:rsidP="005074E2">
      <w:pPr>
        <w:ind w:left="360" w:firstLine="0"/>
        <w:rPr>
          <w:b/>
          <w:bCs/>
        </w:rPr>
      </w:pPr>
      <w:r w:rsidRPr="00B577D9">
        <w:rPr>
          <w:b/>
          <w:bCs/>
        </w:rPr>
        <w:t>Pregunta 3: Rendimiento por departamento</w:t>
      </w:r>
    </w:p>
    <w:p w14:paraId="2842E34F" w14:textId="4A2E4B2B" w:rsidR="00B577D9" w:rsidRPr="004158D3" w:rsidRDefault="00B577D9" w:rsidP="005074E2">
      <w:pPr>
        <w:pStyle w:val="Prrafodelista"/>
        <w:numPr>
          <w:ilvl w:val="0"/>
          <w:numId w:val="13"/>
        </w:numPr>
      </w:pPr>
      <w:r w:rsidRPr="004158D3">
        <w:t>El departamento 4 domina con 37,003,251.70 €, representando aproximadamente el 93% de las ventas totales.</w:t>
      </w:r>
    </w:p>
    <w:p w14:paraId="325DB903" w14:textId="77777777" w:rsidR="00F4119E" w:rsidRDefault="004158D3" w:rsidP="00F4119E">
      <w:pPr>
        <w:pStyle w:val="Prrafodelista"/>
        <w:numPr>
          <w:ilvl w:val="0"/>
          <w:numId w:val="13"/>
        </w:numPr>
      </w:pPr>
      <w:r w:rsidRPr="004158D3">
        <w:t>Revisa</w:t>
      </w:r>
      <w:r w:rsidRPr="004158D3">
        <w:t>r</w:t>
      </w:r>
      <w:r w:rsidRPr="004158D3">
        <w:t xml:space="preserve"> qué productos están impulsando las ventas en el departamento 4 y si los otros departamentos tienen productos similares que puedan ser destacados.</w:t>
      </w:r>
    </w:p>
    <w:p w14:paraId="5648F5D0" w14:textId="57ECCC12" w:rsidR="004158D3" w:rsidRPr="00F4119E" w:rsidRDefault="00B577D9" w:rsidP="00F4119E">
      <w:pPr>
        <w:ind w:left="420" w:firstLine="0"/>
      </w:pPr>
      <w:r w:rsidRPr="00F4119E">
        <w:rPr>
          <w:b/>
          <w:bCs/>
        </w:rPr>
        <w:t>Pregunta 4: Distribución de ventas por secciones</w:t>
      </w:r>
    </w:p>
    <w:p w14:paraId="01263478" w14:textId="11464724" w:rsidR="00B577D9" w:rsidRPr="004158D3" w:rsidRDefault="00B577D9" w:rsidP="004158D3">
      <w:pPr>
        <w:pStyle w:val="Prrafodelista"/>
        <w:numPr>
          <w:ilvl w:val="0"/>
          <w:numId w:val="13"/>
        </w:numPr>
        <w:rPr>
          <w:b/>
          <w:bCs/>
        </w:rPr>
      </w:pPr>
      <w:r w:rsidRPr="00B577D9">
        <w:t xml:space="preserve">La </w:t>
      </w:r>
      <w:r w:rsidRPr="004158D3">
        <w:t>sección 24 tiene la mayor participación con 20,879,374.69 € (aproximadamente el 52% del total), mientras que la sección 16 ocupa el último lugar con solo 251,740.28 €.</w:t>
      </w:r>
    </w:p>
    <w:p w14:paraId="00CC14FF" w14:textId="77777777" w:rsidR="00F4119E" w:rsidRDefault="00B577D9" w:rsidP="00F4119E">
      <w:pPr>
        <w:ind w:left="360" w:firstLine="0"/>
        <w:rPr>
          <w:b/>
          <w:bCs/>
        </w:rPr>
      </w:pPr>
      <w:r w:rsidRPr="00B577D9">
        <w:rPr>
          <w:b/>
          <w:bCs/>
        </w:rPr>
        <w:t>Pregunta 5: Productos más vendidos en cantidad</w:t>
      </w:r>
    </w:p>
    <w:p w14:paraId="74EA900A" w14:textId="77777777" w:rsidR="00DC1952" w:rsidRDefault="00B577D9" w:rsidP="00DC1952">
      <w:pPr>
        <w:pStyle w:val="Prrafodelista"/>
        <w:numPr>
          <w:ilvl w:val="0"/>
          <w:numId w:val="13"/>
        </w:numPr>
      </w:pPr>
      <w:r w:rsidRPr="00DC1952">
        <w:t>Los productos más vendidos son frutas y verduras, siendo la Banana la líder con 2,460,324 unidades.</w:t>
      </w:r>
    </w:p>
    <w:p w14:paraId="23796C1E" w14:textId="08C6C6E5" w:rsidR="00B577D9" w:rsidRDefault="00DC1952" w:rsidP="00DC1952">
      <w:pPr>
        <w:pStyle w:val="Prrafodelista"/>
        <w:numPr>
          <w:ilvl w:val="0"/>
          <w:numId w:val="13"/>
        </w:numPr>
      </w:pPr>
      <w:r>
        <w:t>A</w:t>
      </w:r>
      <w:r w:rsidR="00B577D9" w:rsidRPr="00B577D9">
        <w:t>provechar esta información para fortalecer la oferta de estos productos, negociando mejores precios con proveedores.</w:t>
      </w:r>
    </w:p>
    <w:p w14:paraId="51B6B6F3" w14:textId="77777777" w:rsidR="00DC1952" w:rsidRDefault="00DC1952" w:rsidP="00DC1952"/>
    <w:p w14:paraId="00E4083B" w14:textId="77777777" w:rsidR="00DC1952" w:rsidRPr="00B577D9" w:rsidRDefault="00DC1952" w:rsidP="00DC1952"/>
    <w:p w14:paraId="2813D8BA" w14:textId="77777777" w:rsidR="00EF1DB0" w:rsidRDefault="00B577D9" w:rsidP="00EF1DB0">
      <w:pPr>
        <w:ind w:left="360" w:firstLine="0"/>
        <w:rPr>
          <w:b/>
          <w:bCs/>
        </w:rPr>
      </w:pPr>
      <w:r w:rsidRPr="00B577D9">
        <w:rPr>
          <w:b/>
          <w:bCs/>
        </w:rPr>
        <w:t>Pregunta 6: Productos que generan más ingresos</w:t>
      </w:r>
    </w:p>
    <w:p w14:paraId="71061A56" w14:textId="77777777" w:rsidR="004F59F9" w:rsidRDefault="00B577D9" w:rsidP="00EF1DB0">
      <w:pPr>
        <w:pStyle w:val="Prrafodelista"/>
        <w:numPr>
          <w:ilvl w:val="0"/>
          <w:numId w:val="13"/>
        </w:numPr>
      </w:pPr>
      <w:r w:rsidRPr="00EF1DB0">
        <w:t>La Bolsa de Bananas Orgánicas genera los mayores ingresos con 4,842,937.05 €, seguido de las Fresas Orgánicas con 3,439,459.41 €.</w:t>
      </w:r>
    </w:p>
    <w:p w14:paraId="2DBD3C90" w14:textId="76F126D5" w:rsidR="00B577D9" w:rsidRPr="00B577D9" w:rsidRDefault="00E230F9" w:rsidP="00EF1DB0">
      <w:pPr>
        <w:pStyle w:val="Prrafodelista"/>
        <w:numPr>
          <w:ilvl w:val="0"/>
          <w:numId w:val="13"/>
        </w:numPr>
      </w:pPr>
      <w:r>
        <w:t>Ofrecer</w:t>
      </w:r>
      <w:r w:rsidR="00B577D9" w:rsidRPr="00B577D9">
        <w:t xml:space="preserve"> estos productos en promociones o campañas para </w:t>
      </w:r>
      <w:r w:rsidR="004F59F9">
        <w:t>aumenta</w:t>
      </w:r>
      <w:r w:rsidR="00B577D9" w:rsidRPr="00B577D9">
        <w:t>r las ventas.</w:t>
      </w:r>
    </w:p>
    <w:p w14:paraId="685CDC9B" w14:textId="77777777" w:rsidR="00E230F9" w:rsidRDefault="00B577D9" w:rsidP="00E230F9">
      <w:pPr>
        <w:ind w:left="360" w:firstLine="0"/>
        <w:rPr>
          <w:b/>
          <w:bCs/>
        </w:rPr>
      </w:pPr>
      <w:r w:rsidRPr="00B577D9">
        <w:rPr>
          <w:b/>
          <w:bCs/>
        </w:rPr>
        <w:t>Pregunta 7: Clientes principales</w:t>
      </w:r>
    </w:p>
    <w:p w14:paraId="7D17625A" w14:textId="77777777" w:rsidR="00E230F9" w:rsidRDefault="00B577D9" w:rsidP="00E230F9">
      <w:pPr>
        <w:pStyle w:val="Prrafodelista"/>
        <w:numPr>
          <w:ilvl w:val="0"/>
          <w:numId w:val="13"/>
        </w:numPr>
      </w:pPr>
      <w:r w:rsidRPr="00E230F9">
        <w:t>Los 20 principales clientes generan ingresos en un rango de 3,783.81 € a 4,784.44 €, lo que podría indicar clientes recurrentes de alto valor.</w:t>
      </w:r>
    </w:p>
    <w:p w14:paraId="0E2282EC" w14:textId="05250195" w:rsidR="00B577D9" w:rsidRPr="00B577D9" w:rsidRDefault="00B577D9" w:rsidP="00E230F9">
      <w:pPr>
        <w:pStyle w:val="Prrafodelista"/>
        <w:numPr>
          <w:ilvl w:val="0"/>
          <w:numId w:val="13"/>
        </w:numPr>
      </w:pPr>
      <w:r w:rsidRPr="00B577D9">
        <w:t>Diseña</w:t>
      </w:r>
      <w:r w:rsidR="00E230F9">
        <w:t>r</w:t>
      </w:r>
      <w:r w:rsidRPr="00B577D9">
        <w:t xml:space="preserve"> un programa de fidelización exclusivo para estos clientes prioritarios para mantener su lealtad.</w:t>
      </w:r>
    </w:p>
    <w:p w14:paraId="2D5D0203" w14:textId="77777777" w:rsidR="00E230F9" w:rsidRDefault="00B577D9" w:rsidP="00E230F9">
      <w:pPr>
        <w:ind w:left="360" w:firstLine="0"/>
        <w:rPr>
          <w:b/>
          <w:bCs/>
        </w:rPr>
      </w:pPr>
      <w:r w:rsidRPr="00B577D9">
        <w:rPr>
          <w:b/>
          <w:bCs/>
        </w:rPr>
        <w:t>Pregunta 8: Compra media por cliente</w:t>
      </w:r>
    </w:p>
    <w:p w14:paraId="2E9EEE3D" w14:textId="5AF225E1" w:rsidR="00B577D9" w:rsidRPr="00E230F9" w:rsidRDefault="00B577D9" w:rsidP="00E230F9">
      <w:pPr>
        <w:pStyle w:val="Prrafodelista"/>
        <w:numPr>
          <w:ilvl w:val="0"/>
          <w:numId w:val="13"/>
        </w:numPr>
        <w:rPr>
          <w:b/>
          <w:bCs/>
        </w:rPr>
      </w:pPr>
      <w:r w:rsidRPr="00B577D9">
        <w:t xml:space="preserve">Cada cliente gasta en promedio </w:t>
      </w:r>
      <w:r w:rsidRPr="00E230F9">
        <w:t>219.09 €.</w:t>
      </w:r>
    </w:p>
    <w:p w14:paraId="4A00AB6F" w14:textId="77777777" w:rsidR="00E230F9" w:rsidRDefault="00B577D9" w:rsidP="00E230F9">
      <w:pPr>
        <w:ind w:left="360" w:firstLine="0"/>
        <w:rPr>
          <w:b/>
          <w:bCs/>
        </w:rPr>
      </w:pPr>
      <w:r w:rsidRPr="00B577D9">
        <w:rPr>
          <w:b/>
          <w:bCs/>
        </w:rPr>
        <w:t>Pregunta 9: Pedidos totales</w:t>
      </w:r>
    </w:p>
    <w:p w14:paraId="3B2E51DC" w14:textId="77777777" w:rsidR="0042530C" w:rsidRPr="0042530C" w:rsidRDefault="00B577D9" w:rsidP="0042530C">
      <w:pPr>
        <w:pStyle w:val="Prrafodelista"/>
        <w:numPr>
          <w:ilvl w:val="0"/>
          <w:numId w:val="13"/>
        </w:numPr>
        <w:rPr>
          <w:b/>
          <w:bCs/>
        </w:rPr>
      </w:pPr>
      <w:r w:rsidRPr="00B577D9">
        <w:t xml:space="preserve">Se realizaron </w:t>
      </w:r>
      <w:r w:rsidRPr="00E230F9">
        <w:t xml:space="preserve">2,060,188 pedidos </w:t>
      </w:r>
      <w:r w:rsidRPr="00B577D9">
        <w:t>en total</w:t>
      </w:r>
      <w:r w:rsidR="00E230F9">
        <w:t xml:space="preserve"> en todo el año</w:t>
      </w:r>
      <w:r w:rsidRPr="00B577D9">
        <w:t>.</w:t>
      </w:r>
    </w:p>
    <w:p w14:paraId="30D2384D" w14:textId="5377EF90" w:rsidR="00B577D9" w:rsidRPr="0042530C" w:rsidRDefault="00B577D9" w:rsidP="0042530C">
      <w:pPr>
        <w:pStyle w:val="Prrafodelista"/>
        <w:numPr>
          <w:ilvl w:val="0"/>
          <w:numId w:val="13"/>
        </w:numPr>
        <w:rPr>
          <w:b/>
          <w:bCs/>
        </w:rPr>
      </w:pPr>
      <w:r w:rsidRPr="00B577D9">
        <w:t>Explora opciones de logística para optimizar el procesamiento y la entrega de pedidos, dado el alto volumen.</w:t>
      </w:r>
    </w:p>
    <w:p w14:paraId="7BF7C0D7" w14:textId="77777777" w:rsidR="0042530C" w:rsidRDefault="00B577D9" w:rsidP="0042530C">
      <w:pPr>
        <w:ind w:left="360" w:firstLine="0"/>
        <w:rPr>
          <w:b/>
          <w:bCs/>
        </w:rPr>
      </w:pPr>
      <w:r w:rsidRPr="00B577D9">
        <w:rPr>
          <w:b/>
          <w:bCs/>
        </w:rPr>
        <w:t>Pregunta 10: Valor promedio por pedido</w:t>
      </w:r>
    </w:p>
    <w:p w14:paraId="61C3F05F" w14:textId="1082F07C" w:rsidR="00B577D9" w:rsidRPr="00967C7A" w:rsidRDefault="00B577D9" w:rsidP="0042530C">
      <w:pPr>
        <w:pStyle w:val="Prrafodelista"/>
        <w:numPr>
          <w:ilvl w:val="0"/>
          <w:numId w:val="13"/>
        </w:numPr>
        <w:rPr>
          <w:b/>
          <w:bCs/>
        </w:rPr>
      </w:pPr>
      <w:r w:rsidRPr="00B577D9">
        <w:t xml:space="preserve">El valor promedio por pedido es de </w:t>
      </w:r>
      <w:r w:rsidRPr="00D472AE">
        <w:t>19.34 €,</w:t>
      </w:r>
      <w:r w:rsidRPr="00B577D9">
        <w:t xml:space="preserve"> lo que puede ser indicativo de un modelo de compra de productos de menor precio</w:t>
      </w:r>
      <w:r w:rsidR="00967C7A">
        <w:t>.</w:t>
      </w:r>
    </w:p>
    <w:p w14:paraId="4EDE5F50" w14:textId="6641662A" w:rsidR="00967C7A" w:rsidRPr="00967C7A" w:rsidRDefault="00E4512A" w:rsidP="0042530C">
      <w:pPr>
        <w:pStyle w:val="Prrafodelista"/>
        <w:numPr>
          <w:ilvl w:val="0"/>
          <w:numId w:val="13"/>
        </w:numPr>
      </w:pPr>
      <w:r>
        <w:t>Implementar p</w:t>
      </w:r>
      <w:r w:rsidR="00967C7A" w:rsidRPr="00967C7A">
        <w:t>romocion</w:t>
      </w:r>
      <w:r>
        <w:t>es</w:t>
      </w:r>
      <w:r w:rsidR="00967C7A" w:rsidRPr="00967C7A">
        <w:t xml:space="preserve"> </w:t>
      </w:r>
      <w:r>
        <w:t>de</w:t>
      </w:r>
      <w:r w:rsidR="00967C7A" w:rsidRPr="00967C7A">
        <w:t xml:space="preserve"> compra mínima</w:t>
      </w:r>
      <w:r>
        <w:t>,</w:t>
      </w:r>
      <w:r w:rsidR="00967C7A" w:rsidRPr="00967C7A">
        <w:t xml:space="preserve"> descuentos o envío gratuito para pedidos superiores a un cierto monto.</w:t>
      </w:r>
    </w:p>
    <w:p w14:paraId="29DF99E6" w14:textId="77777777" w:rsidR="00EC6B86" w:rsidRPr="00B577D9" w:rsidRDefault="00EC6B86" w:rsidP="00EC6B86">
      <w:pPr>
        <w:jc w:val="center"/>
      </w:pPr>
    </w:p>
    <w:sectPr w:rsidR="00EC6B86" w:rsidRPr="00B57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A08"/>
    <w:multiLevelType w:val="hybridMultilevel"/>
    <w:tmpl w:val="310E4D3E"/>
    <w:lvl w:ilvl="0" w:tplc="88163712">
      <w:numFmt w:val="bullet"/>
      <w:lvlText w:val="-"/>
      <w:lvlJc w:val="left"/>
      <w:pPr>
        <w:ind w:left="780" w:hanging="360"/>
      </w:pPr>
      <w:rPr>
        <w:rFonts w:ascii="Arial" w:eastAsiaTheme="minorHAnsi" w:hAnsi="Aria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19C5FED"/>
    <w:multiLevelType w:val="multilevel"/>
    <w:tmpl w:val="9F68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37934"/>
    <w:multiLevelType w:val="multilevel"/>
    <w:tmpl w:val="FF16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3481F"/>
    <w:multiLevelType w:val="multilevel"/>
    <w:tmpl w:val="1C56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F125E"/>
    <w:multiLevelType w:val="multilevel"/>
    <w:tmpl w:val="8496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8005C"/>
    <w:multiLevelType w:val="hybridMultilevel"/>
    <w:tmpl w:val="0694B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B31D7"/>
    <w:multiLevelType w:val="multilevel"/>
    <w:tmpl w:val="A5DC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F6F4E"/>
    <w:multiLevelType w:val="multilevel"/>
    <w:tmpl w:val="C3CC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C011A"/>
    <w:multiLevelType w:val="multilevel"/>
    <w:tmpl w:val="F002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C2DDD"/>
    <w:multiLevelType w:val="hybridMultilevel"/>
    <w:tmpl w:val="AD8C892A"/>
    <w:lvl w:ilvl="0" w:tplc="4C4A3056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A9049AC"/>
    <w:multiLevelType w:val="multilevel"/>
    <w:tmpl w:val="4464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37E70"/>
    <w:multiLevelType w:val="multilevel"/>
    <w:tmpl w:val="BBC6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45AEC"/>
    <w:multiLevelType w:val="multilevel"/>
    <w:tmpl w:val="CE78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714994">
    <w:abstractNumId w:val="9"/>
  </w:num>
  <w:num w:numId="2" w16cid:durableId="1272129140">
    <w:abstractNumId w:val="12"/>
  </w:num>
  <w:num w:numId="3" w16cid:durableId="1283343178">
    <w:abstractNumId w:val="11"/>
  </w:num>
  <w:num w:numId="4" w16cid:durableId="1698966737">
    <w:abstractNumId w:val="7"/>
  </w:num>
  <w:num w:numId="5" w16cid:durableId="1633827645">
    <w:abstractNumId w:val="2"/>
  </w:num>
  <w:num w:numId="6" w16cid:durableId="731657006">
    <w:abstractNumId w:val="10"/>
  </w:num>
  <w:num w:numId="7" w16cid:durableId="1669795897">
    <w:abstractNumId w:val="6"/>
  </w:num>
  <w:num w:numId="8" w16cid:durableId="501434118">
    <w:abstractNumId w:val="3"/>
  </w:num>
  <w:num w:numId="9" w16cid:durableId="1386370764">
    <w:abstractNumId w:val="1"/>
  </w:num>
  <w:num w:numId="10" w16cid:durableId="1951737365">
    <w:abstractNumId w:val="4"/>
  </w:num>
  <w:num w:numId="11" w16cid:durableId="1951665347">
    <w:abstractNumId w:val="8"/>
  </w:num>
  <w:num w:numId="12" w16cid:durableId="1628050129">
    <w:abstractNumId w:val="5"/>
  </w:num>
  <w:num w:numId="13" w16cid:durableId="1660839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79"/>
    <w:rsid w:val="000F0AF6"/>
    <w:rsid w:val="003D5879"/>
    <w:rsid w:val="004158D3"/>
    <w:rsid w:val="0042530C"/>
    <w:rsid w:val="004F59F9"/>
    <w:rsid w:val="005074E2"/>
    <w:rsid w:val="005E6CE0"/>
    <w:rsid w:val="007302F5"/>
    <w:rsid w:val="00967C7A"/>
    <w:rsid w:val="00A813EF"/>
    <w:rsid w:val="00AD6555"/>
    <w:rsid w:val="00B577D9"/>
    <w:rsid w:val="00D472AE"/>
    <w:rsid w:val="00DC1952"/>
    <w:rsid w:val="00DF6A99"/>
    <w:rsid w:val="00E230F9"/>
    <w:rsid w:val="00E4512A"/>
    <w:rsid w:val="00EC6B86"/>
    <w:rsid w:val="00EE5689"/>
    <w:rsid w:val="00EF1DB0"/>
    <w:rsid w:val="00F4119E"/>
    <w:rsid w:val="00FF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73EE"/>
  <w15:chartTrackingRefBased/>
  <w15:docId w15:val="{71A8756A-B827-4BEE-A639-8C17F440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555"/>
    <w:pPr>
      <w:spacing w:line="360" w:lineRule="auto"/>
      <w:ind w:firstLine="284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D5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5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58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58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8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587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587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587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87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5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5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58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8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58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58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58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8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5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5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5879"/>
    <w:pPr>
      <w:numPr>
        <w:ilvl w:val="1"/>
      </w:numPr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5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5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5879"/>
    <w:rPr>
      <w:rFonts w:ascii="Arial" w:hAnsi="Arial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58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8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5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5879"/>
    <w:rPr>
      <w:rFonts w:ascii="Arial" w:hAnsi="Arial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5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Arroyave</dc:creator>
  <cp:keywords/>
  <dc:description/>
  <cp:lastModifiedBy>Adriana Arroyave</cp:lastModifiedBy>
  <cp:revision>17</cp:revision>
  <dcterms:created xsi:type="dcterms:W3CDTF">2025-03-06T14:23:00Z</dcterms:created>
  <dcterms:modified xsi:type="dcterms:W3CDTF">2025-03-11T15:06:00Z</dcterms:modified>
</cp:coreProperties>
</file>