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64D88E" w14:textId="23FC1341" w:rsidR="00F63177" w:rsidRDefault="004674CE">
      <w:pPr>
        <w:rPr>
          <w:b/>
          <w:bCs/>
        </w:rPr>
      </w:pPr>
      <w:r w:rsidRPr="004674CE">
        <w:rPr>
          <w:b/>
          <w:bCs/>
        </w:rPr>
        <w:t>About</w:t>
      </w:r>
    </w:p>
    <w:p w14:paraId="514800FF" w14:textId="77777777" w:rsidR="004674CE" w:rsidRDefault="004674CE">
      <w:pPr>
        <w:rPr>
          <w:b/>
          <w:bCs/>
        </w:rPr>
      </w:pPr>
    </w:p>
    <w:p w14:paraId="3D8056A8" w14:textId="29601379" w:rsidR="004674CE" w:rsidRPr="004674CE" w:rsidRDefault="004674CE">
      <w:pPr>
        <w:rPr>
          <w:rFonts w:ascii="Arial" w:hAnsi="Arial" w:cs="Arial"/>
          <w:color w:val="000000" w:themeColor="text1"/>
          <w:shd w:val="clear" w:color="auto" w:fill="FFFFFF"/>
        </w:rPr>
      </w:pPr>
      <w:r w:rsidRPr="004674CE">
        <w:rPr>
          <w:rFonts w:ascii="Arial" w:hAnsi="Arial" w:cs="Arial"/>
          <w:color w:val="000000" w:themeColor="text1"/>
          <w:shd w:val="clear" w:color="auto" w:fill="FFFFFF"/>
        </w:rPr>
        <w:t xml:space="preserve">I am </w:t>
      </w:r>
      <w:r w:rsidRPr="004674CE">
        <w:rPr>
          <w:rFonts w:ascii="Arial" w:hAnsi="Arial" w:cs="Arial"/>
          <w:color w:val="000000" w:themeColor="text1"/>
          <w:shd w:val="clear" w:color="auto" w:fill="FFFFFF"/>
        </w:rPr>
        <w:t xml:space="preserve">Professor </w:t>
      </w:r>
      <w:proofErr w:type="spellStart"/>
      <w:r w:rsidRPr="004674CE">
        <w:rPr>
          <w:rFonts w:ascii="Arial" w:hAnsi="Arial" w:cs="Arial"/>
          <w:color w:val="000000" w:themeColor="text1"/>
          <w:shd w:val="clear" w:color="auto" w:fill="FFFFFF"/>
        </w:rPr>
        <w:t>of</w:t>
      </w:r>
      <w:proofErr w:type="spellEnd"/>
      <w:r w:rsidRPr="004674CE">
        <w:rPr>
          <w:rFonts w:ascii="Arial" w:hAnsi="Arial" w:cs="Arial"/>
          <w:color w:val="000000" w:themeColor="text1"/>
          <w:shd w:val="clear" w:color="auto" w:fill="FFFFFF"/>
        </w:rPr>
        <w:t xml:space="preserve"> Financial and </w:t>
      </w:r>
      <w:proofErr w:type="spellStart"/>
      <w:r w:rsidRPr="004674CE">
        <w:rPr>
          <w:rFonts w:ascii="Arial" w:hAnsi="Arial" w:cs="Arial"/>
          <w:color w:val="000000" w:themeColor="text1"/>
          <w:shd w:val="clear" w:color="auto" w:fill="FFFFFF"/>
        </w:rPr>
        <w:t>Monetary</w:t>
      </w:r>
      <w:proofErr w:type="spellEnd"/>
      <w:r w:rsidRPr="004674CE">
        <w:rPr>
          <w:rFonts w:ascii="Arial" w:hAnsi="Arial" w:cs="Arial"/>
          <w:color w:val="000000" w:themeColor="text1"/>
          <w:shd w:val="clear" w:color="auto" w:fill="FFFFFF"/>
        </w:rPr>
        <w:t xml:space="preserve"> Economics at </w:t>
      </w:r>
      <w:hyperlink r:id="rId4" w:history="1">
        <w:r w:rsidRPr="004674CE">
          <w:rPr>
            <w:rStyle w:val="Hyperlink"/>
            <w:rFonts w:ascii="Arial" w:hAnsi="Arial" w:cs="Arial"/>
            <w:shd w:val="clear" w:color="auto" w:fill="FFFFFF"/>
          </w:rPr>
          <w:t xml:space="preserve">Frankfurt School </w:t>
        </w:r>
        <w:proofErr w:type="spellStart"/>
        <w:r w:rsidRPr="004674CE">
          <w:rPr>
            <w:rStyle w:val="Hyperlink"/>
            <w:rFonts w:ascii="Arial" w:hAnsi="Arial" w:cs="Arial"/>
            <w:shd w:val="clear" w:color="auto" w:fill="FFFFFF"/>
          </w:rPr>
          <w:t>of</w:t>
        </w:r>
        <w:proofErr w:type="spellEnd"/>
        <w:r w:rsidRPr="004674CE">
          <w:rPr>
            <w:rStyle w:val="Hyperlink"/>
            <w:rFonts w:ascii="Arial" w:hAnsi="Arial" w:cs="Arial"/>
            <w:shd w:val="clear" w:color="auto" w:fill="FFFFFF"/>
          </w:rPr>
          <w:t xml:space="preserve"> Finance &amp; Management</w:t>
        </w:r>
      </w:hyperlink>
      <w:r w:rsidRPr="004674CE">
        <w:rPr>
          <w:rFonts w:ascii="Arial" w:hAnsi="Arial" w:cs="Arial"/>
          <w:color w:val="000000" w:themeColor="text1"/>
          <w:shd w:val="clear" w:color="auto" w:fill="FFFFFF"/>
        </w:rPr>
        <w:t xml:space="preserve">. Prior </w:t>
      </w:r>
      <w:proofErr w:type="spellStart"/>
      <w:r w:rsidRPr="004674CE">
        <w:rPr>
          <w:rFonts w:ascii="Arial" w:hAnsi="Arial" w:cs="Arial"/>
          <w:color w:val="000000" w:themeColor="text1"/>
          <w:shd w:val="clear" w:color="auto" w:fill="FFFFFF"/>
        </w:rPr>
        <w:t>to</w:t>
      </w:r>
      <w:proofErr w:type="spellEnd"/>
      <w:r w:rsidRPr="004674CE">
        <w:rPr>
          <w:rFonts w:ascii="Arial" w:hAnsi="Arial" w:cs="Arial"/>
          <w:color w:val="000000" w:themeColor="text1"/>
          <w:shd w:val="clear" w:color="auto" w:fill="FFFFFF"/>
        </w:rPr>
        <w:t xml:space="preserve"> </w:t>
      </w:r>
      <w:proofErr w:type="spellStart"/>
      <w:r w:rsidRPr="004674CE">
        <w:rPr>
          <w:rFonts w:ascii="Arial" w:hAnsi="Arial" w:cs="Arial"/>
          <w:color w:val="000000" w:themeColor="text1"/>
          <w:shd w:val="clear" w:color="auto" w:fill="FFFFFF"/>
        </w:rPr>
        <w:t>joining</w:t>
      </w:r>
      <w:proofErr w:type="spellEnd"/>
      <w:r w:rsidRPr="004674CE">
        <w:rPr>
          <w:rFonts w:ascii="Arial" w:hAnsi="Arial" w:cs="Arial"/>
          <w:color w:val="000000" w:themeColor="text1"/>
          <w:shd w:val="clear" w:color="auto" w:fill="FFFFFF"/>
        </w:rPr>
        <w:t xml:space="preserve"> Frankfurt School</w:t>
      </w:r>
      <w:r>
        <w:rPr>
          <w:rFonts w:ascii="Arial" w:hAnsi="Arial" w:cs="Arial"/>
          <w:color w:val="000000" w:themeColor="text1"/>
          <w:shd w:val="clear" w:color="auto" w:fill="FFFFFF"/>
        </w:rPr>
        <w:t xml:space="preserve"> </w:t>
      </w:r>
      <w:proofErr w:type="gramStart"/>
      <w:r>
        <w:rPr>
          <w:rFonts w:ascii="Arial" w:hAnsi="Arial" w:cs="Arial"/>
          <w:color w:val="000000" w:themeColor="text1"/>
          <w:shd w:val="clear" w:color="auto" w:fill="FFFFFF"/>
        </w:rPr>
        <w:t>in 2021</w:t>
      </w:r>
      <w:proofErr w:type="gramEnd"/>
      <w:r w:rsidRPr="004674CE">
        <w:rPr>
          <w:rFonts w:ascii="Arial" w:hAnsi="Arial" w:cs="Arial"/>
          <w:color w:val="000000" w:themeColor="text1"/>
          <w:shd w:val="clear" w:color="auto" w:fill="FFFFFF"/>
        </w:rPr>
        <w:t xml:space="preserve">, </w:t>
      </w:r>
      <w:r w:rsidRPr="004674CE">
        <w:rPr>
          <w:rFonts w:ascii="Arial" w:hAnsi="Arial" w:cs="Arial"/>
          <w:color w:val="000000" w:themeColor="text1"/>
          <w:shd w:val="clear" w:color="auto" w:fill="FFFFFF"/>
        </w:rPr>
        <w:t xml:space="preserve">I </w:t>
      </w:r>
      <w:r w:rsidRPr="004674CE">
        <w:rPr>
          <w:rFonts w:ascii="Arial" w:hAnsi="Arial" w:cs="Arial"/>
          <w:color w:val="000000" w:themeColor="text1"/>
          <w:shd w:val="clear" w:color="auto" w:fill="FFFFFF"/>
        </w:rPr>
        <w:t xml:space="preserve">was Head </w:t>
      </w:r>
      <w:proofErr w:type="spellStart"/>
      <w:r w:rsidRPr="004674CE">
        <w:rPr>
          <w:rFonts w:ascii="Arial" w:hAnsi="Arial" w:cs="Arial"/>
          <w:color w:val="000000" w:themeColor="text1"/>
          <w:shd w:val="clear" w:color="auto" w:fill="FFFFFF"/>
        </w:rPr>
        <w:t>of</w:t>
      </w:r>
      <w:proofErr w:type="spellEnd"/>
      <w:r w:rsidRPr="004674CE">
        <w:rPr>
          <w:rFonts w:ascii="Arial" w:hAnsi="Arial" w:cs="Arial"/>
          <w:color w:val="000000" w:themeColor="text1"/>
          <w:shd w:val="clear" w:color="auto" w:fill="FFFFFF"/>
        </w:rPr>
        <w:t xml:space="preserve"> Research </w:t>
      </w:r>
      <w:proofErr w:type="spellStart"/>
      <w:r w:rsidRPr="004674CE">
        <w:rPr>
          <w:rFonts w:ascii="Arial" w:hAnsi="Arial" w:cs="Arial"/>
          <w:color w:val="000000" w:themeColor="text1"/>
          <w:shd w:val="clear" w:color="auto" w:fill="FFFFFF"/>
        </w:rPr>
        <w:t>of</w:t>
      </w:r>
      <w:proofErr w:type="spellEnd"/>
      <w:r w:rsidRPr="004674CE">
        <w:rPr>
          <w:rFonts w:ascii="Arial" w:hAnsi="Arial" w:cs="Arial"/>
          <w:color w:val="000000" w:themeColor="text1"/>
          <w:shd w:val="clear" w:color="auto" w:fill="FFFFFF"/>
        </w:rPr>
        <w:t xml:space="preserve"> Deutsche Bundesbank and Professor </w:t>
      </w:r>
      <w:proofErr w:type="spellStart"/>
      <w:r w:rsidRPr="004674CE">
        <w:rPr>
          <w:rFonts w:ascii="Arial" w:hAnsi="Arial" w:cs="Arial"/>
          <w:color w:val="000000" w:themeColor="text1"/>
          <w:shd w:val="clear" w:color="auto" w:fill="FFFFFF"/>
        </w:rPr>
        <w:t>of</w:t>
      </w:r>
      <w:proofErr w:type="spellEnd"/>
      <w:r w:rsidRPr="004674CE">
        <w:rPr>
          <w:rFonts w:ascii="Arial" w:hAnsi="Arial" w:cs="Arial"/>
          <w:color w:val="000000" w:themeColor="text1"/>
          <w:shd w:val="clear" w:color="auto" w:fill="FFFFFF"/>
        </w:rPr>
        <w:t xml:space="preserve"> Economics at Goethe University Frankfurt</w:t>
      </w:r>
      <w:r w:rsidRPr="004674CE">
        <w:rPr>
          <w:rFonts w:ascii="Arial" w:hAnsi="Arial" w:cs="Arial"/>
          <w:color w:val="000000" w:themeColor="text1"/>
          <w:shd w:val="clear" w:color="auto" w:fill="FFFFFF"/>
        </w:rPr>
        <w:t xml:space="preserve">. </w:t>
      </w:r>
      <w:r>
        <w:rPr>
          <w:rFonts w:ascii="Arial" w:hAnsi="Arial" w:cs="Arial"/>
          <w:color w:val="000000" w:themeColor="text1"/>
          <w:shd w:val="clear" w:color="auto" w:fill="FFFFFF"/>
        </w:rPr>
        <w:t xml:space="preserve">I </w:t>
      </w:r>
      <w:proofErr w:type="spellStart"/>
      <w:r>
        <w:rPr>
          <w:rFonts w:ascii="Arial" w:hAnsi="Arial" w:cs="Arial"/>
          <w:color w:val="000000" w:themeColor="text1"/>
          <w:shd w:val="clear" w:color="auto" w:fill="FFFFFF"/>
        </w:rPr>
        <w:t>started</w:t>
      </w:r>
      <w:proofErr w:type="spellEnd"/>
      <w:r>
        <w:rPr>
          <w:rFonts w:ascii="Arial" w:hAnsi="Arial" w:cs="Arial"/>
          <w:color w:val="000000" w:themeColor="text1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00000" w:themeColor="text1"/>
          <w:shd w:val="clear" w:color="auto" w:fill="FFFFFF"/>
        </w:rPr>
        <w:t>my</w:t>
      </w:r>
      <w:proofErr w:type="spellEnd"/>
      <w:r>
        <w:rPr>
          <w:rFonts w:ascii="Arial" w:hAnsi="Arial" w:cs="Arial"/>
          <w:color w:val="000000" w:themeColor="text1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00000" w:themeColor="text1"/>
          <w:shd w:val="clear" w:color="auto" w:fill="FFFFFF"/>
        </w:rPr>
        <w:t>career</w:t>
      </w:r>
      <w:proofErr w:type="spellEnd"/>
      <w:r>
        <w:rPr>
          <w:rFonts w:ascii="Arial" w:hAnsi="Arial" w:cs="Arial"/>
          <w:color w:val="000000" w:themeColor="text1"/>
          <w:shd w:val="clear" w:color="auto" w:fill="FFFFFF"/>
        </w:rPr>
        <w:t xml:space="preserve"> at </w:t>
      </w:r>
      <w:proofErr w:type="spellStart"/>
      <w:r w:rsidRPr="004674CE">
        <w:rPr>
          <w:rFonts w:ascii="Arial" w:hAnsi="Arial" w:cs="Arial"/>
          <w:color w:val="000000" w:themeColor="text1"/>
          <w:shd w:val="clear" w:color="auto" w:fill="FFFFFF"/>
        </w:rPr>
        <w:t>at</w:t>
      </w:r>
      <w:proofErr w:type="spellEnd"/>
      <w:r w:rsidRPr="004674CE">
        <w:rPr>
          <w:rFonts w:ascii="Arial" w:hAnsi="Arial" w:cs="Arial"/>
          <w:color w:val="000000" w:themeColor="text1"/>
          <w:shd w:val="clear" w:color="auto" w:fill="FFFFFF"/>
        </w:rPr>
        <w:t xml:space="preserve"> </w:t>
      </w:r>
      <w:proofErr w:type="spellStart"/>
      <w:r w:rsidRPr="004674CE">
        <w:rPr>
          <w:rFonts w:ascii="Arial" w:hAnsi="Arial" w:cs="Arial"/>
          <w:color w:val="000000" w:themeColor="text1"/>
          <w:shd w:val="clear" w:color="auto" w:fill="FFFFFF"/>
        </w:rPr>
        <w:t>the</w:t>
      </w:r>
      <w:proofErr w:type="spellEnd"/>
      <w:r w:rsidRPr="004674CE">
        <w:rPr>
          <w:rFonts w:ascii="Arial" w:hAnsi="Arial" w:cs="Arial"/>
          <w:color w:val="000000" w:themeColor="text1"/>
          <w:shd w:val="clear" w:color="auto" w:fill="FFFFFF"/>
        </w:rPr>
        <w:t xml:space="preserve"> Federal Reserve Bank </w:t>
      </w:r>
      <w:proofErr w:type="spellStart"/>
      <w:r w:rsidRPr="004674CE">
        <w:rPr>
          <w:rFonts w:ascii="Arial" w:hAnsi="Arial" w:cs="Arial"/>
          <w:color w:val="000000" w:themeColor="text1"/>
          <w:shd w:val="clear" w:color="auto" w:fill="FFFFFF"/>
        </w:rPr>
        <w:t>of</w:t>
      </w:r>
      <w:proofErr w:type="spellEnd"/>
      <w:r w:rsidRPr="004674CE">
        <w:rPr>
          <w:rFonts w:ascii="Arial" w:hAnsi="Arial" w:cs="Arial"/>
          <w:color w:val="000000" w:themeColor="text1"/>
          <w:shd w:val="clear" w:color="auto" w:fill="FFFFFF"/>
        </w:rPr>
        <w:t xml:space="preserve"> New York</w:t>
      </w:r>
      <w:r>
        <w:rPr>
          <w:rFonts w:ascii="Arial" w:hAnsi="Arial" w:cs="Arial"/>
          <w:color w:val="000000" w:themeColor="text1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00000" w:themeColor="text1"/>
          <w:shd w:val="clear" w:color="auto" w:fill="FFFFFF"/>
        </w:rPr>
        <w:t>where</w:t>
      </w:r>
      <w:proofErr w:type="spellEnd"/>
      <w:r>
        <w:rPr>
          <w:rFonts w:ascii="Arial" w:hAnsi="Arial" w:cs="Arial"/>
          <w:color w:val="000000" w:themeColor="text1"/>
          <w:shd w:val="clear" w:color="auto" w:fill="FFFFFF"/>
        </w:rPr>
        <w:t xml:space="preserve"> I </w:t>
      </w:r>
      <w:proofErr w:type="spellStart"/>
      <w:r>
        <w:rPr>
          <w:rFonts w:ascii="Arial" w:hAnsi="Arial" w:cs="Arial"/>
          <w:color w:val="000000" w:themeColor="text1"/>
          <w:shd w:val="clear" w:color="auto" w:fill="FFFFFF"/>
        </w:rPr>
        <w:t>held</w:t>
      </w:r>
      <w:proofErr w:type="spellEnd"/>
      <w:r>
        <w:rPr>
          <w:rFonts w:ascii="Arial" w:hAnsi="Arial" w:cs="Arial"/>
          <w:color w:val="000000" w:themeColor="text1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00000" w:themeColor="text1"/>
          <w:shd w:val="clear" w:color="auto" w:fill="FFFFFF"/>
        </w:rPr>
        <w:t>several</w:t>
      </w:r>
      <w:proofErr w:type="spellEnd"/>
      <w:r>
        <w:rPr>
          <w:rFonts w:ascii="Arial" w:hAnsi="Arial" w:cs="Arial"/>
          <w:color w:val="000000" w:themeColor="text1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00000" w:themeColor="text1"/>
          <w:shd w:val="clear" w:color="auto" w:fill="FFFFFF"/>
        </w:rPr>
        <w:t>positions</w:t>
      </w:r>
      <w:proofErr w:type="spellEnd"/>
      <w:r>
        <w:rPr>
          <w:rFonts w:ascii="Arial" w:hAnsi="Arial" w:cs="Arial"/>
          <w:color w:val="000000" w:themeColor="text1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00000" w:themeColor="text1"/>
          <w:shd w:val="clear" w:color="auto" w:fill="FFFFFF"/>
        </w:rPr>
        <w:t>from</w:t>
      </w:r>
      <w:proofErr w:type="spellEnd"/>
      <w:r>
        <w:rPr>
          <w:rFonts w:ascii="Arial" w:hAnsi="Arial" w:cs="Arial"/>
          <w:color w:val="000000" w:themeColor="text1"/>
          <w:shd w:val="clear" w:color="auto" w:fill="FFFFFF"/>
        </w:rPr>
        <w:t xml:space="preserve"> 2007 </w:t>
      </w:r>
      <w:proofErr w:type="spellStart"/>
      <w:r>
        <w:rPr>
          <w:rFonts w:ascii="Arial" w:hAnsi="Arial" w:cs="Arial"/>
          <w:color w:val="000000" w:themeColor="text1"/>
          <w:shd w:val="clear" w:color="auto" w:fill="FFFFFF"/>
        </w:rPr>
        <w:t>until</w:t>
      </w:r>
      <w:proofErr w:type="spellEnd"/>
      <w:r>
        <w:rPr>
          <w:rFonts w:ascii="Arial" w:hAnsi="Arial" w:cs="Arial"/>
          <w:color w:val="000000" w:themeColor="text1"/>
          <w:shd w:val="clear" w:color="auto" w:fill="FFFFFF"/>
        </w:rPr>
        <w:t xml:space="preserve"> 2015</w:t>
      </w:r>
      <w:r w:rsidRPr="004674CE">
        <w:rPr>
          <w:rFonts w:ascii="Arial" w:hAnsi="Arial" w:cs="Arial"/>
          <w:color w:val="000000" w:themeColor="text1"/>
          <w:shd w:val="clear" w:color="auto" w:fill="FFFFFF"/>
        </w:rPr>
        <w:t xml:space="preserve">. </w:t>
      </w:r>
    </w:p>
    <w:p w14:paraId="4E46C627" w14:textId="77777777" w:rsidR="004674CE" w:rsidRPr="004674CE" w:rsidRDefault="004674CE">
      <w:pPr>
        <w:rPr>
          <w:rFonts w:ascii="Arial" w:hAnsi="Arial" w:cs="Arial"/>
          <w:color w:val="000000" w:themeColor="text1"/>
          <w:shd w:val="clear" w:color="auto" w:fill="FFFFFF"/>
        </w:rPr>
      </w:pPr>
    </w:p>
    <w:p w14:paraId="76DD37CD" w14:textId="4F700A32" w:rsidR="004674CE" w:rsidRPr="004674CE" w:rsidRDefault="004674CE">
      <w:pPr>
        <w:rPr>
          <w:rFonts w:ascii="Arial" w:hAnsi="Arial" w:cs="Arial"/>
          <w:color w:val="000000" w:themeColor="text1"/>
          <w:shd w:val="clear" w:color="auto" w:fill="FFFFFF"/>
        </w:rPr>
      </w:pPr>
      <w:r w:rsidRPr="004674CE">
        <w:rPr>
          <w:rFonts w:ascii="Arial" w:hAnsi="Arial" w:cs="Arial"/>
          <w:color w:val="000000" w:themeColor="text1"/>
          <w:shd w:val="clear" w:color="auto" w:fill="FFFFFF"/>
        </w:rPr>
        <w:t xml:space="preserve">My </w:t>
      </w:r>
      <w:proofErr w:type="spellStart"/>
      <w:r w:rsidRPr="004674CE">
        <w:rPr>
          <w:rFonts w:ascii="Arial" w:hAnsi="Arial" w:cs="Arial"/>
          <w:color w:val="000000" w:themeColor="text1"/>
          <w:shd w:val="clear" w:color="auto" w:fill="FFFFFF"/>
        </w:rPr>
        <w:t>research</w:t>
      </w:r>
      <w:proofErr w:type="spellEnd"/>
      <w:r w:rsidRPr="004674CE">
        <w:rPr>
          <w:rFonts w:ascii="Arial" w:hAnsi="Arial" w:cs="Arial"/>
          <w:color w:val="000000" w:themeColor="text1"/>
          <w:shd w:val="clear" w:color="auto" w:fill="FFFFFF"/>
        </w:rPr>
        <w:t xml:space="preserve"> </w:t>
      </w:r>
      <w:proofErr w:type="spellStart"/>
      <w:r w:rsidR="00A47C49">
        <w:rPr>
          <w:rFonts w:ascii="Arial" w:hAnsi="Arial" w:cs="Arial"/>
          <w:color w:val="000000" w:themeColor="text1"/>
          <w:shd w:val="clear" w:color="auto" w:fill="FFFFFF"/>
        </w:rPr>
        <w:t>mainly</w:t>
      </w:r>
      <w:proofErr w:type="spellEnd"/>
      <w:r w:rsidR="00A47C49">
        <w:rPr>
          <w:rFonts w:ascii="Arial" w:hAnsi="Arial" w:cs="Arial"/>
          <w:color w:val="000000" w:themeColor="text1"/>
          <w:shd w:val="clear" w:color="auto" w:fill="FFFFFF"/>
        </w:rPr>
        <w:t xml:space="preserve"> </w:t>
      </w:r>
      <w:proofErr w:type="spellStart"/>
      <w:r w:rsidRPr="004674CE">
        <w:rPr>
          <w:rFonts w:ascii="Arial" w:hAnsi="Arial" w:cs="Arial"/>
          <w:color w:val="000000" w:themeColor="text1"/>
          <w:shd w:val="clear" w:color="auto" w:fill="FFFFFF"/>
        </w:rPr>
        <w:t>focuses</w:t>
      </w:r>
      <w:proofErr w:type="spellEnd"/>
      <w:r w:rsidRPr="004674CE">
        <w:rPr>
          <w:rFonts w:ascii="Arial" w:hAnsi="Arial" w:cs="Arial"/>
          <w:color w:val="000000" w:themeColor="text1"/>
          <w:shd w:val="clear" w:color="auto" w:fill="FFFFFF"/>
        </w:rPr>
        <w:t xml:space="preserve"> on </w:t>
      </w:r>
      <w:proofErr w:type="spellStart"/>
      <w:r w:rsidRPr="004674CE">
        <w:rPr>
          <w:rFonts w:ascii="Arial" w:hAnsi="Arial" w:cs="Arial"/>
          <w:color w:val="000000" w:themeColor="text1"/>
          <w:shd w:val="clear" w:color="auto" w:fill="FFFFFF"/>
        </w:rPr>
        <w:t>the</w:t>
      </w:r>
      <w:proofErr w:type="spellEnd"/>
      <w:r w:rsidRPr="004674CE">
        <w:rPr>
          <w:rFonts w:ascii="Arial" w:hAnsi="Arial" w:cs="Arial"/>
          <w:color w:val="000000" w:themeColor="text1"/>
          <w:shd w:val="clear" w:color="auto" w:fill="FFFFFF"/>
        </w:rPr>
        <w:t xml:space="preserve"> </w:t>
      </w:r>
      <w:proofErr w:type="spellStart"/>
      <w:r w:rsidRPr="004674CE">
        <w:rPr>
          <w:rFonts w:ascii="Arial" w:hAnsi="Arial" w:cs="Arial"/>
          <w:color w:val="000000" w:themeColor="text1"/>
          <w:shd w:val="clear" w:color="auto" w:fill="FFFFFF"/>
        </w:rPr>
        <w:t>intersection</w:t>
      </w:r>
      <w:proofErr w:type="spellEnd"/>
      <w:r w:rsidRPr="004674CE">
        <w:rPr>
          <w:rFonts w:ascii="Arial" w:hAnsi="Arial" w:cs="Arial"/>
          <w:color w:val="000000" w:themeColor="text1"/>
          <w:shd w:val="clear" w:color="auto" w:fill="FFFFFF"/>
        </w:rPr>
        <w:t xml:space="preserve"> </w:t>
      </w:r>
      <w:proofErr w:type="spellStart"/>
      <w:r w:rsidRPr="004674CE">
        <w:rPr>
          <w:rFonts w:ascii="Arial" w:hAnsi="Arial" w:cs="Arial"/>
          <w:color w:val="000000" w:themeColor="text1"/>
          <w:shd w:val="clear" w:color="auto" w:fill="FFFFFF"/>
        </w:rPr>
        <w:t>of</w:t>
      </w:r>
      <w:proofErr w:type="spellEnd"/>
      <w:r w:rsidRPr="004674CE">
        <w:rPr>
          <w:rFonts w:ascii="Arial" w:hAnsi="Arial" w:cs="Arial"/>
          <w:color w:val="000000" w:themeColor="text1"/>
          <w:shd w:val="clear" w:color="auto" w:fill="FFFFFF"/>
        </w:rPr>
        <w:t xml:space="preserve"> </w:t>
      </w:r>
      <w:proofErr w:type="spellStart"/>
      <w:r w:rsidRPr="004674CE">
        <w:rPr>
          <w:rFonts w:ascii="Arial" w:hAnsi="Arial" w:cs="Arial"/>
          <w:color w:val="000000" w:themeColor="text1"/>
          <w:shd w:val="clear" w:color="auto" w:fill="FFFFFF"/>
        </w:rPr>
        <w:t>macroeconomics</w:t>
      </w:r>
      <w:proofErr w:type="spellEnd"/>
      <w:r w:rsidRPr="004674CE">
        <w:rPr>
          <w:rFonts w:ascii="Arial" w:hAnsi="Arial" w:cs="Arial"/>
          <w:color w:val="000000" w:themeColor="text1"/>
          <w:shd w:val="clear" w:color="auto" w:fill="FFFFFF"/>
        </w:rPr>
        <w:t xml:space="preserve"> and </w:t>
      </w:r>
      <w:proofErr w:type="spellStart"/>
      <w:r w:rsidRPr="004674CE">
        <w:rPr>
          <w:rFonts w:ascii="Arial" w:hAnsi="Arial" w:cs="Arial"/>
          <w:color w:val="000000" w:themeColor="text1"/>
          <w:shd w:val="clear" w:color="auto" w:fill="FFFFFF"/>
        </w:rPr>
        <w:t>finance</w:t>
      </w:r>
      <w:proofErr w:type="spellEnd"/>
      <w:r w:rsidRPr="004674CE">
        <w:rPr>
          <w:rFonts w:ascii="Arial" w:hAnsi="Arial" w:cs="Arial"/>
          <w:color w:val="000000" w:themeColor="text1"/>
          <w:shd w:val="clear" w:color="auto" w:fill="FFFFFF"/>
        </w:rPr>
        <w:t xml:space="preserve"> and </w:t>
      </w:r>
      <w:proofErr w:type="spellStart"/>
      <w:r w:rsidRPr="004674CE">
        <w:rPr>
          <w:rFonts w:ascii="Arial" w:hAnsi="Arial" w:cs="Arial"/>
          <w:color w:val="000000" w:themeColor="text1"/>
          <w:shd w:val="clear" w:color="auto" w:fill="FFFFFF"/>
        </w:rPr>
        <w:t>has</w:t>
      </w:r>
      <w:proofErr w:type="spellEnd"/>
      <w:r w:rsidRPr="004674CE">
        <w:rPr>
          <w:rFonts w:ascii="Arial" w:hAnsi="Arial" w:cs="Arial"/>
          <w:color w:val="000000" w:themeColor="text1"/>
          <w:shd w:val="clear" w:color="auto" w:fill="FFFFFF"/>
        </w:rPr>
        <w:t xml:space="preserve"> </w:t>
      </w:r>
      <w:proofErr w:type="spellStart"/>
      <w:r w:rsidRPr="004674CE">
        <w:rPr>
          <w:rFonts w:ascii="Arial" w:hAnsi="Arial" w:cs="Arial"/>
          <w:color w:val="000000" w:themeColor="text1"/>
          <w:shd w:val="clear" w:color="auto" w:fill="FFFFFF"/>
        </w:rPr>
        <w:t>been</w:t>
      </w:r>
      <w:proofErr w:type="spellEnd"/>
      <w:r w:rsidRPr="004674CE">
        <w:rPr>
          <w:rFonts w:ascii="Arial" w:hAnsi="Arial" w:cs="Arial"/>
          <w:color w:val="000000" w:themeColor="text1"/>
          <w:shd w:val="clear" w:color="auto" w:fill="FFFFFF"/>
        </w:rPr>
        <w:t xml:space="preserve"> </w:t>
      </w:r>
      <w:proofErr w:type="spellStart"/>
      <w:r w:rsidRPr="004674CE">
        <w:rPr>
          <w:rFonts w:ascii="Arial" w:hAnsi="Arial" w:cs="Arial"/>
          <w:color w:val="000000" w:themeColor="text1"/>
          <w:shd w:val="clear" w:color="auto" w:fill="FFFFFF"/>
        </w:rPr>
        <w:t>published</w:t>
      </w:r>
      <w:proofErr w:type="spellEnd"/>
      <w:r w:rsidRPr="004674CE">
        <w:rPr>
          <w:rFonts w:ascii="Arial" w:hAnsi="Arial" w:cs="Arial"/>
          <w:color w:val="000000" w:themeColor="text1"/>
          <w:shd w:val="clear" w:color="auto" w:fill="FFFFFF"/>
        </w:rPr>
        <w:t xml:space="preserve"> in </w:t>
      </w:r>
      <w:proofErr w:type="spellStart"/>
      <w:r w:rsidRPr="004674CE">
        <w:rPr>
          <w:rFonts w:ascii="Arial" w:hAnsi="Arial" w:cs="Arial"/>
          <w:color w:val="000000" w:themeColor="text1"/>
          <w:shd w:val="clear" w:color="auto" w:fill="FFFFFF"/>
        </w:rPr>
        <w:t>the</w:t>
      </w:r>
      <w:proofErr w:type="spellEnd"/>
      <w:r w:rsidRPr="004674CE">
        <w:rPr>
          <w:rFonts w:ascii="Arial" w:hAnsi="Arial" w:cs="Arial"/>
          <w:color w:val="000000" w:themeColor="text1"/>
          <w:shd w:val="clear" w:color="auto" w:fill="FFFFFF"/>
        </w:rPr>
        <w:t xml:space="preserve"> Journal </w:t>
      </w:r>
      <w:proofErr w:type="spellStart"/>
      <w:r w:rsidRPr="004674CE">
        <w:rPr>
          <w:rFonts w:ascii="Arial" w:hAnsi="Arial" w:cs="Arial"/>
          <w:color w:val="000000" w:themeColor="text1"/>
          <w:shd w:val="clear" w:color="auto" w:fill="FFFFFF"/>
        </w:rPr>
        <w:t>of</w:t>
      </w:r>
      <w:proofErr w:type="spellEnd"/>
      <w:r w:rsidRPr="004674CE">
        <w:rPr>
          <w:rFonts w:ascii="Arial" w:hAnsi="Arial" w:cs="Arial"/>
          <w:color w:val="000000" w:themeColor="text1"/>
          <w:shd w:val="clear" w:color="auto" w:fill="FFFFFF"/>
        </w:rPr>
        <w:t xml:space="preserve"> Finance, </w:t>
      </w:r>
      <w:proofErr w:type="spellStart"/>
      <w:r w:rsidRPr="004674CE">
        <w:rPr>
          <w:rFonts w:ascii="Arial" w:hAnsi="Arial" w:cs="Arial"/>
          <w:color w:val="000000" w:themeColor="text1"/>
          <w:shd w:val="clear" w:color="auto" w:fill="FFFFFF"/>
        </w:rPr>
        <w:t>the</w:t>
      </w:r>
      <w:proofErr w:type="spellEnd"/>
      <w:r w:rsidRPr="004674CE">
        <w:rPr>
          <w:rFonts w:ascii="Arial" w:hAnsi="Arial" w:cs="Arial"/>
          <w:color w:val="000000" w:themeColor="text1"/>
          <w:shd w:val="clear" w:color="auto" w:fill="FFFFFF"/>
        </w:rPr>
        <w:t xml:space="preserve"> Journal </w:t>
      </w:r>
      <w:proofErr w:type="spellStart"/>
      <w:r w:rsidRPr="004674CE">
        <w:rPr>
          <w:rFonts w:ascii="Arial" w:hAnsi="Arial" w:cs="Arial"/>
          <w:color w:val="000000" w:themeColor="text1"/>
          <w:shd w:val="clear" w:color="auto" w:fill="FFFFFF"/>
        </w:rPr>
        <w:t>of</w:t>
      </w:r>
      <w:proofErr w:type="spellEnd"/>
      <w:r w:rsidRPr="004674CE">
        <w:rPr>
          <w:rFonts w:ascii="Arial" w:hAnsi="Arial" w:cs="Arial"/>
          <w:color w:val="000000" w:themeColor="text1"/>
          <w:shd w:val="clear" w:color="auto" w:fill="FFFFFF"/>
        </w:rPr>
        <w:t xml:space="preserve"> Financial Economics, </w:t>
      </w:r>
      <w:proofErr w:type="spellStart"/>
      <w:r w:rsidRPr="004674CE">
        <w:rPr>
          <w:rFonts w:ascii="Arial" w:hAnsi="Arial" w:cs="Arial"/>
          <w:color w:val="000000" w:themeColor="text1"/>
          <w:shd w:val="clear" w:color="auto" w:fill="FFFFFF"/>
        </w:rPr>
        <w:t>the</w:t>
      </w:r>
      <w:proofErr w:type="spellEnd"/>
      <w:r w:rsidRPr="004674CE">
        <w:rPr>
          <w:rFonts w:ascii="Arial" w:hAnsi="Arial" w:cs="Arial"/>
          <w:color w:val="000000" w:themeColor="text1"/>
          <w:shd w:val="clear" w:color="auto" w:fill="FFFFFF"/>
        </w:rPr>
        <w:t xml:space="preserve"> Review </w:t>
      </w:r>
      <w:proofErr w:type="spellStart"/>
      <w:r w:rsidRPr="004674CE">
        <w:rPr>
          <w:rFonts w:ascii="Arial" w:hAnsi="Arial" w:cs="Arial"/>
          <w:color w:val="000000" w:themeColor="text1"/>
          <w:shd w:val="clear" w:color="auto" w:fill="FFFFFF"/>
        </w:rPr>
        <w:t>of</w:t>
      </w:r>
      <w:proofErr w:type="spellEnd"/>
      <w:r w:rsidRPr="004674CE">
        <w:rPr>
          <w:rFonts w:ascii="Arial" w:hAnsi="Arial" w:cs="Arial"/>
          <w:color w:val="000000" w:themeColor="text1"/>
          <w:shd w:val="clear" w:color="auto" w:fill="FFFFFF"/>
        </w:rPr>
        <w:t xml:space="preserve"> Financial Studies, </w:t>
      </w:r>
      <w:proofErr w:type="spellStart"/>
      <w:r w:rsidRPr="004674CE">
        <w:rPr>
          <w:rFonts w:ascii="Arial" w:hAnsi="Arial" w:cs="Arial"/>
          <w:color w:val="000000" w:themeColor="text1"/>
          <w:shd w:val="clear" w:color="auto" w:fill="FFFFFF"/>
        </w:rPr>
        <w:t>the</w:t>
      </w:r>
      <w:proofErr w:type="spellEnd"/>
      <w:r w:rsidRPr="004674CE">
        <w:rPr>
          <w:rFonts w:ascii="Arial" w:hAnsi="Arial" w:cs="Arial"/>
          <w:color w:val="000000" w:themeColor="text1"/>
          <w:shd w:val="clear" w:color="auto" w:fill="FFFFFF"/>
        </w:rPr>
        <w:t xml:space="preserve"> Journal </w:t>
      </w:r>
      <w:proofErr w:type="spellStart"/>
      <w:r w:rsidRPr="004674CE">
        <w:rPr>
          <w:rFonts w:ascii="Arial" w:hAnsi="Arial" w:cs="Arial"/>
          <w:color w:val="000000" w:themeColor="text1"/>
          <w:shd w:val="clear" w:color="auto" w:fill="FFFFFF"/>
        </w:rPr>
        <w:t>of</w:t>
      </w:r>
      <w:proofErr w:type="spellEnd"/>
      <w:r w:rsidRPr="004674CE">
        <w:rPr>
          <w:rFonts w:ascii="Arial" w:hAnsi="Arial" w:cs="Arial"/>
          <w:color w:val="000000" w:themeColor="text1"/>
          <w:shd w:val="clear" w:color="auto" w:fill="FFFFFF"/>
        </w:rPr>
        <w:t xml:space="preserve"> </w:t>
      </w:r>
      <w:proofErr w:type="spellStart"/>
      <w:r w:rsidRPr="004674CE">
        <w:rPr>
          <w:rFonts w:ascii="Arial" w:hAnsi="Arial" w:cs="Arial"/>
          <w:color w:val="000000" w:themeColor="text1"/>
          <w:shd w:val="clear" w:color="auto" w:fill="FFFFFF"/>
        </w:rPr>
        <w:t>Monetary</w:t>
      </w:r>
      <w:proofErr w:type="spellEnd"/>
      <w:r w:rsidRPr="004674CE">
        <w:rPr>
          <w:rFonts w:ascii="Arial" w:hAnsi="Arial" w:cs="Arial"/>
          <w:color w:val="000000" w:themeColor="text1"/>
          <w:shd w:val="clear" w:color="auto" w:fill="FFFFFF"/>
        </w:rPr>
        <w:t xml:space="preserve"> Economics </w:t>
      </w:r>
      <w:r w:rsidRPr="004674CE">
        <w:rPr>
          <w:rFonts w:ascii="Arial" w:hAnsi="Arial" w:cs="Arial"/>
          <w:color w:val="000000" w:themeColor="text1"/>
          <w:shd w:val="clear" w:color="auto" w:fill="FFFFFF"/>
        </w:rPr>
        <w:t xml:space="preserve">and </w:t>
      </w:r>
      <w:proofErr w:type="spellStart"/>
      <w:r w:rsidRPr="004674CE">
        <w:rPr>
          <w:rFonts w:ascii="Arial" w:hAnsi="Arial" w:cs="Arial"/>
          <w:color w:val="000000" w:themeColor="text1"/>
          <w:shd w:val="clear" w:color="auto" w:fill="FFFFFF"/>
        </w:rPr>
        <w:t>many</w:t>
      </w:r>
      <w:proofErr w:type="spellEnd"/>
      <w:r w:rsidRPr="004674CE">
        <w:rPr>
          <w:rFonts w:ascii="Arial" w:hAnsi="Arial" w:cs="Arial"/>
          <w:color w:val="000000" w:themeColor="text1"/>
          <w:shd w:val="clear" w:color="auto" w:fill="FFFFFF"/>
        </w:rPr>
        <w:t xml:space="preserve"> </w:t>
      </w:r>
      <w:proofErr w:type="spellStart"/>
      <w:r w:rsidRPr="004674CE">
        <w:rPr>
          <w:rFonts w:ascii="Arial" w:hAnsi="Arial" w:cs="Arial"/>
          <w:color w:val="000000" w:themeColor="text1"/>
          <w:shd w:val="clear" w:color="auto" w:fill="FFFFFF"/>
        </w:rPr>
        <w:t>others</w:t>
      </w:r>
      <w:proofErr w:type="spellEnd"/>
      <w:r w:rsidRPr="004674CE">
        <w:rPr>
          <w:rFonts w:ascii="Arial" w:hAnsi="Arial" w:cs="Arial"/>
          <w:color w:val="000000" w:themeColor="text1"/>
          <w:shd w:val="clear" w:color="auto" w:fill="FFFFFF"/>
        </w:rPr>
        <w:t xml:space="preserve">. </w:t>
      </w:r>
      <w:r w:rsidRPr="004674CE">
        <w:rPr>
          <w:rFonts w:ascii="Arial" w:hAnsi="Arial" w:cs="Arial"/>
          <w:color w:val="000000" w:themeColor="text1"/>
          <w:shd w:val="clear" w:color="auto" w:fill="FFFFFF"/>
        </w:rPr>
        <w:t>My r</w:t>
      </w:r>
      <w:proofErr w:type="spellStart"/>
      <w:r w:rsidRPr="004674CE">
        <w:rPr>
          <w:rFonts w:ascii="Arial" w:hAnsi="Arial" w:cs="Arial"/>
          <w:color w:val="000000" w:themeColor="text1"/>
          <w:shd w:val="clear" w:color="auto" w:fill="FFFFFF"/>
        </w:rPr>
        <w:t>esearch</w:t>
      </w:r>
      <w:proofErr w:type="spellEnd"/>
      <w:r w:rsidRPr="004674CE">
        <w:rPr>
          <w:rFonts w:ascii="Arial" w:hAnsi="Arial" w:cs="Arial"/>
          <w:color w:val="000000" w:themeColor="text1"/>
          <w:shd w:val="clear" w:color="auto" w:fill="FFFFFF"/>
        </w:rPr>
        <w:t xml:space="preserve"> was </w:t>
      </w:r>
      <w:proofErr w:type="spellStart"/>
      <w:r w:rsidRPr="004674CE">
        <w:rPr>
          <w:rFonts w:ascii="Arial" w:hAnsi="Arial" w:cs="Arial"/>
          <w:color w:val="000000" w:themeColor="text1"/>
          <w:shd w:val="clear" w:color="auto" w:fill="FFFFFF"/>
        </w:rPr>
        <w:t>rewarded</w:t>
      </w:r>
      <w:proofErr w:type="spellEnd"/>
      <w:r w:rsidRPr="004674CE">
        <w:rPr>
          <w:rFonts w:ascii="Arial" w:hAnsi="Arial" w:cs="Arial"/>
          <w:color w:val="000000" w:themeColor="text1"/>
          <w:shd w:val="clear" w:color="auto" w:fill="FFFFFF"/>
        </w:rPr>
        <w:t xml:space="preserve"> </w:t>
      </w:r>
      <w:proofErr w:type="spellStart"/>
      <w:r w:rsidRPr="004674CE">
        <w:rPr>
          <w:rFonts w:ascii="Arial" w:hAnsi="Arial" w:cs="Arial"/>
          <w:color w:val="000000" w:themeColor="text1"/>
          <w:shd w:val="clear" w:color="auto" w:fill="FFFFFF"/>
        </w:rPr>
        <w:t>with</w:t>
      </w:r>
      <w:proofErr w:type="spellEnd"/>
      <w:r w:rsidRPr="004674CE">
        <w:rPr>
          <w:rFonts w:ascii="Arial" w:hAnsi="Arial" w:cs="Arial"/>
          <w:color w:val="000000" w:themeColor="text1"/>
          <w:shd w:val="clear" w:color="auto" w:fill="FFFFFF"/>
        </w:rPr>
        <w:t xml:space="preserve"> </w:t>
      </w:r>
      <w:proofErr w:type="spellStart"/>
      <w:r w:rsidRPr="004674CE">
        <w:rPr>
          <w:rFonts w:ascii="Arial" w:hAnsi="Arial" w:cs="Arial"/>
          <w:color w:val="000000" w:themeColor="text1"/>
          <w:shd w:val="clear" w:color="auto" w:fill="FFFFFF"/>
        </w:rPr>
        <w:t>the</w:t>
      </w:r>
      <w:proofErr w:type="spellEnd"/>
      <w:r w:rsidRPr="004674CE">
        <w:rPr>
          <w:rFonts w:ascii="Arial" w:hAnsi="Arial" w:cs="Arial"/>
          <w:color w:val="000000" w:themeColor="text1"/>
          <w:shd w:val="clear" w:color="auto" w:fill="FFFFFF"/>
        </w:rPr>
        <w:t xml:space="preserve"> Journal </w:t>
      </w:r>
      <w:proofErr w:type="spellStart"/>
      <w:r w:rsidRPr="004674CE">
        <w:rPr>
          <w:rFonts w:ascii="Arial" w:hAnsi="Arial" w:cs="Arial"/>
          <w:color w:val="000000" w:themeColor="text1"/>
          <w:shd w:val="clear" w:color="auto" w:fill="FFFFFF"/>
        </w:rPr>
        <w:t>of</w:t>
      </w:r>
      <w:proofErr w:type="spellEnd"/>
      <w:r w:rsidRPr="004674CE">
        <w:rPr>
          <w:rFonts w:ascii="Arial" w:hAnsi="Arial" w:cs="Arial"/>
          <w:color w:val="000000" w:themeColor="text1"/>
          <w:shd w:val="clear" w:color="auto" w:fill="FFFFFF"/>
        </w:rPr>
        <w:t xml:space="preserve"> </w:t>
      </w:r>
      <w:proofErr w:type="spellStart"/>
      <w:proofErr w:type="gramStart"/>
      <w:r w:rsidRPr="004674CE">
        <w:rPr>
          <w:rFonts w:ascii="Arial" w:hAnsi="Arial" w:cs="Arial"/>
          <w:color w:val="000000" w:themeColor="text1"/>
          <w:shd w:val="clear" w:color="auto" w:fill="FFFFFF"/>
        </w:rPr>
        <w:t>Finance’s</w:t>
      </w:r>
      <w:proofErr w:type="spellEnd"/>
      <w:proofErr w:type="gramEnd"/>
      <w:r w:rsidRPr="004674CE">
        <w:rPr>
          <w:rFonts w:ascii="Arial" w:hAnsi="Arial" w:cs="Arial"/>
          <w:color w:val="000000" w:themeColor="text1"/>
          <w:shd w:val="clear" w:color="auto" w:fill="FFFFFF"/>
        </w:rPr>
        <w:t xml:space="preserve"> Amundi Smith Breeden First Prize in 2015 and </w:t>
      </w:r>
      <w:proofErr w:type="spellStart"/>
      <w:r w:rsidRPr="004674CE">
        <w:rPr>
          <w:rFonts w:ascii="Arial" w:hAnsi="Arial" w:cs="Arial"/>
          <w:color w:val="000000" w:themeColor="text1"/>
          <w:shd w:val="clear" w:color="auto" w:fill="FFFFFF"/>
        </w:rPr>
        <w:t>the</w:t>
      </w:r>
      <w:proofErr w:type="spellEnd"/>
      <w:r w:rsidRPr="004674CE">
        <w:rPr>
          <w:rFonts w:ascii="Arial" w:hAnsi="Arial" w:cs="Arial"/>
          <w:color w:val="000000" w:themeColor="text1"/>
          <w:shd w:val="clear" w:color="auto" w:fill="FFFFFF"/>
        </w:rPr>
        <w:t xml:space="preserve"> European </w:t>
      </w:r>
      <w:proofErr w:type="spellStart"/>
      <w:r w:rsidRPr="004674CE">
        <w:rPr>
          <w:rFonts w:ascii="Arial" w:hAnsi="Arial" w:cs="Arial"/>
          <w:color w:val="000000" w:themeColor="text1"/>
          <w:shd w:val="clear" w:color="auto" w:fill="FFFFFF"/>
        </w:rPr>
        <w:t>Economic</w:t>
      </w:r>
      <w:proofErr w:type="spellEnd"/>
      <w:r w:rsidRPr="004674CE">
        <w:rPr>
          <w:rFonts w:ascii="Arial" w:hAnsi="Arial" w:cs="Arial"/>
          <w:color w:val="000000" w:themeColor="text1"/>
          <w:shd w:val="clear" w:color="auto" w:fill="FFFFFF"/>
        </w:rPr>
        <w:t xml:space="preserve"> </w:t>
      </w:r>
      <w:proofErr w:type="spellStart"/>
      <w:r w:rsidRPr="004674CE">
        <w:rPr>
          <w:rFonts w:ascii="Arial" w:hAnsi="Arial" w:cs="Arial"/>
          <w:color w:val="000000" w:themeColor="text1"/>
          <w:shd w:val="clear" w:color="auto" w:fill="FFFFFF"/>
        </w:rPr>
        <w:t>Association's</w:t>
      </w:r>
      <w:proofErr w:type="spellEnd"/>
      <w:r w:rsidRPr="004674CE">
        <w:rPr>
          <w:rFonts w:ascii="Arial" w:hAnsi="Arial" w:cs="Arial"/>
          <w:color w:val="000000" w:themeColor="text1"/>
          <w:shd w:val="clear" w:color="auto" w:fill="FFFFFF"/>
        </w:rPr>
        <w:t xml:space="preserve"> Young Economist Award </w:t>
      </w:r>
      <w:proofErr w:type="gramStart"/>
      <w:r w:rsidRPr="004674CE">
        <w:rPr>
          <w:rFonts w:ascii="Arial" w:hAnsi="Arial" w:cs="Arial"/>
          <w:color w:val="000000" w:themeColor="text1"/>
          <w:shd w:val="clear" w:color="auto" w:fill="FFFFFF"/>
        </w:rPr>
        <w:t>in 2008</w:t>
      </w:r>
      <w:proofErr w:type="gramEnd"/>
      <w:r w:rsidRPr="004674CE">
        <w:rPr>
          <w:rFonts w:ascii="Arial" w:hAnsi="Arial" w:cs="Arial"/>
          <w:color w:val="000000" w:themeColor="text1"/>
          <w:shd w:val="clear" w:color="auto" w:fill="FFFFFF"/>
        </w:rPr>
        <w:t xml:space="preserve">. </w:t>
      </w:r>
    </w:p>
    <w:p w14:paraId="218D74AC" w14:textId="77777777" w:rsidR="004674CE" w:rsidRPr="004674CE" w:rsidRDefault="004674CE">
      <w:pPr>
        <w:rPr>
          <w:rFonts w:ascii="Arial" w:hAnsi="Arial" w:cs="Arial"/>
          <w:color w:val="000000" w:themeColor="text1"/>
          <w:shd w:val="clear" w:color="auto" w:fill="FFFFFF"/>
        </w:rPr>
      </w:pPr>
    </w:p>
    <w:p w14:paraId="0DAA666E" w14:textId="253518B7" w:rsidR="004674CE" w:rsidRDefault="004674CE">
      <w:pPr>
        <w:rPr>
          <w:rFonts w:ascii="Arial" w:hAnsi="Arial" w:cs="Arial"/>
          <w:color w:val="000000" w:themeColor="text1"/>
          <w:shd w:val="clear" w:color="auto" w:fill="FFFFFF"/>
        </w:rPr>
      </w:pPr>
      <w:r w:rsidRPr="004674CE">
        <w:rPr>
          <w:rFonts w:ascii="Arial" w:hAnsi="Arial" w:cs="Arial"/>
          <w:color w:val="000000" w:themeColor="text1"/>
          <w:shd w:val="clear" w:color="auto" w:fill="FFFFFF"/>
        </w:rPr>
        <w:t xml:space="preserve">I </w:t>
      </w:r>
      <w:proofErr w:type="spellStart"/>
      <w:r w:rsidRPr="004674CE">
        <w:rPr>
          <w:rFonts w:ascii="Arial" w:hAnsi="Arial" w:cs="Arial"/>
          <w:color w:val="000000" w:themeColor="text1"/>
          <w:shd w:val="clear" w:color="auto" w:fill="FFFFFF"/>
        </w:rPr>
        <w:t>obtained</w:t>
      </w:r>
      <w:proofErr w:type="spellEnd"/>
      <w:r w:rsidRPr="004674CE">
        <w:rPr>
          <w:rFonts w:ascii="Arial" w:hAnsi="Arial" w:cs="Arial"/>
          <w:color w:val="000000" w:themeColor="text1"/>
          <w:shd w:val="clear" w:color="auto" w:fill="FFFFFF"/>
        </w:rPr>
        <w:t xml:space="preserve"> a </w:t>
      </w:r>
      <w:r w:rsidRPr="004674CE">
        <w:rPr>
          <w:rFonts w:ascii="Arial" w:hAnsi="Arial" w:cs="Arial"/>
          <w:color w:val="000000" w:themeColor="text1"/>
          <w:shd w:val="clear" w:color="auto" w:fill="FFFFFF"/>
        </w:rPr>
        <w:t>Diploma</w:t>
      </w:r>
      <w:r w:rsidRPr="004674CE">
        <w:rPr>
          <w:rFonts w:ascii="Arial" w:hAnsi="Arial" w:cs="Arial"/>
          <w:color w:val="000000" w:themeColor="text1"/>
          <w:shd w:val="clear" w:color="auto" w:fill="FFFFFF"/>
        </w:rPr>
        <w:t xml:space="preserve"> </w:t>
      </w:r>
      <w:r>
        <w:rPr>
          <w:rFonts w:ascii="Arial" w:hAnsi="Arial" w:cs="Arial"/>
          <w:color w:val="000000" w:themeColor="text1"/>
          <w:shd w:val="clear" w:color="auto" w:fill="FFFFFF"/>
        </w:rPr>
        <w:t xml:space="preserve">and </w:t>
      </w:r>
      <w:proofErr w:type="spellStart"/>
      <w:r>
        <w:rPr>
          <w:rFonts w:ascii="Arial" w:hAnsi="Arial" w:cs="Arial"/>
          <w:color w:val="000000" w:themeColor="text1"/>
          <w:shd w:val="clear" w:color="auto" w:fill="FFFFFF"/>
        </w:rPr>
        <w:t>Ph.D</w:t>
      </w:r>
      <w:proofErr w:type="spellEnd"/>
      <w:r>
        <w:rPr>
          <w:rFonts w:ascii="Arial" w:hAnsi="Arial" w:cs="Arial"/>
          <w:color w:val="000000" w:themeColor="text1"/>
          <w:shd w:val="clear" w:color="auto" w:fill="FFFFFF"/>
        </w:rPr>
        <w:t xml:space="preserve">. </w:t>
      </w:r>
      <w:r w:rsidRPr="004674CE">
        <w:rPr>
          <w:rFonts w:ascii="Arial" w:hAnsi="Arial" w:cs="Arial"/>
          <w:color w:val="000000" w:themeColor="text1"/>
          <w:shd w:val="clear" w:color="auto" w:fill="FFFFFF"/>
        </w:rPr>
        <w:t xml:space="preserve">in Economics </w:t>
      </w:r>
      <w:proofErr w:type="spellStart"/>
      <w:r w:rsidRPr="004674CE">
        <w:rPr>
          <w:rFonts w:ascii="Arial" w:hAnsi="Arial" w:cs="Arial"/>
          <w:color w:val="000000" w:themeColor="text1"/>
          <w:shd w:val="clear" w:color="auto" w:fill="FFFFFF"/>
        </w:rPr>
        <w:t>from</w:t>
      </w:r>
      <w:proofErr w:type="spellEnd"/>
      <w:r w:rsidRPr="004674CE">
        <w:rPr>
          <w:rFonts w:ascii="Arial" w:hAnsi="Arial" w:cs="Arial"/>
          <w:color w:val="000000" w:themeColor="text1"/>
          <w:shd w:val="clear" w:color="auto" w:fill="FFFFFF"/>
        </w:rPr>
        <w:t xml:space="preserve"> Humboldt University Berlin and </w:t>
      </w:r>
      <w:r>
        <w:rPr>
          <w:rFonts w:ascii="Arial" w:hAnsi="Arial" w:cs="Arial"/>
          <w:color w:val="000000" w:themeColor="text1"/>
          <w:shd w:val="clear" w:color="auto" w:fill="FFFFFF"/>
        </w:rPr>
        <w:t xml:space="preserve">hold </w:t>
      </w:r>
      <w:proofErr w:type="spellStart"/>
      <w:r>
        <w:rPr>
          <w:rFonts w:ascii="Arial" w:hAnsi="Arial" w:cs="Arial"/>
          <w:color w:val="000000" w:themeColor="text1"/>
          <w:shd w:val="clear" w:color="auto" w:fill="FFFFFF"/>
        </w:rPr>
        <w:t>the</w:t>
      </w:r>
      <w:proofErr w:type="spellEnd"/>
      <w:r>
        <w:rPr>
          <w:rFonts w:ascii="Arial" w:hAnsi="Arial" w:cs="Arial"/>
          <w:color w:val="000000" w:themeColor="text1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00000" w:themeColor="text1"/>
          <w:shd w:val="clear" w:color="auto" w:fill="FFFFFF"/>
        </w:rPr>
        <w:t>degree</w:t>
      </w:r>
      <w:proofErr w:type="spellEnd"/>
      <w:r>
        <w:rPr>
          <w:rFonts w:ascii="Arial" w:hAnsi="Arial" w:cs="Arial"/>
          <w:color w:val="000000" w:themeColor="text1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00000" w:themeColor="text1"/>
          <w:shd w:val="clear" w:color="auto" w:fill="FFFFFF"/>
        </w:rPr>
        <w:t>of</w:t>
      </w:r>
      <w:proofErr w:type="spellEnd"/>
      <w:r>
        <w:rPr>
          <w:rFonts w:ascii="Arial" w:hAnsi="Arial" w:cs="Arial"/>
          <w:color w:val="000000" w:themeColor="text1"/>
          <w:shd w:val="clear" w:color="auto" w:fill="FFFFFF"/>
        </w:rPr>
        <w:t xml:space="preserve"> </w:t>
      </w:r>
      <w:proofErr w:type="spellStart"/>
      <w:r w:rsidRPr="004674CE">
        <w:rPr>
          <w:rFonts w:ascii="Arial" w:hAnsi="Arial" w:cs="Arial"/>
          <w:i/>
          <w:iCs/>
          <w:color w:val="000000" w:themeColor="text1"/>
          <w:shd w:val="clear" w:color="auto" w:fill="FFFFFF"/>
        </w:rPr>
        <w:t>Statistic</w:t>
      </w:r>
      <w:r w:rsidRPr="004674CE">
        <w:rPr>
          <w:rFonts w:ascii="Arial" w:hAnsi="Arial" w:cs="Arial"/>
          <w:i/>
          <w:iCs/>
          <w:color w:val="000000" w:themeColor="text1"/>
          <w:shd w:val="clear" w:color="auto" w:fill="FFFFFF"/>
        </w:rPr>
        <w:t>ien</w:t>
      </w:r>
      <w:proofErr w:type="spellEnd"/>
      <w:r w:rsidRPr="004674CE">
        <w:rPr>
          <w:rFonts w:ascii="Arial" w:hAnsi="Arial" w:cs="Arial"/>
          <w:i/>
          <w:iCs/>
          <w:color w:val="000000" w:themeColor="text1"/>
          <w:shd w:val="clear" w:color="auto" w:fill="FFFFFF"/>
        </w:rPr>
        <w:t xml:space="preserve"> </w:t>
      </w:r>
      <w:proofErr w:type="spellStart"/>
      <w:r w:rsidRPr="004674CE">
        <w:rPr>
          <w:rFonts w:ascii="Arial" w:hAnsi="Arial" w:cs="Arial"/>
          <w:i/>
          <w:iCs/>
          <w:color w:val="000000" w:themeColor="text1"/>
          <w:shd w:val="clear" w:color="auto" w:fill="FFFFFF"/>
        </w:rPr>
        <w:t>Economiste</w:t>
      </w:r>
      <w:proofErr w:type="spellEnd"/>
      <w:r w:rsidRPr="004674CE">
        <w:rPr>
          <w:rFonts w:ascii="Arial" w:hAnsi="Arial" w:cs="Arial"/>
          <w:color w:val="000000" w:themeColor="text1"/>
          <w:shd w:val="clear" w:color="auto" w:fill="FFFFFF"/>
        </w:rPr>
        <w:t xml:space="preserve"> </w:t>
      </w:r>
      <w:proofErr w:type="spellStart"/>
      <w:r w:rsidRPr="004674CE">
        <w:rPr>
          <w:rFonts w:ascii="Arial" w:hAnsi="Arial" w:cs="Arial"/>
          <w:color w:val="000000" w:themeColor="text1"/>
          <w:shd w:val="clear" w:color="auto" w:fill="FFFFFF"/>
        </w:rPr>
        <w:t>from</w:t>
      </w:r>
      <w:proofErr w:type="spellEnd"/>
      <w:r w:rsidRPr="004674CE">
        <w:rPr>
          <w:rFonts w:ascii="Arial" w:hAnsi="Arial" w:cs="Arial"/>
          <w:color w:val="000000" w:themeColor="text1"/>
          <w:shd w:val="clear" w:color="auto" w:fill="FFFFFF"/>
        </w:rPr>
        <w:t xml:space="preserve"> ENSAE</w:t>
      </w:r>
      <w:r>
        <w:rPr>
          <w:rFonts w:ascii="Arial" w:hAnsi="Arial" w:cs="Arial"/>
          <w:color w:val="000000" w:themeColor="text1"/>
          <w:shd w:val="clear" w:color="auto" w:fill="FFFFFF"/>
        </w:rPr>
        <w:t xml:space="preserve"> in France</w:t>
      </w:r>
      <w:r w:rsidRPr="004674CE">
        <w:rPr>
          <w:rFonts w:ascii="Arial" w:hAnsi="Arial" w:cs="Arial"/>
          <w:color w:val="000000" w:themeColor="text1"/>
          <w:shd w:val="clear" w:color="auto" w:fill="FFFFFF"/>
        </w:rPr>
        <w:t>.</w:t>
      </w:r>
    </w:p>
    <w:p w14:paraId="69C523E7" w14:textId="77777777" w:rsidR="004674CE" w:rsidRDefault="004674CE">
      <w:pPr>
        <w:rPr>
          <w:rFonts w:ascii="Arial" w:hAnsi="Arial" w:cs="Arial"/>
          <w:color w:val="000000" w:themeColor="text1"/>
          <w:shd w:val="clear" w:color="auto" w:fill="FFFFFF"/>
        </w:rPr>
      </w:pPr>
    </w:p>
    <w:p w14:paraId="4D488112" w14:textId="77777777" w:rsidR="004674CE" w:rsidRDefault="004674CE">
      <w:pPr>
        <w:rPr>
          <w:rFonts w:ascii="Arial" w:hAnsi="Arial" w:cs="Arial"/>
          <w:color w:val="000000" w:themeColor="text1"/>
          <w:shd w:val="clear" w:color="auto" w:fill="FFFFFF"/>
        </w:rPr>
      </w:pPr>
      <w:r>
        <w:rPr>
          <w:rFonts w:ascii="Arial" w:hAnsi="Arial" w:cs="Arial"/>
          <w:color w:val="000000" w:themeColor="text1"/>
          <w:shd w:val="clear" w:color="auto" w:fill="FFFFFF"/>
        </w:rPr>
        <w:t xml:space="preserve">I am an </w:t>
      </w:r>
      <w:proofErr w:type="spellStart"/>
      <w:r>
        <w:rPr>
          <w:rFonts w:ascii="Arial" w:hAnsi="Arial" w:cs="Arial"/>
          <w:color w:val="000000" w:themeColor="text1"/>
          <w:shd w:val="clear" w:color="auto" w:fill="FFFFFF"/>
        </w:rPr>
        <w:t>advisor</w:t>
      </w:r>
      <w:proofErr w:type="spellEnd"/>
      <w:r>
        <w:rPr>
          <w:rFonts w:ascii="Arial" w:hAnsi="Arial" w:cs="Arial"/>
          <w:color w:val="000000" w:themeColor="text1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00000" w:themeColor="text1"/>
          <w:shd w:val="clear" w:color="auto" w:fill="FFFFFF"/>
        </w:rPr>
        <w:t>to</w:t>
      </w:r>
      <w:proofErr w:type="spellEnd"/>
      <w:r>
        <w:rPr>
          <w:rFonts w:ascii="Arial" w:hAnsi="Arial" w:cs="Arial"/>
          <w:color w:val="000000" w:themeColor="text1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00000" w:themeColor="text1"/>
          <w:shd w:val="clear" w:color="auto" w:fill="FFFFFF"/>
        </w:rPr>
        <w:t>several</w:t>
      </w:r>
      <w:proofErr w:type="spellEnd"/>
      <w:r>
        <w:rPr>
          <w:rFonts w:ascii="Arial" w:hAnsi="Arial" w:cs="Arial"/>
          <w:color w:val="000000" w:themeColor="text1"/>
          <w:shd w:val="clear" w:color="auto" w:fill="FFFFFF"/>
        </w:rPr>
        <w:t xml:space="preserve"> Research Institutes and Central Banks and </w:t>
      </w:r>
      <w:proofErr w:type="spellStart"/>
      <w:r>
        <w:rPr>
          <w:rFonts w:ascii="Arial" w:hAnsi="Arial" w:cs="Arial"/>
          <w:color w:val="000000" w:themeColor="text1"/>
          <w:shd w:val="clear" w:color="auto" w:fill="FFFFFF"/>
        </w:rPr>
        <w:t>serve</w:t>
      </w:r>
      <w:proofErr w:type="spellEnd"/>
      <w:r>
        <w:rPr>
          <w:rFonts w:ascii="Arial" w:hAnsi="Arial" w:cs="Arial"/>
          <w:color w:val="000000" w:themeColor="text1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00000" w:themeColor="text1"/>
          <w:shd w:val="clear" w:color="auto" w:fill="FFFFFF"/>
        </w:rPr>
        <w:t>as</w:t>
      </w:r>
      <w:proofErr w:type="spellEnd"/>
      <w:r>
        <w:rPr>
          <w:rFonts w:ascii="Arial" w:hAnsi="Arial" w:cs="Arial"/>
          <w:color w:val="000000" w:themeColor="text1"/>
          <w:shd w:val="clear" w:color="auto" w:fill="FFFFFF"/>
        </w:rPr>
        <w:t xml:space="preserve"> Associate Editor at </w:t>
      </w:r>
      <w:proofErr w:type="spellStart"/>
      <w:r>
        <w:rPr>
          <w:rFonts w:ascii="Arial" w:hAnsi="Arial" w:cs="Arial"/>
          <w:color w:val="000000" w:themeColor="text1"/>
          <w:shd w:val="clear" w:color="auto" w:fill="FFFFFF"/>
        </w:rPr>
        <w:t>the</w:t>
      </w:r>
      <w:proofErr w:type="spellEnd"/>
      <w:r>
        <w:rPr>
          <w:rFonts w:ascii="Arial" w:hAnsi="Arial" w:cs="Arial"/>
          <w:color w:val="000000" w:themeColor="text1"/>
          <w:shd w:val="clear" w:color="auto" w:fill="FFFFFF"/>
        </w:rPr>
        <w:t xml:space="preserve"> International Journal </w:t>
      </w:r>
      <w:proofErr w:type="spellStart"/>
      <w:r>
        <w:rPr>
          <w:rFonts w:ascii="Arial" w:hAnsi="Arial" w:cs="Arial"/>
          <w:color w:val="000000" w:themeColor="text1"/>
          <w:shd w:val="clear" w:color="auto" w:fill="FFFFFF"/>
        </w:rPr>
        <w:t>of</w:t>
      </w:r>
      <w:proofErr w:type="spellEnd"/>
      <w:r>
        <w:rPr>
          <w:rFonts w:ascii="Arial" w:hAnsi="Arial" w:cs="Arial"/>
          <w:color w:val="000000" w:themeColor="text1"/>
          <w:shd w:val="clear" w:color="auto" w:fill="FFFFFF"/>
        </w:rPr>
        <w:t xml:space="preserve"> Central Banking. </w:t>
      </w:r>
    </w:p>
    <w:p w14:paraId="33B63446" w14:textId="77777777" w:rsidR="004674CE" w:rsidRDefault="004674CE">
      <w:pPr>
        <w:rPr>
          <w:rFonts w:ascii="Arial" w:hAnsi="Arial" w:cs="Arial"/>
          <w:color w:val="000000" w:themeColor="text1"/>
          <w:shd w:val="clear" w:color="auto" w:fill="FFFFFF"/>
        </w:rPr>
      </w:pPr>
    </w:p>
    <w:p w14:paraId="3F99C1A2" w14:textId="7409AE52" w:rsidR="004674CE" w:rsidRPr="004674CE" w:rsidRDefault="004674CE">
      <w:pPr>
        <w:rPr>
          <w:b/>
          <w:bCs/>
          <w:color w:val="000000" w:themeColor="text1"/>
        </w:rPr>
      </w:pPr>
      <w:r>
        <w:rPr>
          <w:rFonts w:ascii="Arial" w:hAnsi="Arial" w:cs="Arial"/>
          <w:color w:val="000000" w:themeColor="text1"/>
          <w:shd w:val="clear" w:color="auto" w:fill="FFFFFF"/>
        </w:rPr>
        <w:t xml:space="preserve">I also </w:t>
      </w:r>
      <w:proofErr w:type="spellStart"/>
      <w:r>
        <w:rPr>
          <w:rFonts w:ascii="Arial" w:hAnsi="Arial" w:cs="Arial"/>
          <w:color w:val="000000" w:themeColor="text1"/>
          <w:shd w:val="clear" w:color="auto" w:fill="FFFFFF"/>
        </w:rPr>
        <w:t>co-direct</w:t>
      </w:r>
      <w:proofErr w:type="spellEnd"/>
      <w:r>
        <w:rPr>
          <w:rFonts w:ascii="Arial" w:hAnsi="Arial" w:cs="Arial"/>
          <w:color w:val="000000" w:themeColor="text1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00000" w:themeColor="text1"/>
          <w:shd w:val="clear" w:color="auto" w:fill="FFFFFF"/>
        </w:rPr>
        <w:t>the</w:t>
      </w:r>
      <w:proofErr w:type="spellEnd"/>
      <w:r>
        <w:rPr>
          <w:rFonts w:ascii="Arial" w:hAnsi="Arial" w:cs="Arial"/>
          <w:color w:val="000000" w:themeColor="text1"/>
          <w:shd w:val="clear" w:color="auto" w:fill="FFFFFF"/>
        </w:rPr>
        <w:t xml:space="preserve"> </w:t>
      </w:r>
      <w:hyperlink r:id="rId5" w:history="1">
        <w:proofErr w:type="spellStart"/>
        <w:r w:rsidRPr="004674CE">
          <w:rPr>
            <w:rStyle w:val="Hyperlink"/>
            <w:rFonts w:ascii="Arial" w:hAnsi="Arial" w:cs="Arial"/>
            <w:shd w:val="clear" w:color="auto" w:fill="FFFFFF"/>
          </w:rPr>
          <w:t>Centre</w:t>
        </w:r>
        <w:proofErr w:type="spellEnd"/>
        <w:r w:rsidRPr="004674CE">
          <w:rPr>
            <w:rStyle w:val="Hyperlink"/>
            <w:rFonts w:ascii="Arial" w:hAnsi="Arial" w:cs="Arial"/>
            <w:shd w:val="clear" w:color="auto" w:fill="FFFFFF"/>
          </w:rPr>
          <w:t xml:space="preserve"> </w:t>
        </w:r>
        <w:proofErr w:type="spellStart"/>
        <w:r w:rsidRPr="004674CE">
          <w:rPr>
            <w:rStyle w:val="Hyperlink"/>
            <w:rFonts w:ascii="Arial" w:hAnsi="Arial" w:cs="Arial"/>
            <w:shd w:val="clear" w:color="auto" w:fill="FFFFFF"/>
          </w:rPr>
          <w:t>for</w:t>
        </w:r>
        <w:proofErr w:type="spellEnd"/>
        <w:r w:rsidRPr="004674CE">
          <w:rPr>
            <w:rStyle w:val="Hyperlink"/>
            <w:rFonts w:ascii="Arial" w:hAnsi="Arial" w:cs="Arial"/>
            <w:shd w:val="clear" w:color="auto" w:fill="FFFFFF"/>
          </w:rPr>
          <w:t xml:space="preserve"> Central Banking</w:t>
        </w:r>
      </w:hyperlink>
      <w:r>
        <w:rPr>
          <w:rFonts w:ascii="Arial" w:hAnsi="Arial" w:cs="Arial"/>
          <w:color w:val="000000" w:themeColor="text1"/>
          <w:shd w:val="clear" w:color="auto" w:fill="FFFFFF"/>
        </w:rPr>
        <w:t xml:space="preserve"> at Frankfurt School. </w:t>
      </w:r>
    </w:p>
    <w:sectPr w:rsidR="004674CE" w:rsidRPr="004674CE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74CE"/>
    <w:rsid w:val="0028637C"/>
    <w:rsid w:val="004674CE"/>
    <w:rsid w:val="00477417"/>
    <w:rsid w:val="005F38D6"/>
    <w:rsid w:val="0095629B"/>
    <w:rsid w:val="00A47C49"/>
    <w:rsid w:val="00EA52C7"/>
    <w:rsid w:val="00F631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F8DE2D5"/>
  <w15:chartTrackingRefBased/>
  <w15:docId w15:val="{279B8C26-DA97-E748-ABB4-298D53EB86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4674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4674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4674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4674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4674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4674C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4674C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4674C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4674C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4674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4674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4674C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4674CE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4674CE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4674CE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4674CE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4674CE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4674CE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4674C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4674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4674C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4674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4674C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4674CE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4674CE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4674CE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4674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4674CE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4674C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Absatz-Standardschriftart"/>
    <w:uiPriority w:val="99"/>
    <w:unhideWhenUsed/>
    <w:rsid w:val="004674CE"/>
    <w:rPr>
      <w:color w:val="467886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4674C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www.frankfurt-school.de/home/research/centres/centre-for-central-banking" TargetMode="External"/><Relationship Id="rId4" Type="http://schemas.openxmlformats.org/officeDocument/2006/relationships/hyperlink" Target="https://www.frankfurt-school.de/home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177</Words>
  <Characters>1118</Characters>
  <Application>Microsoft Office Word</Application>
  <DocSecurity>0</DocSecurity>
  <Lines>9</Lines>
  <Paragraphs>2</Paragraphs>
  <ScaleCrop>false</ScaleCrop>
  <Company/>
  <LinksUpToDate>false</LinksUpToDate>
  <CharactersWithSpaces>1293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Mönch, Emanuel</dc:creator>
  <cp:keywords/>
  <dc:description/>
  <cp:lastModifiedBy>Mönch, Emanuel</cp:lastModifiedBy>
  <cp:revision>3</cp:revision>
  <dcterms:created xsi:type="dcterms:W3CDTF">2025-06-27T17:56:00Z</dcterms:created>
  <dcterms:modified xsi:type="dcterms:W3CDTF">2025-06-27T18:07:00Z</dcterms:modified>
</cp:coreProperties>
</file>