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55649" w14:textId="0FD42382" w:rsidR="00F63177" w:rsidRPr="00D10E60" w:rsidRDefault="00BC0966" w:rsidP="00D10E6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Journal Publications</w:t>
      </w:r>
    </w:p>
    <w:p w14:paraId="1613F0A6" w14:textId="77777777" w:rsidR="00D10E60" w:rsidRDefault="00D10E60"/>
    <w:p w14:paraId="5F96CF71" w14:textId="54E8D5AC" w:rsidR="00B94A48" w:rsidRDefault="00B94A48" w:rsidP="00B94A48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t>“</w:t>
      </w:r>
      <w:hyperlink r:id="rId7" w:history="1">
        <w:r w:rsidRPr="0019327E">
          <w:rPr>
            <w:rStyle w:val="Hyperlink"/>
            <w:lang w:val="en-US"/>
          </w:rPr>
          <w:t>Safe asset scarcity, collateral reuse, and market functioning</w:t>
        </w:r>
      </w:hyperlink>
      <w:r>
        <w:rPr>
          <w:bCs/>
          <w:lang w:val="en-GB"/>
        </w:rPr>
        <w:t xml:space="preserve">” (with Stephan Jank and Michael T. Schneider), CEPR Discussion Paper No. 16439, </w:t>
      </w:r>
      <w:r w:rsidR="00B31D8F">
        <w:rPr>
          <w:bCs/>
          <w:lang w:val="en-GB"/>
        </w:rPr>
        <w:t>April</w:t>
      </w:r>
      <w:r>
        <w:rPr>
          <w:bCs/>
          <w:lang w:val="en-GB"/>
        </w:rPr>
        <w:t xml:space="preserve"> 202</w:t>
      </w:r>
      <w:r>
        <w:rPr>
          <w:bCs/>
          <w:lang w:val="en-GB"/>
        </w:rPr>
        <w:t xml:space="preserve">6, forthcoming, </w:t>
      </w:r>
      <w:r w:rsidRPr="00B94A48">
        <w:rPr>
          <w:b/>
          <w:i/>
          <w:iCs/>
          <w:lang w:val="en-GB"/>
        </w:rPr>
        <w:t>Journal of Financial Economics</w:t>
      </w:r>
    </w:p>
    <w:p w14:paraId="37A10DCC" w14:textId="77777777" w:rsidR="00B94A48" w:rsidRDefault="00B94A48" w:rsidP="00B94A48">
      <w:pPr>
        <w:pStyle w:val="StandardWeb"/>
        <w:rPr>
          <w:rFonts w:ascii="FreeSans" w:hAnsi="FreeSans"/>
          <w:b/>
          <w:bCs/>
        </w:rPr>
      </w:pPr>
      <w:r>
        <w:rPr>
          <w:rFonts w:ascii="FreeSans" w:hAnsi="FreeSans"/>
          <w:b/>
          <w:bCs/>
        </w:rPr>
        <w:t xml:space="preserve">Externer Link: </w:t>
      </w:r>
      <w:hyperlink r:id="rId8" w:history="1">
        <w:r w:rsidRPr="00DA2EA0">
          <w:rPr>
            <w:rStyle w:val="Hyperlink"/>
            <w:rFonts w:ascii="FreeSans" w:hAnsi="FreeSans"/>
          </w:rPr>
          <w:t>https://hub.cepr.org/user/login?dest_req=/published-discussion-paper/211589</w:t>
        </w:r>
      </w:hyperlink>
    </w:p>
    <w:p w14:paraId="389B2C98" w14:textId="34520870" w:rsidR="00B94A48" w:rsidRDefault="00B94A48" w:rsidP="00B94A48">
      <w:pPr>
        <w:pStyle w:val="StandardWeb"/>
        <w:rPr>
          <w:rFonts w:ascii="FreeSans" w:hAnsi="FreeSans"/>
          <w:b/>
          <w:bCs/>
        </w:rPr>
      </w:pPr>
      <w:proofErr w:type="spellStart"/>
      <w:r>
        <w:rPr>
          <w:rFonts w:ascii="FreeSans" w:hAnsi="FreeSans"/>
          <w:b/>
          <w:bCs/>
        </w:rPr>
        <w:t>Pdf</w:t>
      </w:r>
      <w:proofErr w:type="spellEnd"/>
      <w:r>
        <w:rPr>
          <w:rFonts w:ascii="FreeSans" w:hAnsi="FreeSans"/>
          <w:b/>
          <w:bCs/>
        </w:rPr>
        <w:t>-Datei:</w:t>
      </w:r>
      <w:r>
        <w:rPr>
          <w:rFonts w:ascii="FreeSans" w:hAnsi="FreeSans"/>
          <w:b/>
          <w:bCs/>
        </w:rPr>
        <w:tab/>
      </w:r>
      <w:hyperlink r:id="rId9" w:history="1">
        <w:r w:rsidR="006D1D3F">
          <w:rPr>
            <w:rStyle w:val="Hyperlink"/>
            <w:rFonts w:ascii="FreeSans" w:hAnsi="FreeSans"/>
            <w:b/>
            <w:bCs/>
          </w:rPr>
          <w:t>https://github.com/EmanuelMoench/website/blob/Working-Papers/Jank_Moench_Schneider(CEPRDP_2026).pdf</w:t>
        </w:r>
      </w:hyperlink>
    </w:p>
    <w:p w14:paraId="340A82C2" w14:textId="77777777" w:rsidR="00B94A48" w:rsidRDefault="00B94A48" w:rsidP="00B94A48">
      <w:pPr>
        <w:pStyle w:val="StandardWeb"/>
        <w:rPr>
          <w:rFonts w:ascii="FreeSans" w:hAnsi="FreeSans"/>
        </w:rPr>
      </w:pPr>
      <w:r w:rsidRPr="00012524">
        <w:rPr>
          <w:rFonts w:ascii="FreeSans" w:hAnsi="FreeSans"/>
          <w:b/>
          <w:bCs/>
        </w:rPr>
        <w:t>Abstract</w:t>
      </w:r>
      <w:r>
        <w:rPr>
          <w:rFonts w:ascii="FreeSans" w:hAnsi="FreeSans"/>
        </w:rPr>
        <w:t xml:space="preserve"> </w:t>
      </w:r>
    </w:p>
    <w:p w14:paraId="1BF1C249" w14:textId="6ED8B843" w:rsidR="00F62B30" w:rsidRDefault="00B94A48" w:rsidP="00B94A48">
      <w:pPr>
        <w:pStyle w:val="StandardWeb"/>
        <w:rPr>
          <w:rFonts w:ascii="FreeSans" w:hAnsi="FreeSans"/>
        </w:rPr>
      </w:pPr>
      <w:r>
        <w:rPr>
          <w:rFonts w:ascii="FreeSans" w:hAnsi="FreeSans"/>
        </w:rPr>
        <w:t xml:space="preserve">Quantitative </w:t>
      </w:r>
      <w:proofErr w:type="spellStart"/>
      <w:r>
        <w:rPr>
          <w:rFonts w:ascii="FreeSans" w:hAnsi="FreeSans"/>
        </w:rPr>
        <w:t>easing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contributes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to</w:t>
      </w:r>
      <w:proofErr w:type="spellEnd"/>
      <w:r>
        <w:rPr>
          <w:rFonts w:ascii="FreeSans" w:hAnsi="FreeSans"/>
        </w:rPr>
        <w:t xml:space="preserve"> safe </w:t>
      </w:r>
      <w:proofErr w:type="spellStart"/>
      <w:r>
        <w:rPr>
          <w:rFonts w:ascii="FreeSans" w:hAnsi="FreeSans"/>
        </w:rPr>
        <w:t>asset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scarcity</w:t>
      </w:r>
      <w:proofErr w:type="spellEnd"/>
      <w:r>
        <w:rPr>
          <w:rFonts w:ascii="FreeSans" w:hAnsi="FreeSans"/>
        </w:rPr>
        <w:t xml:space="preserve"> and </w:t>
      </w:r>
      <w:proofErr w:type="spellStart"/>
      <w:r>
        <w:rPr>
          <w:rFonts w:ascii="FreeSans" w:hAnsi="FreeSans"/>
        </w:rPr>
        <w:t>repo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market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specialness</w:t>
      </w:r>
      <w:proofErr w:type="spellEnd"/>
      <w:r>
        <w:rPr>
          <w:rFonts w:ascii="FreeSans" w:hAnsi="FreeSans"/>
        </w:rPr>
        <w:t xml:space="preserve">. </w:t>
      </w:r>
      <w:proofErr w:type="spellStart"/>
      <w:r>
        <w:rPr>
          <w:rFonts w:ascii="FreeSans" w:hAnsi="FreeSans"/>
        </w:rPr>
        <w:t>We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show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that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banks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respond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to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scarcity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induced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by</w:t>
      </w:r>
      <w:proofErr w:type="spellEnd"/>
      <w:r>
        <w:rPr>
          <w:rFonts w:ascii="FreeSans" w:hAnsi="FreeSans"/>
        </w:rPr>
        <w:t xml:space="preserve"> Eurosystem </w:t>
      </w:r>
      <w:proofErr w:type="spellStart"/>
      <w:r>
        <w:rPr>
          <w:rFonts w:ascii="FreeSans" w:hAnsi="FreeSans"/>
        </w:rPr>
        <w:t>bond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purchases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by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increasing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their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reuse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these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bonds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as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collateral</w:t>
      </w:r>
      <w:proofErr w:type="spellEnd"/>
      <w:r>
        <w:rPr>
          <w:rFonts w:ascii="FreeSans" w:hAnsi="FreeSans"/>
        </w:rPr>
        <w:t xml:space="preserve">. While </w:t>
      </w:r>
      <w:proofErr w:type="spellStart"/>
      <w:r>
        <w:rPr>
          <w:rFonts w:ascii="FreeSans" w:hAnsi="FreeSans"/>
        </w:rPr>
        <w:t>reuse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low</w:t>
      </w:r>
      <w:proofErr w:type="spellEnd"/>
      <w:r>
        <w:rPr>
          <w:rFonts w:ascii="FreeSans" w:hAnsi="FreeSans"/>
        </w:rPr>
        <w:t xml:space="preserve">, additional </w:t>
      </w:r>
      <w:proofErr w:type="spellStart"/>
      <w:r>
        <w:rPr>
          <w:rFonts w:ascii="FreeSans" w:hAnsi="FreeSans"/>
        </w:rPr>
        <w:t>reuse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dampens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scarcity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effects</w:t>
      </w:r>
      <w:proofErr w:type="spellEnd"/>
      <w:r>
        <w:rPr>
          <w:rFonts w:ascii="FreeSans" w:hAnsi="FreeSans"/>
        </w:rPr>
        <w:t xml:space="preserve">. </w:t>
      </w:r>
      <w:proofErr w:type="spellStart"/>
      <w:r>
        <w:rPr>
          <w:rFonts w:ascii="FreeSans" w:hAnsi="FreeSans"/>
        </w:rPr>
        <w:t>However</w:t>
      </w:r>
      <w:proofErr w:type="spellEnd"/>
      <w:r>
        <w:rPr>
          <w:rFonts w:ascii="FreeSans" w:hAnsi="FreeSans"/>
        </w:rPr>
        <w:t xml:space="preserve">, </w:t>
      </w:r>
      <w:proofErr w:type="spellStart"/>
      <w:r>
        <w:rPr>
          <w:rFonts w:ascii="FreeSans" w:hAnsi="FreeSans"/>
        </w:rPr>
        <w:t>repo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rates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become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increasingly</w:t>
      </w:r>
      <w:proofErr w:type="spellEnd"/>
      <w:r>
        <w:rPr>
          <w:rFonts w:ascii="FreeSans" w:hAnsi="FreeSans"/>
        </w:rPr>
        <w:t xml:space="preserve"> sensitive </w:t>
      </w:r>
      <w:proofErr w:type="spellStart"/>
      <w:r>
        <w:rPr>
          <w:rFonts w:ascii="FreeSans" w:hAnsi="FreeSans"/>
        </w:rPr>
        <w:t>to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asset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purchases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when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reuse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is</w:t>
      </w:r>
      <w:proofErr w:type="spellEnd"/>
      <w:r>
        <w:rPr>
          <w:rFonts w:ascii="FreeSans" w:hAnsi="FreeSans"/>
        </w:rPr>
        <w:t xml:space="preserve"> high. </w:t>
      </w:r>
      <w:proofErr w:type="spellStart"/>
      <w:r>
        <w:rPr>
          <w:rFonts w:ascii="FreeSans" w:hAnsi="FreeSans"/>
        </w:rPr>
        <w:t>Elevated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reuse</w:t>
      </w:r>
      <w:proofErr w:type="spellEnd"/>
      <w:r>
        <w:rPr>
          <w:rFonts w:ascii="FreeSans" w:hAnsi="FreeSans"/>
        </w:rPr>
        <w:t xml:space="preserve"> also </w:t>
      </w:r>
      <w:proofErr w:type="spellStart"/>
      <w:r>
        <w:rPr>
          <w:rFonts w:ascii="FreeSans" w:hAnsi="FreeSans"/>
        </w:rPr>
        <w:t>impairs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market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functioning</w:t>
      </w:r>
      <w:proofErr w:type="spellEnd"/>
      <w:r>
        <w:rPr>
          <w:rFonts w:ascii="FreeSans" w:hAnsi="FreeSans"/>
        </w:rPr>
        <w:t xml:space="preserve">: </w:t>
      </w:r>
      <w:proofErr w:type="spellStart"/>
      <w:r>
        <w:rPr>
          <w:rFonts w:ascii="FreeSans" w:hAnsi="FreeSans"/>
        </w:rPr>
        <w:t>it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leads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to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more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failures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to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deliver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specific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bonds</w:t>
      </w:r>
      <w:proofErr w:type="spellEnd"/>
      <w:r>
        <w:rPr>
          <w:rFonts w:ascii="FreeSans" w:hAnsi="FreeSans"/>
        </w:rPr>
        <w:t xml:space="preserve">, a </w:t>
      </w:r>
      <w:proofErr w:type="spellStart"/>
      <w:r>
        <w:rPr>
          <w:rFonts w:ascii="FreeSans" w:hAnsi="FreeSans"/>
        </w:rPr>
        <w:t>higher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volatility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repo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rates</w:t>
      </w:r>
      <w:proofErr w:type="spellEnd"/>
      <w:r>
        <w:rPr>
          <w:rFonts w:ascii="FreeSans" w:hAnsi="FreeSans"/>
        </w:rPr>
        <w:t xml:space="preserve"> and </w:t>
      </w:r>
      <w:proofErr w:type="spellStart"/>
      <w:r>
        <w:rPr>
          <w:rFonts w:ascii="FreeSans" w:hAnsi="FreeSans"/>
        </w:rPr>
        <w:t>more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pronounced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mispricing</w:t>
      </w:r>
      <w:proofErr w:type="spellEnd"/>
      <w:r>
        <w:rPr>
          <w:rFonts w:ascii="FreeSans" w:hAnsi="FreeSans"/>
        </w:rPr>
        <w:t xml:space="preserve"> in </w:t>
      </w:r>
      <w:proofErr w:type="spellStart"/>
      <w:r>
        <w:rPr>
          <w:rFonts w:ascii="FreeSans" w:hAnsi="FreeSans"/>
        </w:rPr>
        <w:t>the</w:t>
      </w:r>
      <w:proofErr w:type="spellEnd"/>
      <w:r>
        <w:rPr>
          <w:rFonts w:ascii="FreeSans" w:hAnsi="FreeSans"/>
        </w:rPr>
        <w:t xml:space="preserve"> cash </w:t>
      </w:r>
      <w:proofErr w:type="spellStart"/>
      <w:r>
        <w:rPr>
          <w:rFonts w:ascii="FreeSans" w:hAnsi="FreeSans"/>
        </w:rPr>
        <w:t>bond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market</w:t>
      </w:r>
      <w:proofErr w:type="spellEnd"/>
      <w:r>
        <w:rPr>
          <w:rFonts w:ascii="FreeSans" w:hAnsi="FreeSans"/>
        </w:rPr>
        <w:t xml:space="preserve">. </w:t>
      </w:r>
      <w:proofErr w:type="spellStart"/>
      <w:r>
        <w:rPr>
          <w:rFonts w:ascii="FreeSans" w:hAnsi="FreeSans"/>
        </w:rPr>
        <w:t>Our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results</w:t>
      </w:r>
      <w:proofErr w:type="spellEnd"/>
      <w:r>
        <w:rPr>
          <w:rFonts w:ascii="FreeSans" w:hAnsi="FreeSans"/>
        </w:rPr>
        <w:t xml:space="preserve"> highlight a trade-off </w:t>
      </w:r>
      <w:proofErr w:type="spellStart"/>
      <w:r>
        <w:rPr>
          <w:rFonts w:ascii="FreeSans" w:hAnsi="FreeSans"/>
        </w:rPr>
        <w:t>between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the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shock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absorption</w:t>
      </w:r>
      <w:proofErr w:type="spellEnd"/>
      <w:r>
        <w:rPr>
          <w:rFonts w:ascii="FreeSans" w:hAnsi="FreeSans"/>
        </w:rPr>
        <w:t xml:space="preserve"> and </w:t>
      </w:r>
      <w:proofErr w:type="spellStart"/>
      <w:r>
        <w:rPr>
          <w:rFonts w:ascii="FreeSans" w:hAnsi="FreeSans"/>
        </w:rPr>
        <w:t>shock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amplification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effects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collateral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reuse</w:t>
      </w:r>
      <w:proofErr w:type="spellEnd"/>
      <w:r>
        <w:rPr>
          <w:rFonts w:ascii="FreeSans" w:hAnsi="FreeSans"/>
        </w:rPr>
        <w:t xml:space="preserve">. </w:t>
      </w:r>
    </w:p>
    <w:p w14:paraId="29158F1C" w14:textId="4C7F0F73" w:rsidR="00F62B30" w:rsidRPr="007C0F50" w:rsidRDefault="00F62B30" w:rsidP="00F62B30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  <w:r>
        <w:rPr>
          <w:b/>
          <w:lang w:val="en-GB"/>
        </w:rPr>
        <w:t xml:space="preserve">Cite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Jank_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Moench_S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chneider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_202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6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</w:t>
      </w:r>
    </w:p>
    <w:p w14:paraId="3B1FE862" w14:textId="6A9A6C57" w:rsidR="00F62B30" w:rsidRPr="00256C1B" w:rsidRDefault="00F62B30" w:rsidP="00F62B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Safe </w:t>
      </w:r>
      <w:proofErr w:type="spellStart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asset</w:t>
      </w:r>
      <w:proofErr w:type="spellEnd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scarcity</w:t>
      </w:r>
      <w:proofErr w:type="spellEnd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</w:t>
      </w:r>
      <w:proofErr w:type="spellStart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collateral</w:t>
      </w:r>
      <w:proofErr w:type="spellEnd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reuse</w:t>
      </w:r>
      <w:proofErr w:type="spellEnd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and </w:t>
      </w:r>
      <w:proofErr w:type="spellStart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market</w:t>
      </w:r>
      <w:proofErr w:type="spellEnd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functioning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</w:t>
      </w:r>
    </w:p>
    <w:p w14:paraId="5222CED1" w14:textId="0D93F83B" w:rsidR="00F62B30" w:rsidRPr="00256C1B" w:rsidRDefault="00F62B30" w:rsidP="00F62B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Jank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Stephan,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Michael T. Schneider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C651240" w14:textId="00A6AF34" w:rsidR="00F62B30" w:rsidRPr="00256C1B" w:rsidRDefault="00F62B30" w:rsidP="00F62B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r w:rsidRPr="00F62B30">
        <w:t xml:space="preserve"> </w:t>
      </w:r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gramEnd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F62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Financial Economics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6C79F16C" w14:textId="77777777" w:rsidR="00F62B30" w:rsidRPr="00256C1B" w:rsidRDefault="00F62B30" w:rsidP="00F62B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forthcoming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D2FA3B6" w14:textId="77777777" w:rsidR="00F62B30" w:rsidRPr="00256C1B" w:rsidRDefault="00F62B30" w:rsidP="00F62B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47A8511D" w14:textId="57FD88CB" w:rsidR="00F62B30" w:rsidRPr="00256C1B" w:rsidRDefault="00F62B30" w:rsidP="00F62B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202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6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F3C90C4" w14:textId="3318D681" w:rsidR="00F62B30" w:rsidRPr="00256C1B" w:rsidRDefault="00F62B30" w:rsidP="00F62B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Elsevier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718A70C3" w14:textId="77777777" w:rsidR="00F62B30" w:rsidRPr="00256C1B" w:rsidRDefault="00F62B30" w:rsidP="00F62B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6714E691" w14:textId="77777777" w:rsidR="00F62B30" w:rsidRDefault="00F62B30" w:rsidP="00F62B3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D789ABD" w14:textId="77777777" w:rsidR="00260EFC" w:rsidRPr="0076636B" w:rsidRDefault="00260EFC" w:rsidP="00260EFC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46D10DB9" w14:textId="77777777" w:rsidR="00B94A48" w:rsidRDefault="00B94A48" w:rsidP="00B94A48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D08466D" w14:textId="5B13CA4D" w:rsidR="00B94A48" w:rsidRPr="00BE4406" w:rsidRDefault="00B94A48" w:rsidP="00B94A48">
      <w:pPr>
        <w:autoSpaceDE w:val="0"/>
        <w:autoSpaceDN w:val="0"/>
        <w:adjustRightInd w:val="0"/>
        <w:ind w:left="-540" w:right="-494"/>
        <w:rPr>
          <w:b/>
          <w:bCs/>
          <w:smallCaps/>
          <w:szCs w:val="29"/>
          <w:lang w:val="en-GB"/>
        </w:rPr>
      </w:pPr>
      <w:r>
        <w:rPr>
          <w:bCs/>
          <w:lang w:val="en-GB"/>
        </w:rPr>
        <w:t>“</w:t>
      </w:r>
      <w:hyperlink r:id="rId10" w:history="1">
        <w:r w:rsidRPr="004647B9">
          <w:rPr>
            <w:rStyle w:val="Hyperlink"/>
            <w:bCs/>
            <w:lang w:val="en-GB"/>
          </w:rPr>
          <w:t>A KISS for central bank communication in times of high inflation</w:t>
        </w:r>
      </w:hyperlink>
      <w:r>
        <w:rPr>
          <w:bCs/>
          <w:lang w:val="en-GB"/>
        </w:rPr>
        <w:t xml:space="preserve">” </w:t>
      </w:r>
      <w:r w:rsidRPr="00FE26F5">
        <w:rPr>
          <w:bCs/>
          <w:lang w:val="en-GB"/>
        </w:rPr>
        <w:t>(with Mathias Hoffmann, Lora Pavlova, and Guido Schultefrankenfeld)</w:t>
      </w:r>
      <w:r>
        <w:rPr>
          <w:bCs/>
          <w:lang w:val="en-GB"/>
        </w:rPr>
        <w:t xml:space="preserve">, </w:t>
      </w:r>
      <w:r w:rsidR="00F62B30">
        <w:rPr>
          <w:bCs/>
          <w:lang w:val="en-GB"/>
        </w:rPr>
        <w:t>May</w:t>
      </w:r>
      <w:r>
        <w:rPr>
          <w:bCs/>
          <w:lang w:val="en-GB"/>
        </w:rPr>
        <w:t xml:space="preserve"> 202</w:t>
      </w:r>
      <w:r>
        <w:rPr>
          <w:bCs/>
          <w:lang w:val="en-GB"/>
        </w:rPr>
        <w:t xml:space="preserve">6, </w:t>
      </w:r>
      <w:r w:rsidRPr="00B94A48">
        <w:rPr>
          <w:b/>
          <w:i/>
          <w:iCs/>
          <w:lang w:val="en-GB"/>
        </w:rPr>
        <w:t xml:space="preserve">Journal of International Money and </w:t>
      </w:r>
      <w:proofErr w:type="gramStart"/>
      <w:r w:rsidRPr="00B94A48">
        <w:rPr>
          <w:b/>
          <w:i/>
          <w:iCs/>
          <w:lang w:val="en-GB"/>
        </w:rPr>
        <w:t>Finance</w:t>
      </w:r>
      <w:r>
        <w:rPr>
          <w:bCs/>
          <w:lang w:val="en-GB"/>
        </w:rPr>
        <w:t xml:space="preserve">  </w:t>
      </w:r>
      <w:r w:rsidR="00F62B30">
        <w:rPr>
          <w:bCs/>
          <w:lang w:val="en-GB"/>
        </w:rPr>
        <w:t>Vol.</w:t>
      </w:r>
      <w:proofErr w:type="gramEnd"/>
      <w:r w:rsidR="00F62B30">
        <w:rPr>
          <w:bCs/>
          <w:lang w:val="en-GB"/>
        </w:rPr>
        <w:t xml:space="preserve"> 165</w:t>
      </w:r>
    </w:p>
    <w:p w14:paraId="2182A3BC" w14:textId="77777777" w:rsidR="00B94A48" w:rsidRDefault="00B94A48" w:rsidP="00B94A48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BD0187F" w14:textId="5890B0C8" w:rsidR="00B94A48" w:rsidRDefault="00B94A48" w:rsidP="00B94A48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tab/>
      </w:r>
      <w:proofErr w:type="spellStart"/>
      <w:r w:rsidRPr="00A13D16">
        <w:rPr>
          <w:b/>
          <w:lang w:val="en-GB"/>
        </w:rPr>
        <w:t>Externer</w:t>
      </w:r>
      <w:proofErr w:type="spellEnd"/>
      <w:r w:rsidRPr="00A13D16">
        <w:rPr>
          <w:b/>
          <w:lang w:val="en-GB"/>
        </w:rPr>
        <w:t xml:space="preserve"> Link:</w:t>
      </w:r>
      <w:r>
        <w:rPr>
          <w:bCs/>
          <w:lang w:val="en-GB"/>
        </w:rPr>
        <w:t xml:space="preserve"> </w:t>
      </w:r>
      <w:hyperlink r:id="rId11" w:history="1">
        <w:r w:rsidR="00B31D8F">
          <w:rPr>
            <w:rStyle w:val="Hyperlink"/>
            <w:bCs/>
            <w:lang w:val="en-GB"/>
          </w:rPr>
          <w:t>https://www.sciencedirect.com/science/article/pii/S0261560626000707</w:t>
        </w:r>
      </w:hyperlink>
    </w:p>
    <w:p w14:paraId="694898A0" w14:textId="77777777" w:rsidR="00B94A48" w:rsidRDefault="00B94A48" w:rsidP="00B94A48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1141FD2" w14:textId="4C02641F" w:rsidR="00B94A48" w:rsidRPr="002D4FA7" w:rsidRDefault="00B94A48" w:rsidP="00B94A48">
      <w:pPr>
        <w:autoSpaceDE w:val="0"/>
        <w:autoSpaceDN w:val="0"/>
        <w:adjustRightInd w:val="0"/>
        <w:ind w:right="-494"/>
        <w:rPr>
          <w:bCs/>
          <w:lang w:val="en-GB"/>
        </w:rPr>
      </w:pPr>
      <w:proofErr w:type="spellStart"/>
      <w:r>
        <w:rPr>
          <w:rFonts w:ascii="FreeSans" w:hAnsi="FreeSans"/>
          <w:b/>
          <w:bCs/>
        </w:rPr>
        <w:t>Pdf</w:t>
      </w:r>
      <w:proofErr w:type="spellEnd"/>
      <w:r>
        <w:rPr>
          <w:rFonts w:ascii="FreeSans" w:hAnsi="FreeSans"/>
          <w:b/>
          <w:bCs/>
        </w:rPr>
        <w:t>-Datei:</w:t>
      </w:r>
      <w:r w:rsidRPr="002D4FA7">
        <w:rPr>
          <w:rFonts w:ascii="FreeSans" w:eastAsia="Times New Roman" w:hAnsi="FreeSans" w:cs="Times New Roman"/>
          <w:b/>
          <w:bCs/>
          <w:kern w:val="0"/>
          <w:lang w:eastAsia="de-DE"/>
          <w14:ligatures w14:val="none"/>
        </w:rPr>
        <w:t xml:space="preserve"> </w:t>
      </w:r>
      <w:hyperlink r:id="rId12" w:history="1">
        <w:r w:rsidR="00B31D8F">
          <w:rPr>
            <w:rStyle w:val="Hyperlink"/>
            <w:bCs/>
            <w:lang w:val="en-GB"/>
          </w:rPr>
          <w:t>https://github.com/EmanuelMoench/website/blob/Journal-Publications/Hoffmann_Moench_Pavlova_Schultefrankenfeld(JIMF_2026).pdf</w:t>
        </w:r>
      </w:hyperlink>
    </w:p>
    <w:p w14:paraId="1C159222" w14:textId="77777777" w:rsidR="00B94A48" w:rsidRDefault="00B94A48" w:rsidP="00B94A48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0293E9D6" w14:textId="77777777" w:rsidR="00B94A48" w:rsidRPr="00012524" w:rsidRDefault="00B94A48" w:rsidP="00B94A48">
      <w:pPr>
        <w:pStyle w:val="StandardWeb"/>
        <w:rPr>
          <w:rFonts w:ascii="FreeSans" w:hAnsi="FreeSans"/>
          <w:b/>
          <w:bCs/>
        </w:rPr>
      </w:pPr>
      <w:r w:rsidRPr="00012524">
        <w:rPr>
          <w:rFonts w:ascii="FreeSans" w:hAnsi="FreeSans"/>
          <w:b/>
          <w:bCs/>
        </w:rPr>
        <w:t xml:space="preserve">Abstract </w:t>
      </w:r>
    </w:p>
    <w:p w14:paraId="31C22A71" w14:textId="76D523E4" w:rsidR="00F62B30" w:rsidRDefault="00F62B30" w:rsidP="00F62B30">
      <w:pPr>
        <w:pStyle w:val="StandardWeb"/>
        <w:rPr>
          <w:rFonts w:ascii="FreeSans" w:hAnsi="FreeSans"/>
        </w:rPr>
      </w:pPr>
      <w:r w:rsidRPr="00F62B30">
        <w:rPr>
          <w:rFonts w:ascii="FreeSans" w:hAnsi="FreeSans"/>
        </w:rPr>
        <w:t xml:space="preserve">During </w:t>
      </w:r>
      <w:proofErr w:type="spellStart"/>
      <w:r w:rsidRPr="00F62B30">
        <w:rPr>
          <w:rFonts w:ascii="FreeSans" w:hAnsi="FreeSans"/>
        </w:rPr>
        <w:t>the</w:t>
      </w:r>
      <w:proofErr w:type="spellEnd"/>
      <w:r w:rsidRPr="00F62B30">
        <w:rPr>
          <w:rFonts w:ascii="FreeSans" w:hAnsi="FreeSans"/>
        </w:rPr>
        <w:t xml:space="preserve"> post-</w:t>
      </w:r>
      <w:proofErr w:type="spellStart"/>
      <w:r w:rsidRPr="00F62B30">
        <w:rPr>
          <w:rFonts w:ascii="FreeSans" w:hAnsi="FreeSans"/>
        </w:rPr>
        <w:t>pandemic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inflation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surge</w:t>
      </w:r>
      <w:proofErr w:type="spellEnd"/>
      <w:r w:rsidRPr="00F62B30">
        <w:rPr>
          <w:rFonts w:ascii="FreeSans" w:hAnsi="FreeSans"/>
        </w:rPr>
        <w:t xml:space="preserve">, </w:t>
      </w:r>
      <w:proofErr w:type="spellStart"/>
      <w:r w:rsidRPr="00F62B30">
        <w:rPr>
          <w:rFonts w:ascii="FreeSans" w:hAnsi="FreeSans"/>
        </w:rPr>
        <w:t>many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central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banks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used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communication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about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the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inflation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outlook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to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limit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spillovers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from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realized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to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expected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inflation</w:t>
      </w:r>
      <w:proofErr w:type="spellEnd"/>
      <w:r w:rsidRPr="00F62B30">
        <w:rPr>
          <w:rFonts w:ascii="FreeSans" w:hAnsi="FreeSans"/>
        </w:rPr>
        <w:t xml:space="preserve">. </w:t>
      </w:r>
      <w:proofErr w:type="spellStart"/>
      <w:r w:rsidRPr="00F62B30">
        <w:rPr>
          <w:rFonts w:ascii="FreeSans" w:hAnsi="FreeSans"/>
        </w:rPr>
        <w:t>We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present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novel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survey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evidence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showing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that</w:t>
      </w:r>
      <w:proofErr w:type="spellEnd"/>
      <w:r w:rsidRPr="00F62B30">
        <w:rPr>
          <w:rFonts w:ascii="FreeSans" w:hAnsi="FreeSans"/>
        </w:rPr>
        <w:t xml:space="preserve"> ECB </w:t>
      </w:r>
      <w:proofErr w:type="spellStart"/>
      <w:r w:rsidRPr="00F62B30">
        <w:rPr>
          <w:rFonts w:ascii="FreeSans" w:hAnsi="FreeSans"/>
        </w:rPr>
        <w:t>guidance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about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the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projected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inflation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path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lowers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households</w:t>
      </w:r>
      <w:proofErr w:type="spellEnd"/>
      <w:r w:rsidRPr="00F62B30">
        <w:rPr>
          <w:rFonts w:ascii="FreeSans" w:hAnsi="FreeSans"/>
        </w:rPr>
        <w:t xml:space="preserve">’ </w:t>
      </w:r>
      <w:proofErr w:type="spellStart"/>
      <w:r w:rsidRPr="00F62B30">
        <w:rPr>
          <w:rFonts w:ascii="FreeSans" w:hAnsi="FreeSans"/>
        </w:rPr>
        <w:t>inflation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expectations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when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inflation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is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unusually</w:t>
      </w:r>
      <w:proofErr w:type="spellEnd"/>
      <w:r w:rsidRPr="00F62B30">
        <w:rPr>
          <w:rFonts w:ascii="FreeSans" w:hAnsi="FreeSans"/>
        </w:rPr>
        <w:t xml:space="preserve"> high. Qualitative, </w:t>
      </w:r>
      <w:proofErr w:type="spellStart"/>
      <w:r w:rsidRPr="00F62B30">
        <w:rPr>
          <w:rFonts w:ascii="FreeSans" w:hAnsi="FreeSans"/>
        </w:rPr>
        <w:t>positively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framed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messages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have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the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largest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effects</w:t>
      </w:r>
      <w:proofErr w:type="spellEnd"/>
      <w:r w:rsidRPr="00F62B30">
        <w:rPr>
          <w:rFonts w:ascii="FreeSans" w:hAnsi="FreeSans"/>
        </w:rPr>
        <w:t xml:space="preserve"> on </w:t>
      </w:r>
      <w:proofErr w:type="spellStart"/>
      <w:r w:rsidRPr="00F62B30">
        <w:rPr>
          <w:rFonts w:ascii="FreeSans" w:hAnsi="FreeSans"/>
        </w:rPr>
        <w:t>short</w:t>
      </w:r>
      <w:proofErr w:type="spellEnd"/>
      <w:r w:rsidRPr="00F62B30">
        <w:rPr>
          <w:rFonts w:ascii="FreeSans" w:hAnsi="FreeSans"/>
        </w:rPr>
        <w:t xml:space="preserve">-term </w:t>
      </w:r>
      <w:proofErr w:type="spellStart"/>
      <w:r w:rsidRPr="00F62B30">
        <w:rPr>
          <w:rFonts w:ascii="FreeSans" w:hAnsi="FreeSans"/>
        </w:rPr>
        <w:lastRenderedPageBreak/>
        <w:t>expectations</w:t>
      </w:r>
      <w:proofErr w:type="spellEnd"/>
      <w:r w:rsidRPr="00F62B30">
        <w:rPr>
          <w:rFonts w:ascii="FreeSans" w:hAnsi="FreeSans"/>
        </w:rPr>
        <w:t xml:space="preserve">, </w:t>
      </w:r>
      <w:proofErr w:type="spellStart"/>
      <w:r w:rsidRPr="00F62B30">
        <w:rPr>
          <w:rFonts w:ascii="FreeSans" w:hAnsi="FreeSans"/>
        </w:rPr>
        <w:t>while</w:t>
      </w:r>
      <w:proofErr w:type="spellEnd"/>
      <w:r w:rsidRPr="00F62B30">
        <w:rPr>
          <w:rFonts w:ascii="FreeSans" w:hAnsi="FreeSans"/>
        </w:rPr>
        <w:t xml:space="preserve"> simple </w:t>
      </w:r>
      <w:proofErr w:type="spellStart"/>
      <w:r w:rsidRPr="00F62B30">
        <w:rPr>
          <w:rFonts w:ascii="FreeSans" w:hAnsi="FreeSans"/>
        </w:rPr>
        <w:t>visualizations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are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particularly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effective</w:t>
      </w:r>
      <w:proofErr w:type="spellEnd"/>
      <w:r w:rsidRPr="00F62B30">
        <w:rPr>
          <w:rFonts w:ascii="FreeSans" w:hAnsi="FreeSans"/>
        </w:rPr>
        <w:t xml:space="preserve"> at </w:t>
      </w:r>
      <w:proofErr w:type="spellStart"/>
      <w:r w:rsidRPr="00F62B30">
        <w:rPr>
          <w:rFonts w:ascii="FreeSans" w:hAnsi="FreeSans"/>
        </w:rPr>
        <w:t>longer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horizons</w:t>
      </w:r>
      <w:proofErr w:type="spellEnd"/>
      <w:r w:rsidRPr="00F62B30">
        <w:rPr>
          <w:rFonts w:ascii="FreeSans" w:hAnsi="FreeSans"/>
        </w:rPr>
        <w:t xml:space="preserve">. </w:t>
      </w:r>
      <w:proofErr w:type="spellStart"/>
      <w:r w:rsidRPr="00F62B30">
        <w:rPr>
          <w:rFonts w:ascii="FreeSans" w:hAnsi="FreeSans"/>
        </w:rPr>
        <w:t>Effects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are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heterogeneous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across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socio-demographic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groups</w:t>
      </w:r>
      <w:proofErr w:type="spellEnd"/>
      <w:r w:rsidRPr="00F62B30">
        <w:rPr>
          <w:rFonts w:ascii="FreeSans" w:hAnsi="FreeSans"/>
        </w:rPr>
        <w:t xml:space="preserve">. </w:t>
      </w:r>
      <w:proofErr w:type="spellStart"/>
      <w:r w:rsidRPr="00F62B30">
        <w:rPr>
          <w:rFonts w:ascii="FreeSans" w:hAnsi="FreeSans"/>
        </w:rPr>
        <w:t>Our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findings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suggest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that</w:t>
      </w:r>
      <w:proofErr w:type="spellEnd"/>
      <w:r w:rsidRPr="00F62B30">
        <w:rPr>
          <w:rFonts w:ascii="FreeSans" w:hAnsi="FreeSans"/>
        </w:rPr>
        <w:t xml:space="preserve">, </w:t>
      </w:r>
      <w:proofErr w:type="spellStart"/>
      <w:r w:rsidRPr="00F62B30">
        <w:rPr>
          <w:rFonts w:ascii="FreeSans" w:hAnsi="FreeSans"/>
        </w:rPr>
        <w:t>regarding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their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communication</w:t>
      </w:r>
      <w:proofErr w:type="spellEnd"/>
      <w:r w:rsidRPr="00F62B30">
        <w:rPr>
          <w:rFonts w:ascii="FreeSans" w:hAnsi="FreeSans"/>
        </w:rPr>
        <w:t xml:space="preserve">, </w:t>
      </w:r>
      <w:proofErr w:type="spellStart"/>
      <w:r w:rsidRPr="00F62B30">
        <w:rPr>
          <w:rFonts w:ascii="FreeSans" w:hAnsi="FreeSans"/>
        </w:rPr>
        <w:t>central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banks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should</w:t>
      </w:r>
      <w:proofErr w:type="spellEnd"/>
      <w:r w:rsidRPr="00F62B30">
        <w:rPr>
          <w:rFonts w:ascii="FreeSans" w:hAnsi="FreeSans"/>
        </w:rPr>
        <w:t xml:space="preserve"> ‘</w:t>
      </w:r>
      <w:proofErr w:type="spellStart"/>
      <w:r w:rsidRPr="00F62B30">
        <w:rPr>
          <w:rFonts w:ascii="FreeSans" w:hAnsi="FreeSans"/>
        </w:rPr>
        <w:t>keep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it</w:t>
      </w:r>
      <w:proofErr w:type="spellEnd"/>
      <w:r w:rsidRPr="00F62B30">
        <w:rPr>
          <w:rFonts w:ascii="FreeSans" w:hAnsi="FreeSans"/>
        </w:rPr>
        <w:t xml:space="preserve"> </w:t>
      </w:r>
      <w:proofErr w:type="spellStart"/>
      <w:r w:rsidRPr="00F62B30">
        <w:rPr>
          <w:rFonts w:ascii="FreeSans" w:hAnsi="FreeSans"/>
        </w:rPr>
        <w:t>sophisticatedly</w:t>
      </w:r>
      <w:proofErr w:type="spellEnd"/>
      <w:r w:rsidRPr="00F62B30">
        <w:rPr>
          <w:rFonts w:ascii="FreeSans" w:hAnsi="FreeSans"/>
        </w:rPr>
        <w:t xml:space="preserve"> simple (KISS)’.</w:t>
      </w:r>
    </w:p>
    <w:p w14:paraId="3FFBC7A7" w14:textId="77777777" w:rsidR="00260EFC" w:rsidRDefault="00260EFC" w:rsidP="00F62B30">
      <w:pPr>
        <w:pStyle w:val="StandardWeb"/>
        <w:rPr>
          <w:rFonts w:ascii="FreeSans" w:hAnsi="FreeSans"/>
        </w:rPr>
      </w:pPr>
    </w:p>
    <w:p w14:paraId="2DAFF73B" w14:textId="77777777" w:rsidR="00F62B30" w:rsidRPr="007C0F50" w:rsidRDefault="00F62B30" w:rsidP="00F62B3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A2C86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>
        <w:rPr>
          <w:color w:val="000000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Hoffmann_Moench_Pavlova_Schultefrankenfeld_JME2022,</w:t>
      </w:r>
    </w:p>
    <w:p w14:paraId="52AC64D1" w14:textId="07C073C8" w:rsidR="00F62B30" w:rsidRDefault="00F62B30" w:rsidP="00F62B30">
      <w:pPr>
        <w:pStyle w:val="HTMLVorformatiert"/>
        <w:rPr>
          <w:color w:val="000000"/>
        </w:rPr>
      </w:pPr>
      <w:r>
        <w:rPr>
          <w:color w:val="000000"/>
        </w:rPr>
        <w:t xml:space="preserve">  title</w:t>
      </w:r>
      <w:proofErr w:type="gramStart"/>
      <w:r>
        <w:rPr>
          <w:color w:val="000000"/>
        </w:rPr>
        <w:t>={</w:t>
      </w:r>
      <w:r w:rsidRPr="00F62B30">
        <w:rPr>
          <w:color w:val="000000"/>
        </w:rPr>
        <w:t xml:space="preserve"> </w:t>
      </w:r>
      <w:r w:rsidRPr="00F62B30">
        <w:rPr>
          <w:color w:val="000000"/>
        </w:rPr>
        <w:t>A</w:t>
      </w:r>
      <w:proofErr w:type="gramEnd"/>
      <w:r w:rsidRPr="00F62B30">
        <w:rPr>
          <w:color w:val="000000"/>
        </w:rPr>
        <w:t xml:space="preserve"> KISS </w:t>
      </w:r>
      <w:proofErr w:type="spellStart"/>
      <w:r w:rsidRPr="00F62B30">
        <w:rPr>
          <w:color w:val="000000"/>
        </w:rPr>
        <w:t>for</w:t>
      </w:r>
      <w:proofErr w:type="spellEnd"/>
      <w:r w:rsidRPr="00F62B30">
        <w:rPr>
          <w:color w:val="000000"/>
        </w:rPr>
        <w:t xml:space="preserve"> </w:t>
      </w:r>
      <w:proofErr w:type="spellStart"/>
      <w:r w:rsidRPr="00F62B30">
        <w:rPr>
          <w:color w:val="000000"/>
        </w:rPr>
        <w:t>central</w:t>
      </w:r>
      <w:proofErr w:type="spellEnd"/>
      <w:r w:rsidRPr="00F62B30">
        <w:rPr>
          <w:color w:val="000000"/>
        </w:rPr>
        <w:t xml:space="preserve"> </w:t>
      </w:r>
      <w:proofErr w:type="spellStart"/>
      <w:r w:rsidRPr="00F62B30">
        <w:rPr>
          <w:color w:val="000000"/>
        </w:rPr>
        <w:t>bank</w:t>
      </w:r>
      <w:proofErr w:type="spellEnd"/>
      <w:r w:rsidRPr="00F62B30">
        <w:rPr>
          <w:color w:val="000000"/>
        </w:rPr>
        <w:t xml:space="preserve"> </w:t>
      </w:r>
      <w:proofErr w:type="spellStart"/>
      <w:r w:rsidRPr="00F62B30">
        <w:rPr>
          <w:color w:val="000000"/>
        </w:rPr>
        <w:t>communication</w:t>
      </w:r>
      <w:proofErr w:type="spellEnd"/>
      <w:r w:rsidRPr="00F62B30">
        <w:rPr>
          <w:color w:val="000000"/>
        </w:rPr>
        <w:t xml:space="preserve"> in </w:t>
      </w:r>
      <w:proofErr w:type="spellStart"/>
      <w:r w:rsidRPr="00F62B30">
        <w:rPr>
          <w:color w:val="000000"/>
        </w:rPr>
        <w:t>times</w:t>
      </w:r>
      <w:proofErr w:type="spellEnd"/>
      <w:r w:rsidRPr="00F62B30">
        <w:rPr>
          <w:color w:val="000000"/>
        </w:rPr>
        <w:t xml:space="preserve"> </w:t>
      </w:r>
      <w:proofErr w:type="spellStart"/>
      <w:r w:rsidRPr="00F62B30">
        <w:rPr>
          <w:color w:val="000000"/>
        </w:rPr>
        <w:t>of</w:t>
      </w:r>
      <w:proofErr w:type="spellEnd"/>
      <w:r w:rsidRPr="00F62B30">
        <w:rPr>
          <w:color w:val="000000"/>
        </w:rPr>
        <w:t xml:space="preserve"> high </w:t>
      </w:r>
      <w:proofErr w:type="spellStart"/>
      <w:r w:rsidRPr="00F62B30">
        <w:rPr>
          <w:color w:val="000000"/>
        </w:rPr>
        <w:t>inflation</w:t>
      </w:r>
      <w:proofErr w:type="spellEnd"/>
      <w:r>
        <w:rPr>
          <w:color w:val="000000"/>
        </w:rPr>
        <w:t>},</w:t>
      </w:r>
      <w:r w:rsidRPr="00F62B30">
        <w:t xml:space="preserve"> </w:t>
      </w:r>
    </w:p>
    <w:p w14:paraId="3AA487F8" w14:textId="77777777" w:rsidR="00F62B30" w:rsidRDefault="00F62B30" w:rsidP="00F62B30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author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Hoffmann, Mathias and </w:t>
      </w:r>
      <w:proofErr w:type="spellStart"/>
      <w:r>
        <w:rPr>
          <w:color w:val="000000"/>
        </w:rPr>
        <w:t>Moench,</w:t>
      </w:r>
      <w:proofErr w:type="spellEnd"/>
      <w:r>
        <w:rPr>
          <w:color w:val="000000"/>
        </w:rPr>
        <w:t xml:space="preserve"> Emanuel and Pavlova, Lora and </w:t>
      </w:r>
      <w:proofErr w:type="spellStart"/>
      <w:r>
        <w:rPr>
          <w:color w:val="000000"/>
        </w:rPr>
        <w:t>Schultefrankenfeld</w:t>
      </w:r>
      <w:proofErr w:type="spellEnd"/>
      <w:r>
        <w:rPr>
          <w:color w:val="000000"/>
        </w:rPr>
        <w:t>, Guido},</w:t>
      </w:r>
    </w:p>
    <w:p w14:paraId="550115C0" w14:textId="696D9DD1" w:rsidR="00F62B30" w:rsidRDefault="00F62B30" w:rsidP="00F62B30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journal</w:t>
      </w:r>
      <w:proofErr w:type="spellEnd"/>
      <w:proofErr w:type="gramStart"/>
      <w:r>
        <w:rPr>
          <w:color w:val="000000"/>
        </w:rPr>
        <w:t>={</w:t>
      </w:r>
      <w:proofErr w:type="gramEnd"/>
      <w:r w:rsidR="00260EFC">
        <w:rPr>
          <w:color w:val="000000"/>
        </w:rPr>
        <w:t xml:space="preserve">Journal </w:t>
      </w:r>
      <w:proofErr w:type="spellStart"/>
      <w:r w:rsidR="00260EFC">
        <w:rPr>
          <w:color w:val="000000"/>
        </w:rPr>
        <w:t>of</w:t>
      </w:r>
      <w:proofErr w:type="spellEnd"/>
      <w:r w:rsidR="00260EFC">
        <w:rPr>
          <w:color w:val="000000"/>
        </w:rPr>
        <w:t xml:space="preserve"> </w:t>
      </w:r>
      <w:r w:rsidR="00260EFC">
        <w:rPr>
          <w:color w:val="000000"/>
        </w:rPr>
        <w:t xml:space="preserve">International </w:t>
      </w:r>
      <w:r>
        <w:rPr>
          <w:color w:val="000000"/>
        </w:rPr>
        <w:t xml:space="preserve">Money </w:t>
      </w:r>
      <w:r w:rsidR="00260EFC">
        <w:rPr>
          <w:color w:val="000000"/>
        </w:rPr>
        <w:t>and Finance</w:t>
      </w:r>
      <w:r>
        <w:rPr>
          <w:color w:val="000000"/>
        </w:rPr>
        <w:t>},</w:t>
      </w:r>
    </w:p>
    <w:p w14:paraId="25AC4CBB" w14:textId="4FD5C4D9" w:rsidR="00F62B30" w:rsidRDefault="00F62B30" w:rsidP="00F62B30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volume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</w:t>
      </w:r>
      <w:r w:rsidR="00260EFC">
        <w:rPr>
          <w:color w:val="000000"/>
        </w:rPr>
        <w:t>65</w:t>
      </w:r>
      <w:r>
        <w:rPr>
          <w:color w:val="000000"/>
        </w:rPr>
        <w:t>},</w:t>
      </w:r>
    </w:p>
    <w:p w14:paraId="5E085D93" w14:textId="51287DF9" w:rsidR="00F62B30" w:rsidRDefault="00F62B30" w:rsidP="00F62B30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pages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},</w:t>
      </w:r>
    </w:p>
    <w:p w14:paraId="01FAC0B9" w14:textId="71C1F1EE" w:rsidR="00F62B30" w:rsidRDefault="00F62B30" w:rsidP="00F62B30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year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202</w:t>
      </w:r>
      <w:r w:rsidR="00260EFC">
        <w:rPr>
          <w:color w:val="000000"/>
        </w:rPr>
        <w:t>6</w:t>
      </w:r>
      <w:r>
        <w:rPr>
          <w:color w:val="000000"/>
        </w:rPr>
        <w:t>},</w:t>
      </w:r>
    </w:p>
    <w:p w14:paraId="0BC03767" w14:textId="77777777" w:rsidR="00F62B30" w:rsidRDefault="00F62B30" w:rsidP="00F62B30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publisher</w:t>
      </w:r>
      <w:proofErr w:type="spellEnd"/>
      <w:r>
        <w:rPr>
          <w:color w:val="000000"/>
        </w:rPr>
        <w:t>={Elsevier}</w:t>
      </w:r>
    </w:p>
    <w:p w14:paraId="2400B976" w14:textId="2D611B8C" w:rsidR="00F62B30" w:rsidRDefault="00F62B30" w:rsidP="00260EFC">
      <w:pPr>
        <w:pStyle w:val="HTMLVorformatiert"/>
        <w:rPr>
          <w:color w:val="000000"/>
        </w:rPr>
      </w:pPr>
      <w:r>
        <w:rPr>
          <w:color w:val="000000"/>
        </w:rPr>
        <w:t>}</w:t>
      </w:r>
    </w:p>
    <w:p w14:paraId="7302BC9A" w14:textId="77777777" w:rsidR="00260EFC" w:rsidRDefault="00260EFC" w:rsidP="00260EFC">
      <w:pPr>
        <w:pStyle w:val="HTMLVorformatiert"/>
        <w:rPr>
          <w:color w:val="000000"/>
        </w:rPr>
      </w:pPr>
    </w:p>
    <w:p w14:paraId="429472DF" w14:textId="77777777" w:rsidR="00260EFC" w:rsidRDefault="00260EFC" w:rsidP="00260EFC">
      <w:pPr>
        <w:pStyle w:val="HTMLVorformatiert"/>
        <w:rPr>
          <w:color w:val="000000"/>
        </w:rPr>
      </w:pPr>
    </w:p>
    <w:p w14:paraId="66992037" w14:textId="5407AC74" w:rsidR="00260EFC" w:rsidRPr="00260EFC" w:rsidRDefault="00260EFC" w:rsidP="00260EFC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50694A3A" w14:textId="77777777" w:rsidR="00B94A48" w:rsidRDefault="00B94A48" w:rsidP="003D3A2D">
      <w:pPr>
        <w:autoSpaceDE w:val="0"/>
        <w:autoSpaceDN w:val="0"/>
        <w:adjustRightInd w:val="0"/>
        <w:ind w:left="-502" w:right="-494"/>
      </w:pPr>
    </w:p>
    <w:p w14:paraId="06A85895" w14:textId="72823130" w:rsidR="0076636B" w:rsidRPr="003D3A2D" w:rsidRDefault="008B14A8" w:rsidP="003D3A2D">
      <w:pPr>
        <w:autoSpaceDE w:val="0"/>
        <w:autoSpaceDN w:val="0"/>
        <w:adjustRightInd w:val="0"/>
        <w:ind w:left="-502" w:right="-494"/>
        <w:rPr>
          <w:b/>
          <w:i/>
          <w:iCs/>
          <w:lang w:val="en-GB"/>
        </w:rPr>
      </w:pPr>
      <w:hyperlink r:id="rId13" w:history="1">
        <w:r w:rsidRPr="003D3A2D">
          <w:rPr>
            <w:rStyle w:val="Hyperlink"/>
            <w:bCs/>
            <w:lang w:val="en-GB"/>
          </w:rPr>
          <w:t>Equity Premium Predict</w:t>
        </w:r>
        <w:r w:rsidRPr="003D3A2D">
          <w:rPr>
            <w:rStyle w:val="Hyperlink"/>
            <w:bCs/>
            <w:lang w:val="en-GB"/>
          </w:rPr>
          <w:t>a</w:t>
        </w:r>
        <w:r w:rsidRPr="003D3A2D">
          <w:rPr>
            <w:rStyle w:val="Hyperlink"/>
            <w:bCs/>
            <w:lang w:val="en-GB"/>
          </w:rPr>
          <w:t>bility over the Business Cycle</w:t>
        </w:r>
      </w:hyperlink>
      <w:r w:rsidRPr="003D3A2D">
        <w:rPr>
          <w:bCs/>
          <w:lang w:val="en-GB"/>
        </w:rPr>
        <w:t xml:space="preserve"> (with Tobias Stein), CEPR Discussion Paper No. 16357, April 2025, forthcoming, </w:t>
      </w:r>
      <w:r w:rsidRPr="003D3A2D">
        <w:rPr>
          <w:b/>
          <w:i/>
          <w:iCs/>
          <w:lang w:val="en-GB"/>
        </w:rPr>
        <w:t>Journal of Financial and Quantitative Analysi</w:t>
      </w:r>
      <w:r w:rsidR="0076636B" w:rsidRPr="003D3A2D">
        <w:rPr>
          <w:b/>
          <w:i/>
          <w:iCs/>
          <w:lang w:val="en-GB"/>
        </w:rPr>
        <w:t>s</w:t>
      </w:r>
    </w:p>
    <w:p w14:paraId="159291BF" w14:textId="77777777" w:rsidR="003D3A2D" w:rsidRDefault="003D3A2D" w:rsidP="003D3A2D">
      <w:pPr>
        <w:autoSpaceDE w:val="0"/>
        <w:autoSpaceDN w:val="0"/>
        <w:adjustRightInd w:val="0"/>
        <w:ind w:right="-494"/>
        <w:rPr>
          <w:b/>
          <w:i/>
          <w:iCs/>
          <w:lang w:val="en-GB"/>
        </w:rPr>
      </w:pPr>
    </w:p>
    <w:p w14:paraId="207B2128" w14:textId="77777777" w:rsidR="003D3A2D" w:rsidRPr="003D3A2D" w:rsidRDefault="003D3A2D" w:rsidP="003D3A2D">
      <w:pPr>
        <w:pStyle w:val="StandardWeb"/>
        <w:ind w:left="-567"/>
        <w:rPr>
          <w:b/>
          <w:bCs/>
        </w:rPr>
      </w:pPr>
      <w:r w:rsidRPr="003D3A2D">
        <w:rPr>
          <w:rFonts w:ascii="CMBX10" w:hAnsi="CMBX10"/>
          <w:b/>
          <w:bCs/>
          <w:sz w:val="22"/>
          <w:szCs w:val="22"/>
        </w:rPr>
        <w:t xml:space="preserve">Abstract </w:t>
      </w:r>
    </w:p>
    <w:p w14:paraId="59DF6E95" w14:textId="05323EAD" w:rsidR="003D3A2D" w:rsidRPr="003D3A2D" w:rsidRDefault="003D3A2D" w:rsidP="003D3A2D">
      <w:pPr>
        <w:pStyle w:val="StandardWeb"/>
        <w:ind w:left="-567"/>
      </w:pPr>
      <w:r>
        <w:rPr>
          <w:rFonts w:ascii="CMR10" w:hAnsi="CMR10"/>
          <w:sz w:val="22"/>
          <w:szCs w:val="22"/>
        </w:rPr>
        <w:t xml:space="preserve">Equity </w:t>
      </w:r>
      <w:proofErr w:type="spellStart"/>
      <w:r>
        <w:rPr>
          <w:rFonts w:ascii="CMR10" w:hAnsi="CMR10"/>
          <w:sz w:val="22"/>
          <w:szCs w:val="22"/>
        </w:rPr>
        <w:t>returns</w:t>
      </w:r>
      <w:proofErr w:type="spellEnd"/>
      <w:r>
        <w:rPr>
          <w:rFonts w:ascii="CMR10" w:hAnsi="CMR10"/>
          <w:sz w:val="22"/>
          <w:szCs w:val="22"/>
        </w:rPr>
        <w:t xml:space="preserve"> follow a </w:t>
      </w:r>
      <w:proofErr w:type="spellStart"/>
      <w:r>
        <w:rPr>
          <w:rFonts w:ascii="CMR10" w:hAnsi="CMR10"/>
          <w:sz w:val="22"/>
          <w:szCs w:val="22"/>
        </w:rPr>
        <w:t>pronounced</w:t>
      </w:r>
      <w:proofErr w:type="spellEnd"/>
      <w:r>
        <w:rPr>
          <w:rFonts w:ascii="CMR10" w:hAnsi="CMR10"/>
          <w:sz w:val="22"/>
          <w:szCs w:val="22"/>
        </w:rPr>
        <w:t xml:space="preserve"> V-</w:t>
      </w:r>
      <w:proofErr w:type="spellStart"/>
      <w:r>
        <w:rPr>
          <w:rFonts w:ascii="CMR10" w:hAnsi="CMR10"/>
          <w:sz w:val="22"/>
          <w:szCs w:val="22"/>
        </w:rPr>
        <w:t>shape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pattern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around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the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onset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of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recessions</w:t>
      </w:r>
      <w:proofErr w:type="spellEnd"/>
      <w:r>
        <w:rPr>
          <w:rFonts w:ascii="CMR10" w:hAnsi="CMR10"/>
          <w:sz w:val="22"/>
          <w:szCs w:val="22"/>
        </w:rPr>
        <w:t xml:space="preserve">. </w:t>
      </w:r>
      <w:proofErr w:type="spellStart"/>
      <w:r>
        <w:rPr>
          <w:rFonts w:ascii="CMR10" w:hAnsi="CMR10"/>
          <w:sz w:val="22"/>
          <w:szCs w:val="22"/>
        </w:rPr>
        <w:t>They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sharply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drop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into</w:t>
      </w:r>
      <w:proofErr w:type="spellEnd"/>
      <w:r>
        <w:rPr>
          <w:rFonts w:ascii="CMR10" w:hAnsi="CMR10"/>
          <w:sz w:val="22"/>
          <w:szCs w:val="22"/>
        </w:rPr>
        <w:t xml:space="preserve"> negative </w:t>
      </w:r>
      <w:proofErr w:type="spellStart"/>
      <w:r>
        <w:rPr>
          <w:rFonts w:ascii="CMR10" w:hAnsi="CMR10"/>
          <w:sz w:val="22"/>
          <w:szCs w:val="22"/>
        </w:rPr>
        <w:t>territory</w:t>
      </w:r>
      <w:proofErr w:type="spellEnd"/>
      <w:r>
        <w:rPr>
          <w:rFonts w:ascii="CMR10" w:hAnsi="CMR10"/>
          <w:sz w:val="22"/>
          <w:szCs w:val="22"/>
        </w:rPr>
        <w:t xml:space="preserve"> just </w:t>
      </w:r>
      <w:proofErr w:type="spellStart"/>
      <w:r>
        <w:rPr>
          <w:rFonts w:ascii="CMR10" w:hAnsi="CMR10"/>
          <w:sz w:val="22"/>
          <w:szCs w:val="22"/>
        </w:rPr>
        <w:t>before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business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cycle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peaks</w:t>
      </w:r>
      <w:proofErr w:type="spellEnd"/>
      <w:r>
        <w:rPr>
          <w:rFonts w:ascii="CMR10" w:hAnsi="CMR10"/>
          <w:sz w:val="22"/>
          <w:szCs w:val="22"/>
        </w:rPr>
        <w:t xml:space="preserve"> and </w:t>
      </w:r>
      <w:proofErr w:type="spellStart"/>
      <w:r>
        <w:rPr>
          <w:rFonts w:ascii="CMR10" w:hAnsi="CMR10"/>
          <w:sz w:val="22"/>
          <w:szCs w:val="22"/>
        </w:rPr>
        <w:t>then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strongly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recover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as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the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recession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unfolds</w:t>
      </w:r>
      <w:proofErr w:type="spellEnd"/>
      <w:r>
        <w:rPr>
          <w:rFonts w:ascii="CMR10" w:hAnsi="CMR10"/>
          <w:sz w:val="22"/>
          <w:szCs w:val="22"/>
        </w:rPr>
        <w:t xml:space="preserve">. </w:t>
      </w:r>
      <w:proofErr w:type="spellStart"/>
      <w:r>
        <w:rPr>
          <w:rFonts w:ascii="CMR10" w:hAnsi="CMR10"/>
          <w:sz w:val="22"/>
          <w:szCs w:val="22"/>
        </w:rPr>
        <w:t>Recessions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are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typically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preceded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by</w:t>
      </w:r>
      <w:proofErr w:type="spellEnd"/>
      <w:r>
        <w:rPr>
          <w:rFonts w:ascii="CMR10" w:hAnsi="CMR10"/>
          <w:sz w:val="22"/>
          <w:szCs w:val="22"/>
        </w:rPr>
        <w:t xml:space="preserve"> a flat </w:t>
      </w:r>
      <w:proofErr w:type="spellStart"/>
      <w:r>
        <w:rPr>
          <w:rFonts w:ascii="CMR10" w:hAnsi="CMR10"/>
          <w:sz w:val="22"/>
          <w:szCs w:val="22"/>
        </w:rPr>
        <w:t>yield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curve</w:t>
      </w:r>
      <w:proofErr w:type="spellEnd"/>
      <w:r>
        <w:rPr>
          <w:rFonts w:ascii="CMR10" w:hAnsi="CMR10"/>
          <w:sz w:val="22"/>
          <w:szCs w:val="22"/>
        </w:rPr>
        <w:t xml:space="preserve">. </w:t>
      </w:r>
      <w:proofErr w:type="spellStart"/>
      <w:r>
        <w:rPr>
          <w:rFonts w:ascii="CMR10" w:hAnsi="CMR10"/>
          <w:sz w:val="22"/>
          <w:szCs w:val="22"/>
        </w:rPr>
        <w:t>Probit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models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relying</w:t>
      </w:r>
      <w:proofErr w:type="spellEnd"/>
      <w:r>
        <w:rPr>
          <w:rFonts w:ascii="CMR10" w:hAnsi="CMR10"/>
          <w:sz w:val="22"/>
          <w:szCs w:val="22"/>
        </w:rPr>
        <w:t xml:space="preserve"> on </w:t>
      </w:r>
      <w:proofErr w:type="spellStart"/>
      <w:r>
        <w:rPr>
          <w:rFonts w:ascii="CMR10" w:hAnsi="CMR10"/>
          <w:sz w:val="22"/>
          <w:szCs w:val="22"/>
        </w:rPr>
        <w:t>the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term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spread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as</w:t>
      </w:r>
      <w:proofErr w:type="spellEnd"/>
      <w:r>
        <w:rPr>
          <w:rFonts w:ascii="CMR10" w:hAnsi="CMR10"/>
          <w:sz w:val="22"/>
          <w:szCs w:val="22"/>
        </w:rPr>
        <w:t xml:space="preserve"> a </w:t>
      </w:r>
      <w:proofErr w:type="spellStart"/>
      <w:r>
        <w:rPr>
          <w:rFonts w:ascii="CMR10" w:hAnsi="CMR10"/>
          <w:sz w:val="22"/>
          <w:szCs w:val="22"/>
        </w:rPr>
        <w:t>predictor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therefore</w:t>
      </w:r>
      <w:proofErr w:type="spellEnd"/>
      <w:r>
        <w:rPr>
          <w:rFonts w:ascii="CMR10" w:hAnsi="CMR10"/>
          <w:sz w:val="22"/>
          <w:szCs w:val="22"/>
        </w:rPr>
        <w:t xml:space="preserve"> time </w:t>
      </w:r>
      <w:proofErr w:type="spellStart"/>
      <w:r>
        <w:rPr>
          <w:rFonts w:ascii="CMR10" w:hAnsi="CMR10"/>
          <w:sz w:val="22"/>
          <w:szCs w:val="22"/>
        </w:rPr>
        <w:t>the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beginning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of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recessions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well</w:t>
      </w:r>
      <w:proofErr w:type="spellEnd"/>
      <w:r>
        <w:rPr>
          <w:rFonts w:ascii="CMR10" w:hAnsi="CMR10"/>
          <w:sz w:val="22"/>
          <w:szCs w:val="22"/>
        </w:rPr>
        <w:t xml:space="preserve">. </w:t>
      </w:r>
      <w:proofErr w:type="spellStart"/>
      <w:r>
        <w:rPr>
          <w:rFonts w:ascii="CMR10" w:hAnsi="CMR10"/>
          <w:sz w:val="22"/>
          <w:szCs w:val="22"/>
        </w:rPr>
        <w:t>We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show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that</w:t>
      </w:r>
      <w:proofErr w:type="spellEnd"/>
      <w:r>
        <w:rPr>
          <w:rFonts w:ascii="CMR10" w:hAnsi="CMR10"/>
          <w:sz w:val="22"/>
          <w:szCs w:val="22"/>
        </w:rPr>
        <w:t xml:space="preserve"> model-</w:t>
      </w:r>
      <w:proofErr w:type="spellStart"/>
      <w:r>
        <w:rPr>
          <w:rFonts w:ascii="CMR10" w:hAnsi="CMR10"/>
          <w:sz w:val="22"/>
          <w:szCs w:val="22"/>
        </w:rPr>
        <w:t>implied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recession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probabilities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based</w:t>
      </w:r>
      <w:proofErr w:type="spellEnd"/>
      <w:r>
        <w:rPr>
          <w:rFonts w:ascii="CMR10" w:hAnsi="CMR10"/>
          <w:sz w:val="22"/>
          <w:szCs w:val="22"/>
        </w:rPr>
        <w:t xml:space="preserve"> on </w:t>
      </w:r>
      <w:proofErr w:type="spellStart"/>
      <w:r>
        <w:rPr>
          <w:rFonts w:ascii="CMR10" w:hAnsi="CMR10"/>
          <w:sz w:val="22"/>
          <w:szCs w:val="22"/>
        </w:rPr>
        <w:t>the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term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spread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strongly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improve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equity</w:t>
      </w:r>
      <w:proofErr w:type="spellEnd"/>
      <w:r>
        <w:rPr>
          <w:rFonts w:ascii="CMR10" w:hAnsi="CMR10"/>
          <w:sz w:val="22"/>
          <w:szCs w:val="22"/>
        </w:rPr>
        <w:t xml:space="preserve"> premium </w:t>
      </w:r>
      <w:proofErr w:type="spellStart"/>
      <w:r>
        <w:rPr>
          <w:rFonts w:ascii="CMR10" w:hAnsi="CMR10"/>
          <w:sz w:val="22"/>
          <w:szCs w:val="22"/>
        </w:rPr>
        <w:t>prediction</w:t>
      </w:r>
      <w:proofErr w:type="spellEnd"/>
      <w:r>
        <w:rPr>
          <w:rFonts w:ascii="CMR10" w:hAnsi="CMR10"/>
          <w:sz w:val="22"/>
          <w:szCs w:val="22"/>
        </w:rPr>
        <w:t xml:space="preserve"> in- and out- </w:t>
      </w:r>
      <w:proofErr w:type="spellStart"/>
      <w:r>
        <w:rPr>
          <w:rFonts w:ascii="CMR10" w:hAnsi="CMR10"/>
          <w:sz w:val="22"/>
          <w:szCs w:val="22"/>
        </w:rPr>
        <w:t>of</w:t>
      </w:r>
      <w:proofErr w:type="spellEnd"/>
      <w:r>
        <w:rPr>
          <w:rFonts w:ascii="CMR10" w:hAnsi="CMR10"/>
          <w:sz w:val="22"/>
          <w:szCs w:val="22"/>
        </w:rPr>
        <w:t xml:space="preserve">-sample and </w:t>
      </w:r>
      <w:proofErr w:type="spellStart"/>
      <w:r>
        <w:rPr>
          <w:rFonts w:ascii="CMR10" w:hAnsi="CMR10"/>
          <w:sz w:val="22"/>
          <w:szCs w:val="22"/>
        </w:rPr>
        <w:t>outperform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several</w:t>
      </w:r>
      <w:proofErr w:type="spellEnd"/>
      <w:r>
        <w:rPr>
          <w:rFonts w:ascii="CMR10" w:hAnsi="CMR10"/>
          <w:sz w:val="22"/>
          <w:szCs w:val="22"/>
        </w:rPr>
        <w:t xml:space="preserve"> benchmark </w:t>
      </w:r>
      <w:proofErr w:type="spellStart"/>
      <w:r>
        <w:rPr>
          <w:rFonts w:ascii="CMR10" w:hAnsi="CMR10"/>
          <w:sz w:val="22"/>
          <w:szCs w:val="22"/>
        </w:rPr>
        <w:t>predictors</w:t>
      </w:r>
      <w:proofErr w:type="spellEnd"/>
      <w:r>
        <w:rPr>
          <w:rFonts w:ascii="CMR10" w:hAnsi="CMR10"/>
          <w:sz w:val="22"/>
          <w:szCs w:val="22"/>
        </w:rPr>
        <w:t xml:space="preserve">. </w:t>
      </w:r>
      <w:proofErr w:type="spellStart"/>
      <w:r>
        <w:rPr>
          <w:rFonts w:ascii="CMR10" w:hAnsi="CMR10"/>
          <w:sz w:val="22"/>
          <w:szCs w:val="22"/>
        </w:rPr>
        <w:t>Correcting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for</w:t>
      </w:r>
      <w:proofErr w:type="spellEnd"/>
      <w:r>
        <w:rPr>
          <w:rFonts w:ascii="CMR10" w:hAnsi="CMR10"/>
          <w:sz w:val="22"/>
          <w:szCs w:val="22"/>
        </w:rPr>
        <w:t xml:space="preserve"> a </w:t>
      </w:r>
      <w:proofErr w:type="spellStart"/>
      <w:r>
        <w:rPr>
          <w:rFonts w:ascii="CMR10" w:hAnsi="CMR10"/>
          <w:sz w:val="22"/>
          <w:szCs w:val="22"/>
        </w:rPr>
        <w:t>structural</w:t>
      </w:r>
      <w:proofErr w:type="spellEnd"/>
      <w:r>
        <w:rPr>
          <w:rFonts w:ascii="CMR10" w:hAnsi="CMR10"/>
          <w:sz w:val="22"/>
          <w:szCs w:val="22"/>
        </w:rPr>
        <w:t xml:space="preserve"> break in </w:t>
      </w:r>
      <w:proofErr w:type="spellStart"/>
      <w:r>
        <w:rPr>
          <w:rFonts w:ascii="CMR10" w:hAnsi="CMR10"/>
          <w:sz w:val="22"/>
          <w:szCs w:val="22"/>
        </w:rPr>
        <w:t>the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mean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of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the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term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spread</w:t>
      </w:r>
      <w:proofErr w:type="spellEnd"/>
      <w:r>
        <w:rPr>
          <w:rFonts w:ascii="CMR10" w:hAnsi="CMR10"/>
          <w:sz w:val="22"/>
          <w:szCs w:val="22"/>
        </w:rPr>
        <w:t xml:space="preserve"> in 1982 </w:t>
      </w:r>
      <w:proofErr w:type="spellStart"/>
      <w:r>
        <w:rPr>
          <w:rFonts w:ascii="CMR10" w:hAnsi="CMR10"/>
          <w:sz w:val="22"/>
          <w:szCs w:val="22"/>
        </w:rPr>
        <w:t>further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strengthens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the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forecast</w:t>
      </w:r>
      <w:proofErr w:type="spellEnd"/>
      <w:r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performance</w:t>
      </w:r>
      <w:proofErr w:type="spellEnd"/>
      <w:r>
        <w:rPr>
          <w:rFonts w:ascii="CMR10" w:hAnsi="CMR10"/>
          <w:sz w:val="22"/>
          <w:szCs w:val="22"/>
        </w:rPr>
        <w:t xml:space="preserve">. </w:t>
      </w:r>
    </w:p>
    <w:p w14:paraId="6ED9BA53" w14:textId="77777777" w:rsidR="003D3A2D" w:rsidRDefault="003D3A2D" w:rsidP="0076636B">
      <w:pPr>
        <w:pStyle w:val="Listenabsatz"/>
        <w:autoSpaceDE w:val="0"/>
        <w:autoSpaceDN w:val="0"/>
        <w:adjustRightInd w:val="0"/>
        <w:ind w:left="-142" w:right="-494"/>
        <w:rPr>
          <w:b/>
          <w:i/>
          <w:iCs/>
          <w:lang w:val="en-GB"/>
        </w:rPr>
      </w:pPr>
    </w:p>
    <w:p w14:paraId="39D5FD1E" w14:textId="701955CA" w:rsidR="0076636B" w:rsidRPr="0076636B" w:rsidRDefault="00842F10" w:rsidP="0076636B">
      <w:pPr>
        <w:pStyle w:val="Listenabsatz"/>
        <w:autoSpaceDE w:val="0"/>
        <w:autoSpaceDN w:val="0"/>
        <w:adjustRightInd w:val="0"/>
        <w:ind w:left="-567" w:right="-494"/>
        <w:rPr>
          <w:b/>
          <w:i/>
          <w:iCs/>
          <w:lang w:val="en-GB"/>
        </w:rPr>
      </w:pPr>
      <w:r>
        <w:rPr>
          <w:b/>
          <w:i/>
          <w:iCs/>
          <w:lang w:val="en-GB"/>
        </w:rPr>
        <w:t>p</w:t>
      </w:r>
      <w:r w:rsidR="003D3A2D">
        <w:rPr>
          <w:b/>
          <w:i/>
          <w:iCs/>
          <w:lang w:val="en-GB"/>
        </w:rPr>
        <w:t>df:</w:t>
      </w:r>
      <w:r w:rsidR="0076636B">
        <w:rPr>
          <w:rFonts w:ascii="FreeSans" w:hAnsi="FreeSans"/>
          <w:b/>
          <w:bCs/>
        </w:rPr>
        <w:t xml:space="preserve"> </w:t>
      </w:r>
      <w:r w:rsidR="0076636B">
        <w:t xml:space="preserve"> </w:t>
      </w:r>
      <w:hyperlink r:id="rId14" w:history="1">
        <w:r w:rsidR="00F62B30">
          <w:rPr>
            <w:rStyle w:val="Hyperlink"/>
            <w:rFonts w:ascii="FreeSans" w:hAnsi="FreeSans"/>
          </w:rPr>
          <w:t>https://github.com/EmanuelMoench/website/blob/Journal-Publications/Moench_Stein(JFQA2025).pdf</w:t>
        </w:r>
      </w:hyperlink>
    </w:p>
    <w:p w14:paraId="5832D47E" w14:textId="77777777" w:rsidR="0076636B" w:rsidRDefault="0076636B" w:rsidP="007C0F50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6A55645C" w14:textId="34DE0803" w:rsidR="008B14A8" w:rsidRPr="007C0F50" w:rsidRDefault="008B14A8" w:rsidP="007C0F50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  <w:r>
        <w:rPr>
          <w:b/>
          <w:lang w:val="en-GB"/>
        </w:rPr>
        <w:t xml:space="preserve">Cite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Moench_Stein_JFQA2025,</w:t>
      </w:r>
    </w:p>
    <w:p w14:paraId="68F818E7" w14:textId="2A8D6995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fldChar w:fldCharType="begin"/>
      </w:r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instrText>HYPERLINK "https://hub.cepr.org/published-discussion-paper/247339"</w:instrText>
      </w:r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r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fldChar w:fldCharType="separate"/>
      </w:r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Equity Premium </w:t>
      </w:r>
      <w:proofErr w:type="spellStart"/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Predictability</w:t>
      </w:r>
      <w:proofErr w:type="spellEnd"/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over</w:t>
      </w:r>
      <w:proofErr w:type="spellEnd"/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the</w:t>
      </w:r>
      <w:proofErr w:type="spellEnd"/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Business Cycle</w:t>
      </w:r>
      <w:r w:rsidRPr="008B14A8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fldChar w:fldCharType="end"/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0E053F3" w14:textId="71E31F29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={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Stein, Tobias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090158B0" w14:textId="63B70714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Financial and Quantitative Analysis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3B40F63" w14:textId="77777777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forthcoming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7DBF0C52" w14:textId="77777777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2548B14F" w14:textId="77777777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2025},</w:t>
      </w:r>
    </w:p>
    <w:p w14:paraId="70C6DF6A" w14:textId="5B5A34D3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Cambridge University Press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1875DCCC" w14:textId="77777777" w:rsidR="008B14A8" w:rsidRPr="00256C1B" w:rsidRDefault="008B14A8" w:rsidP="008B1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03518B30" w14:textId="77777777" w:rsidR="008B14A8" w:rsidRDefault="008B14A8" w:rsidP="008B14A8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8F849FE" w14:textId="77777777" w:rsidR="003D3A2D" w:rsidRDefault="003D3A2D" w:rsidP="008B14A8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70C0589" w14:textId="22F5A94F" w:rsidR="00B52DB3" w:rsidRPr="0076636B" w:rsidRDefault="0076636B" w:rsidP="00260EFC">
      <w:pPr>
        <w:autoSpaceDE w:val="0"/>
        <w:autoSpaceDN w:val="0"/>
        <w:adjustRightInd w:val="0"/>
        <w:ind w:left="-567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69CC8B89" w14:textId="77777777" w:rsidR="00260EFC" w:rsidRDefault="00260EFC" w:rsidP="003D3A2D">
      <w:pPr>
        <w:autoSpaceDE w:val="0"/>
        <w:autoSpaceDN w:val="0"/>
        <w:adjustRightInd w:val="0"/>
        <w:ind w:left="-502" w:right="-494"/>
      </w:pPr>
    </w:p>
    <w:p w14:paraId="3618D8DE" w14:textId="77777777" w:rsidR="00260EFC" w:rsidRDefault="00260EFC" w:rsidP="003D3A2D">
      <w:pPr>
        <w:autoSpaceDE w:val="0"/>
        <w:autoSpaceDN w:val="0"/>
        <w:adjustRightInd w:val="0"/>
        <w:ind w:left="-502" w:right="-494"/>
      </w:pPr>
    </w:p>
    <w:p w14:paraId="1DF458FE" w14:textId="6711EF5E" w:rsidR="00BC0966" w:rsidRPr="003D3A2D" w:rsidRDefault="00BC0966" w:rsidP="003D3A2D">
      <w:pPr>
        <w:autoSpaceDE w:val="0"/>
        <w:autoSpaceDN w:val="0"/>
        <w:adjustRightInd w:val="0"/>
        <w:ind w:left="-502" w:right="-494"/>
        <w:rPr>
          <w:b/>
          <w:i/>
          <w:iCs/>
          <w:lang w:val="en-GB"/>
        </w:rPr>
      </w:pPr>
      <w:hyperlink r:id="rId15" w:history="1">
        <w:r w:rsidRPr="003D3A2D">
          <w:rPr>
            <w:rStyle w:val="Hyperlink"/>
            <w:bCs/>
            <w:lang w:val="en-GB"/>
          </w:rPr>
          <w:t>OTC Dis</w:t>
        </w:r>
        <w:r w:rsidRPr="003D3A2D">
          <w:rPr>
            <w:rStyle w:val="Hyperlink"/>
            <w:bCs/>
            <w:lang w:val="en-GB"/>
          </w:rPr>
          <w:t>c</w:t>
        </w:r>
        <w:r w:rsidRPr="003D3A2D">
          <w:rPr>
            <w:rStyle w:val="Hyperlink"/>
            <w:bCs/>
            <w:lang w:val="en-GB"/>
          </w:rPr>
          <w:t>ount</w:t>
        </w:r>
      </w:hyperlink>
      <w:r w:rsidRPr="003D3A2D">
        <w:rPr>
          <w:bCs/>
          <w:lang w:val="en-GB"/>
        </w:rPr>
        <w:t xml:space="preserve"> (with Calebe de Roure, Loriana </w:t>
      </w:r>
      <w:proofErr w:type="spellStart"/>
      <w:r w:rsidRPr="003D3A2D">
        <w:rPr>
          <w:bCs/>
          <w:lang w:val="en-GB"/>
        </w:rPr>
        <w:t>Pelizzon</w:t>
      </w:r>
      <w:proofErr w:type="spellEnd"/>
      <w:r w:rsidRPr="003D3A2D">
        <w:rPr>
          <w:bCs/>
          <w:lang w:val="en-GB"/>
        </w:rPr>
        <w:t xml:space="preserve"> and Michael Schneider), </w:t>
      </w:r>
      <w:r w:rsidR="00084FEF">
        <w:rPr>
          <w:bCs/>
          <w:lang w:val="en-GB"/>
        </w:rPr>
        <w:t>October</w:t>
      </w:r>
      <w:r w:rsidRPr="003D3A2D">
        <w:rPr>
          <w:bCs/>
          <w:lang w:val="en-GB"/>
        </w:rPr>
        <w:t xml:space="preserve"> 202</w:t>
      </w:r>
      <w:r w:rsidR="00084FEF">
        <w:rPr>
          <w:bCs/>
          <w:lang w:val="en-GB"/>
        </w:rPr>
        <w:t>5</w:t>
      </w:r>
      <w:r w:rsidRPr="003D3A2D">
        <w:rPr>
          <w:bCs/>
          <w:lang w:val="en-GB"/>
        </w:rPr>
        <w:t xml:space="preserve">, </w:t>
      </w:r>
      <w:r w:rsidRPr="003D3A2D">
        <w:rPr>
          <w:b/>
          <w:i/>
          <w:iCs/>
          <w:lang w:val="en-GB"/>
        </w:rPr>
        <w:t>Management Science</w:t>
      </w:r>
    </w:p>
    <w:p w14:paraId="09570B2E" w14:textId="77777777" w:rsidR="003D3A2D" w:rsidRDefault="003D3A2D" w:rsidP="003D3A2D">
      <w:pPr>
        <w:autoSpaceDE w:val="0"/>
        <w:autoSpaceDN w:val="0"/>
        <w:adjustRightInd w:val="0"/>
        <w:ind w:right="-494"/>
        <w:rPr>
          <w:b/>
          <w:i/>
          <w:iCs/>
          <w:lang w:val="en-GB"/>
        </w:rPr>
      </w:pPr>
    </w:p>
    <w:p w14:paraId="346725DB" w14:textId="77777777" w:rsidR="003D3A2D" w:rsidRPr="003D3A2D" w:rsidRDefault="003D3A2D" w:rsidP="003D3A2D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1D494BCC" w14:textId="40E6CB91" w:rsidR="003D3A2D" w:rsidRPr="003D3A2D" w:rsidRDefault="003D3A2D" w:rsidP="00DE5B79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proofErr w:type="spellStart"/>
      <w:r w:rsidRPr="003D3A2D">
        <w:rPr>
          <w:rFonts w:ascii="CMR10" w:hAnsi="CMR10"/>
          <w:sz w:val="22"/>
          <w:szCs w:val="22"/>
        </w:rPr>
        <w:t>We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document</w:t>
      </w:r>
      <w:proofErr w:type="spellEnd"/>
      <w:r w:rsidRPr="003D3A2D">
        <w:rPr>
          <w:rFonts w:ascii="CMR10" w:hAnsi="CMR10"/>
          <w:sz w:val="22"/>
          <w:szCs w:val="22"/>
        </w:rPr>
        <w:t xml:space="preserve"> a </w:t>
      </w:r>
      <w:proofErr w:type="spellStart"/>
      <w:r w:rsidRPr="003D3A2D">
        <w:rPr>
          <w:rFonts w:ascii="CMR10" w:hAnsi="CMR10"/>
          <w:sz w:val="22"/>
          <w:szCs w:val="22"/>
        </w:rPr>
        <w:t>pecking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order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transaction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costs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in the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interdealer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market</w:t>
      </w:r>
      <w:proofErr w:type="spellEnd"/>
      <w:r w:rsidR="00DE5B79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for</w:t>
      </w:r>
      <w:proofErr w:type="spellEnd"/>
      <w:r w:rsidRPr="003D3A2D">
        <w:rPr>
          <w:rFonts w:ascii="CMR10" w:hAnsi="CMR10"/>
          <w:sz w:val="22"/>
          <w:szCs w:val="22"/>
        </w:rPr>
        <w:t xml:space="preserve"> German </w:t>
      </w:r>
      <w:proofErr w:type="spellStart"/>
      <w:r w:rsidRPr="003D3A2D">
        <w:rPr>
          <w:rFonts w:ascii="CMR10" w:hAnsi="CMR10"/>
          <w:sz w:val="22"/>
          <w:szCs w:val="22"/>
        </w:rPr>
        <w:t>sovereign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bonds</w:t>
      </w:r>
      <w:proofErr w:type="spellEnd"/>
      <w:r w:rsidRPr="003D3A2D">
        <w:rPr>
          <w:rFonts w:ascii="CMR10" w:hAnsi="CMR10"/>
          <w:sz w:val="22"/>
          <w:szCs w:val="22"/>
        </w:rPr>
        <w:t xml:space="preserve">, </w:t>
      </w:r>
      <w:proofErr w:type="spellStart"/>
      <w:r w:rsidRPr="003D3A2D">
        <w:rPr>
          <w:rFonts w:ascii="CMR10" w:hAnsi="CMR10"/>
          <w:sz w:val="22"/>
          <w:szCs w:val="22"/>
        </w:rPr>
        <w:t>where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three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trading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protocols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coexist</w:t>
      </w:r>
      <w:proofErr w:type="spellEnd"/>
      <w:r w:rsidRPr="003D3A2D">
        <w:rPr>
          <w:rFonts w:ascii="CMR10" w:hAnsi="CMR10"/>
          <w:sz w:val="22"/>
          <w:szCs w:val="22"/>
        </w:rPr>
        <w:t xml:space="preserve">. Dealers </w:t>
      </w:r>
      <w:proofErr w:type="spellStart"/>
      <w:r w:rsidRPr="003D3A2D">
        <w:rPr>
          <w:rFonts w:ascii="CMR10" w:hAnsi="CMR10"/>
          <w:sz w:val="22"/>
          <w:szCs w:val="22"/>
        </w:rPr>
        <w:t>can</w:t>
      </w:r>
      <w:proofErr w:type="spellEnd"/>
      <w:r w:rsidR="00DE5B79">
        <w:rPr>
          <w:rFonts w:ascii="CMR10" w:hAnsi="CMR10"/>
          <w:sz w:val="22"/>
          <w:szCs w:val="22"/>
        </w:rPr>
        <w:t xml:space="preserve"> </w:t>
      </w:r>
      <w:r w:rsidRPr="003D3A2D">
        <w:rPr>
          <w:rFonts w:ascii="CMR10" w:hAnsi="CMR10"/>
          <w:sz w:val="22"/>
          <w:szCs w:val="22"/>
        </w:rPr>
        <w:t xml:space="preserve">trade </w:t>
      </w:r>
      <w:proofErr w:type="spellStart"/>
      <w:r w:rsidRPr="003D3A2D">
        <w:rPr>
          <w:rFonts w:ascii="CMR10" w:hAnsi="CMR10"/>
          <w:sz w:val="22"/>
          <w:szCs w:val="22"/>
        </w:rPr>
        <w:t>over</w:t>
      </w:r>
      <w:proofErr w:type="spellEnd"/>
      <w:r w:rsidRPr="003D3A2D">
        <w:rPr>
          <w:rFonts w:ascii="CMR10" w:hAnsi="CMR10"/>
          <w:sz w:val="22"/>
          <w:szCs w:val="22"/>
        </w:rPr>
        <w:t>-</w:t>
      </w:r>
      <w:proofErr w:type="spellStart"/>
      <w:r w:rsidRPr="003D3A2D">
        <w:rPr>
          <w:rFonts w:ascii="CMR10" w:hAnsi="CMR10"/>
          <w:sz w:val="22"/>
          <w:szCs w:val="22"/>
        </w:rPr>
        <w:t>the</w:t>
      </w:r>
      <w:proofErr w:type="spellEnd"/>
      <w:r w:rsidRPr="003D3A2D">
        <w:rPr>
          <w:rFonts w:ascii="CMR10" w:hAnsi="CMR10"/>
          <w:sz w:val="22"/>
          <w:szCs w:val="22"/>
        </w:rPr>
        <w:t xml:space="preserve">-counter, </w:t>
      </w:r>
      <w:proofErr w:type="spellStart"/>
      <w:r w:rsidRPr="003D3A2D">
        <w:rPr>
          <w:rFonts w:ascii="CMR10" w:hAnsi="CMR10"/>
          <w:sz w:val="22"/>
          <w:szCs w:val="22"/>
        </w:rPr>
        <w:t>either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bilaterally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or</w:t>
      </w:r>
      <w:proofErr w:type="spellEnd"/>
      <w:r w:rsidRPr="003D3A2D">
        <w:rPr>
          <w:rFonts w:ascii="CMR10" w:hAnsi="CMR10"/>
          <w:sz w:val="22"/>
          <w:szCs w:val="22"/>
        </w:rPr>
        <w:t xml:space="preserve"> via </w:t>
      </w:r>
      <w:proofErr w:type="spellStart"/>
      <w:r w:rsidRPr="003D3A2D">
        <w:rPr>
          <w:rFonts w:ascii="CMR10" w:hAnsi="CMR10"/>
          <w:sz w:val="22"/>
          <w:szCs w:val="22"/>
        </w:rPr>
        <w:t>brokers</w:t>
      </w:r>
      <w:proofErr w:type="spellEnd"/>
      <w:r w:rsidRPr="003D3A2D">
        <w:rPr>
          <w:rFonts w:ascii="CMR10" w:hAnsi="CMR10"/>
          <w:sz w:val="22"/>
          <w:szCs w:val="22"/>
        </w:rPr>
        <w:t xml:space="preserve">, </w:t>
      </w:r>
      <w:proofErr w:type="spellStart"/>
      <w:r w:rsidRPr="003D3A2D">
        <w:rPr>
          <w:rFonts w:ascii="CMR10" w:hAnsi="CMR10"/>
          <w:sz w:val="22"/>
          <w:szCs w:val="22"/>
        </w:rPr>
        <w:t>as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well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as</w:t>
      </w:r>
      <w:proofErr w:type="spellEnd"/>
      <w:r w:rsidRPr="003D3A2D">
        <w:rPr>
          <w:rFonts w:ascii="CMR10" w:hAnsi="CMR10"/>
          <w:sz w:val="22"/>
          <w:szCs w:val="22"/>
        </w:rPr>
        <w:t xml:space="preserve"> on an </w:t>
      </w:r>
      <w:proofErr w:type="spellStart"/>
      <w:r w:rsidRPr="003D3A2D">
        <w:rPr>
          <w:rFonts w:ascii="CMR10" w:hAnsi="CMR10"/>
          <w:sz w:val="22"/>
          <w:szCs w:val="22"/>
        </w:rPr>
        <w:t>exchange</w:t>
      </w:r>
      <w:proofErr w:type="spellEnd"/>
      <w:r w:rsidRPr="003D3A2D">
        <w:rPr>
          <w:rFonts w:ascii="CMR10" w:hAnsi="CMR10"/>
          <w:sz w:val="22"/>
          <w:szCs w:val="22"/>
        </w:rPr>
        <w:t>.</w:t>
      </w:r>
      <w:r w:rsidR="00DE5B79">
        <w:rPr>
          <w:rFonts w:ascii="CMR10" w:hAnsi="CMR10"/>
          <w:sz w:val="22"/>
          <w:szCs w:val="22"/>
        </w:rPr>
        <w:t xml:space="preserve"> </w:t>
      </w:r>
      <w:r w:rsidRPr="003D3A2D">
        <w:rPr>
          <w:rFonts w:ascii="CMR10" w:hAnsi="CMR10"/>
          <w:sz w:val="22"/>
          <w:szCs w:val="22"/>
        </w:rPr>
        <w:t xml:space="preserve">Trading on </w:t>
      </w:r>
      <w:proofErr w:type="spellStart"/>
      <w:r w:rsidRPr="003D3A2D">
        <w:rPr>
          <w:rFonts w:ascii="CMR10" w:hAnsi="CMR10"/>
          <w:sz w:val="22"/>
          <w:szCs w:val="22"/>
        </w:rPr>
        <w:t>the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exchange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more</w:t>
      </w:r>
      <w:proofErr w:type="spellEnd"/>
      <w:r w:rsidRPr="003D3A2D">
        <w:rPr>
          <w:rFonts w:ascii="CMR10" w:hAnsi="CMR10"/>
          <w:sz w:val="22"/>
          <w:szCs w:val="22"/>
        </w:rPr>
        <w:t xml:space="preserve"> expensive </w:t>
      </w:r>
      <w:proofErr w:type="spellStart"/>
      <w:r w:rsidRPr="003D3A2D">
        <w:rPr>
          <w:rFonts w:ascii="CMR10" w:hAnsi="CMR10"/>
          <w:sz w:val="22"/>
          <w:szCs w:val="22"/>
        </w:rPr>
        <w:t>than</w:t>
      </w:r>
      <w:proofErr w:type="spellEnd"/>
      <w:r w:rsidRPr="003D3A2D">
        <w:rPr>
          <w:rFonts w:ascii="CMR10" w:hAnsi="CMR10"/>
          <w:sz w:val="22"/>
          <w:szCs w:val="22"/>
        </w:rPr>
        <w:t xml:space="preserve"> OTC, and broker-</w:t>
      </w:r>
      <w:proofErr w:type="spellStart"/>
      <w:r w:rsidRPr="003D3A2D">
        <w:rPr>
          <w:rFonts w:ascii="CMR10" w:hAnsi="CMR10"/>
          <w:sz w:val="22"/>
          <w:szCs w:val="22"/>
        </w:rPr>
        <w:t>intermediated</w:t>
      </w:r>
      <w:proofErr w:type="spellEnd"/>
      <w:r w:rsidR="00DE5B79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are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more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costly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than</w:t>
      </w:r>
      <w:proofErr w:type="spellEnd"/>
      <w:r w:rsidRPr="003D3A2D">
        <w:rPr>
          <w:rFonts w:ascii="CMR10" w:hAnsi="CMR10"/>
          <w:sz w:val="22"/>
          <w:szCs w:val="22"/>
        </w:rPr>
        <w:t xml:space="preserve"> bilateral OTC </w:t>
      </w:r>
      <w:proofErr w:type="spellStart"/>
      <w:r w:rsidRPr="003D3A2D">
        <w:rPr>
          <w:rFonts w:ascii="CMR10" w:hAnsi="CMR10"/>
          <w:sz w:val="22"/>
          <w:szCs w:val="22"/>
        </w:rPr>
        <w:t>trades</w:t>
      </w:r>
      <w:proofErr w:type="spellEnd"/>
      <w:r w:rsidRPr="003D3A2D">
        <w:rPr>
          <w:rFonts w:ascii="CMR10" w:hAnsi="CMR10"/>
          <w:sz w:val="22"/>
          <w:szCs w:val="22"/>
        </w:rPr>
        <w:t xml:space="preserve">. The </w:t>
      </w:r>
      <w:proofErr w:type="spellStart"/>
      <w:r w:rsidRPr="003D3A2D">
        <w:rPr>
          <w:rFonts w:ascii="CMR10" w:hAnsi="CMR10"/>
          <w:sz w:val="22"/>
          <w:szCs w:val="22"/>
        </w:rPr>
        <w:t>existence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Pr="003D3A2D">
        <w:rPr>
          <w:rFonts w:ascii="CMR10" w:hAnsi="CMR10"/>
          <w:sz w:val="22"/>
          <w:szCs w:val="22"/>
        </w:rPr>
        <w:t xml:space="preserve"> an OTC </w:t>
      </w:r>
      <w:proofErr w:type="spellStart"/>
      <w:r w:rsidRPr="003D3A2D">
        <w:rPr>
          <w:rFonts w:ascii="CMR10" w:hAnsi="CMR10"/>
          <w:sz w:val="22"/>
          <w:szCs w:val="22"/>
        </w:rPr>
        <w:t>discount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is</w:t>
      </w:r>
      <w:proofErr w:type="spellEnd"/>
    </w:p>
    <w:p w14:paraId="6FD3ED83" w14:textId="0E71DF60" w:rsidR="003D3A2D" w:rsidRPr="003D3A2D" w:rsidRDefault="003D3A2D" w:rsidP="00DE5B79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proofErr w:type="spellStart"/>
      <w:r w:rsidRPr="003D3A2D">
        <w:rPr>
          <w:rFonts w:ascii="CMR10" w:hAnsi="CMR10"/>
          <w:sz w:val="22"/>
          <w:szCs w:val="22"/>
        </w:rPr>
        <w:t>di</w:t>
      </w:r>
      <w:r>
        <w:rPr>
          <w:rFonts w:ascii="CMR10" w:hAnsi="CMR10"/>
          <w:sz w:val="22"/>
          <w:szCs w:val="22"/>
        </w:rPr>
        <w:t>ffi</w:t>
      </w:r>
      <w:r w:rsidRPr="003D3A2D">
        <w:rPr>
          <w:rFonts w:ascii="CMR10" w:hAnsi="CMR10"/>
          <w:sz w:val="22"/>
          <w:szCs w:val="22"/>
        </w:rPr>
        <w:t>cult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to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square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with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theories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centred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around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search</w:t>
      </w:r>
      <w:proofErr w:type="spellEnd"/>
      <w:r w:rsidRPr="003D3A2D">
        <w:rPr>
          <w:rFonts w:ascii="CMR10" w:hAnsi="CMR10"/>
          <w:sz w:val="22"/>
          <w:szCs w:val="22"/>
        </w:rPr>
        <w:t>-and-</w:t>
      </w:r>
      <w:proofErr w:type="spellStart"/>
      <w:r w:rsidRPr="003D3A2D">
        <w:rPr>
          <w:rFonts w:ascii="CMR10" w:hAnsi="CMR10"/>
          <w:sz w:val="22"/>
          <w:szCs w:val="22"/>
        </w:rPr>
        <w:t>bargaining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frictions</w:t>
      </w:r>
      <w:proofErr w:type="spellEnd"/>
      <w:r w:rsidRPr="003D3A2D">
        <w:rPr>
          <w:rFonts w:ascii="CMR10" w:hAnsi="CMR10"/>
          <w:sz w:val="22"/>
          <w:szCs w:val="22"/>
        </w:rPr>
        <w:t>, but</w:t>
      </w:r>
      <w:r w:rsidR="00DE5B79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is</w:t>
      </w:r>
      <w:proofErr w:type="spellEnd"/>
      <w:r w:rsidRPr="003D3A2D">
        <w:rPr>
          <w:rFonts w:ascii="CMR10" w:hAnsi="CMR10"/>
          <w:sz w:val="22"/>
          <w:szCs w:val="22"/>
        </w:rPr>
        <w:t xml:space="preserve"> in </w:t>
      </w:r>
      <w:proofErr w:type="spellStart"/>
      <w:r w:rsidRPr="003D3A2D">
        <w:rPr>
          <w:rFonts w:ascii="CMR10" w:hAnsi="CMR10"/>
          <w:sz w:val="22"/>
          <w:szCs w:val="22"/>
        </w:rPr>
        <w:t>line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with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models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Pr="003D3A2D">
        <w:rPr>
          <w:rFonts w:ascii="CMR10" w:hAnsi="CMR10"/>
          <w:sz w:val="22"/>
          <w:szCs w:val="22"/>
        </w:rPr>
        <w:t xml:space="preserve"> hybrid </w:t>
      </w:r>
      <w:proofErr w:type="spellStart"/>
      <w:r w:rsidRPr="003D3A2D">
        <w:rPr>
          <w:rFonts w:ascii="CMR10" w:hAnsi="CMR10"/>
          <w:sz w:val="22"/>
          <w:szCs w:val="22"/>
        </w:rPr>
        <w:t>markets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based</w:t>
      </w:r>
      <w:proofErr w:type="spellEnd"/>
      <w:r w:rsidRPr="003D3A2D">
        <w:rPr>
          <w:rFonts w:ascii="CMR10" w:hAnsi="CMR10"/>
          <w:sz w:val="22"/>
          <w:szCs w:val="22"/>
        </w:rPr>
        <w:t xml:space="preserve"> on </w:t>
      </w:r>
      <w:proofErr w:type="spellStart"/>
      <w:r w:rsidRPr="003D3A2D">
        <w:rPr>
          <w:rFonts w:ascii="CMR10" w:hAnsi="CMR10"/>
          <w:sz w:val="22"/>
          <w:szCs w:val="22"/>
        </w:rPr>
        <w:t>information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frictions</w:t>
      </w:r>
      <w:proofErr w:type="spellEnd"/>
      <w:r w:rsidRPr="003D3A2D">
        <w:rPr>
          <w:rFonts w:ascii="CMR10" w:hAnsi="CMR10"/>
          <w:sz w:val="22"/>
          <w:szCs w:val="22"/>
        </w:rPr>
        <w:t xml:space="preserve">. </w:t>
      </w:r>
      <w:proofErr w:type="spellStart"/>
      <w:r w:rsidRPr="003D3A2D">
        <w:rPr>
          <w:rFonts w:ascii="CMR10" w:hAnsi="CMR10"/>
          <w:sz w:val="22"/>
          <w:szCs w:val="22"/>
        </w:rPr>
        <w:t>Consistently</w:t>
      </w:r>
      <w:proofErr w:type="spellEnd"/>
      <w:r w:rsidRPr="003D3A2D">
        <w:rPr>
          <w:rFonts w:ascii="CMR10" w:hAnsi="CMR10"/>
          <w:sz w:val="22"/>
          <w:szCs w:val="22"/>
        </w:rPr>
        <w:t>,</w:t>
      </w:r>
      <w:r w:rsidR="00DE5B79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we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show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that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dealers</w:t>
      </w:r>
      <w:proofErr w:type="spellEnd"/>
      <w:r w:rsidRPr="003D3A2D">
        <w:rPr>
          <w:rFonts w:ascii="CMR10" w:hAnsi="CMR10"/>
          <w:sz w:val="22"/>
          <w:szCs w:val="22"/>
        </w:rPr>
        <w:t xml:space="preserve">' </w:t>
      </w:r>
      <w:proofErr w:type="spellStart"/>
      <w:r w:rsidRPr="003D3A2D">
        <w:rPr>
          <w:rFonts w:ascii="CMR10" w:hAnsi="CMR10"/>
          <w:sz w:val="22"/>
          <w:szCs w:val="22"/>
        </w:rPr>
        <w:t>information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impacts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their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choice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trading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protocol</w:t>
      </w:r>
      <w:proofErr w:type="spellEnd"/>
      <w:r w:rsidRPr="003D3A2D">
        <w:rPr>
          <w:rFonts w:ascii="CMR10" w:hAnsi="CMR10"/>
          <w:sz w:val="22"/>
          <w:szCs w:val="22"/>
        </w:rPr>
        <w:t xml:space="preserve"> and </w:t>
      </w:r>
      <w:proofErr w:type="spellStart"/>
      <w:r w:rsidRPr="003D3A2D">
        <w:rPr>
          <w:rFonts w:ascii="CMR10" w:hAnsi="CMR10"/>
          <w:sz w:val="22"/>
          <w:szCs w:val="22"/>
        </w:rPr>
        <w:t>that</w:t>
      </w:r>
      <w:proofErr w:type="spellEnd"/>
      <w:r w:rsidR="00DE5B79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pecking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order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transaction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costs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aligned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with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informational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content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="00DE5B79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order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>
        <w:rPr>
          <w:rFonts w:ascii="CMR10" w:hAnsi="CMR10"/>
          <w:sz w:val="22"/>
          <w:szCs w:val="22"/>
        </w:rPr>
        <w:t>fl</w:t>
      </w:r>
      <w:r w:rsidRPr="003D3A2D">
        <w:rPr>
          <w:rFonts w:ascii="CMR10" w:hAnsi="CMR10"/>
          <w:sz w:val="22"/>
          <w:szCs w:val="22"/>
        </w:rPr>
        <w:t>ows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across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protocols</w:t>
      </w:r>
      <w:proofErr w:type="spellEnd"/>
      <w:r w:rsidRPr="003D3A2D">
        <w:rPr>
          <w:rFonts w:ascii="CMR10" w:hAnsi="CMR10"/>
          <w:sz w:val="22"/>
          <w:szCs w:val="22"/>
        </w:rPr>
        <w:t>. Search-and-</w:t>
      </w:r>
      <w:proofErr w:type="spellStart"/>
      <w:r w:rsidRPr="003D3A2D">
        <w:rPr>
          <w:rFonts w:ascii="CMR10" w:hAnsi="CMR10"/>
          <w:sz w:val="22"/>
          <w:szCs w:val="22"/>
        </w:rPr>
        <w:t>bargaining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well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information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proxies</w:t>
      </w:r>
      <w:proofErr w:type="spellEnd"/>
      <w:r w:rsidR="00DE5B79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explain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di</w:t>
      </w:r>
      <w:r>
        <w:rPr>
          <w:rFonts w:ascii="CMR10" w:hAnsi="CMR10"/>
          <w:sz w:val="22"/>
          <w:szCs w:val="22"/>
        </w:rPr>
        <w:t>ff</w:t>
      </w:r>
      <w:r w:rsidRPr="003D3A2D">
        <w:rPr>
          <w:rFonts w:ascii="CMR10" w:hAnsi="CMR10"/>
          <w:sz w:val="22"/>
          <w:szCs w:val="22"/>
        </w:rPr>
        <w:t>erences</w:t>
      </w:r>
      <w:proofErr w:type="spellEnd"/>
      <w:r w:rsidRPr="003D3A2D">
        <w:rPr>
          <w:rFonts w:ascii="CMR10" w:hAnsi="CMR10"/>
          <w:sz w:val="22"/>
          <w:szCs w:val="22"/>
        </w:rPr>
        <w:t xml:space="preserve"> in OTC </w:t>
      </w:r>
      <w:proofErr w:type="spellStart"/>
      <w:r w:rsidRPr="003D3A2D">
        <w:rPr>
          <w:rFonts w:ascii="CMR10" w:hAnsi="CMR10"/>
          <w:sz w:val="22"/>
          <w:szCs w:val="22"/>
        </w:rPr>
        <w:t>discount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within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protocols</w:t>
      </w:r>
      <w:proofErr w:type="spellEnd"/>
      <w:r w:rsidRPr="003D3A2D">
        <w:rPr>
          <w:rFonts w:ascii="CMR10" w:hAnsi="CMR10"/>
          <w:sz w:val="22"/>
          <w:szCs w:val="22"/>
        </w:rPr>
        <w:t xml:space="preserve">. A </w:t>
      </w:r>
      <w:proofErr w:type="spellStart"/>
      <w:r w:rsidRPr="003D3A2D">
        <w:rPr>
          <w:rFonts w:ascii="CMR10" w:hAnsi="CMR10"/>
          <w:sz w:val="22"/>
          <w:szCs w:val="22"/>
        </w:rPr>
        <w:t>realistic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description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</w:p>
    <w:p w14:paraId="4D7A3AD3" w14:textId="304BA404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r w:rsidRPr="003D3A2D">
        <w:rPr>
          <w:rFonts w:ascii="CMR10" w:hAnsi="CMR10"/>
          <w:sz w:val="22"/>
          <w:szCs w:val="22"/>
        </w:rPr>
        <w:t xml:space="preserve">hybrid </w:t>
      </w:r>
      <w:proofErr w:type="spellStart"/>
      <w:r w:rsidRPr="003D3A2D">
        <w:rPr>
          <w:rFonts w:ascii="CMR10" w:hAnsi="CMR10"/>
          <w:sz w:val="22"/>
          <w:szCs w:val="22"/>
        </w:rPr>
        <w:t>markets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thus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requires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both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types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frictions</w:t>
      </w:r>
      <w:proofErr w:type="spellEnd"/>
      <w:r w:rsidRPr="003D3A2D">
        <w:rPr>
          <w:rFonts w:ascii="CMR10" w:hAnsi="CMR10"/>
          <w:sz w:val="22"/>
          <w:szCs w:val="22"/>
        </w:rPr>
        <w:t>.</w:t>
      </w:r>
    </w:p>
    <w:p w14:paraId="3B114362" w14:textId="77777777" w:rsidR="00074C08" w:rsidRDefault="00074C08" w:rsidP="00BC0966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</w:p>
    <w:p w14:paraId="6B7DD505" w14:textId="376CDE3C" w:rsidR="00256C1B" w:rsidRDefault="003D3A2D" w:rsidP="00256C1B">
      <w:pPr>
        <w:autoSpaceDE w:val="0"/>
        <w:autoSpaceDN w:val="0"/>
        <w:adjustRightInd w:val="0"/>
        <w:ind w:left="-540" w:right="-494"/>
        <w:rPr>
          <w:bCs/>
          <w:i/>
          <w:iCs/>
          <w:lang w:val="en-GB"/>
        </w:rPr>
      </w:pPr>
      <w:r>
        <w:rPr>
          <w:b/>
          <w:i/>
          <w:iCs/>
          <w:lang w:val="en-GB"/>
        </w:rPr>
        <w:t>pdf</w:t>
      </w:r>
      <w:r w:rsidR="00074C08">
        <w:rPr>
          <w:b/>
          <w:i/>
          <w:iCs/>
          <w:lang w:val="en-GB"/>
        </w:rPr>
        <w:t xml:space="preserve">: </w:t>
      </w:r>
      <w:hyperlink r:id="rId16" w:history="1">
        <w:r w:rsidR="00084FEF" w:rsidRPr="00084FEF">
          <w:rPr>
            <w:rStyle w:val="Hyperlink"/>
          </w:rPr>
          <w:t>https://github.com/EmanuelMoench/website/blob/Journal-Publications/DeRoure_Moench_Pelizzon_Schneider(MS2025).pdf</w:t>
        </w:r>
      </w:hyperlink>
    </w:p>
    <w:p w14:paraId="2F185FE5" w14:textId="77777777" w:rsidR="00256C1B" w:rsidRDefault="00256C1B" w:rsidP="00256C1B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45394B21" w14:textId="5B7136E6" w:rsidR="00B52DB3" w:rsidRPr="007C0F50" w:rsidRDefault="00256C1B" w:rsidP="00B52DB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b/>
          <w:lang w:val="en-GB"/>
        </w:rPr>
        <w:t xml:space="preserve">Cite </w:t>
      </w:r>
      <w:r w:rsidR="00B52DB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="00B52DB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="00B52DB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DeRoure_Moench_Pelizzon_Schneider_MS2025,</w:t>
      </w:r>
    </w:p>
    <w:p w14:paraId="42041D1C" w14:textId="1EBFD71D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OTC Discount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32DD9922" w14:textId="1D3A6432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DeRoure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Calebe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Pelizzon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 Loriana and Schneider, Michael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7A487EA5" w14:textId="4D4367AF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Management Science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4A2F8337" w14:textId="64C171C9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forthcoming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BC9B7D0" w14:textId="6C371CA2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249D7072" w14:textId="77777777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2025},</w:t>
      </w:r>
    </w:p>
    <w:p w14:paraId="46EF7CA3" w14:textId="08B0469B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INFORMS</w:t>
      </w: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6C8D4E08" w14:textId="77777777" w:rsidR="00B52DB3" w:rsidRPr="00256C1B" w:rsidRDefault="00B52DB3" w:rsidP="00B52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64524BE3" w14:textId="2C7086CE" w:rsidR="005A10C4" w:rsidRDefault="005A10C4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42E7E0D9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0E1EA881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4A5F44BD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0B7AE1BA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ACDDBAB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7EAA8A1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4F99FCD4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4D765D78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23A5F60C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24EF2424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0A42CDC3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03C33623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796EA509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3352D4AC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4B4E3697" w14:textId="77777777" w:rsidR="00260EFC" w:rsidRDefault="00260EFC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6697D1DD" w14:textId="77777777" w:rsidR="00260EFC" w:rsidRDefault="00260EFC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63142041" w14:textId="77777777" w:rsidR="00260EFC" w:rsidRDefault="00260EFC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4E77237A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4148B1A5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0799C7E0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516ED35C" w14:textId="77777777" w:rsidR="003D3A2D" w:rsidRDefault="003D3A2D" w:rsidP="007C0F5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17FCE2B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lastRenderedPageBreak/>
        <w:t>********************************************************************************************</w:t>
      </w:r>
    </w:p>
    <w:p w14:paraId="1A26665A" w14:textId="6C8FA331" w:rsidR="00BC0966" w:rsidRPr="003D3A2D" w:rsidRDefault="00BC0966" w:rsidP="003D3A2D">
      <w:pPr>
        <w:autoSpaceDE w:val="0"/>
        <w:autoSpaceDN w:val="0"/>
        <w:adjustRightInd w:val="0"/>
        <w:ind w:left="-502" w:right="-494"/>
        <w:rPr>
          <w:b/>
          <w:lang w:val="en-GB"/>
        </w:rPr>
      </w:pPr>
      <w:hyperlink r:id="rId17" w:history="1">
        <w:r w:rsidRPr="003D3A2D">
          <w:rPr>
            <w:rStyle w:val="Hyperlink"/>
            <w:bCs/>
            <w:lang w:val="en-GB"/>
          </w:rPr>
          <w:t>Natural Disasters as Macroeconomic Tail Risks</w:t>
        </w:r>
      </w:hyperlink>
      <w:r w:rsidRPr="003D3A2D">
        <w:rPr>
          <w:bCs/>
          <w:lang w:val="en-GB"/>
        </w:rPr>
        <w:t xml:space="preserve"> (with </w:t>
      </w:r>
      <w:proofErr w:type="spellStart"/>
      <w:r w:rsidRPr="003D3A2D">
        <w:rPr>
          <w:bCs/>
          <w:lang w:val="en-GB"/>
        </w:rPr>
        <w:t>Sulkhan</w:t>
      </w:r>
      <w:proofErr w:type="spellEnd"/>
      <w:r w:rsidRPr="003D3A2D">
        <w:rPr>
          <w:bCs/>
          <w:lang w:val="en-GB"/>
        </w:rPr>
        <w:t xml:space="preserve"> Chavleishvili), </w:t>
      </w:r>
      <w:r w:rsidRPr="003D3A2D">
        <w:rPr>
          <w:b/>
          <w:i/>
          <w:iCs/>
          <w:lang w:val="en-GB"/>
        </w:rPr>
        <w:t>Journal of Econometrics</w:t>
      </w:r>
      <w:r w:rsidRPr="003D3A2D">
        <w:rPr>
          <w:bCs/>
          <w:lang w:val="en-GB"/>
        </w:rPr>
        <w:t>, Vol. 247, January 2025</w:t>
      </w:r>
    </w:p>
    <w:p w14:paraId="4E314B82" w14:textId="77777777" w:rsidR="00BC0966" w:rsidRDefault="00BC0966" w:rsidP="00BC0966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15E6097A" w14:textId="77777777" w:rsidR="003D3A2D" w:rsidRPr="003D3A2D" w:rsidRDefault="003D3A2D" w:rsidP="003D3A2D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1FFA12E4" w14:textId="77777777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proofErr w:type="spellStart"/>
      <w:r w:rsidRPr="003D3A2D">
        <w:rPr>
          <w:rFonts w:ascii="CMR10" w:hAnsi="CMR10"/>
          <w:sz w:val="22"/>
          <w:szCs w:val="22"/>
        </w:rPr>
        <w:t>We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introduce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quantile</w:t>
      </w:r>
      <w:proofErr w:type="spellEnd"/>
      <w:r w:rsidRPr="003D3A2D">
        <w:rPr>
          <w:rFonts w:ascii="CMR10" w:hAnsi="CMR10"/>
          <w:sz w:val="22"/>
          <w:szCs w:val="22"/>
        </w:rPr>
        <w:t xml:space="preserve"> and </w:t>
      </w:r>
      <w:proofErr w:type="spellStart"/>
      <w:r w:rsidRPr="003D3A2D">
        <w:rPr>
          <w:rFonts w:ascii="CMR10" w:hAnsi="CMR10"/>
          <w:sz w:val="22"/>
          <w:szCs w:val="22"/>
        </w:rPr>
        <w:t>moment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impulse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response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functions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for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structural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quantile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vector</w:t>
      </w:r>
      <w:proofErr w:type="spellEnd"/>
    </w:p>
    <w:p w14:paraId="57B36CF3" w14:textId="77777777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r w:rsidRPr="003D3A2D">
        <w:rPr>
          <w:rFonts w:ascii="CMR10" w:hAnsi="CMR10"/>
          <w:sz w:val="22"/>
          <w:szCs w:val="22"/>
        </w:rPr>
        <w:t xml:space="preserve">autoregressive </w:t>
      </w:r>
      <w:proofErr w:type="spellStart"/>
      <w:r w:rsidRPr="003D3A2D">
        <w:rPr>
          <w:rFonts w:ascii="CMR10" w:hAnsi="CMR10"/>
          <w:sz w:val="22"/>
          <w:szCs w:val="22"/>
        </w:rPr>
        <w:t>models</w:t>
      </w:r>
      <w:proofErr w:type="spellEnd"/>
      <w:r w:rsidRPr="003D3A2D">
        <w:rPr>
          <w:rFonts w:ascii="CMR10" w:hAnsi="CMR10"/>
          <w:sz w:val="22"/>
          <w:szCs w:val="22"/>
        </w:rPr>
        <w:t xml:space="preserve">. </w:t>
      </w:r>
      <w:proofErr w:type="spellStart"/>
      <w:r w:rsidRPr="003D3A2D">
        <w:rPr>
          <w:rFonts w:ascii="CMR10" w:hAnsi="CMR10"/>
          <w:sz w:val="22"/>
          <w:szCs w:val="22"/>
        </w:rPr>
        <w:t>We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use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them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to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study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how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climate-related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natural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disasters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affect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the</w:t>
      </w:r>
      <w:proofErr w:type="spellEnd"/>
    </w:p>
    <w:p w14:paraId="196781FE" w14:textId="77777777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proofErr w:type="spellStart"/>
      <w:r w:rsidRPr="003D3A2D">
        <w:rPr>
          <w:rFonts w:ascii="CMR10" w:hAnsi="CMR10"/>
          <w:sz w:val="22"/>
          <w:szCs w:val="22"/>
        </w:rPr>
        <w:t>predictive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distribution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output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growth</w:t>
      </w:r>
      <w:proofErr w:type="spellEnd"/>
      <w:r w:rsidRPr="003D3A2D">
        <w:rPr>
          <w:rFonts w:ascii="CMR10" w:hAnsi="CMR10"/>
          <w:sz w:val="22"/>
          <w:szCs w:val="22"/>
        </w:rPr>
        <w:t xml:space="preserve"> and </w:t>
      </w:r>
      <w:proofErr w:type="spellStart"/>
      <w:r w:rsidRPr="003D3A2D">
        <w:rPr>
          <w:rFonts w:ascii="CMR10" w:hAnsi="CMR10"/>
          <w:sz w:val="22"/>
          <w:szCs w:val="22"/>
        </w:rPr>
        <w:t>inflation</w:t>
      </w:r>
      <w:proofErr w:type="spellEnd"/>
      <w:r w:rsidRPr="003D3A2D">
        <w:rPr>
          <w:rFonts w:ascii="CMR10" w:hAnsi="CMR10"/>
          <w:sz w:val="22"/>
          <w:szCs w:val="22"/>
        </w:rPr>
        <w:t xml:space="preserve">. Disasters </w:t>
      </w:r>
      <w:proofErr w:type="spellStart"/>
      <w:r w:rsidRPr="003D3A2D">
        <w:rPr>
          <w:rFonts w:ascii="CMR10" w:hAnsi="CMR10"/>
          <w:sz w:val="22"/>
          <w:szCs w:val="22"/>
        </w:rPr>
        <w:t>strongly</w:t>
      </w:r>
      <w:proofErr w:type="spellEnd"/>
      <w:r w:rsidRPr="003D3A2D">
        <w:rPr>
          <w:rFonts w:ascii="CMR10" w:hAnsi="CMR10"/>
          <w:sz w:val="22"/>
          <w:szCs w:val="22"/>
        </w:rPr>
        <w:t xml:space="preserve"> shift </w:t>
      </w:r>
      <w:proofErr w:type="spellStart"/>
      <w:r w:rsidRPr="003D3A2D">
        <w:rPr>
          <w:rFonts w:ascii="CMR10" w:hAnsi="CMR10"/>
          <w:sz w:val="22"/>
          <w:szCs w:val="22"/>
        </w:rPr>
        <w:t>the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forecast</w:t>
      </w:r>
      <w:proofErr w:type="spellEnd"/>
    </w:p>
    <w:p w14:paraId="32F2AD57" w14:textId="77777777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proofErr w:type="spellStart"/>
      <w:r w:rsidRPr="003D3A2D">
        <w:rPr>
          <w:rFonts w:ascii="CMR10" w:hAnsi="CMR10"/>
          <w:sz w:val="22"/>
          <w:szCs w:val="22"/>
        </w:rPr>
        <w:t>distribution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particularly</w:t>
      </w:r>
      <w:proofErr w:type="spellEnd"/>
      <w:r w:rsidRPr="003D3A2D">
        <w:rPr>
          <w:rFonts w:ascii="CMR10" w:hAnsi="CMR10"/>
          <w:sz w:val="22"/>
          <w:szCs w:val="22"/>
        </w:rPr>
        <w:t xml:space="preserve"> in </w:t>
      </w:r>
      <w:proofErr w:type="spellStart"/>
      <w:r w:rsidRPr="003D3A2D">
        <w:rPr>
          <w:rFonts w:ascii="CMR10" w:hAnsi="CMR10"/>
          <w:sz w:val="22"/>
          <w:szCs w:val="22"/>
        </w:rPr>
        <w:t>the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tails</w:t>
      </w:r>
      <w:proofErr w:type="spellEnd"/>
      <w:r w:rsidRPr="003D3A2D">
        <w:rPr>
          <w:rFonts w:ascii="CMR10" w:hAnsi="CMR10"/>
          <w:sz w:val="22"/>
          <w:szCs w:val="22"/>
        </w:rPr>
        <w:t xml:space="preserve">. </w:t>
      </w:r>
      <w:proofErr w:type="spellStart"/>
      <w:r w:rsidRPr="003D3A2D">
        <w:rPr>
          <w:rFonts w:ascii="CMR10" w:hAnsi="CMR10"/>
          <w:sz w:val="22"/>
          <w:szCs w:val="22"/>
        </w:rPr>
        <w:t>They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result</w:t>
      </w:r>
      <w:proofErr w:type="spellEnd"/>
      <w:r w:rsidRPr="003D3A2D">
        <w:rPr>
          <w:rFonts w:ascii="CMR10" w:hAnsi="CMR10"/>
          <w:sz w:val="22"/>
          <w:szCs w:val="22"/>
        </w:rPr>
        <w:t xml:space="preserve"> in an initial sharp </w:t>
      </w:r>
      <w:proofErr w:type="spellStart"/>
      <w:r w:rsidRPr="003D3A2D">
        <w:rPr>
          <w:rFonts w:ascii="CMR10" w:hAnsi="CMR10"/>
          <w:sz w:val="22"/>
          <w:szCs w:val="22"/>
        </w:rPr>
        <w:t>increase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downside</w:t>
      </w:r>
      <w:proofErr w:type="spellEnd"/>
    </w:p>
    <w:p w14:paraId="22F0A1B2" w14:textId="77777777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proofErr w:type="spellStart"/>
      <w:r w:rsidRPr="003D3A2D">
        <w:rPr>
          <w:rFonts w:ascii="CMR10" w:hAnsi="CMR10"/>
          <w:sz w:val="22"/>
          <w:szCs w:val="22"/>
        </w:rPr>
        <w:t>risk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for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growth</w:t>
      </w:r>
      <w:proofErr w:type="spellEnd"/>
      <w:r w:rsidRPr="003D3A2D">
        <w:rPr>
          <w:rFonts w:ascii="CMR10" w:hAnsi="CMR10"/>
          <w:sz w:val="22"/>
          <w:szCs w:val="22"/>
        </w:rPr>
        <w:t xml:space="preserve">, </w:t>
      </w:r>
      <w:proofErr w:type="spellStart"/>
      <w:r w:rsidRPr="003D3A2D">
        <w:rPr>
          <w:rFonts w:ascii="CMR10" w:hAnsi="CMR10"/>
          <w:sz w:val="22"/>
          <w:szCs w:val="22"/>
        </w:rPr>
        <w:t>followed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by</w:t>
      </w:r>
      <w:proofErr w:type="spellEnd"/>
      <w:r w:rsidRPr="003D3A2D">
        <w:rPr>
          <w:rFonts w:ascii="CMR10" w:hAnsi="CMR10"/>
          <w:sz w:val="22"/>
          <w:szCs w:val="22"/>
        </w:rPr>
        <w:t xml:space="preserve"> a </w:t>
      </w:r>
      <w:proofErr w:type="spellStart"/>
      <w:r w:rsidRPr="003D3A2D">
        <w:rPr>
          <w:rFonts w:ascii="CMR10" w:hAnsi="CMR10"/>
          <w:sz w:val="22"/>
          <w:szCs w:val="22"/>
        </w:rPr>
        <w:t>temporary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rebound</w:t>
      </w:r>
      <w:proofErr w:type="spellEnd"/>
      <w:r w:rsidRPr="003D3A2D">
        <w:rPr>
          <w:rFonts w:ascii="CMR10" w:hAnsi="CMR10"/>
          <w:sz w:val="22"/>
          <w:szCs w:val="22"/>
        </w:rPr>
        <w:t xml:space="preserve">. </w:t>
      </w:r>
      <w:proofErr w:type="spellStart"/>
      <w:r w:rsidRPr="003D3A2D">
        <w:rPr>
          <w:rFonts w:ascii="CMR10" w:hAnsi="CMR10"/>
          <w:sz w:val="22"/>
          <w:szCs w:val="22"/>
        </w:rPr>
        <w:t>Upside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risk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to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inflation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increases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markedly</w:t>
      </w:r>
      <w:proofErr w:type="spellEnd"/>
    </w:p>
    <w:p w14:paraId="04780142" w14:textId="77777777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proofErr w:type="spellStart"/>
      <w:r w:rsidRPr="003D3A2D">
        <w:rPr>
          <w:rFonts w:ascii="CMR10" w:hAnsi="CMR10"/>
          <w:sz w:val="22"/>
          <w:szCs w:val="22"/>
        </w:rPr>
        <w:t>for</w:t>
      </w:r>
      <w:proofErr w:type="spellEnd"/>
      <w:r w:rsidRPr="003D3A2D">
        <w:rPr>
          <w:rFonts w:ascii="CMR10" w:hAnsi="CMR10"/>
          <w:sz w:val="22"/>
          <w:szCs w:val="22"/>
        </w:rPr>
        <w:t xml:space="preserve"> a </w:t>
      </w:r>
      <w:proofErr w:type="spellStart"/>
      <w:r w:rsidRPr="003D3A2D">
        <w:rPr>
          <w:rFonts w:ascii="CMR10" w:hAnsi="CMR10"/>
          <w:sz w:val="22"/>
          <w:szCs w:val="22"/>
        </w:rPr>
        <w:t>few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months</w:t>
      </w:r>
      <w:proofErr w:type="spellEnd"/>
      <w:r w:rsidRPr="003D3A2D">
        <w:rPr>
          <w:rFonts w:ascii="CMR10" w:hAnsi="CMR10"/>
          <w:sz w:val="22"/>
          <w:szCs w:val="22"/>
        </w:rPr>
        <w:t xml:space="preserve"> and </w:t>
      </w:r>
      <w:proofErr w:type="spellStart"/>
      <w:r w:rsidRPr="003D3A2D">
        <w:rPr>
          <w:rFonts w:ascii="CMR10" w:hAnsi="CMR10"/>
          <w:sz w:val="22"/>
          <w:szCs w:val="22"/>
        </w:rPr>
        <w:t>then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subsides</w:t>
      </w:r>
      <w:proofErr w:type="spellEnd"/>
      <w:r w:rsidRPr="003D3A2D">
        <w:rPr>
          <w:rFonts w:ascii="CMR10" w:hAnsi="CMR10"/>
          <w:sz w:val="22"/>
          <w:szCs w:val="22"/>
        </w:rPr>
        <w:t xml:space="preserve">. As a </w:t>
      </w:r>
      <w:proofErr w:type="spellStart"/>
      <w:r w:rsidRPr="003D3A2D">
        <w:rPr>
          <w:rFonts w:ascii="CMR10" w:hAnsi="CMR10"/>
          <w:sz w:val="22"/>
          <w:szCs w:val="22"/>
        </w:rPr>
        <w:t>result</w:t>
      </w:r>
      <w:proofErr w:type="spellEnd"/>
      <w:r w:rsidRPr="003D3A2D">
        <w:rPr>
          <w:rFonts w:ascii="CMR10" w:hAnsi="CMR10"/>
          <w:sz w:val="22"/>
          <w:szCs w:val="22"/>
        </w:rPr>
        <w:t xml:space="preserve">, </w:t>
      </w:r>
      <w:proofErr w:type="spellStart"/>
      <w:r w:rsidRPr="003D3A2D">
        <w:rPr>
          <w:rFonts w:ascii="CMR10" w:hAnsi="CMR10"/>
          <w:sz w:val="22"/>
          <w:szCs w:val="22"/>
        </w:rPr>
        <w:t>natural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disasters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have</w:t>
      </w:r>
      <w:proofErr w:type="spellEnd"/>
      <w:r w:rsidRPr="003D3A2D">
        <w:rPr>
          <w:rFonts w:ascii="CMR10" w:hAnsi="CMR10"/>
          <w:sz w:val="22"/>
          <w:szCs w:val="22"/>
        </w:rPr>
        <w:t xml:space="preserve"> a persistent </w:t>
      </w:r>
      <w:proofErr w:type="spellStart"/>
      <w:r w:rsidRPr="003D3A2D">
        <w:rPr>
          <w:rFonts w:ascii="CMR10" w:hAnsi="CMR10"/>
          <w:sz w:val="22"/>
          <w:szCs w:val="22"/>
        </w:rPr>
        <w:t>impact</w:t>
      </w:r>
      <w:proofErr w:type="spellEnd"/>
    </w:p>
    <w:p w14:paraId="0AD5016B" w14:textId="77777777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r w:rsidRPr="003D3A2D">
        <w:rPr>
          <w:rFonts w:ascii="CMR10" w:hAnsi="CMR10"/>
          <w:sz w:val="22"/>
          <w:szCs w:val="22"/>
        </w:rPr>
        <w:t xml:space="preserve">on </w:t>
      </w:r>
      <w:proofErr w:type="spellStart"/>
      <w:r w:rsidRPr="003D3A2D">
        <w:rPr>
          <w:rFonts w:ascii="CMR10" w:hAnsi="CMR10"/>
          <w:sz w:val="22"/>
          <w:szCs w:val="22"/>
        </w:rPr>
        <w:t>the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conditional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variance</w:t>
      </w:r>
      <w:proofErr w:type="spellEnd"/>
      <w:r w:rsidRPr="003D3A2D">
        <w:rPr>
          <w:rFonts w:ascii="CMR10" w:hAnsi="CMR10"/>
          <w:sz w:val="22"/>
          <w:szCs w:val="22"/>
        </w:rPr>
        <w:t xml:space="preserve"> and </w:t>
      </w:r>
      <w:proofErr w:type="spellStart"/>
      <w:r w:rsidRPr="003D3A2D">
        <w:rPr>
          <w:rFonts w:ascii="CMR10" w:hAnsi="CMR10"/>
          <w:sz w:val="22"/>
          <w:szCs w:val="22"/>
        </w:rPr>
        <w:t>skewness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macroeconomic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aggregates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which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standard</w:t>
      </w:r>
      <w:proofErr w:type="spellEnd"/>
      <w:r w:rsidRPr="003D3A2D">
        <w:rPr>
          <w:rFonts w:ascii="CMR10" w:hAnsi="CMR10"/>
          <w:sz w:val="22"/>
          <w:szCs w:val="22"/>
        </w:rPr>
        <w:t xml:space="preserve"> linear</w:t>
      </w:r>
    </w:p>
    <w:p w14:paraId="28A42171" w14:textId="77777777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proofErr w:type="spellStart"/>
      <w:r w:rsidRPr="003D3A2D">
        <w:rPr>
          <w:rFonts w:ascii="CMR10" w:hAnsi="CMR10"/>
          <w:sz w:val="22"/>
          <w:szCs w:val="22"/>
        </w:rPr>
        <w:t>models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estimating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conditional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mean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dynamics</w:t>
      </w:r>
      <w:proofErr w:type="spellEnd"/>
      <w:r w:rsidRPr="003D3A2D">
        <w:rPr>
          <w:rFonts w:ascii="CMR10" w:hAnsi="CMR10"/>
          <w:sz w:val="22"/>
          <w:szCs w:val="22"/>
        </w:rPr>
        <w:t xml:space="preserve"> fail </w:t>
      </w:r>
      <w:proofErr w:type="spellStart"/>
      <w:r w:rsidRPr="003D3A2D">
        <w:rPr>
          <w:rFonts w:ascii="CMR10" w:hAnsi="CMR10"/>
          <w:sz w:val="22"/>
          <w:szCs w:val="22"/>
        </w:rPr>
        <w:t>to</w:t>
      </w:r>
      <w:proofErr w:type="spellEnd"/>
      <w:r w:rsidRPr="003D3A2D">
        <w:rPr>
          <w:rFonts w:ascii="CMR10" w:hAnsi="CMR10"/>
          <w:sz w:val="22"/>
          <w:szCs w:val="22"/>
        </w:rPr>
        <w:t xml:space="preserve"> match. </w:t>
      </w:r>
      <w:proofErr w:type="spellStart"/>
      <w:r w:rsidRPr="003D3A2D">
        <w:rPr>
          <w:rFonts w:ascii="CMR10" w:hAnsi="CMR10"/>
          <w:sz w:val="22"/>
          <w:szCs w:val="22"/>
        </w:rPr>
        <w:t>We</w:t>
      </w:r>
      <w:proofErr w:type="spellEnd"/>
      <w:r w:rsidRPr="003D3A2D">
        <w:rPr>
          <w:rFonts w:ascii="CMR10" w:hAnsi="CMR10"/>
          <w:sz w:val="22"/>
          <w:szCs w:val="22"/>
        </w:rPr>
        <w:t xml:space="preserve"> perform a </w:t>
      </w:r>
      <w:proofErr w:type="spellStart"/>
      <w:r w:rsidRPr="003D3A2D">
        <w:rPr>
          <w:rFonts w:ascii="CMR10" w:hAnsi="CMR10"/>
          <w:sz w:val="22"/>
          <w:szCs w:val="22"/>
        </w:rPr>
        <w:t>scenario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analysis</w:t>
      </w:r>
      <w:proofErr w:type="spellEnd"/>
    </w:p>
    <w:p w14:paraId="3BA3AF0A" w14:textId="77777777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proofErr w:type="spellStart"/>
      <w:r w:rsidRPr="003D3A2D">
        <w:rPr>
          <w:rFonts w:ascii="CMR10" w:hAnsi="CMR10"/>
          <w:sz w:val="22"/>
          <w:szCs w:val="22"/>
        </w:rPr>
        <w:t>to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evaluate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the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hypothetical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effects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more</w:t>
      </w:r>
      <w:proofErr w:type="spellEnd"/>
      <w:r w:rsidRPr="003D3A2D">
        <w:rPr>
          <w:rFonts w:ascii="CMR10" w:hAnsi="CMR10"/>
          <w:sz w:val="22"/>
          <w:szCs w:val="22"/>
        </w:rPr>
        <w:t xml:space="preserve"> frequent large </w:t>
      </w:r>
      <w:proofErr w:type="spellStart"/>
      <w:r w:rsidRPr="003D3A2D">
        <w:rPr>
          <w:rFonts w:ascii="CMR10" w:hAnsi="CMR10"/>
          <w:sz w:val="22"/>
          <w:szCs w:val="22"/>
        </w:rPr>
        <w:t>disasters</w:t>
      </w:r>
      <w:proofErr w:type="spellEnd"/>
      <w:r w:rsidRPr="003D3A2D">
        <w:rPr>
          <w:rFonts w:ascii="CMR10" w:hAnsi="CMR10"/>
          <w:sz w:val="22"/>
          <w:szCs w:val="22"/>
        </w:rPr>
        <w:t xml:space="preserve"> on </w:t>
      </w:r>
      <w:proofErr w:type="spellStart"/>
      <w:r w:rsidRPr="003D3A2D">
        <w:rPr>
          <w:rFonts w:ascii="CMR10" w:hAnsi="CMR10"/>
          <w:sz w:val="22"/>
          <w:szCs w:val="22"/>
        </w:rPr>
        <w:t>the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macroeconomy</w:t>
      </w:r>
      <w:proofErr w:type="spellEnd"/>
    </w:p>
    <w:p w14:paraId="117ED4F3" w14:textId="77777777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r w:rsidRPr="003D3A2D">
        <w:rPr>
          <w:rFonts w:ascii="CMR10" w:hAnsi="CMR10"/>
          <w:sz w:val="22"/>
          <w:szCs w:val="22"/>
        </w:rPr>
        <w:t xml:space="preserve">due </w:t>
      </w:r>
      <w:proofErr w:type="spellStart"/>
      <w:r w:rsidRPr="003D3A2D">
        <w:rPr>
          <w:rFonts w:ascii="CMR10" w:hAnsi="CMR10"/>
          <w:sz w:val="22"/>
          <w:szCs w:val="22"/>
        </w:rPr>
        <w:t>to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increased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atmospheric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carbon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concentration</w:t>
      </w:r>
      <w:proofErr w:type="spellEnd"/>
      <w:r w:rsidRPr="003D3A2D">
        <w:rPr>
          <w:rFonts w:ascii="CMR10" w:hAnsi="CMR10"/>
          <w:sz w:val="22"/>
          <w:szCs w:val="22"/>
        </w:rPr>
        <w:t xml:space="preserve">. </w:t>
      </w:r>
      <w:proofErr w:type="spellStart"/>
      <w:r w:rsidRPr="003D3A2D">
        <w:rPr>
          <w:rFonts w:ascii="CMR10" w:hAnsi="CMR10"/>
          <w:sz w:val="22"/>
          <w:szCs w:val="22"/>
        </w:rPr>
        <w:t>Our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results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indicate</w:t>
      </w:r>
      <w:proofErr w:type="spellEnd"/>
      <w:r w:rsidRPr="003D3A2D">
        <w:rPr>
          <w:rFonts w:ascii="CMR10" w:hAnsi="CMR10"/>
          <w:sz w:val="22"/>
          <w:szCs w:val="22"/>
        </w:rPr>
        <w:t xml:space="preserve"> a </w:t>
      </w:r>
      <w:proofErr w:type="spellStart"/>
      <w:r w:rsidRPr="003D3A2D">
        <w:rPr>
          <w:rFonts w:ascii="CMR10" w:hAnsi="CMR10"/>
          <w:sz w:val="22"/>
          <w:szCs w:val="22"/>
        </w:rPr>
        <w:t>substantially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higher</w:t>
      </w:r>
      <w:proofErr w:type="spellEnd"/>
    </w:p>
    <w:p w14:paraId="49BC183D" w14:textId="77777777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proofErr w:type="spellStart"/>
      <w:r w:rsidRPr="003D3A2D">
        <w:rPr>
          <w:rFonts w:ascii="CMR10" w:hAnsi="CMR10"/>
          <w:sz w:val="22"/>
          <w:szCs w:val="22"/>
        </w:rPr>
        <w:t>conditional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volatility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of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growth</w:t>
      </w:r>
      <w:proofErr w:type="spellEnd"/>
      <w:r w:rsidRPr="003D3A2D">
        <w:rPr>
          <w:rFonts w:ascii="CMR10" w:hAnsi="CMR10"/>
          <w:sz w:val="22"/>
          <w:szCs w:val="22"/>
        </w:rPr>
        <w:t xml:space="preserve"> and </w:t>
      </w:r>
      <w:proofErr w:type="spellStart"/>
      <w:r w:rsidRPr="003D3A2D">
        <w:rPr>
          <w:rFonts w:ascii="CMR10" w:hAnsi="CMR10"/>
          <w:sz w:val="22"/>
          <w:szCs w:val="22"/>
        </w:rPr>
        <w:t>inflation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well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increased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upside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risk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to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inflation</w:t>
      </w:r>
      <w:proofErr w:type="spellEnd"/>
    </w:p>
    <w:p w14:paraId="637C4721" w14:textId="4FFAAB35" w:rsidR="003D3A2D" w:rsidRPr="003D3A2D" w:rsidRDefault="003D3A2D" w:rsidP="003D3A2D">
      <w:pPr>
        <w:pStyle w:val="StandardWeb"/>
        <w:ind w:left="-567"/>
        <w:contextualSpacing/>
        <w:rPr>
          <w:rFonts w:ascii="CMR10" w:hAnsi="CMR10"/>
          <w:sz w:val="22"/>
          <w:szCs w:val="22"/>
        </w:rPr>
      </w:pPr>
      <w:proofErr w:type="spellStart"/>
      <w:r w:rsidRPr="003D3A2D">
        <w:rPr>
          <w:rFonts w:ascii="CMR10" w:hAnsi="CMR10"/>
          <w:sz w:val="22"/>
          <w:szCs w:val="22"/>
        </w:rPr>
        <w:t>particularly</w:t>
      </w:r>
      <w:proofErr w:type="spellEnd"/>
      <w:r w:rsidRPr="003D3A2D">
        <w:rPr>
          <w:rFonts w:ascii="CMR10" w:hAnsi="CMR10"/>
          <w:sz w:val="22"/>
          <w:szCs w:val="22"/>
        </w:rPr>
        <w:t xml:space="preserve"> in a </w:t>
      </w:r>
      <w:proofErr w:type="spellStart"/>
      <w:r w:rsidRPr="003D3A2D">
        <w:rPr>
          <w:rFonts w:ascii="CMR10" w:hAnsi="CMR10"/>
          <w:sz w:val="22"/>
          <w:szCs w:val="22"/>
        </w:rPr>
        <w:t>scenario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where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only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currently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pledged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climate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policies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are</w:t>
      </w:r>
      <w:proofErr w:type="spellEnd"/>
      <w:r w:rsidRPr="003D3A2D">
        <w:rPr>
          <w:rFonts w:ascii="CMR10" w:hAnsi="CMR10"/>
          <w:sz w:val="22"/>
          <w:szCs w:val="22"/>
        </w:rPr>
        <w:t xml:space="preserve"> </w:t>
      </w:r>
      <w:proofErr w:type="spellStart"/>
      <w:r w:rsidRPr="003D3A2D">
        <w:rPr>
          <w:rFonts w:ascii="CMR10" w:hAnsi="CMR10"/>
          <w:sz w:val="22"/>
          <w:szCs w:val="22"/>
        </w:rPr>
        <w:t>implemented</w:t>
      </w:r>
      <w:proofErr w:type="spellEnd"/>
      <w:r w:rsidRPr="003D3A2D">
        <w:rPr>
          <w:rFonts w:ascii="CMR10" w:hAnsi="CMR10"/>
          <w:sz w:val="22"/>
          <w:szCs w:val="22"/>
        </w:rPr>
        <w:t>.</w:t>
      </w:r>
    </w:p>
    <w:p w14:paraId="09C64231" w14:textId="77777777" w:rsidR="003D3A2D" w:rsidRDefault="003D3A2D" w:rsidP="00BC0966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040B5CE6" w14:textId="3ED68891" w:rsidR="00256C1B" w:rsidRDefault="003D3A2D" w:rsidP="00256C1B">
      <w:pPr>
        <w:autoSpaceDE w:val="0"/>
        <w:autoSpaceDN w:val="0"/>
        <w:adjustRightInd w:val="0"/>
        <w:ind w:left="-540" w:right="-494"/>
        <w:rPr>
          <w:bCs/>
          <w:i/>
          <w:iCs/>
          <w:lang w:val="en-GB"/>
        </w:rPr>
      </w:pPr>
      <w:r>
        <w:rPr>
          <w:b/>
          <w:i/>
          <w:iCs/>
          <w:lang w:val="en-GB"/>
        </w:rPr>
        <w:t>pdf:</w:t>
      </w:r>
      <w:r w:rsidR="007C0352">
        <w:rPr>
          <w:b/>
          <w:i/>
          <w:iCs/>
          <w:lang w:val="en-GB"/>
        </w:rPr>
        <w:t xml:space="preserve"> </w:t>
      </w:r>
      <w:hyperlink r:id="rId18" w:history="1">
        <w:r w:rsidR="00256C1B" w:rsidRPr="00256C1B">
          <w:rPr>
            <w:rStyle w:val="Hyperlink"/>
            <w:bCs/>
            <w:i/>
            <w:iCs/>
            <w:lang w:val="en-GB"/>
          </w:rPr>
          <w:t>https://github.com/EmanuelMoench/website/blob/Journal-Publications/Chavleishvili_Moench(JoE2025).pdf</w:t>
        </w:r>
      </w:hyperlink>
    </w:p>
    <w:p w14:paraId="2F334209" w14:textId="77777777" w:rsidR="00256C1B" w:rsidRDefault="00256C1B" w:rsidP="00256C1B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16759348" w14:textId="69812A49" w:rsidR="00256C1B" w:rsidRPr="00256C1B" w:rsidRDefault="00256C1B" w:rsidP="00256C1B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>
        <w:rPr>
          <w:b/>
          <w:lang w:val="en-GB"/>
        </w:rPr>
        <w:t xml:space="preserve">Cite: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Moench_Chavleishvili_JoE2025,</w:t>
      </w:r>
    </w:p>
    <w:p w14:paraId="379FDF17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Natural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disasters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as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macroeconomic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tail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risks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0B3E3619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Chavleishvili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Sulkhan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6CAE0E28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of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Econometrics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6C6213C2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247},</w:t>
      </w:r>
    </w:p>
    <w:p w14:paraId="099CE3A7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105914},</w:t>
      </w:r>
    </w:p>
    <w:p w14:paraId="62D63FFA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2025},</w:t>
      </w:r>
    </w:p>
    <w:p w14:paraId="50615082" w14:textId="77777777" w:rsidR="00256C1B" w:rsidRPr="00256C1B" w:rsidRDefault="00256C1B" w:rsidP="00256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018597E1" w14:textId="69318E61" w:rsidR="003D3A2D" w:rsidRDefault="00256C1B" w:rsidP="003563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56C1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29F6A671" w14:textId="77777777" w:rsidR="003563DE" w:rsidRDefault="003563DE" w:rsidP="003563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1519C17F" w14:textId="507ABCC5" w:rsidR="003563DE" w:rsidRPr="00313A81" w:rsidRDefault="003563DE" w:rsidP="003563DE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 w:rsidRPr="00313A81">
        <w:rPr>
          <w:b/>
          <w:lang w:val="en-GB"/>
        </w:rPr>
        <w:t>Code</w:t>
      </w:r>
      <w:r>
        <w:rPr>
          <w:b/>
          <w:lang w:val="en-GB"/>
        </w:rPr>
        <w:t xml:space="preserve"> </w:t>
      </w:r>
      <w:hyperlink r:id="rId19" w:history="1">
        <w:r w:rsidRPr="003563DE">
          <w:rPr>
            <w:rStyle w:val="Hyperlink"/>
            <w:bCs/>
            <w:lang w:val="en-GB"/>
          </w:rPr>
          <w:t>https://github.com/EmanuelMoench/website/blob/Replication-Codes/Chavleishvili_Moench_JoE2025_codes.zip</w:t>
        </w:r>
      </w:hyperlink>
    </w:p>
    <w:p w14:paraId="1820E01C" w14:textId="77777777" w:rsidR="003563DE" w:rsidRDefault="003563DE" w:rsidP="003563DE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14B2C648" w14:textId="404243C6" w:rsidR="003563DE" w:rsidRPr="00313A81" w:rsidRDefault="003563DE" w:rsidP="003563DE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296D6F74" w14:textId="77777777" w:rsidR="003563DE" w:rsidRDefault="003563DE" w:rsidP="003563DE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18E8C8D" w14:textId="77777777" w:rsidR="003563DE" w:rsidRPr="003563DE" w:rsidRDefault="003563DE" w:rsidP="003563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5952533D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0C887896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52E6646A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05E298B6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38B4E669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5D30B2C2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1F01731A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1DC0732F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212699FF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39A340CB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6BA972A1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289005F3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2E61D04B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581822D8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0BC8A807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103554A9" w14:textId="77777777" w:rsidR="003D3A2D" w:rsidRDefault="003D3A2D" w:rsidP="0076636B">
      <w:pPr>
        <w:autoSpaceDE w:val="0"/>
        <w:autoSpaceDN w:val="0"/>
        <w:adjustRightInd w:val="0"/>
        <w:ind w:right="-494"/>
        <w:rPr>
          <w:b/>
          <w:lang w:val="en-GB"/>
        </w:rPr>
      </w:pPr>
    </w:p>
    <w:p w14:paraId="224F9BC8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542A98A3" w14:textId="38B35F55" w:rsidR="00BC0966" w:rsidRDefault="00BC0966" w:rsidP="003D3A2D">
      <w:pPr>
        <w:autoSpaceDE w:val="0"/>
        <w:autoSpaceDN w:val="0"/>
        <w:adjustRightInd w:val="0"/>
        <w:ind w:left="-502" w:right="-494"/>
        <w:rPr>
          <w:bCs/>
          <w:lang w:val="en-GB"/>
        </w:rPr>
      </w:pPr>
      <w:hyperlink r:id="rId20" w:history="1">
        <w:r w:rsidRPr="003D3A2D">
          <w:rPr>
            <w:rStyle w:val="Hyperlink"/>
            <w:bCs/>
            <w:lang w:val="en-GB"/>
          </w:rPr>
          <w:t>Anchored Inflation Expectations</w:t>
        </w:r>
      </w:hyperlink>
      <w:r w:rsidRPr="003D3A2D">
        <w:rPr>
          <w:bCs/>
          <w:lang w:val="en-GB"/>
        </w:rPr>
        <w:t xml:space="preserve"> (with Carlos Carvalho, Stefano Eusepi, and Bruce Preston), </w:t>
      </w:r>
      <w:r w:rsidRPr="003D3A2D">
        <w:rPr>
          <w:b/>
          <w:bCs/>
          <w:i/>
          <w:lang w:val="en-GB"/>
        </w:rPr>
        <w:t>American Economic Journal: Macroeconomics</w:t>
      </w:r>
      <w:r w:rsidRPr="003D3A2D">
        <w:rPr>
          <w:bCs/>
          <w:lang w:val="en-GB"/>
        </w:rPr>
        <w:t>, Vol. 15(1), Lead Article, January 2023</w:t>
      </w:r>
    </w:p>
    <w:p w14:paraId="0F9FBCD3" w14:textId="77777777" w:rsidR="003D3A2D" w:rsidRDefault="003D3A2D" w:rsidP="003D3A2D">
      <w:pPr>
        <w:autoSpaceDE w:val="0"/>
        <w:autoSpaceDN w:val="0"/>
        <w:adjustRightInd w:val="0"/>
        <w:ind w:left="-502" w:right="-494"/>
        <w:rPr>
          <w:bCs/>
          <w:lang w:val="en-GB"/>
        </w:rPr>
      </w:pPr>
    </w:p>
    <w:p w14:paraId="3C278F41" w14:textId="77777777" w:rsidR="003D3A2D" w:rsidRPr="003D3A2D" w:rsidRDefault="003D3A2D" w:rsidP="003D3A2D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065CF4D8" w14:textId="0C875A90" w:rsidR="003D3A2D" w:rsidRPr="003D3A2D" w:rsidRDefault="003D3A2D" w:rsidP="003D3A2D">
      <w:pPr>
        <w:autoSpaceDE w:val="0"/>
        <w:autoSpaceDN w:val="0"/>
        <w:adjustRightInd w:val="0"/>
        <w:ind w:left="-502" w:right="-494"/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</w:pP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We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develop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theory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low-frequency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movements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in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inflation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expectations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,</w:t>
      </w:r>
      <w:r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and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use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it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to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interpret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joint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dynamics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inflation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and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inflation</w:t>
      </w:r>
      <w:proofErr w:type="spellEnd"/>
      <w:r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expectations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for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United States and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other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countries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over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</w:t>
      </w:r>
      <w:proofErr w:type="spellEnd"/>
      <w:r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postwar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period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. In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our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theory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,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long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-run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inflation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expectations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are</w:t>
      </w:r>
      <w:proofErr w:type="spellEnd"/>
      <w:r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endogenous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.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They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are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driven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by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short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-run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inflation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surprises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, in</w:t>
      </w:r>
      <w:r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a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way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that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depends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on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recent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forecasting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performance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and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monetary</w:t>
      </w:r>
      <w:proofErr w:type="spellEnd"/>
      <w:r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policy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. This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distinguishes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our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theory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from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common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explanations</w:t>
      </w:r>
      <w:proofErr w:type="spellEnd"/>
      <w:r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low-frequency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properties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inflation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. The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model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,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estimated</w:t>
      </w:r>
      <w:proofErr w:type="spellEnd"/>
      <w:r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using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only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inflation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and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short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-term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forecasts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from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professional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surveys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,</w:t>
      </w:r>
      <w:r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accurately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predicts</w:t>
      </w:r>
      <w:proofErr w:type="spellEnd"/>
      <w:r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observed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measures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long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-term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inflation</w:t>
      </w:r>
      <w:proofErr w:type="spellEnd"/>
      <w:r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expectations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and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identifies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episodes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unanchored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expectations</w:t>
      </w:r>
      <w:proofErr w:type="spellEnd"/>
      <w:r w:rsidRPr="003D3A2D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.</w:t>
      </w:r>
    </w:p>
    <w:p w14:paraId="758C8D17" w14:textId="77777777" w:rsidR="00256C1B" w:rsidRDefault="00256C1B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97D7D44" w14:textId="77777777" w:rsidR="003D3A2D" w:rsidRDefault="003D3A2D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EDC45FE" w14:textId="488710E0" w:rsidR="007C0F50" w:rsidRDefault="003D3A2D" w:rsidP="007C0F50">
      <w:pPr>
        <w:autoSpaceDE w:val="0"/>
        <w:autoSpaceDN w:val="0"/>
        <w:adjustRightInd w:val="0"/>
        <w:ind w:left="-540" w:right="-494"/>
      </w:pPr>
      <w:r>
        <w:rPr>
          <w:b/>
          <w:i/>
          <w:iCs/>
          <w:lang w:val="en-GB"/>
        </w:rPr>
        <w:t>pdf:</w:t>
      </w:r>
      <w:r w:rsidR="00256C1B">
        <w:rPr>
          <w:b/>
          <w:i/>
          <w:iCs/>
          <w:lang w:val="en-GB"/>
        </w:rPr>
        <w:t xml:space="preserve"> </w:t>
      </w:r>
      <w:hyperlink r:id="rId21" w:history="1">
        <w:r w:rsidR="00256C1B" w:rsidRPr="00256C1B">
          <w:rPr>
            <w:rStyle w:val="Hyperlink"/>
            <w:bCs/>
            <w:i/>
            <w:iCs/>
            <w:lang w:val="en-GB"/>
          </w:rPr>
          <w:t>https://github.com/EmanuelMoench/website/blob/Journal-Publications/Carvalho_Eusepi_Moench_Preston(AEJMacro2023).pdf</w:t>
        </w:r>
      </w:hyperlink>
    </w:p>
    <w:p w14:paraId="246DE853" w14:textId="77777777" w:rsidR="007C0F50" w:rsidRDefault="007C0F50" w:rsidP="007C0F50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791A352F" w14:textId="77777777" w:rsidR="003D3A2D" w:rsidRDefault="003D3A2D" w:rsidP="007C0F50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6A5AE272" w14:textId="4376176F" w:rsidR="00256C1B" w:rsidRPr="007C0F50" w:rsidRDefault="00256C1B" w:rsidP="007C0F5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b/>
          <w:lang w:val="en-GB"/>
        </w:rPr>
        <w:t xml:space="preserve">Cite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Carvalho_Eusepi_Moench_Preston_AEJMacro2023,</w:t>
      </w:r>
    </w:p>
    <w:p w14:paraId="3BAE20EE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title</w:t>
      </w:r>
      <w:proofErr w:type="gramStart"/>
      <w:r>
        <w:rPr>
          <w:color w:val="000000"/>
        </w:rPr>
        <w:t>={</w:t>
      </w:r>
      <w:proofErr w:type="spellStart"/>
      <w:proofErr w:type="gramEnd"/>
      <w:r>
        <w:rPr>
          <w:color w:val="000000"/>
        </w:rPr>
        <w:t>Anchored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inflation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expectations</w:t>
      </w:r>
      <w:proofErr w:type="spellEnd"/>
      <w:r>
        <w:rPr>
          <w:color w:val="000000"/>
        </w:rPr>
        <w:t>},</w:t>
      </w:r>
    </w:p>
    <w:p w14:paraId="22322B6C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author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Carvalho, Carlos and </w:t>
      </w:r>
      <w:proofErr w:type="spellStart"/>
      <w:r>
        <w:rPr>
          <w:color w:val="000000"/>
        </w:rPr>
        <w:t>Eusepi</w:t>
      </w:r>
      <w:proofErr w:type="spellEnd"/>
      <w:r>
        <w:rPr>
          <w:color w:val="000000"/>
        </w:rPr>
        <w:t xml:space="preserve">, Stefano and </w:t>
      </w:r>
      <w:proofErr w:type="spellStart"/>
      <w:r>
        <w:rPr>
          <w:color w:val="000000"/>
        </w:rPr>
        <w:t>Moench,</w:t>
      </w:r>
      <w:proofErr w:type="spellEnd"/>
      <w:r>
        <w:rPr>
          <w:color w:val="000000"/>
        </w:rPr>
        <w:t xml:space="preserve"> Emanuel and Preston, Bruce},</w:t>
      </w:r>
    </w:p>
    <w:p w14:paraId="79B8835B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journal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American </w:t>
      </w:r>
      <w:proofErr w:type="spellStart"/>
      <w:r>
        <w:rPr>
          <w:color w:val="000000"/>
        </w:rPr>
        <w:t>Economic</w:t>
      </w:r>
      <w:proofErr w:type="spellEnd"/>
      <w:r>
        <w:rPr>
          <w:color w:val="000000"/>
        </w:rPr>
        <w:t xml:space="preserve"> Journal: </w:t>
      </w:r>
      <w:proofErr w:type="spellStart"/>
      <w:r>
        <w:rPr>
          <w:color w:val="000000"/>
        </w:rPr>
        <w:t>Macroeconomics</w:t>
      </w:r>
      <w:proofErr w:type="spellEnd"/>
      <w:r>
        <w:rPr>
          <w:color w:val="000000"/>
        </w:rPr>
        <w:t>},</w:t>
      </w:r>
    </w:p>
    <w:p w14:paraId="369431F2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volume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15},</w:t>
      </w:r>
    </w:p>
    <w:p w14:paraId="6E4CDC5D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number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1},</w:t>
      </w:r>
    </w:p>
    <w:p w14:paraId="15AED89E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pages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1--47},</w:t>
      </w:r>
    </w:p>
    <w:p w14:paraId="6FB8F066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year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2023},</w:t>
      </w:r>
    </w:p>
    <w:p w14:paraId="24EB7271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publisher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American </w:t>
      </w:r>
      <w:proofErr w:type="spellStart"/>
      <w:r>
        <w:rPr>
          <w:color w:val="000000"/>
        </w:rPr>
        <w:t>Economic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Association</w:t>
      </w:r>
      <w:proofErr w:type="spellEnd"/>
      <w:r>
        <w:rPr>
          <w:color w:val="000000"/>
        </w:rPr>
        <w:t xml:space="preserve"> 2014 Broadway, Suite 305, Nashville, TN 37203-2425}</w:t>
      </w:r>
    </w:p>
    <w:p w14:paraId="7792166A" w14:textId="77777777" w:rsidR="00256C1B" w:rsidRDefault="00256C1B" w:rsidP="00256C1B">
      <w:pPr>
        <w:pStyle w:val="HTMLVorformatiert"/>
        <w:rPr>
          <w:color w:val="000000"/>
        </w:rPr>
      </w:pPr>
      <w:r>
        <w:rPr>
          <w:color w:val="000000"/>
        </w:rPr>
        <w:t>}</w:t>
      </w:r>
    </w:p>
    <w:p w14:paraId="1FE0A823" w14:textId="77777777" w:rsidR="00256C1B" w:rsidRDefault="00256C1B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BDB9183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5E1F8FA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24EE4D9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E70BDF7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2D73D5E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5DCFD5C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825A758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D92A6C6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CABC52B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8ABF96B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6D2038B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D1105B6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CCE5FC5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1DFDDC2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63D5F99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8EE1176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5B346C9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DFD7E8F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4C04750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1F9006B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3E56806" w14:textId="2E7985F1" w:rsidR="009B4ABF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6F09968D" w14:textId="0221AFCC" w:rsidR="00BC0966" w:rsidRDefault="00BC0966" w:rsidP="00842F10">
      <w:pPr>
        <w:pStyle w:val="StandardWeb"/>
        <w:spacing w:before="0" w:beforeAutospacing="0" w:after="0" w:afterAutospacing="0"/>
        <w:ind w:left="-502" w:right="-500"/>
        <w:rPr>
          <w:color w:val="000000"/>
        </w:rPr>
      </w:pPr>
      <w:hyperlink r:id="rId22" w:history="1">
        <w:r w:rsidRPr="00B738D7">
          <w:rPr>
            <w:rStyle w:val="Hyperlink"/>
            <w:rFonts w:eastAsiaTheme="majorEastAsia"/>
            <w:bCs/>
            <w:lang w:val="en-GB"/>
          </w:rPr>
          <w:t>What moves Treasury Yields?</w:t>
        </w:r>
      </w:hyperlink>
      <w:r w:rsidR="00842F10">
        <w:rPr>
          <w:bCs/>
          <w:lang w:val="en-GB"/>
        </w:rPr>
        <w:t xml:space="preserve"> </w:t>
      </w:r>
      <w:r>
        <w:rPr>
          <w:bCs/>
          <w:lang w:val="en-GB"/>
        </w:rPr>
        <w:t xml:space="preserve"> (with Soroosh Soofi Siavash), </w:t>
      </w:r>
      <w:r w:rsidRPr="000C0CED">
        <w:rPr>
          <w:b/>
          <w:bCs/>
          <w:i/>
          <w:lang w:val="en-GB"/>
        </w:rPr>
        <w:t>Journal of Financial Economics</w:t>
      </w:r>
      <w:r>
        <w:rPr>
          <w:bCs/>
          <w:lang w:val="en-GB"/>
        </w:rPr>
        <w:t xml:space="preserve">, </w:t>
      </w:r>
      <w:r>
        <w:rPr>
          <w:color w:val="000000"/>
        </w:rPr>
        <w:t xml:space="preserve">Vol. 146(3), </w:t>
      </w:r>
      <w:proofErr w:type="spellStart"/>
      <w:r>
        <w:rPr>
          <w:color w:val="000000"/>
        </w:rPr>
        <w:t>December</w:t>
      </w:r>
      <w:proofErr w:type="spellEnd"/>
      <w:r>
        <w:rPr>
          <w:color w:val="000000"/>
        </w:rPr>
        <w:t xml:space="preserve"> 2022</w:t>
      </w:r>
    </w:p>
    <w:p w14:paraId="007712EA" w14:textId="77777777" w:rsidR="00842F10" w:rsidRDefault="00842F10" w:rsidP="00842F10">
      <w:pPr>
        <w:pStyle w:val="StandardWeb"/>
        <w:spacing w:before="0" w:beforeAutospacing="0" w:after="0" w:afterAutospacing="0"/>
        <w:ind w:left="-502" w:right="-500"/>
        <w:rPr>
          <w:color w:val="000000"/>
        </w:rPr>
      </w:pPr>
    </w:p>
    <w:p w14:paraId="5BF6CD66" w14:textId="77777777" w:rsidR="00842F10" w:rsidRPr="003D3A2D" w:rsidRDefault="00842F10" w:rsidP="00842F10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5DE1844D" w14:textId="143F7A2C" w:rsidR="00BC0966" w:rsidRDefault="00842F10" w:rsidP="00BC0966">
      <w:pPr>
        <w:autoSpaceDE w:val="0"/>
        <w:autoSpaceDN w:val="0"/>
        <w:adjustRightInd w:val="0"/>
        <w:ind w:left="-540" w:right="-494"/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</w:pP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We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identify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yield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news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shock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as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an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innovation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that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does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not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move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Treasury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yields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contemporaneously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but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explains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 maximum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share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their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future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variation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. Yields do not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immediately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respond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to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news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shock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as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initial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reaction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term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premiums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and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expected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short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rates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offset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each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other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. While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impact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on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term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premiums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fades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quickly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,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expected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short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rates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and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thus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yields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decline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persistently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. As a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result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,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shock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explains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staggering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50%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Treasury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yield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variation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several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years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out. A positive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yield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news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shock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associated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with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coincident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sharp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increase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in stock and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bond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market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volatility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, a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contemporaneous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response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leading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economic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indicators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, and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followed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by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 persistent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decline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real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activity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and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inflation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which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accommodated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by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Federal Reserve.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Identified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shocks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to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realized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stock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market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volatility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and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business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cycle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news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imply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similar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impulse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responses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and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together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capture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bulk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variation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of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the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yield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news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 xml:space="preserve"> </w:t>
      </w:r>
      <w:proofErr w:type="spellStart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shock</w:t>
      </w:r>
      <w:proofErr w:type="spellEnd"/>
      <w:r w:rsidRPr="00842F10">
        <w:rPr>
          <w:rFonts w:ascii="CMR10" w:eastAsia="Times New Roman" w:hAnsi="CMR10" w:cs="Times New Roman"/>
          <w:kern w:val="0"/>
          <w:sz w:val="22"/>
          <w:szCs w:val="22"/>
          <w:lang w:eastAsia="de-DE"/>
          <w14:ligatures w14:val="none"/>
        </w:rPr>
        <w:t>.</w:t>
      </w:r>
    </w:p>
    <w:p w14:paraId="6EA4544F" w14:textId="77777777" w:rsidR="00842F10" w:rsidRDefault="00842F10" w:rsidP="00BC0966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F50F13A" w14:textId="799B0889" w:rsidR="007C0F50" w:rsidRPr="00856C9C" w:rsidRDefault="003D3A2D" w:rsidP="007C0F50">
      <w:pPr>
        <w:autoSpaceDE w:val="0"/>
        <w:autoSpaceDN w:val="0"/>
        <w:adjustRightInd w:val="0"/>
        <w:ind w:left="-540" w:right="-494"/>
        <w:rPr>
          <w:bCs/>
          <w:u w:val="single"/>
        </w:rPr>
      </w:pPr>
      <w:r w:rsidRPr="00856C9C">
        <w:rPr>
          <w:b/>
          <w:lang w:val="en-GB"/>
        </w:rPr>
        <w:t>pdf:</w:t>
      </w:r>
      <w:r w:rsidR="009B4ABF" w:rsidRPr="00856C9C">
        <w:rPr>
          <w:b/>
          <w:lang w:val="en-GB"/>
        </w:rPr>
        <w:t xml:space="preserve"> </w:t>
      </w:r>
      <w:hyperlink r:id="rId23" w:history="1">
        <w:r w:rsidR="009B4ABF" w:rsidRPr="00856C9C">
          <w:rPr>
            <w:rStyle w:val="Hyperlink"/>
            <w:bCs/>
            <w:lang w:val="en-GB"/>
          </w:rPr>
          <w:t>https://github.com/EmanuelMoench/website/blob/Journal-Publications/Moench_Soofi-Siavash(JFE2022).pdf</w:t>
        </w:r>
      </w:hyperlink>
    </w:p>
    <w:p w14:paraId="391098D0" w14:textId="77777777" w:rsidR="007C0F50" w:rsidRDefault="007C0F50" w:rsidP="007C0F50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33D02792" w14:textId="2F430481" w:rsidR="009B4ABF" w:rsidRPr="007C0F50" w:rsidRDefault="009B4ABF" w:rsidP="007C0F5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b/>
          <w:lang w:val="en-GB"/>
        </w:rPr>
        <w:t xml:space="preserve">Cite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Moench_Soofi-Siavash_JFE2022,</w:t>
      </w:r>
    </w:p>
    <w:p w14:paraId="538AE654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title</w:t>
      </w:r>
      <w:proofErr w:type="gramStart"/>
      <w:r>
        <w:rPr>
          <w:color w:val="000000"/>
        </w:rPr>
        <w:t>={</w:t>
      </w:r>
      <w:proofErr w:type="spellStart"/>
      <w:proofErr w:type="gramEnd"/>
      <w:r>
        <w:rPr>
          <w:color w:val="000000"/>
        </w:rPr>
        <w:t>What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moves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treasury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yields</w:t>
      </w:r>
      <w:proofErr w:type="spellEnd"/>
      <w:r>
        <w:rPr>
          <w:color w:val="000000"/>
        </w:rPr>
        <w:t>?},</w:t>
      </w:r>
    </w:p>
    <w:p w14:paraId="12B2F9A3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author</w:t>
      </w:r>
      <w:proofErr w:type="spellEnd"/>
      <w:proofErr w:type="gramStart"/>
      <w:r>
        <w:rPr>
          <w:color w:val="000000"/>
        </w:rPr>
        <w:t>={</w:t>
      </w:r>
      <w:proofErr w:type="spellStart"/>
      <w:proofErr w:type="gramEnd"/>
      <w:r>
        <w:rPr>
          <w:color w:val="000000"/>
        </w:rPr>
        <w:t>Moench,</w:t>
      </w:r>
      <w:proofErr w:type="spellEnd"/>
      <w:r>
        <w:rPr>
          <w:color w:val="000000"/>
        </w:rPr>
        <w:t xml:space="preserve"> Emanuel and Soofi-Siavash, Soroosh},</w:t>
      </w:r>
    </w:p>
    <w:p w14:paraId="771FA2E0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journal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Journal of Financial Economics},</w:t>
      </w:r>
    </w:p>
    <w:p w14:paraId="13B86237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volume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146},</w:t>
      </w:r>
    </w:p>
    <w:p w14:paraId="239C8E9B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number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3},</w:t>
      </w:r>
    </w:p>
    <w:p w14:paraId="481793BE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pages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1016--1043},</w:t>
      </w:r>
    </w:p>
    <w:p w14:paraId="4B8BCC25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year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2022},</w:t>
      </w:r>
    </w:p>
    <w:p w14:paraId="4D238567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publisher</w:t>
      </w:r>
      <w:proofErr w:type="spellEnd"/>
      <w:r>
        <w:rPr>
          <w:color w:val="000000"/>
        </w:rPr>
        <w:t>={Elsevier}</w:t>
      </w:r>
    </w:p>
    <w:p w14:paraId="255ECB01" w14:textId="409EB7A3" w:rsidR="004538D8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>}</w:t>
      </w:r>
    </w:p>
    <w:p w14:paraId="6FA649BE" w14:textId="77777777" w:rsidR="004538D8" w:rsidRDefault="004538D8" w:rsidP="009B4ABF">
      <w:pPr>
        <w:pStyle w:val="HTMLVorformatiert"/>
        <w:rPr>
          <w:color w:val="000000"/>
        </w:rPr>
      </w:pPr>
    </w:p>
    <w:p w14:paraId="5CEBFF83" w14:textId="59B81512" w:rsidR="00D84352" w:rsidRPr="00313A81" w:rsidRDefault="00D84352" w:rsidP="00D84352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 w:rsidRPr="00313A81">
        <w:rPr>
          <w:b/>
          <w:lang w:val="en-GB"/>
        </w:rPr>
        <w:t>Code</w:t>
      </w:r>
      <w:r>
        <w:rPr>
          <w:b/>
          <w:lang w:val="en-GB"/>
        </w:rPr>
        <w:t xml:space="preserve"> </w:t>
      </w:r>
      <w:hyperlink r:id="rId24" w:history="1">
        <w:r w:rsidRPr="00D84352">
          <w:rPr>
            <w:rStyle w:val="Hyperlink"/>
            <w:bCs/>
            <w:lang w:val="en-GB"/>
          </w:rPr>
          <w:t>https://github.com/EmanuelMoench/website/blob/Replication-Codes/Moench_Soofi-Siavash_JFE2022_codes.zip</w:t>
        </w:r>
      </w:hyperlink>
    </w:p>
    <w:p w14:paraId="61921589" w14:textId="2AFFF665" w:rsidR="009B4ABF" w:rsidRDefault="009B4ABF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174F560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6F54F4E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1340AB67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14DD0452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2D32843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D07ACF3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7CE7116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48F47B4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4874919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03A7200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3D73D6E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109B7793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BA66421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F578D03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1CCA2E9D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C42B91B" w14:textId="77777777" w:rsidR="00D37CC3" w:rsidRDefault="00D37CC3" w:rsidP="009B4AB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E6DA1F7" w14:textId="74C1AABA" w:rsidR="009B4ABF" w:rsidRDefault="0076636B" w:rsidP="00BC0966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2F9D648D" w14:textId="533E627C" w:rsidR="00BC0966" w:rsidRDefault="00BC0966" w:rsidP="00D37CC3">
      <w:pPr>
        <w:pStyle w:val="StandardWeb"/>
        <w:spacing w:before="0" w:beforeAutospacing="0" w:after="0" w:afterAutospacing="0"/>
        <w:ind w:left="-502" w:right="-500"/>
        <w:rPr>
          <w:color w:val="000000"/>
        </w:rPr>
      </w:pPr>
      <w:hyperlink r:id="rId25" w:history="1">
        <w:r>
          <w:rPr>
            <w:rStyle w:val="Hyperlink"/>
            <w:rFonts w:eastAsiaTheme="majorEastAsia"/>
            <w:color w:val="1155CC"/>
          </w:rPr>
          <w:t xml:space="preserve">The Term </w:t>
        </w:r>
        <w:proofErr w:type="spellStart"/>
        <w:r>
          <w:rPr>
            <w:rStyle w:val="Hyperlink"/>
            <w:rFonts w:eastAsiaTheme="majorEastAsia"/>
            <w:color w:val="1155CC"/>
          </w:rPr>
          <w:t>Structure</w:t>
        </w:r>
        <w:proofErr w:type="spellEnd"/>
        <w:r>
          <w:rPr>
            <w:rStyle w:val="Hyperlink"/>
            <w:rFonts w:eastAsiaTheme="majorEastAsia"/>
            <w:color w:val="1155CC"/>
          </w:rPr>
          <w:t xml:space="preserve"> </w:t>
        </w:r>
        <w:proofErr w:type="spellStart"/>
        <w:r>
          <w:rPr>
            <w:rStyle w:val="Hyperlink"/>
            <w:rFonts w:eastAsiaTheme="majorEastAsia"/>
            <w:color w:val="1155CC"/>
          </w:rPr>
          <w:t>of</w:t>
        </w:r>
        <w:proofErr w:type="spellEnd"/>
        <w:r>
          <w:rPr>
            <w:rStyle w:val="Hyperlink"/>
            <w:rFonts w:eastAsiaTheme="majorEastAsia"/>
            <w:color w:val="1155CC"/>
          </w:rPr>
          <w:t xml:space="preserve"> </w:t>
        </w:r>
        <w:proofErr w:type="spellStart"/>
        <w:r>
          <w:rPr>
            <w:rStyle w:val="Hyperlink"/>
            <w:rFonts w:eastAsiaTheme="majorEastAsia"/>
            <w:color w:val="1155CC"/>
          </w:rPr>
          <w:t>Expectations</w:t>
        </w:r>
        <w:proofErr w:type="spellEnd"/>
      </w:hyperlink>
      <w:r>
        <w:rPr>
          <w:color w:val="000000"/>
        </w:rPr>
        <w:t xml:space="preserve"> (</w:t>
      </w:r>
      <w:proofErr w:type="spellStart"/>
      <w:r>
        <w:rPr>
          <w:color w:val="000000"/>
        </w:rPr>
        <w:t>with</w:t>
      </w:r>
      <w:proofErr w:type="spellEnd"/>
      <w:r>
        <w:rPr>
          <w:color w:val="000000"/>
        </w:rPr>
        <w:t xml:space="preserve"> Richard K. Crump, Stefano Eusepi, and Bruce Preston), Chapter 17 in </w:t>
      </w:r>
      <w:r>
        <w:rPr>
          <w:b/>
          <w:bCs/>
          <w:i/>
          <w:iCs/>
          <w:color w:val="000000"/>
        </w:rPr>
        <w:t xml:space="preserve">Handbook </w:t>
      </w:r>
      <w:proofErr w:type="spellStart"/>
      <w:r>
        <w:rPr>
          <w:b/>
          <w:bCs/>
          <w:i/>
          <w:iCs/>
          <w:color w:val="000000"/>
        </w:rPr>
        <w:t>of</w:t>
      </w:r>
      <w:proofErr w:type="spellEnd"/>
      <w:r>
        <w:rPr>
          <w:b/>
          <w:bCs/>
          <w:i/>
          <w:iCs/>
          <w:color w:val="000000"/>
        </w:rPr>
        <w:t xml:space="preserve"> </w:t>
      </w:r>
      <w:proofErr w:type="spellStart"/>
      <w:r>
        <w:rPr>
          <w:b/>
          <w:bCs/>
          <w:i/>
          <w:iCs/>
          <w:color w:val="000000"/>
        </w:rPr>
        <w:t>Economic</w:t>
      </w:r>
      <w:proofErr w:type="spellEnd"/>
      <w:r>
        <w:rPr>
          <w:b/>
          <w:bCs/>
          <w:i/>
          <w:iCs/>
          <w:color w:val="000000"/>
        </w:rPr>
        <w:t xml:space="preserve"> </w:t>
      </w:r>
      <w:proofErr w:type="spellStart"/>
      <w:r>
        <w:rPr>
          <w:b/>
          <w:bCs/>
          <w:i/>
          <w:iCs/>
          <w:color w:val="000000"/>
        </w:rPr>
        <w:t>Expectations</w:t>
      </w:r>
      <w:proofErr w:type="spellEnd"/>
      <w:r>
        <w:rPr>
          <w:b/>
          <w:bCs/>
          <w:i/>
          <w:iCs/>
          <w:color w:val="000000"/>
        </w:rPr>
        <w:t>,</w:t>
      </w:r>
      <w:r>
        <w:rPr>
          <w:color w:val="000000"/>
        </w:rPr>
        <w:t xml:space="preserve"> Elsevier, November 2022</w:t>
      </w:r>
    </w:p>
    <w:p w14:paraId="29BE2D11" w14:textId="77777777" w:rsidR="00D37CC3" w:rsidRDefault="00D37CC3" w:rsidP="00D37CC3">
      <w:pPr>
        <w:pStyle w:val="StandardWeb"/>
        <w:spacing w:before="0" w:beforeAutospacing="0" w:after="0" w:afterAutospacing="0"/>
        <w:ind w:left="-502" w:right="-500"/>
        <w:rPr>
          <w:color w:val="000000"/>
        </w:rPr>
      </w:pPr>
    </w:p>
    <w:p w14:paraId="40DD7C49" w14:textId="1012187C" w:rsidR="009B4ABF" w:rsidRPr="00D37CC3" w:rsidRDefault="00D37CC3" w:rsidP="00D37CC3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>
        <w:rPr>
          <w:rFonts w:ascii="CMBX10" w:hAnsi="CMBX10"/>
          <w:b/>
          <w:bCs/>
          <w:sz w:val="22"/>
          <w:szCs w:val="22"/>
        </w:rPr>
        <w:t xml:space="preserve">Dieses Papier hat keinen </w:t>
      </w: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7A622662" w14:textId="42151A60" w:rsidR="009B4ABF" w:rsidRDefault="00D37CC3" w:rsidP="009B4ABF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  <w:r>
        <w:rPr>
          <w:b/>
          <w:i/>
          <w:iCs/>
          <w:lang w:val="en-GB"/>
        </w:rPr>
        <w:t>pdf:</w:t>
      </w:r>
      <w:r w:rsidR="009B4ABF">
        <w:rPr>
          <w:b/>
          <w:i/>
          <w:iCs/>
          <w:lang w:val="en-GB"/>
        </w:rPr>
        <w:t xml:space="preserve"> </w:t>
      </w:r>
      <w:hyperlink r:id="rId26" w:history="1">
        <w:r w:rsidR="009B4ABF" w:rsidRPr="009B4ABF">
          <w:rPr>
            <w:rStyle w:val="Hyperlink"/>
            <w:bCs/>
            <w:i/>
            <w:iCs/>
            <w:lang w:val="en-GB"/>
          </w:rPr>
          <w:t>https://github.com/EmanuelMoench/website/blob/Journal-Publications/Crump_Eusepi_Moench_Preston_(HBchapter2022).pdf</w:t>
        </w:r>
      </w:hyperlink>
    </w:p>
    <w:p w14:paraId="7782F74E" w14:textId="77777777" w:rsidR="009B4ABF" w:rsidRDefault="009B4ABF" w:rsidP="009B4ABF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</w:p>
    <w:p w14:paraId="2485F78A" w14:textId="71B0FBFE" w:rsidR="009B4ABF" w:rsidRPr="007C0F50" w:rsidRDefault="009B4ABF" w:rsidP="009B4ABF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b/>
          <w:lang w:val="en-GB"/>
        </w:rPr>
        <w:t xml:space="preserve">Cite 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incollection{</w:t>
      </w:r>
      <w:proofErr w:type="gramEnd"/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Crump_Eusepi_Moench_Preston_HB2023,</w:t>
      </w:r>
    </w:p>
    <w:p w14:paraId="427621A1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title</w:t>
      </w:r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The </w:t>
      </w:r>
      <w:proofErr w:type="spellStart"/>
      <w:r>
        <w:rPr>
          <w:color w:val="000000"/>
        </w:rPr>
        <w:t>term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structure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expectations</w:t>
      </w:r>
      <w:proofErr w:type="spellEnd"/>
      <w:r>
        <w:rPr>
          <w:color w:val="000000"/>
        </w:rPr>
        <w:t>},</w:t>
      </w:r>
    </w:p>
    <w:p w14:paraId="48F4F5AE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author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Crump, Richard K and </w:t>
      </w:r>
      <w:proofErr w:type="spellStart"/>
      <w:r>
        <w:rPr>
          <w:color w:val="000000"/>
        </w:rPr>
        <w:t>Eusepi</w:t>
      </w:r>
      <w:proofErr w:type="spellEnd"/>
      <w:r>
        <w:rPr>
          <w:color w:val="000000"/>
        </w:rPr>
        <w:t xml:space="preserve">, Stefano and </w:t>
      </w:r>
      <w:proofErr w:type="spellStart"/>
      <w:r>
        <w:rPr>
          <w:color w:val="000000"/>
        </w:rPr>
        <w:t>Moench,</w:t>
      </w:r>
      <w:proofErr w:type="spellEnd"/>
      <w:r>
        <w:rPr>
          <w:color w:val="000000"/>
        </w:rPr>
        <w:t xml:space="preserve"> Emanuel and Preston, Bruce},</w:t>
      </w:r>
    </w:p>
    <w:p w14:paraId="7881E608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booktitle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Handbook of </w:t>
      </w:r>
      <w:proofErr w:type="spellStart"/>
      <w:r>
        <w:rPr>
          <w:color w:val="000000"/>
        </w:rPr>
        <w:t>economic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expectations</w:t>
      </w:r>
      <w:proofErr w:type="spellEnd"/>
      <w:r>
        <w:rPr>
          <w:color w:val="000000"/>
        </w:rPr>
        <w:t>},</w:t>
      </w:r>
    </w:p>
    <w:p w14:paraId="2A62A83C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pages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507--540},</w:t>
      </w:r>
    </w:p>
    <w:p w14:paraId="25DCCBDB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year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2023},</w:t>
      </w:r>
    </w:p>
    <w:p w14:paraId="22856408" w14:textId="77777777" w:rsidR="009B4ABF" w:rsidRDefault="009B4ABF" w:rsidP="009B4ABF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publisher</w:t>
      </w:r>
      <w:proofErr w:type="spellEnd"/>
      <w:r>
        <w:rPr>
          <w:color w:val="000000"/>
        </w:rPr>
        <w:t>={Elsevier}</w:t>
      </w:r>
    </w:p>
    <w:p w14:paraId="44274240" w14:textId="39DC81F5" w:rsidR="00BC0966" w:rsidRPr="007C0F50" w:rsidRDefault="009B4ABF" w:rsidP="007C0F50">
      <w:pPr>
        <w:pStyle w:val="HTMLVorformatiert"/>
        <w:rPr>
          <w:color w:val="000000"/>
        </w:rPr>
      </w:pPr>
      <w:r>
        <w:rPr>
          <w:color w:val="000000"/>
        </w:rPr>
        <w:t>}</w:t>
      </w:r>
    </w:p>
    <w:p w14:paraId="0C5F5236" w14:textId="77777777" w:rsid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CC10319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5676F78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7143763" w14:textId="03A0A85B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3125609A" w14:textId="1497D6DA" w:rsidR="00BC0966" w:rsidRDefault="00BC0966" w:rsidP="00D37CC3">
      <w:pPr>
        <w:pStyle w:val="StandardWeb"/>
        <w:spacing w:before="0" w:beforeAutospacing="0" w:after="0" w:afterAutospacing="0"/>
        <w:ind w:left="-502" w:right="-500"/>
        <w:rPr>
          <w:color w:val="000000"/>
        </w:rPr>
      </w:pPr>
      <w:hyperlink r:id="rId27" w:history="1">
        <w:r w:rsidRPr="00C24101">
          <w:rPr>
            <w:rStyle w:val="Hyperlink"/>
            <w:rFonts w:eastAsiaTheme="majorEastAsia"/>
            <w:bCs/>
            <w:lang w:val="en-GB"/>
          </w:rPr>
          <w:t>Would Households Understand Average Inflation Targeting?</w:t>
        </w:r>
      </w:hyperlink>
      <w:r>
        <w:rPr>
          <w:bCs/>
          <w:lang w:val="en-GB"/>
        </w:rPr>
        <w:t xml:space="preserve"> (with Mathias Hoffmann, Lora Pavlova and Guido Schultefrankenfeld), </w:t>
      </w:r>
      <w:r w:rsidRPr="000C0CED">
        <w:rPr>
          <w:b/>
          <w:bCs/>
          <w:i/>
          <w:lang w:val="en-GB"/>
        </w:rPr>
        <w:t xml:space="preserve">Journal of </w:t>
      </w:r>
      <w:r>
        <w:rPr>
          <w:b/>
          <w:bCs/>
          <w:i/>
          <w:lang w:val="en-GB"/>
        </w:rPr>
        <w:t xml:space="preserve">Monetary </w:t>
      </w:r>
      <w:r w:rsidRPr="000C0CED">
        <w:rPr>
          <w:b/>
          <w:bCs/>
          <w:i/>
          <w:lang w:val="en-GB"/>
        </w:rPr>
        <w:t>Economics</w:t>
      </w:r>
      <w:r>
        <w:rPr>
          <w:b/>
          <w:bCs/>
          <w:i/>
          <w:lang w:val="en-GB"/>
        </w:rPr>
        <w:t>,</w:t>
      </w:r>
      <w:r w:rsidRPr="001654AB">
        <w:rPr>
          <w:color w:val="000000"/>
        </w:rPr>
        <w:t xml:space="preserve"> </w:t>
      </w:r>
      <w:proofErr w:type="spellStart"/>
      <w:r>
        <w:rPr>
          <w:color w:val="000000"/>
        </w:rPr>
        <w:t>Vol</w:t>
      </w:r>
      <w:proofErr w:type="spellEnd"/>
      <w:r>
        <w:rPr>
          <w:color w:val="000000"/>
        </w:rPr>
        <w:t xml:space="preserve"> 129(S), </w:t>
      </w:r>
      <w:proofErr w:type="spellStart"/>
      <w:r>
        <w:rPr>
          <w:color w:val="000000"/>
        </w:rPr>
        <w:t>July</w:t>
      </w:r>
      <w:proofErr w:type="spellEnd"/>
      <w:r>
        <w:rPr>
          <w:color w:val="000000"/>
        </w:rPr>
        <w:t xml:space="preserve"> 2022</w:t>
      </w:r>
    </w:p>
    <w:p w14:paraId="785AF637" w14:textId="77777777" w:rsidR="00D37CC3" w:rsidRDefault="00D37CC3" w:rsidP="00D37CC3">
      <w:pPr>
        <w:pStyle w:val="StandardWeb"/>
        <w:spacing w:before="0" w:beforeAutospacing="0" w:after="0" w:afterAutospacing="0"/>
        <w:ind w:right="-500"/>
        <w:rPr>
          <w:color w:val="000000"/>
        </w:rPr>
      </w:pPr>
    </w:p>
    <w:p w14:paraId="7FD669FE" w14:textId="77777777" w:rsidR="00D37CC3" w:rsidRPr="003D3A2D" w:rsidRDefault="00D37CC3" w:rsidP="00D37CC3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4750E81E" w14:textId="7482158D" w:rsidR="00D37CC3" w:rsidRDefault="00D37CC3" w:rsidP="00D37CC3">
      <w:pPr>
        <w:pStyle w:val="StandardWeb"/>
        <w:spacing w:before="0" w:beforeAutospacing="0" w:after="0" w:afterAutospacing="0"/>
        <w:ind w:left="-567" w:right="-500"/>
        <w:rPr>
          <w:color w:val="000000"/>
        </w:rPr>
      </w:pPr>
      <w:r w:rsidRPr="00D37CC3">
        <w:rPr>
          <w:color w:val="000000"/>
        </w:rPr>
        <w:t xml:space="preserve">Yes, </w:t>
      </w:r>
      <w:proofErr w:type="spellStart"/>
      <w:r w:rsidRPr="00D37CC3">
        <w:rPr>
          <w:color w:val="000000"/>
        </w:rPr>
        <w:t>they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would</w:t>
      </w:r>
      <w:proofErr w:type="spellEnd"/>
      <w:r w:rsidRPr="00D37CC3">
        <w:rPr>
          <w:color w:val="000000"/>
        </w:rPr>
        <w:t xml:space="preserve">. In a </w:t>
      </w:r>
      <w:proofErr w:type="spellStart"/>
      <w:r w:rsidRPr="00D37CC3">
        <w:rPr>
          <w:color w:val="000000"/>
        </w:rPr>
        <w:t>randomized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control</w:t>
      </w:r>
      <w:proofErr w:type="spellEnd"/>
      <w:r w:rsidRPr="00D37CC3">
        <w:rPr>
          <w:color w:val="000000"/>
        </w:rPr>
        <w:t xml:space="preserve"> trial, </w:t>
      </w:r>
      <w:proofErr w:type="spellStart"/>
      <w:r w:rsidRPr="00D37CC3">
        <w:rPr>
          <w:color w:val="000000"/>
        </w:rPr>
        <w:t>we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provide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groups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of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respondents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from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the</w:t>
      </w:r>
      <w:proofErr w:type="spellEnd"/>
      <w:r w:rsidRPr="00D37CC3">
        <w:rPr>
          <w:color w:val="000000"/>
        </w:rPr>
        <w:t xml:space="preserve"> Bundesbank Online Panel Households </w:t>
      </w:r>
      <w:proofErr w:type="spellStart"/>
      <w:r w:rsidRPr="00D37CC3">
        <w:rPr>
          <w:color w:val="000000"/>
        </w:rPr>
        <w:t>with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information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about</w:t>
      </w:r>
      <w:proofErr w:type="spellEnd"/>
      <w:r w:rsidRPr="00D37CC3">
        <w:rPr>
          <w:color w:val="000000"/>
        </w:rPr>
        <w:t xml:space="preserve"> a </w:t>
      </w:r>
      <w:proofErr w:type="spellStart"/>
      <w:r w:rsidRPr="00D37CC3">
        <w:rPr>
          <w:color w:val="000000"/>
        </w:rPr>
        <w:t>hypothetical</w:t>
      </w:r>
      <w:proofErr w:type="spellEnd"/>
      <w:r w:rsidRPr="00D37CC3">
        <w:rPr>
          <w:color w:val="000000"/>
        </w:rPr>
        <w:t xml:space="preserve"> alternative ECB </w:t>
      </w:r>
      <w:proofErr w:type="spellStart"/>
      <w:r w:rsidRPr="00D37CC3">
        <w:rPr>
          <w:color w:val="000000"/>
        </w:rPr>
        <w:t>monetary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policy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regime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akin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to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the</w:t>
      </w:r>
      <w:proofErr w:type="spellEnd"/>
      <w:r w:rsidRPr="00D37CC3">
        <w:rPr>
          <w:color w:val="000000"/>
        </w:rPr>
        <w:t xml:space="preserve"> Federal </w:t>
      </w:r>
      <w:proofErr w:type="spellStart"/>
      <w:r w:rsidRPr="00D37CC3">
        <w:rPr>
          <w:color w:val="000000"/>
        </w:rPr>
        <w:t>Reserve’s</w:t>
      </w:r>
      <w:proofErr w:type="spellEnd"/>
      <w:r w:rsidRPr="00D37CC3">
        <w:rPr>
          <w:color w:val="000000"/>
        </w:rPr>
        <w:t xml:space="preserve"> flexible </w:t>
      </w:r>
      <w:proofErr w:type="spellStart"/>
      <w:r w:rsidRPr="00D37CC3">
        <w:rPr>
          <w:color w:val="000000"/>
        </w:rPr>
        <w:t>average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inflation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targeting</w:t>
      </w:r>
      <w:proofErr w:type="spellEnd"/>
      <w:r w:rsidRPr="00D37CC3">
        <w:rPr>
          <w:color w:val="000000"/>
        </w:rPr>
        <w:t xml:space="preserve"> (AIT). Inflation </w:t>
      </w:r>
      <w:proofErr w:type="spellStart"/>
      <w:r w:rsidRPr="00D37CC3">
        <w:rPr>
          <w:color w:val="000000"/>
        </w:rPr>
        <w:t>expectations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significantly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increase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for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the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treated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individuals</w:t>
      </w:r>
      <w:proofErr w:type="spellEnd"/>
      <w:r w:rsidRPr="00D37CC3">
        <w:rPr>
          <w:color w:val="000000"/>
        </w:rPr>
        <w:t xml:space="preserve">. </w:t>
      </w:r>
      <w:proofErr w:type="spellStart"/>
      <w:r w:rsidRPr="00D37CC3">
        <w:rPr>
          <w:color w:val="000000"/>
        </w:rPr>
        <w:t>When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we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provide</w:t>
      </w:r>
      <w:proofErr w:type="spellEnd"/>
      <w:r w:rsidRPr="00D37CC3">
        <w:rPr>
          <w:color w:val="000000"/>
        </w:rPr>
        <w:t xml:space="preserve"> additional </w:t>
      </w:r>
      <w:proofErr w:type="spellStart"/>
      <w:r w:rsidRPr="00D37CC3">
        <w:rPr>
          <w:color w:val="000000"/>
        </w:rPr>
        <w:t>information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about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near</w:t>
      </w:r>
      <w:proofErr w:type="spellEnd"/>
      <w:r w:rsidRPr="00D37CC3">
        <w:rPr>
          <w:color w:val="000000"/>
        </w:rPr>
        <w:t xml:space="preserve">-term </w:t>
      </w:r>
      <w:proofErr w:type="spellStart"/>
      <w:r w:rsidRPr="00D37CC3">
        <w:rPr>
          <w:color w:val="000000"/>
        </w:rPr>
        <w:t>inflation</w:t>
      </w:r>
      <w:proofErr w:type="spellEnd"/>
      <w:r w:rsidRPr="00D37CC3">
        <w:rPr>
          <w:color w:val="000000"/>
        </w:rPr>
        <w:t xml:space="preserve">, </w:t>
      </w:r>
      <w:proofErr w:type="spellStart"/>
      <w:r w:rsidRPr="00D37CC3">
        <w:rPr>
          <w:color w:val="000000"/>
        </w:rPr>
        <w:t>for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low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levels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of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trust</w:t>
      </w:r>
      <w:proofErr w:type="spellEnd"/>
      <w:r w:rsidRPr="00D37CC3">
        <w:rPr>
          <w:color w:val="000000"/>
        </w:rPr>
        <w:t xml:space="preserve"> in </w:t>
      </w:r>
      <w:proofErr w:type="spellStart"/>
      <w:r w:rsidRPr="00D37CC3">
        <w:rPr>
          <w:color w:val="000000"/>
        </w:rPr>
        <w:t>the</w:t>
      </w:r>
      <w:proofErr w:type="spellEnd"/>
      <w:r w:rsidRPr="00D37CC3">
        <w:rPr>
          <w:color w:val="000000"/>
        </w:rPr>
        <w:t xml:space="preserve"> ECB </w:t>
      </w:r>
      <w:proofErr w:type="spellStart"/>
      <w:r w:rsidRPr="00D37CC3">
        <w:rPr>
          <w:color w:val="000000"/>
        </w:rPr>
        <w:t>the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adjustment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of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inflation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expectations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tends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to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be</w:t>
      </w:r>
      <w:proofErr w:type="spellEnd"/>
      <w:r w:rsidRPr="00D37CC3">
        <w:rPr>
          <w:color w:val="000000"/>
        </w:rPr>
        <w:t xml:space="preserve"> negative </w:t>
      </w:r>
      <w:proofErr w:type="spellStart"/>
      <w:r w:rsidRPr="00D37CC3">
        <w:rPr>
          <w:color w:val="000000"/>
        </w:rPr>
        <w:t>while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it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is</w:t>
      </w:r>
      <w:proofErr w:type="spellEnd"/>
      <w:r w:rsidRPr="00D37CC3">
        <w:rPr>
          <w:color w:val="000000"/>
        </w:rPr>
        <w:t xml:space="preserve"> positive </w:t>
      </w:r>
      <w:proofErr w:type="spellStart"/>
      <w:r w:rsidRPr="00D37CC3">
        <w:rPr>
          <w:color w:val="000000"/>
        </w:rPr>
        <w:t>for</w:t>
      </w:r>
      <w:proofErr w:type="spellEnd"/>
      <w:r w:rsidRPr="00D37CC3">
        <w:rPr>
          <w:color w:val="000000"/>
        </w:rPr>
        <w:t xml:space="preserve"> intermediate and </w:t>
      </w:r>
      <w:proofErr w:type="spellStart"/>
      <w:r w:rsidRPr="00D37CC3">
        <w:rPr>
          <w:color w:val="000000"/>
        </w:rPr>
        <w:t>higher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levels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of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trust</w:t>
      </w:r>
      <w:proofErr w:type="spellEnd"/>
      <w:r w:rsidRPr="00D37CC3">
        <w:rPr>
          <w:color w:val="000000"/>
        </w:rPr>
        <w:t xml:space="preserve">. </w:t>
      </w:r>
      <w:proofErr w:type="spellStart"/>
      <w:r w:rsidRPr="00D37CC3">
        <w:rPr>
          <w:color w:val="000000"/>
        </w:rPr>
        <w:t>We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assess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the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economic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significance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of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our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findings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by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comparing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two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model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economies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under</w:t>
      </w:r>
      <w:proofErr w:type="spellEnd"/>
      <w:r w:rsidRPr="00D37CC3">
        <w:rPr>
          <w:color w:val="000000"/>
        </w:rPr>
        <w:t xml:space="preserve"> different </w:t>
      </w:r>
      <w:proofErr w:type="spellStart"/>
      <w:r w:rsidRPr="00D37CC3">
        <w:rPr>
          <w:color w:val="000000"/>
        </w:rPr>
        <w:t>monetary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policy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strategies</w:t>
      </w:r>
      <w:proofErr w:type="spellEnd"/>
      <w:r w:rsidRPr="00D37CC3">
        <w:rPr>
          <w:color w:val="000000"/>
        </w:rPr>
        <w:t xml:space="preserve">, </w:t>
      </w:r>
      <w:proofErr w:type="spellStart"/>
      <w:r w:rsidRPr="00D37CC3">
        <w:rPr>
          <w:color w:val="000000"/>
        </w:rPr>
        <w:t>calibrated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to</w:t>
      </w:r>
      <w:proofErr w:type="spellEnd"/>
      <w:r w:rsidRPr="00D37CC3">
        <w:rPr>
          <w:color w:val="000000"/>
        </w:rPr>
        <w:t xml:space="preserve"> match </w:t>
      </w:r>
      <w:proofErr w:type="spellStart"/>
      <w:r w:rsidRPr="00D37CC3">
        <w:rPr>
          <w:color w:val="000000"/>
        </w:rPr>
        <w:t>the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difference</w:t>
      </w:r>
      <w:proofErr w:type="spellEnd"/>
      <w:r w:rsidRPr="00D37CC3">
        <w:rPr>
          <w:color w:val="000000"/>
        </w:rPr>
        <w:t xml:space="preserve"> in medium-term </w:t>
      </w:r>
      <w:proofErr w:type="spellStart"/>
      <w:r w:rsidRPr="00D37CC3">
        <w:rPr>
          <w:color w:val="000000"/>
        </w:rPr>
        <w:t>inflation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expectations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from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our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survey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results</w:t>
      </w:r>
      <w:proofErr w:type="spellEnd"/>
      <w:r w:rsidRPr="00D37CC3">
        <w:rPr>
          <w:color w:val="000000"/>
        </w:rPr>
        <w:t xml:space="preserve">. Under AIT, </w:t>
      </w:r>
      <w:proofErr w:type="spellStart"/>
      <w:r w:rsidRPr="00D37CC3">
        <w:rPr>
          <w:color w:val="000000"/>
        </w:rPr>
        <w:t>inflation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is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substantially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less</w:t>
      </w:r>
      <w:proofErr w:type="spellEnd"/>
      <w:r w:rsidRPr="00D37CC3">
        <w:rPr>
          <w:color w:val="000000"/>
        </w:rPr>
        <w:t xml:space="preserve"> volatile and </w:t>
      </w:r>
      <w:proofErr w:type="spellStart"/>
      <w:r w:rsidRPr="00D37CC3">
        <w:rPr>
          <w:color w:val="000000"/>
        </w:rPr>
        <w:t>the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frequency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of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hitting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the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lower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bound</w:t>
      </w:r>
      <w:proofErr w:type="spellEnd"/>
      <w:r w:rsidRPr="00D37CC3">
        <w:rPr>
          <w:color w:val="000000"/>
        </w:rPr>
        <w:t xml:space="preserve"> on </w:t>
      </w:r>
      <w:proofErr w:type="spellStart"/>
      <w:r w:rsidRPr="00D37CC3">
        <w:rPr>
          <w:color w:val="000000"/>
        </w:rPr>
        <w:t>interest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rates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is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considerably</w:t>
      </w:r>
      <w:proofErr w:type="spellEnd"/>
      <w:r w:rsidRPr="00D37CC3">
        <w:rPr>
          <w:color w:val="000000"/>
        </w:rPr>
        <w:t xml:space="preserve"> </w:t>
      </w:r>
      <w:proofErr w:type="spellStart"/>
      <w:r w:rsidRPr="00D37CC3">
        <w:rPr>
          <w:color w:val="000000"/>
        </w:rPr>
        <w:t>reduced</w:t>
      </w:r>
      <w:proofErr w:type="spellEnd"/>
      <w:r w:rsidRPr="00D37CC3">
        <w:rPr>
          <w:color w:val="000000"/>
        </w:rPr>
        <w:t>.</w:t>
      </w:r>
    </w:p>
    <w:p w14:paraId="295EA5CD" w14:textId="77777777" w:rsidR="009B4ABF" w:rsidRDefault="009B4ABF" w:rsidP="00BC0966">
      <w:pPr>
        <w:pStyle w:val="StandardWeb"/>
        <w:spacing w:before="0" w:beforeAutospacing="0" w:after="0" w:afterAutospacing="0"/>
        <w:ind w:left="-540" w:right="-500"/>
        <w:rPr>
          <w:color w:val="000000"/>
        </w:rPr>
      </w:pPr>
    </w:p>
    <w:p w14:paraId="4B86AC67" w14:textId="342966BB" w:rsidR="00152943" w:rsidRDefault="007A2C86" w:rsidP="00152943">
      <w:pPr>
        <w:autoSpaceDE w:val="0"/>
        <w:autoSpaceDN w:val="0"/>
        <w:adjustRightInd w:val="0"/>
        <w:ind w:left="-540" w:right="-494"/>
        <w:rPr>
          <w:bCs/>
          <w:i/>
          <w:iCs/>
          <w:lang w:val="en-GB"/>
        </w:rPr>
      </w:pPr>
      <w:r w:rsidRPr="007A2C86">
        <w:rPr>
          <w:b/>
          <w:lang w:val="en-GB"/>
        </w:rPr>
        <w:t>p</w:t>
      </w:r>
      <w:r w:rsidR="003D3A2D" w:rsidRPr="007A2C86">
        <w:rPr>
          <w:b/>
          <w:lang w:val="en-GB"/>
        </w:rPr>
        <w:t>df:</w:t>
      </w:r>
      <w:r w:rsidR="009B4ABF">
        <w:rPr>
          <w:b/>
          <w:i/>
          <w:iCs/>
          <w:lang w:val="en-GB"/>
        </w:rPr>
        <w:t xml:space="preserve"> </w:t>
      </w:r>
      <w:hyperlink r:id="rId28" w:history="1">
        <w:r w:rsidR="009B4ABF" w:rsidRPr="009B4ABF">
          <w:rPr>
            <w:rStyle w:val="Hyperlink"/>
            <w:bCs/>
            <w:i/>
            <w:iCs/>
            <w:lang w:val="en-GB"/>
          </w:rPr>
          <w:t>https://github.com/EmanuelMoench/website/blob/Journal-Publications/Hoffmann_Moench_Pavlova_Schultefrankenfeld(JME2022).pdf</w:t>
        </w:r>
      </w:hyperlink>
    </w:p>
    <w:p w14:paraId="3442AE48" w14:textId="77777777" w:rsidR="00152943" w:rsidRDefault="00152943" w:rsidP="00152943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4DBB465E" w14:textId="701425FC" w:rsidR="00152943" w:rsidRPr="007C0F50" w:rsidRDefault="009B4ABF" w:rsidP="0015294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A2C86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</w:t>
      </w:r>
      <w:r w:rsidR="00152943">
        <w:rPr>
          <w:color w:val="000000"/>
        </w:rPr>
        <w:t>@</w:t>
      </w:r>
      <w:proofErr w:type="gramStart"/>
      <w:r w:rsidR="0015294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="00152943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Hoffmann_Moench_Pavlova_Schultefrankenfeld_JME2022,</w:t>
      </w:r>
    </w:p>
    <w:p w14:paraId="24875599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title</w:t>
      </w:r>
      <w:proofErr w:type="gramStart"/>
      <w:r>
        <w:rPr>
          <w:color w:val="000000"/>
        </w:rPr>
        <w:t>={</w:t>
      </w:r>
      <w:proofErr w:type="spellStart"/>
      <w:proofErr w:type="gramEnd"/>
      <w:r>
        <w:rPr>
          <w:color w:val="000000"/>
        </w:rPr>
        <w:t>Would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households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understand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average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inflation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targeting</w:t>
      </w:r>
      <w:proofErr w:type="spellEnd"/>
      <w:r>
        <w:rPr>
          <w:color w:val="000000"/>
        </w:rPr>
        <w:t>?},</w:t>
      </w:r>
    </w:p>
    <w:p w14:paraId="76EB9310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author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Hoffmann, Mathias and </w:t>
      </w:r>
      <w:proofErr w:type="spellStart"/>
      <w:r>
        <w:rPr>
          <w:color w:val="000000"/>
        </w:rPr>
        <w:t>Moench,</w:t>
      </w:r>
      <w:proofErr w:type="spellEnd"/>
      <w:r>
        <w:rPr>
          <w:color w:val="000000"/>
        </w:rPr>
        <w:t xml:space="preserve"> Emanuel and Pavlova, Lora and </w:t>
      </w:r>
      <w:proofErr w:type="spellStart"/>
      <w:r>
        <w:rPr>
          <w:color w:val="000000"/>
        </w:rPr>
        <w:t>Schultefrankenfeld</w:t>
      </w:r>
      <w:proofErr w:type="spellEnd"/>
      <w:r>
        <w:rPr>
          <w:color w:val="000000"/>
        </w:rPr>
        <w:t>, Guido},</w:t>
      </w:r>
    </w:p>
    <w:p w14:paraId="4675CDC4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journal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 xml:space="preserve">Journal of </w:t>
      </w:r>
      <w:proofErr w:type="spellStart"/>
      <w:r>
        <w:rPr>
          <w:color w:val="000000"/>
        </w:rPr>
        <w:t>Monetary</w:t>
      </w:r>
      <w:proofErr w:type="spellEnd"/>
      <w:r>
        <w:rPr>
          <w:color w:val="000000"/>
        </w:rPr>
        <w:t xml:space="preserve"> Economics},</w:t>
      </w:r>
    </w:p>
    <w:p w14:paraId="3063A2E8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volume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129},</w:t>
      </w:r>
    </w:p>
    <w:p w14:paraId="796D7BCA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pages</w:t>
      </w:r>
      <w:proofErr w:type="spellEnd"/>
      <w:r>
        <w:rPr>
          <w:color w:val="000000"/>
        </w:rPr>
        <w:t>={S52--S66},</w:t>
      </w:r>
    </w:p>
    <w:p w14:paraId="7832E898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year</w:t>
      </w:r>
      <w:proofErr w:type="spellEnd"/>
      <w:proofErr w:type="gramStart"/>
      <w:r>
        <w:rPr>
          <w:color w:val="000000"/>
        </w:rPr>
        <w:t>={</w:t>
      </w:r>
      <w:proofErr w:type="gramEnd"/>
      <w:r>
        <w:rPr>
          <w:color w:val="000000"/>
        </w:rPr>
        <w:t>2022},</w:t>
      </w:r>
    </w:p>
    <w:p w14:paraId="541204EE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 xml:space="preserve">  </w:t>
      </w:r>
      <w:proofErr w:type="spellStart"/>
      <w:r>
        <w:rPr>
          <w:color w:val="000000"/>
        </w:rPr>
        <w:t>publisher</w:t>
      </w:r>
      <w:proofErr w:type="spellEnd"/>
      <w:r>
        <w:rPr>
          <w:color w:val="000000"/>
        </w:rPr>
        <w:t>={Elsevier}</w:t>
      </w:r>
    </w:p>
    <w:p w14:paraId="52540616" w14:textId="77777777" w:rsidR="00152943" w:rsidRDefault="00152943" w:rsidP="00152943">
      <w:pPr>
        <w:pStyle w:val="HTMLVorformatiert"/>
        <w:rPr>
          <w:color w:val="000000"/>
        </w:rPr>
      </w:pPr>
      <w:r>
        <w:rPr>
          <w:color w:val="000000"/>
        </w:rPr>
        <w:t>}</w:t>
      </w:r>
    </w:p>
    <w:p w14:paraId="63B45408" w14:textId="7C7A5BD8" w:rsidR="009B4ABF" w:rsidRDefault="009B4ABF" w:rsidP="00152943">
      <w:pPr>
        <w:autoSpaceDE w:val="0"/>
        <w:autoSpaceDN w:val="0"/>
        <w:adjustRightInd w:val="0"/>
        <w:ind w:left="-540" w:right="-494"/>
        <w:rPr>
          <w:color w:val="000000"/>
        </w:rPr>
      </w:pPr>
    </w:p>
    <w:p w14:paraId="282EDD1A" w14:textId="77777777" w:rsidR="00D37CC3" w:rsidRDefault="00D37CC3" w:rsidP="00152943">
      <w:pPr>
        <w:autoSpaceDE w:val="0"/>
        <w:autoSpaceDN w:val="0"/>
        <w:adjustRightInd w:val="0"/>
        <w:ind w:left="-540" w:right="-494"/>
        <w:rPr>
          <w:color w:val="000000"/>
        </w:rPr>
      </w:pPr>
    </w:p>
    <w:p w14:paraId="2B44E736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55535602" w14:textId="309D48C2" w:rsidR="00257CA0" w:rsidRDefault="00BC0966" w:rsidP="00257CA0">
      <w:pPr>
        <w:autoSpaceDE w:val="0"/>
        <w:autoSpaceDN w:val="0"/>
        <w:adjustRightInd w:val="0"/>
        <w:ind w:left="-502" w:right="-494"/>
        <w:rPr>
          <w:bCs/>
          <w:lang w:val="en-GB"/>
        </w:rPr>
      </w:pPr>
      <w:hyperlink r:id="rId29" w:history="1">
        <w:r w:rsidRPr="00D37CC3">
          <w:rPr>
            <w:rStyle w:val="Hyperlink"/>
            <w:lang w:val="en-GB"/>
          </w:rPr>
          <w:t>Comment on “Monetary Policy Communication, Policy Slope, and the Stock Market” by Andreas Neuhierl and Michael Weber</w:t>
        </w:r>
      </w:hyperlink>
      <w:r w:rsidRPr="00D37CC3">
        <w:rPr>
          <w:bCs/>
          <w:lang w:val="en-GB"/>
        </w:rPr>
        <w:t xml:space="preserve"> (with Tobias Stein), </w:t>
      </w:r>
      <w:r w:rsidRPr="00D37CC3">
        <w:rPr>
          <w:b/>
          <w:bCs/>
          <w:i/>
          <w:lang w:val="en-GB"/>
        </w:rPr>
        <w:t>Journal of Monetary Economics</w:t>
      </w:r>
      <w:r w:rsidRPr="00D37CC3">
        <w:rPr>
          <w:bCs/>
          <w:lang w:val="en-GB"/>
        </w:rPr>
        <w:t>, Vol. 108, December 2019</w:t>
      </w:r>
    </w:p>
    <w:p w14:paraId="140C22BC" w14:textId="77777777" w:rsidR="00257CA0" w:rsidRDefault="00257CA0" w:rsidP="00257CA0">
      <w:pPr>
        <w:autoSpaceDE w:val="0"/>
        <w:autoSpaceDN w:val="0"/>
        <w:adjustRightInd w:val="0"/>
        <w:ind w:left="-502" w:right="-494"/>
        <w:rPr>
          <w:bCs/>
          <w:lang w:val="en-GB"/>
        </w:rPr>
      </w:pPr>
    </w:p>
    <w:p w14:paraId="21DE90EE" w14:textId="791775B9" w:rsidR="004B055A" w:rsidRPr="00257CA0" w:rsidRDefault="004B055A" w:rsidP="00257CA0">
      <w:pPr>
        <w:autoSpaceDE w:val="0"/>
        <w:autoSpaceDN w:val="0"/>
        <w:adjustRightInd w:val="0"/>
        <w:ind w:left="-502" w:right="-494"/>
        <w:rPr>
          <w:bCs/>
          <w:lang w:val="en-GB"/>
        </w:rPr>
      </w:pPr>
      <w:r w:rsidRPr="003D3A2D">
        <w:rPr>
          <w:rFonts w:ascii="CMBX10" w:hAnsi="CMBX10" w:cs="Times New Roman"/>
          <w:b/>
          <w:bCs/>
          <w:kern w:val="0"/>
          <w:sz w:val="22"/>
          <w:szCs w:val="22"/>
        </w:rPr>
        <w:t>Abstract</w:t>
      </w:r>
    </w:p>
    <w:p w14:paraId="5BB6C30A" w14:textId="5F129DB4" w:rsidR="004B055A" w:rsidRPr="00D37CC3" w:rsidRDefault="004B055A" w:rsidP="00D37CC3">
      <w:pPr>
        <w:autoSpaceDE w:val="0"/>
        <w:autoSpaceDN w:val="0"/>
        <w:adjustRightInd w:val="0"/>
        <w:ind w:left="-502" w:right="-494"/>
        <w:rPr>
          <w:bCs/>
          <w:lang w:val="en-GB"/>
        </w:rPr>
      </w:pPr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This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note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discusses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article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“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Monetary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Policy Communication, Policy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Slope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and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Stock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Market”by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Andreas Neuhierl and Michael Weber. The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authors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document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slope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fed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funds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futures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curve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predicts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stock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returns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one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week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ahead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corre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lated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tone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Fed Board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member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speeches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over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period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1994–2007.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show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this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return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predictability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restricted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subsample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from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1999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2001,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no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evidence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predictability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outside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this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period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further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point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out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some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issues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proposed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measure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monetary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policy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tone and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show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positive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correlation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tween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tone and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fed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funds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futures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slope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driven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two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speeches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when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analyzed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detail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do not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appear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particularly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hawkish</w:t>
      </w:r>
      <w:proofErr w:type="spellEnd"/>
      <w:r w:rsidRPr="004B055A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4DE3A399" w14:textId="77777777" w:rsidR="005A10C4" w:rsidRDefault="005A10C4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8F7DB15" w14:textId="29E9D7C2" w:rsidR="005A10C4" w:rsidRPr="005A10C4" w:rsidRDefault="004B055A" w:rsidP="00BC0966">
      <w:pPr>
        <w:autoSpaceDE w:val="0"/>
        <w:autoSpaceDN w:val="0"/>
        <w:adjustRightInd w:val="0"/>
        <w:ind w:left="-540" w:right="-494"/>
        <w:rPr>
          <w:rStyle w:val="Hyperlink"/>
          <w:i/>
          <w:iCs/>
        </w:rPr>
      </w:pPr>
      <w:r>
        <w:rPr>
          <w:b/>
          <w:i/>
          <w:iCs/>
          <w:lang w:val="en-GB"/>
        </w:rPr>
        <w:t>p</w:t>
      </w:r>
      <w:r w:rsidR="003D3A2D">
        <w:rPr>
          <w:b/>
          <w:i/>
          <w:iCs/>
          <w:lang w:val="en-GB"/>
        </w:rPr>
        <w:t>df:</w:t>
      </w:r>
      <w:r w:rsidR="005A10C4">
        <w:rPr>
          <w:b/>
          <w:i/>
          <w:iCs/>
          <w:lang w:val="en-GB"/>
        </w:rPr>
        <w:t xml:space="preserve"> </w:t>
      </w:r>
      <w:r w:rsidR="005A10C4" w:rsidRPr="005A10C4">
        <w:rPr>
          <w:rStyle w:val="Hyperlink"/>
          <w:bCs/>
          <w:i/>
          <w:iCs/>
          <w:lang w:val="en-GB"/>
        </w:rPr>
        <w:t>https://github.com/EmanuelMoench/website/blob/Journal-Publications/Moench_Stein(JMEcomment2019).pdf</w:t>
      </w:r>
    </w:p>
    <w:p w14:paraId="5A365EAD" w14:textId="77777777" w:rsidR="005A10C4" w:rsidRDefault="005A10C4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811C2E7" w14:textId="1FB0E96C" w:rsidR="005A10C4" w:rsidRPr="005A10C4" w:rsidRDefault="005A10C4" w:rsidP="005A10C4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proofErr w:type="gramStart"/>
      <w:r>
        <w:rPr>
          <w:b/>
          <w:lang w:val="en-GB"/>
        </w:rPr>
        <w:t xml:space="preserve">Cite  </w:t>
      </w:r>
      <w:r w:rsidRPr="005A10C4">
        <w:rPr>
          <w:bCs/>
          <w:lang w:val="en-GB"/>
        </w:rPr>
        <w:t>@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="007C0F50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oench</w:t>
      </w:r>
      <w:r w:rsidR="007C0F50"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_Stein_JMEcomment_</w:t>
      </w:r>
      <w:r w:rsidRPr="007C0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2019,</w:t>
      </w:r>
    </w:p>
    <w:p w14:paraId="1C6EDAC2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title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 xml:space="preserve">Comment on “Monetary Policy Communication, Policy </w:t>
      </w:r>
      <w:proofErr w:type="spellStart"/>
      <w:r w:rsidRPr="005A10C4">
        <w:rPr>
          <w:color w:val="000000"/>
        </w:rPr>
        <w:t>Slope</w:t>
      </w:r>
      <w:proofErr w:type="spellEnd"/>
      <w:r w:rsidRPr="005A10C4">
        <w:rPr>
          <w:color w:val="000000"/>
        </w:rPr>
        <w:t xml:space="preserve">, and </w:t>
      </w:r>
      <w:proofErr w:type="spellStart"/>
      <w:r w:rsidRPr="005A10C4">
        <w:rPr>
          <w:color w:val="000000"/>
        </w:rPr>
        <w:t>the</w:t>
      </w:r>
      <w:proofErr w:type="spellEnd"/>
      <w:r w:rsidRPr="005A10C4">
        <w:rPr>
          <w:color w:val="000000"/>
        </w:rPr>
        <w:t xml:space="preserve"> Stock Market” </w:t>
      </w:r>
      <w:proofErr w:type="spellStart"/>
      <w:r w:rsidRPr="005A10C4">
        <w:rPr>
          <w:color w:val="000000"/>
        </w:rPr>
        <w:t>by</w:t>
      </w:r>
      <w:proofErr w:type="spellEnd"/>
      <w:r w:rsidRPr="005A10C4">
        <w:rPr>
          <w:color w:val="000000"/>
        </w:rPr>
        <w:t xml:space="preserve"> Andreas Neuhierl and Michael Weber},</w:t>
      </w:r>
    </w:p>
    <w:p w14:paraId="63CAF8D9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author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>Moench, Emanuel and Stein, Tobias},</w:t>
      </w:r>
    </w:p>
    <w:p w14:paraId="7CB99BC2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journal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>Journal of Monetary Economics},</w:t>
      </w:r>
    </w:p>
    <w:p w14:paraId="77995623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volume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>108},</w:t>
      </w:r>
    </w:p>
    <w:p w14:paraId="508A75E0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pages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>156--161},</w:t>
      </w:r>
    </w:p>
    <w:p w14:paraId="6AD8E146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year</w:t>
      </w:r>
      <w:proofErr w:type="gramStart"/>
      <w:r w:rsidRPr="005A10C4">
        <w:rPr>
          <w:color w:val="000000"/>
        </w:rPr>
        <w:t>={</w:t>
      </w:r>
      <w:proofErr w:type="gramEnd"/>
      <w:r w:rsidRPr="005A10C4">
        <w:rPr>
          <w:color w:val="000000"/>
        </w:rPr>
        <w:t>2019},</w:t>
      </w:r>
    </w:p>
    <w:p w14:paraId="1D471E89" w14:textId="77777777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 xml:space="preserve">  publisher={Elsevier}</w:t>
      </w:r>
    </w:p>
    <w:p w14:paraId="2DDEA539" w14:textId="4C6B3B05" w:rsidR="005A10C4" w:rsidRPr="005A10C4" w:rsidRDefault="005A10C4" w:rsidP="005A10C4">
      <w:pPr>
        <w:pStyle w:val="HTMLVorformatiert"/>
        <w:rPr>
          <w:color w:val="000000"/>
        </w:rPr>
      </w:pPr>
      <w:r w:rsidRPr="005A10C4">
        <w:rPr>
          <w:color w:val="000000"/>
        </w:rPr>
        <w:t>}</w:t>
      </w:r>
    </w:p>
    <w:p w14:paraId="1AD60B36" w14:textId="77777777" w:rsidR="00257CA0" w:rsidRDefault="00257CA0" w:rsidP="00257CA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35150932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2062868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7F45012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48A21B3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27B2328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0367E7D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AA538A4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4E8C08D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1592FCC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1F9E2B4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3D87C90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CCD5A1B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BECC6EA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E0D8701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9B32B99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1D83A78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A5D1BD2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529CC18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3AD797C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CAD6AAE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07D7AE4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B061961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64F0DDB" w14:textId="77777777" w:rsidR="007A2C86" w:rsidRDefault="007A2C86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D66CBFA" w14:textId="340887D0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618B2991" w14:textId="1CFD18BD" w:rsidR="00257CA0" w:rsidRDefault="00BC0966" w:rsidP="00257CA0">
      <w:pPr>
        <w:autoSpaceDE w:val="0"/>
        <w:autoSpaceDN w:val="0"/>
        <w:adjustRightInd w:val="0"/>
        <w:ind w:left="-464" w:right="-494"/>
        <w:rPr>
          <w:bCs/>
          <w:lang w:val="en-GB"/>
        </w:rPr>
      </w:pPr>
      <w:hyperlink r:id="rId30" w:history="1">
        <w:r w:rsidRPr="00257CA0">
          <w:rPr>
            <w:rStyle w:val="Hyperlink"/>
            <w:bCs/>
            <w:lang w:val="en-GB"/>
          </w:rPr>
          <w:t>Forecasting through the Rear-view Mirror: Data Revisions and Bond Return Predictability</w:t>
        </w:r>
      </w:hyperlink>
      <w:r w:rsidRPr="00257CA0">
        <w:rPr>
          <w:bCs/>
          <w:lang w:val="en-GB"/>
        </w:rPr>
        <w:t xml:space="preserve"> (with Eric Ghysels and Casidhe Horan), </w:t>
      </w:r>
      <w:r w:rsidRPr="00257CA0">
        <w:rPr>
          <w:b/>
          <w:bCs/>
          <w:i/>
          <w:lang w:val="en-GB"/>
        </w:rPr>
        <w:t xml:space="preserve">Review of Financial Studies, </w:t>
      </w:r>
      <w:r w:rsidRPr="00257CA0">
        <w:rPr>
          <w:bCs/>
          <w:lang w:val="en-GB"/>
        </w:rPr>
        <w:t>Vol. 31 No. 2, February 2018</w:t>
      </w:r>
    </w:p>
    <w:p w14:paraId="07716C42" w14:textId="77777777" w:rsidR="00257CA0" w:rsidRDefault="00257CA0" w:rsidP="00257CA0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05B14F78" w14:textId="49C87BC7" w:rsidR="005A10C4" w:rsidRPr="00257CA0" w:rsidRDefault="00257CA0" w:rsidP="00257CA0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257CA0">
        <w:rPr>
          <w:color w:val="000000"/>
        </w:rPr>
        <w:t xml:space="preserve">A </w:t>
      </w:r>
      <w:proofErr w:type="spellStart"/>
      <w:r w:rsidRPr="00257CA0">
        <w:rPr>
          <w:color w:val="000000"/>
        </w:rPr>
        <w:t>previous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literature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has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documented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that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bond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returns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are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predicted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by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macroeconomic</w:t>
      </w:r>
      <w:proofErr w:type="spellEnd"/>
      <w:r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information</w:t>
      </w:r>
      <w:proofErr w:type="spellEnd"/>
      <w:r w:rsidRPr="00257CA0">
        <w:rPr>
          <w:color w:val="000000"/>
        </w:rPr>
        <w:t xml:space="preserve"> not </w:t>
      </w:r>
      <w:proofErr w:type="spellStart"/>
      <w:r w:rsidRPr="00257CA0">
        <w:rPr>
          <w:color w:val="000000"/>
        </w:rPr>
        <w:t>contained</w:t>
      </w:r>
      <w:proofErr w:type="spellEnd"/>
      <w:r w:rsidRPr="00257CA0">
        <w:rPr>
          <w:color w:val="000000"/>
        </w:rPr>
        <w:t xml:space="preserve"> in </w:t>
      </w:r>
      <w:proofErr w:type="spellStart"/>
      <w:r w:rsidRPr="00257CA0">
        <w:rPr>
          <w:color w:val="000000"/>
        </w:rPr>
        <w:t>yields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contemporaneously</w:t>
      </w:r>
      <w:proofErr w:type="spellEnd"/>
      <w:r w:rsidRPr="00257CA0">
        <w:rPr>
          <w:color w:val="000000"/>
        </w:rPr>
        <w:t xml:space="preserve">. </w:t>
      </w:r>
      <w:proofErr w:type="spellStart"/>
      <w:r w:rsidRPr="00257CA0">
        <w:rPr>
          <w:color w:val="000000"/>
        </w:rPr>
        <w:t>That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literature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has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mostly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relied</w:t>
      </w:r>
      <w:proofErr w:type="spellEnd"/>
      <w:r>
        <w:rPr>
          <w:color w:val="000000"/>
        </w:rPr>
        <w:t xml:space="preserve"> </w:t>
      </w:r>
      <w:r w:rsidRPr="00257CA0">
        <w:rPr>
          <w:color w:val="000000"/>
        </w:rPr>
        <w:t xml:space="preserve">on final </w:t>
      </w:r>
      <w:proofErr w:type="spellStart"/>
      <w:r w:rsidRPr="00257CA0">
        <w:rPr>
          <w:color w:val="000000"/>
        </w:rPr>
        <w:t>revised</w:t>
      </w:r>
      <w:proofErr w:type="spellEnd"/>
      <w:r w:rsidRPr="00257CA0">
        <w:rPr>
          <w:color w:val="000000"/>
        </w:rPr>
        <w:t xml:space="preserve">, </w:t>
      </w:r>
      <w:proofErr w:type="spellStart"/>
      <w:r w:rsidRPr="00257CA0">
        <w:rPr>
          <w:color w:val="000000"/>
        </w:rPr>
        <w:t>rather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than</w:t>
      </w:r>
      <w:proofErr w:type="spellEnd"/>
      <w:r w:rsidRPr="00257CA0">
        <w:rPr>
          <w:color w:val="000000"/>
        </w:rPr>
        <w:t xml:space="preserve"> real time </w:t>
      </w:r>
      <w:proofErr w:type="spellStart"/>
      <w:r w:rsidRPr="00257CA0">
        <w:rPr>
          <w:color w:val="000000"/>
        </w:rPr>
        <w:t>macroeconomic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data</w:t>
      </w:r>
      <w:proofErr w:type="spellEnd"/>
      <w:r w:rsidRPr="00257CA0">
        <w:rPr>
          <w:color w:val="000000"/>
        </w:rPr>
        <w:t xml:space="preserve">. </w:t>
      </w:r>
      <w:proofErr w:type="spellStart"/>
      <w:r w:rsidRPr="00257CA0">
        <w:rPr>
          <w:color w:val="000000"/>
        </w:rPr>
        <w:t>We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show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that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the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use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of</w:t>
      </w:r>
      <w:proofErr w:type="spellEnd"/>
      <w:r w:rsidRPr="00257CA0">
        <w:rPr>
          <w:color w:val="000000"/>
        </w:rPr>
        <w:t xml:space="preserve"> real</w:t>
      </w:r>
      <w:r>
        <w:rPr>
          <w:color w:val="000000"/>
        </w:rPr>
        <w:t xml:space="preserve"> </w:t>
      </w:r>
      <w:r w:rsidRPr="00257CA0">
        <w:rPr>
          <w:color w:val="000000"/>
        </w:rPr>
        <w:t xml:space="preserve">time </w:t>
      </w:r>
      <w:proofErr w:type="spellStart"/>
      <w:r w:rsidRPr="00257CA0">
        <w:rPr>
          <w:color w:val="000000"/>
        </w:rPr>
        <w:t>data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substantially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reduces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the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predictive</w:t>
      </w:r>
      <w:proofErr w:type="spellEnd"/>
      <w:r w:rsidRPr="00257CA0">
        <w:rPr>
          <w:color w:val="000000"/>
        </w:rPr>
        <w:t xml:space="preserve"> power </w:t>
      </w:r>
      <w:proofErr w:type="spellStart"/>
      <w:r w:rsidRPr="00257CA0">
        <w:rPr>
          <w:color w:val="000000"/>
        </w:rPr>
        <w:t>of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macro</w:t>
      </w:r>
      <w:proofErr w:type="spellEnd"/>
      <w:r w:rsidRPr="00257CA0">
        <w:rPr>
          <w:color w:val="000000"/>
        </w:rPr>
        <w:t xml:space="preserve"> variables </w:t>
      </w:r>
      <w:proofErr w:type="spellStart"/>
      <w:r w:rsidRPr="00257CA0">
        <w:rPr>
          <w:color w:val="000000"/>
        </w:rPr>
        <w:t>for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future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bond</w:t>
      </w:r>
      <w:proofErr w:type="spellEnd"/>
      <w:r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returns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as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well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as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the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implied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countercyclicality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of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term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premiums</w:t>
      </w:r>
      <w:proofErr w:type="spellEnd"/>
      <w:r w:rsidRPr="00257CA0">
        <w:rPr>
          <w:color w:val="000000"/>
        </w:rPr>
        <w:t xml:space="preserve">. </w:t>
      </w:r>
      <w:proofErr w:type="spellStart"/>
      <w:r w:rsidRPr="00257CA0">
        <w:rPr>
          <w:color w:val="000000"/>
        </w:rPr>
        <w:t>We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discuss</w:t>
      </w:r>
      <w:proofErr w:type="spellEnd"/>
      <w:r w:rsidRPr="00257CA0">
        <w:rPr>
          <w:color w:val="000000"/>
        </w:rPr>
        <w:t xml:space="preserve"> potential</w:t>
      </w:r>
      <w:r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interpretations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of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our</w:t>
      </w:r>
      <w:proofErr w:type="spellEnd"/>
      <w:r w:rsidRPr="00257CA0">
        <w:rPr>
          <w:color w:val="000000"/>
        </w:rPr>
        <w:t xml:space="preserve"> </w:t>
      </w:r>
      <w:proofErr w:type="spellStart"/>
      <w:r w:rsidRPr="00257CA0">
        <w:rPr>
          <w:color w:val="000000"/>
        </w:rPr>
        <w:t>results</w:t>
      </w:r>
      <w:proofErr w:type="spellEnd"/>
      <w:r w:rsidRPr="00257CA0">
        <w:rPr>
          <w:color w:val="000000"/>
        </w:rPr>
        <w:t>.</w:t>
      </w:r>
    </w:p>
    <w:p w14:paraId="156CDB20" w14:textId="674A96DE" w:rsidR="009F5900" w:rsidRDefault="00257CA0" w:rsidP="009F5900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>
        <w:rPr>
          <w:b/>
          <w:i/>
          <w:iCs/>
          <w:lang w:val="en-GB"/>
        </w:rPr>
        <w:t>p</w:t>
      </w:r>
      <w:r w:rsidR="003D3A2D">
        <w:rPr>
          <w:b/>
          <w:i/>
          <w:iCs/>
          <w:lang w:val="en-GB"/>
        </w:rPr>
        <w:t>df:</w:t>
      </w:r>
      <w:r w:rsidR="005A10C4">
        <w:rPr>
          <w:b/>
          <w:i/>
          <w:iCs/>
          <w:lang w:val="en-GB"/>
        </w:rPr>
        <w:t xml:space="preserve"> </w:t>
      </w:r>
      <w:hyperlink r:id="rId31" w:history="1">
        <w:r w:rsidR="009F5900" w:rsidRPr="00C716D7">
          <w:rPr>
            <w:rStyle w:val="Hyperlink"/>
            <w:bCs/>
            <w:i/>
            <w:iCs/>
            <w:lang w:val="en-GB"/>
          </w:rPr>
          <w:t>https://github.com/EmanuelMoench/website/blob/Journal-Publications/Ghysels_Horan_Moench(RFS2018).pdf</w:t>
        </w:r>
      </w:hyperlink>
    </w:p>
    <w:p w14:paraId="065DC3A2" w14:textId="77777777" w:rsidR="009F5900" w:rsidRDefault="009F5900" w:rsidP="009F5900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43C6C324" w14:textId="38288AB3" w:rsidR="007C0F50" w:rsidRPr="009F5900" w:rsidRDefault="005A10C4" w:rsidP="009F5900">
      <w:pPr>
        <w:autoSpaceDE w:val="0"/>
        <w:autoSpaceDN w:val="0"/>
        <w:adjustRightInd w:val="0"/>
        <w:ind w:left="-540" w:right="-494"/>
        <w:rPr>
          <w:i/>
          <w:iCs/>
          <w:color w:val="0000FF"/>
          <w:u w:val="single"/>
        </w:rPr>
      </w:pPr>
      <w:proofErr w:type="gramStart"/>
      <w:r>
        <w:rPr>
          <w:b/>
          <w:lang w:val="en-GB"/>
        </w:rPr>
        <w:t xml:space="preserve">Cite  </w:t>
      </w:r>
      <w:r w:rsidR="007C0F50" w:rsidRPr="007C0F50">
        <w:rPr>
          <w:color w:val="000000"/>
        </w:rPr>
        <w:t>@article{</w:t>
      </w:r>
      <w:proofErr w:type="gramEnd"/>
      <w:r w:rsidR="007C0F50">
        <w:rPr>
          <w:color w:val="000000"/>
        </w:rPr>
        <w:t>G</w:t>
      </w:r>
      <w:r w:rsidR="007C0F50" w:rsidRPr="007C0F50">
        <w:rPr>
          <w:color w:val="000000"/>
        </w:rPr>
        <w:t>hysels</w:t>
      </w:r>
      <w:r w:rsidR="007C0F50">
        <w:rPr>
          <w:color w:val="000000"/>
        </w:rPr>
        <w:t>_Horan_Moench_RFS</w:t>
      </w:r>
      <w:r w:rsidR="007C0F50" w:rsidRPr="007C0F50">
        <w:rPr>
          <w:color w:val="000000"/>
        </w:rPr>
        <w:t>2018,</w:t>
      </w:r>
    </w:p>
    <w:p w14:paraId="3B390B17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title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Forecasting through the rearview mirror: Data revisions and bond return predictability},</w:t>
      </w:r>
    </w:p>
    <w:p w14:paraId="166B4CC5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author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Ghysels, Eric and Horan, Casidhe and Moench, Emanuel},</w:t>
      </w:r>
    </w:p>
    <w:p w14:paraId="2D6CEC1F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journal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The Review of Financial Studies},</w:t>
      </w:r>
    </w:p>
    <w:p w14:paraId="46AB30D6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volume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31},</w:t>
      </w:r>
    </w:p>
    <w:p w14:paraId="307D57D6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number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2},</w:t>
      </w:r>
    </w:p>
    <w:p w14:paraId="539F7B44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pages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678--714},</w:t>
      </w:r>
    </w:p>
    <w:p w14:paraId="2848C755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year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2018},</w:t>
      </w:r>
    </w:p>
    <w:p w14:paraId="0B13C360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publisher</w:t>
      </w:r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Oxford University Press}</w:t>
      </w:r>
    </w:p>
    <w:p w14:paraId="44614CD2" w14:textId="103AF5E5" w:rsidR="00BC0966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>}</w:t>
      </w:r>
    </w:p>
    <w:p w14:paraId="03836877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D7D893E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7A0CD0E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C137813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8F8F7DF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FE591F4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D02C2D7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9BCB19C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DB61BDD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5208F18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3672264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AC465C6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57E27FE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4A2C80C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52E6FF2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70F84B7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07339EF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646BDD1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71D81BD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0E4FD9D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2FBF02F" w14:textId="77777777" w:rsidR="00146A5C" w:rsidRDefault="00146A5C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4794BD1" w14:textId="77777777" w:rsidR="00146A5C" w:rsidRDefault="00146A5C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4E534C7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A5D3B0F" w14:textId="77777777" w:rsidR="007A2C86" w:rsidRDefault="007A2C86" w:rsidP="00321214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3CCDEB1" w14:textId="104029A4" w:rsidR="00BC0966" w:rsidRDefault="00F1276F" w:rsidP="00321214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US"/>
        </w:rPr>
        <w:lastRenderedPageBreak/>
        <w:t>********************************************************************************************</w:t>
      </w:r>
      <w:hyperlink r:id="rId32" w:history="1">
        <w:r w:rsidR="00BC0966" w:rsidRPr="00321214">
          <w:rPr>
            <w:rStyle w:val="Hyperlink"/>
            <w:bCs/>
            <w:lang w:val="en-GB"/>
          </w:rPr>
          <w:t>Decomposing Real and Nominal Yield Curves</w:t>
        </w:r>
      </w:hyperlink>
      <w:r w:rsidR="00BC0966" w:rsidRPr="00321214">
        <w:rPr>
          <w:bCs/>
          <w:lang w:val="en-GB"/>
        </w:rPr>
        <w:t xml:space="preserve"> (with Mike Abrahams, Tobias Adrian, and Richard K. Crump, and Rui Yu), </w:t>
      </w:r>
      <w:r w:rsidR="00BC0966" w:rsidRPr="00321214">
        <w:rPr>
          <w:b/>
          <w:bCs/>
          <w:i/>
          <w:lang w:val="en-GB"/>
        </w:rPr>
        <w:t xml:space="preserve">Journal of Monetary Economics, </w:t>
      </w:r>
      <w:r w:rsidR="00BC0966" w:rsidRPr="00321214">
        <w:rPr>
          <w:bCs/>
          <w:lang w:val="en-GB"/>
        </w:rPr>
        <w:t>Vol. 84, December 2016</w:t>
      </w:r>
    </w:p>
    <w:p w14:paraId="00B477AA" w14:textId="77777777" w:rsidR="00321214" w:rsidRDefault="00321214" w:rsidP="00321214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A7411D5" w14:textId="77777777" w:rsidR="00B66B40" w:rsidRDefault="00B66B40" w:rsidP="00B66B40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48C97D5D" w14:textId="0F20075F" w:rsidR="00B66B40" w:rsidRPr="00B66B40" w:rsidRDefault="00B66B40" w:rsidP="00B66B40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Inflation-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indexed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and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nominal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yield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curves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capture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investors</w:t>
      </w:r>
      <w:proofErr w:type="spellEnd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'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expectations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short</w:t>
      </w:r>
      <w:proofErr w:type="spellEnd"/>
    </w:p>
    <w:p w14:paraId="74DB3E16" w14:textId="31205A45" w:rsidR="00B66B40" w:rsidRPr="00B66B40" w:rsidRDefault="00B66B40" w:rsidP="00B66B40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ates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and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inflation</w:t>
      </w:r>
      <w:proofErr w:type="spellEnd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well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their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required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compensation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bearing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liquidity</w:t>
      </w:r>
      <w:proofErr w:type="spellEnd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,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inflation</w:t>
      </w:r>
      <w:proofErr w:type="spellEnd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,</w:t>
      </w:r>
    </w:p>
    <w:p w14:paraId="19E9C203" w14:textId="5BBE8B21" w:rsidR="00B66B40" w:rsidRPr="00B66B40" w:rsidRDefault="00B66B40" w:rsidP="00B66B40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and real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interest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rate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proofErr w:type="gram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risk.We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affine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structure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allows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</w:p>
    <w:p w14:paraId="37C4B5D9" w14:textId="7196F24D" w:rsidR="00B66B40" w:rsidRPr="00B66B40" w:rsidRDefault="00B66B40" w:rsidP="00B66B40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decompose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and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nominal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bond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yields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into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these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components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and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</w:p>
    <w:p w14:paraId="1081079F" w14:textId="07F7EA55" w:rsidR="00B66B40" w:rsidRPr="00B66B40" w:rsidRDefault="00B66B40" w:rsidP="00B66B40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study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transmission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monetary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proofErr w:type="gram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policy.The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decompositions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imply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</w:p>
    <w:p w14:paraId="410E24AC" w14:textId="4A1470C9" w:rsidR="00B66B40" w:rsidRPr="00B66B40" w:rsidRDefault="00B66B40" w:rsidP="00B66B40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Federal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Reserve's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announcements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LSAPs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lowered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yields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primarily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reducing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</w:p>
    <w:p w14:paraId="56A1A004" w14:textId="50450F02" w:rsidR="00B66B40" w:rsidRPr="00B66B40" w:rsidRDefault="00B66B40" w:rsidP="00B66B40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premia</w:t>
      </w:r>
      <w:proofErr w:type="spellEnd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Changes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premia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also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account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strong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response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oflong</w:t>
      </w:r>
      <w:proofErr w:type="spellEnd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-term</w:t>
      </w:r>
    </w:p>
    <w:p w14:paraId="339C2994" w14:textId="5D038D11" w:rsidR="00321214" w:rsidRPr="00321214" w:rsidRDefault="00B66B40" w:rsidP="00B66B40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real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forward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rates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federal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funds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rate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surprises</w:t>
      </w:r>
      <w:proofErr w:type="spellEnd"/>
      <w:r w:rsidRPr="00B66B4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5D774B7C" w14:textId="77777777" w:rsidR="007C0F50" w:rsidRDefault="007C0F5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3BC9A72" w14:textId="0CEA8489" w:rsidR="009F5900" w:rsidRDefault="00321214" w:rsidP="009F5900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867B48">
        <w:rPr>
          <w:b/>
          <w:lang w:val="en-GB"/>
        </w:rPr>
        <w:t>p</w:t>
      </w:r>
      <w:r w:rsidR="003D3A2D" w:rsidRPr="00867B48">
        <w:rPr>
          <w:b/>
          <w:lang w:val="en-GB"/>
        </w:rPr>
        <w:t>df:</w:t>
      </w:r>
      <w:r w:rsidR="007C0F50">
        <w:rPr>
          <w:b/>
          <w:i/>
          <w:iCs/>
          <w:lang w:val="en-GB"/>
        </w:rPr>
        <w:t xml:space="preserve"> </w:t>
      </w:r>
      <w:hyperlink r:id="rId33" w:history="1">
        <w:r w:rsidR="009F5900" w:rsidRPr="00C716D7">
          <w:rPr>
            <w:rStyle w:val="Hyperlink"/>
            <w:bCs/>
            <w:i/>
            <w:iCs/>
            <w:lang w:val="en-GB"/>
          </w:rPr>
          <w:t>https://github.com/EmanuelMoench/website/blob/Journal-Publications/Abrahams_Adrian_Crump_Moench_Yu(JME2016).pdf</w:t>
        </w:r>
      </w:hyperlink>
    </w:p>
    <w:p w14:paraId="216585E0" w14:textId="77777777" w:rsidR="009F5900" w:rsidRDefault="009F5900" w:rsidP="009F5900">
      <w:pPr>
        <w:autoSpaceDE w:val="0"/>
        <w:autoSpaceDN w:val="0"/>
        <w:adjustRightInd w:val="0"/>
        <w:ind w:left="-540" w:right="-494"/>
        <w:rPr>
          <w:b/>
          <w:lang w:val="en-GB"/>
        </w:rPr>
      </w:pPr>
    </w:p>
    <w:p w14:paraId="1698F0D5" w14:textId="3BD97B8C" w:rsidR="007C0F50" w:rsidRPr="009F5900" w:rsidRDefault="007C0F50" w:rsidP="009F5900">
      <w:pPr>
        <w:autoSpaceDE w:val="0"/>
        <w:autoSpaceDN w:val="0"/>
        <w:adjustRightInd w:val="0"/>
        <w:ind w:left="-540" w:right="-494"/>
        <w:rPr>
          <w:i/>
          <w:iCs/>
          <w:color w:val="0000FF"/>
          <w:u w:val="single"/>
        </w:rPr>
      </w:pPr>
      <w:proofErr w:type="gramStart"/>
      <w:r w:rsidRPr="00867B48">
        <w:rPr>
          <w:b/>
          <w:i/>
          <w:iCs/>
          <w:lang w:val="en-GB"/>
        </w:rPr>
        <w:t>Cite</w:t>
      </w:r>
      <w:r>
        <w:rPr>
          <w:b/>
          <w:lang w:val="en-GB"/>
        </w:rPr>
        <w:t xml:space="preserve">  </w:t>
      </w:r>
      <w:r w:rsidRPr="007C0F50">
        <w:rPr>
          <w:color w:val="000000"/>
        </w:rPr>
        <w:t>@article{</w:t>
      </w:r>
      <w:proofErr w:type="gramEnd"/>
      <w:r>
        <w:rPr>
          <w:color w:val="000000"/>
        </w:rPr>
        <w:t>A</w:t>
      </w:r>
      <w:r w:rsidRPr="007C0F50">
        <w:rPr>
          <w:color w:val="000000"/>
        </w:rPr>
        <w:t>brahams</w:t>
      </w:r>
      <w:r>
        <w:rPr>
          <w:color w:val="000000"/>
        </w:rPr>
        <w:t>_Adrian_Crump_Moench_Yue_JME</w:t>
      </w:r>
      <w:r w:rsidRPr="007C0F50">
        <w:rPr>
          <w:color w:val="000000"/>
        </w:rPr>
        <w:t>2016,</w:t>
      </w:r>
    </w:p>
    <w:p w14:paraId="045BCCE9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title</w:t>
      </w:r>
      <w:proofErr w:type="gramStart"/>
      <w:r w:rsidRPr="007C0F50">
        <w:rPr>
          <w:color w:val="000000"/>
        </w:rPr>
        <w:t>={</w:t>
      </w:r>
      <w:proofErr w:type="spellStart"/>
      <w:proofErr w:type="gramEnd"/>
      <w:r w:rsidRPr="007C0F50">
        <w:rPr>
          <w:color w:val="000000"/>
        </w:rPr>
        <w:t>Decomposing</w:t>
      </w:r>
      <w:proofErr w:type="spellEnd"/>
      <w:r w:rsidRPr="007C0F50">
        <w:rPr>
          <w:color w:val="000000"/>
        </w:rPr>
        <w:t xml:space="preserve"> real and nominal </w:t>
      </w:r>
      <w:proofErr w:type="spellStart"/>
      <w:r w:rsidRPr="007C0F50">
        <w:rPr>
          <w:color w:val="000000"/>
        </w:rPr>
        <w:t>yield</w:t>
      </w:r>
      <w:proofErr w:type="spellEnd"/>
      <w:r w:rsidRPr="007C0F50">
        <w:rPr>
          <w:color w:val="000000"/>
        </w:rPr>
        <w:t xml:space="preserve"> </w:t>
      </w:r>
      <w:proofErr w:type="spellStart"/>
      <w:r w:rsidRPr="007C0F50">
        <w:rPr>
          <w:color w:val="000000"/>
        </w:rPr>
        <w:t>curves</w:t>
      </w:r>
      <w:proofErr w:type="spellEnd"/>
      <w:r w:rsidRPr="007C0F50">
        <w:rPr>
          <w:color w:val="000000"/>
        </w:rPr>
        <w:t>},</w:t>
      </w:r>
    </w:p>
    <w:p w14:paraId="50D0BC98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author</w:t>
      </w:r>
      <w:proofErr w:type="spellEnd"/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 xml:space="preserve">Abrahams, Michael and Adrian, Tobias and Crump, Richard K and </w:t>
      </w:r>
      <w:proofErr w:type="spellStart"/>
      <w:r w:rsidRPr="007C0F50">
        <w:rPr>
          <w:color w:val="000000"/>
        </w:rPr>
        <w:t>Moench,</w:t>
      </w:r>
      <w:proofErr w:type="spellEnd"/>
      <w:r w:rsidRPr="007C0F50">
        <w:rPr>
          <w:color w:val="000000"/>
        </w:rPr>
        <w:t xml:space="preserve"> Emanuel and </w:t>
      </w:r>
      <w:proofErr w:type="spellStart"/>
      <w:r w:rsidRPr="007C0F50">
        <w:rPr>
          <w:color w:val="000000"/>
        </w:rPr>
        <w:t>Yu</w:t>
      </w:r>
      <w:proofErr w:type="spellEnd"/>
      <w:r w:rsidRPr="007C0F50">
        <w:rPr>
          <w:color w:val="000000"/>
        </w:rPr>
        <w:t>, Rui},</w:t>
      </w:r>
    </w:p>
    <w:p w14:paraId="72DFE4AA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journal</w:t>
      </w:r>
      <w:proofErr w:type="spellEnd"/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 xml:space="preserve">Journal </w:t>
      </w:r>
      <w:proofErr w:type="spellStart"/>
      <w:r w:rsidRPr="007C0F50">
        <w:rPr>
          <w:color w:val="000000"/>
        </w:rPr>
        <w:t>of</w:t>
      </w:r>
      <w:proofErr w:type="spellEnd"/>
      <w:r w:rsidRPr="007C0F50">
        <w:rPr>
          <w:color w:val="000000"/>
        </w:rPr>
        <w:t xml:space="preserve"> </w:t>
      </w:r>
      <w:proofErr w:type="spellStart"/>
      <w:r w:rsidRPr="007C0F50">
        <w:rPr>
          <w:color w:val="000000"/>
        </w:rPr>
        <w:t>Monetary</w:t>
      </w:r>
      <w:proofErr w:type="spellEnd"/>
      <w:r w:rsidRPr="007C0F50">
        <w:rPr>
          <w:color w:val="000000"/>
        </w:rPr>
        <w:t xml:space="preserve"> Economics},</w:t>
      </w:r>
    </w:p>
    <w:p w14:paraId="1254389C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volume</w:t>
      </w:r>
      <w:proofErr w:type="spellEnd"/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84},</w:t>
      </w:r>
    </w:p>
    <w:p w14:paraId="440C6CE6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pages</w:t>
      </w:r>
      <w:proofErr w:type="spellEnd"/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182--200},</w:t>
      </w:r>
    </w:p>
    <w:p w14:paraId="2BBA7E2F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year</w:t>
      </w:r>
      <w:proofErr w:type="spellEnd"/>
      <w:proofErr w:type="gramStart"/>
      <w:r w:rsidRPr="007C0F50">
        <w:rPr>
          <w:color w:val="000000"/>
        </w:rPr>
        <w:t>={</w:t>
      </w:r>
      <w:proofErr w:type="gramEnd"/>
      <w:r w:rsidRPr="007C0F50">
        <w:rPr>
          <w:color w:val="000000"/>
        </w:rPr>
        <w:t>2016},</w:t>
      </w:r>
    </w:p>
    <w:p w14:paraId="2C87A79E" w14:textId="77777777" w:rsidR="007C0F50" w:rsidRPr="007C0F50" w:rsidRDefault="007C0F50" w:rsidP="007C0F50">
      <w:pPr>
        <w:pStyle w:val="HTMLVorformatiert"/>
        <w:rPr>
          <w:color w:val="000000"/>
        </w:rPr>
      </w:pPr>
      <w:r w:rsidRPr="007C0F50">
        <w:rPr>
          <w:color w:val="000000"/>
        </w:rPr>
        <w:t xml:space="preserve">  </w:t>
      </w:r>
      <w:proofErr w:type="spellStart"/>
      <w:r w:rsidRPr="007C0F50">
        <w:rPr>
          <w:color w:val="000000"/>
        </w:rPr>
        <w:t>publisher</w:t>
      </w:r>
      <w:proofErr w:type="spellEnd"/>
      <w:r w:rsidRPr="007C0F50">
        <w:rPr>
          <w:color w:val="000000"/>
        </w:rPr>
        <w:t>={Elsevier}</w:t>
      </w:r>
    </w:p>
    <w:p w14:paraId="30451E5A" w14:textId="6B362A5E" w:rsidR="007C0F50" w:rsidRDefault="007C0F50" w:rsidP="007C0F50">
      <w:pPr>
        <w:pStyle w:val="HTMLVorformatiert"/>
        <w:rPr>
          <w:bCs/>
          <w:lang w:val="en-GB"/>
        </w:rPr>
      </w:pPr>
      <w:r w:rsidRPr="007C0F50">
        <w:rPr>
          <w:color w:val="000000"/>
        </w:rPr>
        <w:t>}</w:t>
      </w:r>
    </w:p>
    <w:p w14:paraId="4588144D" w14:textId="77777777" w:rsidR="00BC0966" w:rsidRDefault="00BC0966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5EF0CC39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24658CCB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619B7DED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5FA040CD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629930C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5CF7A015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02BEE8F4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7F23D695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296B02E7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05860B38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5E2195A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7D43B9F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4DB8D248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A67753A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0968DA5C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53284E7C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61FA5E2A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3228F0FA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C4ECB59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30370AE2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3D93F108" w14:textId="77777777" w:rsidR="00291003" w:rsidRDefault="00291003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766E2D65" w14:textId="77777777" w:rsidR="00D84352" w:rsidRDefault="00D84352" w:rsidP="009F590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791B5A7" w14:textId="77777777" w:rsidR="00F1276F" w:rsidRPr="0076636B" w:rsidRDefault="00F1276F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lastRenderedPageBreak/>
        <w:t>********************************************************************************************</w:t>
      </w:r>
    </w:p>
    <w:p w14:paraId="107FAC50" w14:textId="100ABE1D" w:rsidR="00BC0966" w:rsidRPr="00291003" w:rsidRDefault="00BC0966" w:rsidP="00291003">
      <w:pPr>
        <w:autoSpaceDE w:val="0"/>
        <w:autoSpaceDN w:val="0"/>
        <w:adjustRightInd w:val="0"/>
        <w:ind w:left="-502" w:right="-494"/>
        <w:rPr>
          <w:bCs/>
          <w:lang w:val="en-GB"/>
        </w:rPr>
      </w:pPr>
      <w:hyperlink r:id="rId34" w:history="1">
        <w:r w:rsidRPr="00291003">
          <w:rPr>
            <w:rStyle w:val="Hyperlink"/>
            <w:bCs/>
            <w:lang w:val="en-GB"/>
          </w:rPr>
          <w:t>Fundamental Disagreement</w:t>
        </w:r>
      </w:hyperlink>
      <w:r w:rsidRPr="00291003">
        <w:rPr>
          <w:bCs/>
          <w:lang w:val="en-GB"/>
        </w:rPr>
        <w:t xml:space="preserve"> (with Philippe Andrade, Richard K Crump, and Stefano Eusepi, </w:t>
      </w:r>
      <w:r w:rsidRPr="00291003">
        <w:rPr>
          <w:b/>
          <w:bCs/>
          <w:i/>
          <w:lang w:val="en-GB"/>
        </w:rPr>
        <w:t>Journal of Monetary Economics</w:t>
      </w:r>
      <w:r w:rsidRPr="00291003">
        <w:rPr>
          <w:bCs/>
          <w:lang w:val="en-GB"/>
        </w:rPr>
        <w:t>, Vol. 83, October 2016</w:t>
      </w:r>
    </w:p>
    <w:p w14:paraId="503365D4" w14:textId="77777777" w:rsidR="00291003" w:rsidRDefault="00291003" w:rsidP="00291003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206E79A5" w14:textId="3FC29BC1" w:rsidR="00291003" w:rsidRPr="00291003" w:rsidRDefault="00291003" w:rsidP="00291003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document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novel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about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disagreement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among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professional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forecasters</w:t>
      </w:r>
      <w:proofErr w:type="spellEnd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:</w:t>
      </w:r>
    </w:p>
    <w:p w14:paraId="493D784C" w14:textId="47C71C8F" w:rsidR="00291003" w:rsidRPr="00291003" w:rsidRDefault="00291003" w:rsidP="00291003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(1)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forecasters</w:t>
      </w:r>
      <w:proofErr w:type="spellEnd"/>
      <w:r w:rsidR="009F631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disagree</w:t>
      </w:r>
      <w:proofErr w:type="spellEnd"/>
      <w:r w:rsidR="009F631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at</w:t>
      </w:r>
      <w:r w:rsidR="009F631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all</w:t>
      </w:r>
      <w:r w:rsidR="009F631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horizons</w:t>
      </w:r>
      <w:proofErr w:type="spellEnd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,</w:t>
      </w:r>
      <w:r w:rsidR="009F631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including</w:t>
      </w:r>
      <w:proofErr w:type="spellEnd"/>
      <w:r w:rsidR="009F631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="009F631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long</w:t>
      </w:r>
      <w:proofErr w:type="spellEnd"/>
      <w:r w:rsidR="009F631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run</w:t>
      </w:r>
      <w:proofErr w:type="spellEnd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;(2)</w:t>
      </w:r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structure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</w:p>
    <w:p w14:paraId="563CCEC7" w14:textId="654EC5E0" w:rsidR="00291003" w:rsidRPr="00291003" w:rsidRDefault="0046296D" w:rsidP="00291003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</w:t>
      </w:r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isagreement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downward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sloping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output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growth</w:t>
      </w:r>
      <w:proofErr w:type="spellEnd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,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relatively</w:t>
      </w:r>
      <w:proofErr w:type="spellEnd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flat </w:t>
      </w:r>
      <w:proofErr w:type="spellStart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inflation</w:t>
      </w:r>
      <w:proofErr w:type="spellEnd"/>
      <w:r w:rsidR="00291003"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, and</w:t>
      </w:r>
    </w:p>
    <w:p w14:paraId="75D599F5" w14:textId="294FED04" w:rsidR="00291003" w:rsidRPr="00291003" w:rsidRDefault="00291003" w:rsidP="00291003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upward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sloping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federal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funds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rate</w:t>
      </w:r>
      <w:proofErr w:type="spellEnd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;</w:t>
      </w:r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(3)</w:t>
      </w:r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disagreement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time</w:t>
      </w:r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varying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at</w:t>
      </w:r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all</w:t>
      </w:r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horizons</w:t>
      </w:r>
      <w:proofErr w:type="spellEnd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1E803AE6" w14:textId="4DE50953" w:rsidR="00291003" w:rsidRPr="00291003" w:rsidRDefault="00291003" w:rsidP="00291003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propose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</w:t>
      </w:r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generalized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imperfect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information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can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jointly</w:t>
      </w:r>
      <w:proofErr w:type="spellEnd"/>
      <w:r w:rsidR="0046296D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explain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these</w:t>
      </w:r>
      <w:proofErr w:type="spellEnd"/>
    </w:p>
    <w:p w14:paraId="38605CCD" w14:textId="63435DA3" w:rsidR="00291003" w:rsidRPr="00291003" w:rsidRDefault="00291003" w:rsidP="00291003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facts</w:t>
      </w:r>
      <w:proofErr w:type="spellEnd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further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use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structure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disagreement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show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monetary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policy</w:t>
      </w:r>
      <w:proofErr w:type="spellEnd"/>
    </w:p>
    <w:p w14:paraId="63D4F6BE" w14:textId="70DB6238" w:rsidR="00291003" w:rsidRPr="00291003" w:rsidRDefault="00291003" w:rsidP="00291003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rule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perceived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professional</w:t>
      </w:r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forecasters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features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</w:t>
      </w:r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high</w:t>
      </w:r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degree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interest</w:t>
      </w:r>
      <w:proofErr w:type="spellEnd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-rate</w:t>
      </w:r>
    </w:p>
    <w:p w14:paraId="55685F3C" w14:textId="5A38AF01" w:rsidR="009F5900" w:rsidRDefault="00291003" w:rsidP="00291003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smoothing</w:t>
      </w:r>
      <w:proofErr w:type="spellEnd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</w:t>
      </w:r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time</w:t>
      </w:r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variation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</w:t>
      </w:r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="00CD311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intercept</w:t>
      </w:r>
      <w:proofErr w:type="spellEnd"/>
      <w:r w:rsidRPr="00291003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1F9302C6" w14:textId="77777777" w:rsidR="00CD3119" w:rsidRDefault="00CD3119" w:rsidP="00291003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02ECEDB" w14:textId="0A4988BC" w:rsidR="009F5900" w:rsidRDefault="00291003" w:rsidP="009F5900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9D39FB">
        <w:rPr>
          <w:b/>
          <w:lang w:val="en-GB"/>
        </w:rPr>
        <w:t>p</w:t>
      </w:r>
      <w:r w:rsidR="003D3A2D" w:rsidRPr="009D39FB">
        <w:rPr>
          <w:b/>
          <w:lang w:val="en-GB"/>
        </w:rPr>
        <w:t>df:</w:t>
      </w:r>
      <w:r w:rsidR="009F5900">
        <w:rPr>
          <w:b/>
          <w:i/>
          <w:iCs/>
          <w:lang w:val="en-GB"/>
        </w:rPr>
        <w:t xml:space="preserve"> </w:t>
      </w:r>
      <w:hyperlink r:id="rId35" w:history="1">
        <w:r w:rsidR="009F5900" w:rsidRPr="00C716D7">
          <w:rPr>
            <w:rStyle w:val="Hyperlink"/>
            <w:bCs/>
            <w:i/>
            <w:iCs/>
            <w:lang w:val="en-GB"/>
          </w:rPr>
          <w:t>https://github.com/EmanuelMoench/website/blob/Journal-Publications/Andrade_Crump_Eusepi_Moench(JME2016).pdf</w:t>
        </w:r>
      </w:hyperlink>
    </w:p>
    <w:p w14:paraId="22307835" w14:textId="77777777" w:rsidR="009F5900" w:rsidRDefault="009F5900" w:rsidP="009F5900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</w:p>
    <w:p w14:paraId="1E56EBD1" w14:textId="3C8700A4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D39FB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Andrade_Crump_Eusepi_Moench_JME2016,</w:t>
      </w:r>
    </w:p>
    <w:p w14:paraId="07A1745D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title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>Fundamental disagreement},</w:t>
      </w:r>
    </w:p>
    <w:p w14:paraId="57F9D98B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author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 xml:space="preserve">Andrade, Philippe and Crump, Richard K and </w:t>
      </w:r>
      <w:proofErr w:type="spellStart"/>
      <w:r w:rsidRPr="009F5900">
        <w:rPr>
          <w:color w:val="000000"/>
        </w:rPr>
        <w:t>Eusepi</w:t>
      </w:r>
      <w:proofErr w:type="spellEnd"/>
      <w:r w:rsidRPr="009F5900">
        <w:rPr>
          <w:color w:val="000000"/>
        </w:rPr>
        <w:t xml:space="preserve">, Stefano and </w:t>
      </w:r>
      <w:proofErr w:type="spellStart"/>
      <w:r w:rsidRPr="009F5900">
        <w:rPr>
          <w:color w:val="000000"/>
        </w:rPr>
        <w:t>Moench,</w:t>
      </w:r>
      <w:proofErr w:type="spellEnd"/>
      <w:r w:rsidRPr="009F5900">
        <w:rPr>
          <w:color w:val="000000"/>
        </w:rPr>
        <w:t xml:space="preserve"> Emanuel},</w:t>
      </w:r>
    </w:p>
    <w:p w14:paraId="271B8775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journal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>Journal of Monetary Economics},</w:t>
      </w:r>
    </w:p>
    <w:p w14:paraId="662864CD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volume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>83},</w:t>
      </w:r>
    </w:p>
    <w:p w14:paraId="36AFE962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pages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>106--128},</w:t>
      </w:r>
    </w:p>
    <w:p w14:paraId="1599376F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year</w:t>
      </w:r>
      <w:proofErr w:type="gramStart"/>
      <w:r w:rsidRPr="009F5900">
        <w:rPr>
          <w:color w:val="000000"/>
        </w:rPr>
        <w:t>={</w:t>
      </w:r>
      <w:proofErr w:type="gramEnd"/>
      <w:r w:rsidRPr="009F5900">
        <w:rPr>
          <w:color w:val="000000"/>
        </w:rPr>
        <w:t>2016},</w:t>
      </w:r>
    </w:p>
    <w:p w14:paraId="31F06734" w14:textId="77777777" w:rsidR="009F5900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 xml:space="preserve">  publisher={Elsevier}</w:t>
      </w:r>
    </w:p>
    <w:p w14:paraId="6F25E9AB" w14:textId="6EB41379" w:rsidR="003A3051" w:rsidRPr="009F5900" w:rsidRDefault="009F5900" w:rsidP="009F5900">
      <w:pPr>
        <w:pStyle w:val="HTMLVorformatiert"/>
        <w:rPr>
          <w:color w:val="000000"/>
        </w:rPr>
      </w:pPr>
      <w:r w:rsidRPr="009F5900">
        <w:rPr>
          <w:color w:val="000000"/>
        </w:rPr>
        <w:t>}</w:t>
      </w:r>
    </w:p>
    <w:p w14:paraId="45F2BD95" w14:textId="77777777" w:rsidR="003A3051" w:rsidRDefault="003A3051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6F439D8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4BB514C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941F8D5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291270A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2A7DD2B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7DEA605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A1441C1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F11BC2A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D4C2F03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A71CC61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20878CC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10B256D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1CB2E77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987B071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A3DC816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2D50B85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A07A71A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B168CBA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2E0A9A5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006B6C3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B84D778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0C59AAF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C82E108" w14:textId="77777777" w:rsidR="00CB79A7" w:rsidRDefault="00CB79A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FC173BF" w14:textId="77777777" w:rsidR="00F1276F" w:rsidRPr="0076636B" w:rsidRDefault="00F1276F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lastRenderedPageBreak/>
        <w:t>********************************************************************************************</w:t>
      </w:r>
    </w:p>
    <w:p w14:paraId="25A4B0A1" w14:textId="71EFB471" w:rsidR="00BC0966" w:rsidRDefault="00BC0966" w:rsidP="00CB79A7">
      <w:pPr>
        <w:autoSpaceDE w:val="0"/>
        <w:autoSpaceDN w:val="0"/>
        <w:adjustRightInd w:val="0"/>
        <w:ind w:left="-502" w:right="-494"/>
        <w:rPr>
          <w:bCs/>
          <w:lang w:val="en-GB"/>
        </w:rPr>
      </w:pPr>
      <w:hyperlink r:id="rId36" w:history="1">
        <w:r w:rsidRPr="00CB79A7">
          <w:rPr>
            <w:rStyle w:val="Hyperlink"/>
            <w:bCs/>
            <w:lang w:val="en-GB"/>
          </w:rPr>
          <w:t>What Predicts U.S. Recessions?</w:t>
        </w:r>
      </w:hyperlink>
      <w:r w:rsidRPr="00CB79A7">
        <w:rPr>
          <w:bCs/>
          <w:lang w:val="en-GB"/>
        </w:rPr>
        <w:t xml:space="preserve"> (with Weiling Liu), </w:t>
      </w:r>
      <w:r w:rsidRPr="00CB79A7">
        <w:rPr>
          <w:b/>
          <w:bCs/>
          <w:i/>
          <w:lang w:val="en-GB"/>
        </w:rPr>
        <w:t>International Journal of Forecasting</w:t>
      </w:r>
      <w:r w:rsidRPr="00CB79A7">
        <w:rPr>
          <w:bCs/>
          <w:lang w:val="en-GB"/>
        </w:rPr>
        <w:t>, Vol. 32 No. 4, October 2016</w:t>
      </w:r>
    </w:p>
    <w:p w14:paraId="1B052A5A" w14:textId="77777777" w:rsidR="00CB79A7" w:rsidRDefault="00CB79A7" w:rsidP="00CB79A7">
      <w:pPr>
        <w:autoSpaceDE w:val="0"/>
        <w:autoSpaceDN w:val="0"/>
        <w:adjustRightInd w:val="0"/>
        <w:ind w:left="-502" w:right="-494"/>
        <w:rPr>
          <w:bCs/>
          <w:lang w:val="en-GB"/>
        </w:rPr>
      </w:pPr>
    </w:p>
    <w:p w14:paraId="2D335DF5" w14:textId="77777777" w:rsidR="00CB79A7" w:rsidRDefault="00CB79A7" w:rsidP="00CB79A7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3BF6C802" w14:textId="202CFAEB" w:rsidR="00CB79A7" w:rsidRPr="00CB79A7" w:rsidRDefault="00CB79A7" w:rsidP="00CB79A7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bookmarkStart w:id="0" w:name="Introduction"/>
      <w:bookmarkStart w:id="1" w:name="_bookmark2"/>
      <w:bookmarkStart w:id="2" w:name="What_predicts_US_recessions?"/>
      <w:bookmarkStart w:id="3" w:name="_bookmark0"/>
      <w:bookmarkStart w:id="4" w:name="_bookmark1"/>
      <w:bookmarkEnd w:id="0"/>
      <w:bookmarkEnd w:id="1"/>
      <w:bookmarkEnd w:id="2"/>
      <w:bookmarkEnd w:id="3"/>
      <w:bookmarkEnd w:id="4"/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reassess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in- and out-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-sample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predictability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US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recessions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at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horizons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three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months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two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years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ahead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large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number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previously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proposed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leading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indicator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variables,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using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Treasury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spread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benchmark.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both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univariate and multivariate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probit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and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evaluate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relative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performance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based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on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receiver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operating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characteristic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(ROC)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curve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At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three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 and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six-month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ahead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horizons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various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alternative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predictor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variables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increase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accuracy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recession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forecasts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significantly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relative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spread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annual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return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on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S&amp;P500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index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providing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strongest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improvement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While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Treasury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spread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more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difficult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outperform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systematically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at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longer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horizons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manufacturers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’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new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orders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capital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goods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balances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Broker-Dealer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margin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accounts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increase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precision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recession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predictions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significantly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at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horizons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more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than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one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year</w:t>
      </w:r>
      <w:proofErr w:type="spellEnd"/>
      <w:r w:rsidRPr="00CB79A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4365A337" w14:textId="77777777" w:rsidR="00CB79A7" w:rsidRPr="00CB79A7" w:rsidRDefault="00CB79A7" w:rsidP="00CB79A7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30130524" w14:textId="77777777" w:rsidR="009F5900" w:rsidRDefault="009F590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1BA92D5" w14:textId="4FA88B29" w:rsidR="009F5900" w:rsidRDefault="00CB79A7" w:rsidP="009F5900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0C68AD">
        <w:rPr>
          <w:b/>
          <w:lang w:val="en-GB"/>
        </w:rPr>
        <w:t>p</w:t>
      </w:r>
      <w:r w:rsidR="003D3A2D" w:rsidRPr="000C68AD">
        <w:rPr>
          <w:b/>
          <w:lang w:val="en-GB"/>
        </w:rPr>
        <w:t>df:</w:t>
      </w:r>
      <w:r w:rsidR="009F5900">
        <w:rPr>
          <w:b/>
          <w:i/>
          <w:iCs/>
          <w:lang w:val="en-GB"/>
        </w:rPr>
        <w:t xml:space="preserve"> </w:t>
      </w:r>
      <w:r w:rsidR="009F5900" w:rsidRPr="009F5900">
        <w:rPr>
          <w:rStyle w:val="Hyperlink"/>
          <w:bCs/>
          <w:i/>
          <w:iCs/>
          <w:lang w:val="en-GB"/>
        </w:rPr>
        <w:t>https://github.com/EmanuelMoench/website/blob/Journal-Publications/Liu_Moench(INTFOR2016).pdf</w:t>
      </w:r>
    </w:p>
    <w:p w14:paraId="47AF6E47" w14:textId="77777777" w:rsidR="009F5900" w:rsidRDefault="009F590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F8155B8" w14:textId="6B35F78B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0C68AD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L</w:t>
      </w: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iu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_Moench_INTFOR</w:t>
      </w: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2016,</w:t>
      </w:r>
    </w:p>
    <w:p w14:paraId="4FC27458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What predicts US recessions?},</w:t>
      </w:r>
    </w:p>
    <w:p w14:paraId="71F64196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author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Liu, Weiling and Moench, Emanuel},</w:t>
      </w:r>
    </w:p>
    <w:p w14:paraId="0F3F0DBB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journal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International Journal of Forecasting},</w:t>
      </w:r>
    </w:p>
    <w:p w14:paraId="00FE8A8A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volume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32},</w:t>
      </w:r>
    </w:p>
    <w:p w14:paraId="40158E2C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number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4},</w:t>
      </w:r>
    </w:p>
    <w:p w14:paraId="15FC171D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pages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1138--1150},</w:t>
      </w:r>
    </w:p>
    <w:p w14:paraId="030F6C69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year</w:t>
      </w:r>
      <w:proofErr w:type="gramStart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2016},</w:t>
      </w:r>
    </w:p>
    <w:p w14:paraId="01BEA674" w14:textId="77777777" w:rsidR="009F5900" w:rsidRPr="009F5900" w:rsidRDefault="009F5900" w:rsidP="009F5900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publisher={Elsevier}</w:t>
      </w:r>
    </w:p>
    <w:p w14:paraId="7B221074" w14:textId="77777777" w:rsidR="00B223ED" w:rsidRDefault="009F5900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F590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3BFBE32E" w14:textId="77777777" w:rsidR="00B223ED" w:rsidRDefault="00B223ED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1530C9FA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104E251C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0A9FBF3E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7C3FA4EA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01093DCE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149B37FE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548F9737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2280FF16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65A11843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7D787F76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3D76CF52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18BF4E39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77F467C8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54052F99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235FB36D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40A39EE6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6F6F6F5C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0215B8A7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04375368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3AB9B35C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2652C766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4AB3B186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3B6A3541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6505A58C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15459D64" w14:textId="77777777" w:rsidR="00CB79A7" w:rsidRDefault="00CB79A7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3B070F5C" w14:textId="64DE3749" w:rsidR="00F1276F" w:rsidRPr="00B223ED" w:rsidRDefault="00F1276F" w:rsidP="00B223E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>
        <w:rPr>
          <w:bCs/>
          <w:lang w:val="en-US"/>
        </w:rPr>
        <w:lastRenderedPageBreak/>
        <w:t>********************************************************************************************</w:t>
      </w:r>
    </w:p>
    <w:p w14:paraId="0BE77828" w14:textId="17943AB1" w:rsidR="00264DF0" w:rsidRDefault="00BC0966" w:rsidP="00264DF0">
      <w:pPr>
        <w:autoSpaceDE w:val="0"/>
        <w:autoSpaceDN w:val="0"/>
        <w:adjustRightInd w:val="0"/>
        <w:ind w:left="-606" w:right="-494"/>
        <w:rPr>
          <w:bCs/>
          <w:lang w:val="en-GB"/>
        </w:rPr>
      </w:pPr>
      <w:hyperlink r:id="rId37" w:history="1">
        <w:r w:rsidRPr="00264DF0">
          <w:rPr>
            <w:rStyle w:val="Hyperlink"/>
            <w:bCs/>
            <w:lang w:val="en-GB"/>
          </w:rPr>
          <w:t>Regression-Based Estimation of Dynamic Asset Pricing Models</w:t>
        </w:r>
      </w:hyperlink>
      <w:r w:rsidRPr="00264DF0">
        <w:rPr>
          <w:bCs/>
          <w:lang w:val="en-GB"/>
        </w:rPr>
        <w:t xml:space="preserve"> (with Tobias Adrian and Richard K. Crump), </w:t>
      </w:r>
      <w:r w:rsidRPr="00264DF0">
        <w:rPr>
          <w:b/>
          <w:bCs/>
          <w:i/>
          <w:lang w:val="en-GB"/>
        </w:rPr>
        <w:t>Journal of Financial Economics,</w:t>
      </w:r>
      <w:r w:rsidRPr="00264DF0">
        <w:rPr>
          <w:bCs/>
          <w:lang w:val="en-GB"/>
        </w:rPr>
        <w:t xml:space="preserve"> Vol. 118 No. 2, November 2015</w:t>
      </w:r>
    </w:p>
    <w:p w14:paraId="1AC7260A" w14:textId="77777777" w:rsidR="00264DF0" w:rsidRDefault="00264DF0" w:rsidP="00264DF0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797F7894" w14:textId="70371CC9" w:rsidR="00264DF0" w:rsidRPr="00A074C9" w:rsidRDefault="00264DF0" w:rsidP="00A074C9">
      <w:pPr>
        <w:autoSpaceDE w:val="0"/>
        <w:autoSpaceDN w:val="0"/>
        <w:adjustRightInd w:val="0"/>
        <w:ind w:left="-606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propose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regression-based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estimators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beta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representations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dynamic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asset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pricing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 affine pricing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kernel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specification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allow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state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variables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cross-sectional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pricing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forecasting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variables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risk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and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both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The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estimators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explicitly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allow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time-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varying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risk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, time-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varying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betas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and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serially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dependent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pricing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Our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approach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nests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Fama-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MacBeth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two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 pass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estimator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special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case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provide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asymptotic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multistage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standard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errors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necessary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conduct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inference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asset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pricing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tests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illustrate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our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new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estimators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an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application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joint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pricing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stocks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bonds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The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application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features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strongly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time-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varying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highly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significant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risk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found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quantitatively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more</w:t>
      </w:r>
      <w:proofErr w:type="spellEnd"/>
      <w:r w:rsid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important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than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time-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varying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betas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reducing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pricing </w:t>
      </w:r>
      <w:proofErr w:type="spellStart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errors</w:t>
      </w:r>
      <w:proofErr w:type="spellEnd"/>
      <w:r w:rsidRPr="00264DF0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1C6DB228" w14:textId="77777777" w:rsidR="009F5900" w:rsidRDefault="009F5900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FD9A12B" w14:textId="38C4A7DF" w:rsidR="009F5900" w:rsidRDefault="00264DF0" w:rsidP="009F5900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9C5B92">
        <w:rPr>
          <w:b/>
          <w:lang w:val="en-GB"/>
        </w:rPr>
        <w:t>p</w:t>
      </w:r>
      <w:r w:rsidR="003D3A2D" w:rsidRPr="009C5B92">
        <w:rPr>
          <w:b/>
          <w:lang w:val="en-GB"/>
        </w:rPr>
        <w:t>df:</w:t>
      </w:r>
      <w:r w:rsidR="009F5900">
        <w:rPr>
          <w:b/>
          <w:i/>
          <w:iCs/>
          <w:lang w:val="en-GB"/>
        </w:rPr>
        <w:t xml:space="preserve"> </w:t>
      </w:r>
      <w:r w:rsidR="009F5900" w:rsidRPr="009F5900">
        <w:rPr>
          <w:rStyle w:val="Hyperlink"/>
          <w:bCs/>
          <w:i/>
          <w:iCs/>
          <w:lang w:val="en-GB"/>
        </w:rPr>
        <w:t>https://github.com/EmanuelMoench/website/blob/Journal-Publications/Adrian_Crump_Moench(JFE2015).pdf</w:t>
      </w:r>
    </w:p>
    <w:p w14:paraId="4B08B427" w14:textId="77777777" w:rsidR="009F5900" w:rsidRDefault="009F5900" w:rsidP="009F590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DCC85DD" w14:textId="29538A0A" w:rsidR="00F017D3" w:rsidRPr="00F017D3" w:rsidRDefault="009F590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C5B92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="00F017D3"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="00F017D3"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</w:t>
      </w:r>
      <w:r w:rsidR="00F017D3"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drian</w:t>
      </w:r>
      <w:r w:rsid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_Crump_Moench_JFE</w:t>
      </w:r>
      <w:r w:rsidR="00F017D3"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2015,</w:t>
      </w:r>
    </w:p>
    <w:p w14:paraId="2A387C3A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Regression-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based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estimation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dynamic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asset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pricing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models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54028A2C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Adrian, Tobias and Crump, Richard K and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007B904E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 of Financial Economics},</w:t>
      </w:r>
    </w:p>
    <w:p w14:paraId="1F5BBD68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118},</w:t>
      </w:r>
    </w:p>
    <w:p w14:paraId="1D7DF3AF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2},</w:t>
      </w:r>
    </w:p>
    <w:p w14:paraId="03FA48B2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211--244},</w:t>
      </w:r>
    </w:p>
    <w:p w14:paraId="33C394C4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2015},</w:t>
      </w:r>
    </w:p>
    <w:p w14:paraId="712EF8F5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570D4506" w14:textId="3211B7B8" w:rsidR="009F5900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06EDD69C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04B2A40A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7AFCC503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15F1CEA3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6B6620B4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7FE4342B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06735BE1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00F6C63D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5D2A01A9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0D102247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7309ACAF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12668838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3264733A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29083A0F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388F813C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4952299D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2BFF8FFC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6466ACEB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151451FF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09A7A735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764F4635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2E9A8939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027665D7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57081B5F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7297FBCD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66D10E10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392CFAB1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6CD07FC9" w14:textId="77777777" w:rsidR="00264DF0" w:rsidRDefault="00264DF0" w:rsidP="00F017D3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C947B1B" w14:textId="77777777" w:rsidR="00B223ED" w:rsidRDefault="00B223ED" w:rsidP="00B223ED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BB7D7FB" w14:textId="77777777" w:rsidR="00F1276F" w:rsidRPr="0076636B" w:rsidRDefault="00F1276F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lastRenderedPageBreak/>
        <w:t>********************************************************************************************</w:t>
      </w:r>
    </w:p>
    <w:p w14:paraId="318AB91D" w14:textId="77777777" w:rsidR="00A074C9" w:rsidRDefault="00A074C9" w:rsidP="00264DF0">
      <w:pPr>
        <w:autoSpaceDE w:val="0"/>
        <w:autoSpaceDN w:val="0"/>
        <w:adjustRightInd w:val="0"/>
        <w:ind w:left="-644" w:right="-494"/>
        <w:rPr>
          <w:bCs/>
          <w:lang w:val="en-GB"/>
        </w:rPr>
      </w:pPr>
      <w:r>
        <w:t xml:space="preserve">  </w:t>
      </w:r>
      <w:hyperlink r:id="rId38" w:history="1">
        <w:r w:rsidR="00BC0966" w:rsidRPr="00264DF0">
          <w:rPr>
            <w:rStyle w:val="Hyperlink"/>
            <w:bCs/>
            <w:lang w:val="en-GB"/>
          </w:rPr>
          <w:t>The Pre-FOMC Announcement Drift</w:t>
        </w:r>
      </w:hyperlink>
      <w:r w:rsidR="00BC0966" w:rsidRPr="00264DF0">
        <w:rPr>
          <w:bCs/>
          <w:lang w:val="en-GB"/>
        </w:rPr>
        <w:t xml:space="preserve"> (with David Lucca), Federal Reserve Bank of New York Staff  </w:t>
      </w:r>
      <w:r>
        <w:rPr>
          <w:bCs/>
          <w:lang w:val="en-GB"/>
        </w:rPr>
        <w:t xml:space="preserve">  </w:t>
      </w:r>
    </w:p>
    <w:p w14:paraId="68DEA8DA" w14:textId="534CB64F" w:rsidR="00BC0966" w:rsidRPr="00264DF0" w:rsidRDefault="00A074C9" w:rsidP="00264DF0">
      <w:pPr>
        <w:autoSpaceDE w:val="0"/>
        <w:autoSpaceDN w:val="0"/>
        <w:adjustRightInd w:val="0"/>
        <w:ind w:left="-644" w:right="-494"/>
        <w:rPr>
          <w:bCs/>
          <w:lang w:val="en-GB"/>
        </w:rPr>
      </w:pPr>
      <w:r>
        <w:rPr>
          <w:bCs/>
          <w:lang w:val="en-GB"/>
        </w:rPr>
        <w:t xml:space="preserve">  </w:t>
      </w:r>
      <w:r w:rsidR="00BC0966" w:rsidRPr="00264DF0">
        <w:rPr>
          <w:bCs/>
          <w:lang w:val="en-GB"/>
        </w:rPr>
        <w:t xml:space="preserve">Reports No. 512, July 2013, </w:t>
      </w:r>
      <w:r w:rsidR="00BC0966" w:rsidRPr="00264DF0">
        <w:rPr>
          <w:b/>
          <w:bCs/>
          <w:i/>
          <w:lang w:val="en-GB"/>
        </w:rPr>
        <w:t xml:space="preserve">Journal of Finance, </w:t>
      </w:r>
      <w:r w:rsidR="00BC0966" w:rsidRPr="00264DF0">
        <w:rPr>
          <w:bCs/>
          <w:lang w:val="en-GB"/>
        </w:rPr>
        <w:t xml:space="preserve">Vol. 70 No. 1, January 2015, </w:t>
      </w:r>
    </w:p>
    <w:p w14:paraId="4100AA1B" w14:textId="141010C9" w:rsidR="00BC0966" w:rsidRDefault="00BC0966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9D009A">
        <w:rPr>
          <w:bCs/>
          <w:lang w:val="en-GB"/>
        </w:rPr>
        <w:t>winner of the</w:t>
      </w:r>
      <w:r>
        <w:rPr>
          <w:b/>
          <w:bCs/>
          <w:lang w:val="en-GB"/>
        </w:rPr>
        <w:t xml:space="preserve"> </w:t>
      </w:r>
      <w:hyperlink r:id="rId39" w:history="1">
        <w:r w:rsidRPr="009C5B92">
          <w:rPr>
            <w:rStyle w:val="Hyperlink"/>
            <w:b/>
            <w:bCs/>
            <w:lang w:val="en-GB"/>
          </w:rPr>
          <w:t>Amundi Smith Breeden First Prize</w:t>
        </w:r>
      </w:hyperlink>
      <w:r w:rsidRPr="009D009A">
        <w:rPr>
          <w:b/>
          <w:bCs/>
          <w:lang w:val="en-GB"/>
        </w:rPr>
        <w:t xml:space="preserve"> </w:t>
      </w:r>
      <w:r w:rsidRPr="009D009A">
        <w:rPr>
          <w:bCs/>
          <w:lang w:val="en-GB"/>
        </w:rPr>
        <w:t>for the best capital markets paper published in the</w:t>
      </w:r>
      <w:r>
        <w:rPr>
          <w:bCs/>
          <w:lang w:val="en-GB"/>
        </w:rPr>
        <w:t xml:space="preserve"> </w:t>
      </w:r>
      <w:r w:rsidRPr="002B1487">
        <w:rPr>
          <w:bCs/>
          <w:i/>
          <w:lang w:val="en-GB"/>
        </w:rPr>
        <w:t>Journal of Finance</w:t>
      </w:r>
      <w:r>
        <w:rPr>
          <w:b/>
          <w:bCs/>
          <w:i/>
          <w:lang w:val="en-GB"/>
        </w:rPr>
        <w:t xml:space="preserve"> </w:t>
      </w:r>
      <w:r w:rsidRPr="009D009A">
        <w:rPr>
          <w:bCs/>
          <w:lang w:val="en-GB"/>
        </w:rPr>
        <w:t>in 2015</w:t>
      </w:r>
    </w:p>
    <w:p w14:paraId="250A8DE2" w14:textId="77777777" w:rsidR="00F017D3" w:rsidRDefault="00F017D3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685E54F" w14:textId="77777777" w:rsidR="00A074C9" w:rsidRDefault="00A074C9" w:rsidP="00A074C9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10BE03E2" w14:textId="2520571C" w:rsidR="00A074C9" w:rsidRDefault="00A074C9" w:rsidP="00F017D3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document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large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average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excess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returns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on U.S.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equities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anticipation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monetary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policy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decisions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made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at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scheduled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meetings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Federal Open Market Committee (FOMC) in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past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few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decades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These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-FOMC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returns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have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increased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over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time and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account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sizable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fractions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total annual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realized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stock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returns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While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other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major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international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equity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indices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experienced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similar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-FOMC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returns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find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no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such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effect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U.S. Treasury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securities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money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market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futures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Other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major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U.S.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macroeconomic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news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announcements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also do not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give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preannouncement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excess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equity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returns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discuss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challenges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explaining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these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returns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standard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asset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pricing </w:t>
      </w:r>
      <w:proofErr w:type="spellStart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theory</w:t>
      </w:r>
      <w:proofErr w:type="spellEnd"/>
      <w:r w:rsidRPr="00A074C9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100C1B28" w14:textId="77777777" w:rsidR="00A074C9" w:rsidRDefault="00A074C9" w:rsidP="00F017D3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</w:p>
    <w:p w14:paraId="2901727F" w14:textId="64A7AFB2" w:rsidR="00F017D3" w:rsidRDefault="00A074C9" w:rsidP="00F017D3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022480">
        <w:rPr>
          <w:b/>
          <w:lang w:val="en-GB"/>
        </w:rPr>
        <w:t>p</w:t>
      </w:r>
      <w:r w:rsidR="003D3A2D" w:rsidRPr="00022480">
        <w:rPr>
          <w:b/>
          <w:lang w:val="en-GB"/>
        </w:rPr>
        <w:t>df:</w:t>
      </w:r>
      <w:r w:rsidR="00F017D3">
        <w:rPr>
          <w:b/>
          <w:i/>
          <w:iCs/>
          <w:lang w:val="en-GB"/>
        </w:rPr>
        <w:t xml:space="preserve"> </w:t>
      </w:r>
      <w:r w:rsidR="00F017D3" w:rsidRPr="00F017D3">
        <w:rPr>
          <w:rStyle w:val="Hyperlink"/>
          <w:bCs/>
          <w:i/>
          <w:iCs/>
          <w:lang w:val="en-GB"/>
        </w:rPr>
        <w:t>https://github.com/EmanuelMoench/website/blob/Journal-Publications/Lucca_Moench(JF2015).pdf</w:t>
      </w:r>
    </w:p>
    <w:p w14:paraId="3792386C" w14:textId="77777777" w:rsidR="00F017D3" w:rsidRDefault="00F017D3" w:rsidP="00F017D3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8E7D3A0" w14:textId="4ECE40E8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022480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L</w:t>
      </w: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ucca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_Moench_JF</w:t>
      </w: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2015,</w:t>
      </w:r>
    </w:p>
    <w:p w14:paraId="00AE8622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The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pre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-FOMC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announcement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drift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425C7422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Lucca, David O and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6FE01584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The Journal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finance</w:t>
      </w:r>
      <w:proofErr w:type="spell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02A6541B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70},</w:t>
      </w:r>
    </w:p>
    <w:p w14:paraId="41F5398B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1},</w:t>
      </w:r>
    </w:p>
    <w:p w14:paraId="77AD6A01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329--371},</w:t>
      </w:r>
    </w:p>
    <w:p w14:paraId="52C89768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2015},</w:t>
      </w:r>
    </w:p>
    <w:p w14:paraId="746551F6" w14:textId="77777777" w:rsidR="00F017D3" w:rsidRP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proofErr w:type="gramStart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Wiley Online Library}</w:t>
      </w:r>
    </w:p>
    <w:p w14:paraId="78E0EB52" w14:textId="6E063AC2" w:rsidR="00F017D3" w:rsidRDefault="00F017D3" w:rsidP="00F017D3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017D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51B332FF" w14:textId="77777777" w:rsidR="0076636B" w:rsidRDefault="0076636B" w:rsidP="00B223ED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66304092" w14:textId="77777777" w:rsidR="00A074C9" w:rsidRDefault="00A074C9" w:rsidP="00B223ED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02FEAAFC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CFE32CE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125F78F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2FFA052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1A9F21A0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AD18359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27A3774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18F8846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028A7AC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1313427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3304019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F1341AE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90382D8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D232952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B673983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AE4BFC2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2F87C96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484D219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22571DF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8AB0F1D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C514DB1" w14:textId="718E3C45" w:rsidR="00F1276F" w:rsidRPr="0076636B" w:rsidRDefault="00F1276F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lastRenderedPageBreak/>
        <w:t>********************************************************************************************</w:t>
      </w:r>
    </w:p>
    <w:p w14:paraId="33739373" w14:textId="1E81B66E" w:rsidR="00BC0966" w:rsidRPr="00AB7572" w:rsidRDefault="00BC0966" w:rsidP="00AB7572">
      <w:pPr>
        <w:autoSpaceDE w:val="0"/>
        <w:autoSpaceDN w:val="0"/>
        <w:adjustRightInd w:val="0"/>
        <w:ind w:left="-502" w:right="-494"/>
        <w:rPr>
          <w:b/>
          <w:bCs/>
          <w:i/>
          <w:lang w:val="en-GB"/>
        </w:rPr>
      </w:pPr>
      <w:hyperlink r:id="rId40" w:history="1">
        <w:r w:rsidRPr="00AB7572">
          <w:rPr>
            <w:rStyle w:val="Hyperlink"/>
            <w:bCs/>
            <w:lang w:val="en-GB"/>
          </w:rPr>
          <w:t>Dynamic Hierarchical Factor Models</w:t>
        </w:r>
      </w:hyperlink>
      <w:r w:rsidRPr="00AB7572">
        <w:rPr>
          <w:bCs/>
          <w:lang w:val="en-GB"/>
        </w:rPr>
        <w:t xml:space="preserve"> (with Serena Ng and Simon Potter), </w:t>
      </w:r>
      <w:r w:rsidRPr="00AB7572">
        <w:rPr>
          <w:b/>
          <w:bCs/>
          <w:i/>
          <w:lang w:val="en-GB"/>
        </w:rPr>
        <w:t xml:space="preserve">Review of Economics and Statistics, </w:t>
      </w:r>
      <w:r w:rsidRPr="00AB7572">
        <w:rPr>
          <w:bCs/>
          <w:lang w:val="en-GB"/>
        </w:rPr>
        <w:t>Vol. 95 No. 5, December 2013</w:t>
      </w:r>
    </w:p>
    <w:p w14:paraId="779B3FD3" w14:textId="77777777" w:rsidR="00AB7572" w:rsidRDefault="00AB7572" w:rsidP="00AB7572">
      <w:pPr>
        <w:autoSpaceDE w:val="0"/>
        <w:autoSpaceDN w:val="0"/>
        <w:adjustRightInd w:val="0"/>
        <w:ind w:right="-494"/>
        <w:rPr>
          <w:b/>
          <w:bCs/>
          <w:i/>
          <w:lang w:val="en-GB"/>
        </w:rPr>
      </w:pPr>
    </w:p>
    <w:p w14:paraId="70D55E0F" w14:textId="77777777" w:rsidR="00AB7572" w:rsidRDefault="00AB7572" w:rsidP="00AB7572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7C01EC5B" w14:textId="1ACA5A1B" w:rsidR="00AB7572" w:rsidRPr="00AB7572" w:rsidRDefault="00AB7572" w:rsidP="00AB7572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This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paper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uses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multilevel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characterize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within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and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between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-block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variations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well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idiosyncratic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noise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large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dynamic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panels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Block-level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shocks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distinguished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from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genuinely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common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shocks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and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estimated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block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-level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easy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interprete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The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framewor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chieves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dimension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reduction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yet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explicitly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allows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heterogeneity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between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blocks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The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estimated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using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 MCMC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algorithm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takes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into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account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hierarchical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structu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The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importance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block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-level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variations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illustrated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a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four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-level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estimated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on a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panel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445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series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related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different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ca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tegories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real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activity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United States.</w:t>
      </w:r>
    </w:p>
    <w:p w14:paraId="64272D2D" w14:textId="77777777" w:rsidR="0076636B" w:rsidRDefault="0076636B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C8607B2" w14:textId="0E18612E" w:rsidR="0076636B" w:rsidRDefault="00AB7572" w:rsidP="0076636B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92246A">
        <w:rPr>
          <w:b/>
          <w:lang w:val="en-GB"/>
        </w:rPr>
        <w:t>p</w:t>
      </w:r>
      <w:r w:rsidR="003D3A2D" w:rsidRPr="0092246A">
        <w:rPr>
          <w:b/>
          <w:lang w:val="en-GB"/>
        </w:rPr>
        <w:t>df:</w:t>
      </w:r>
      <w:r w:rsidR="0076636B">
        <w:rPr>
          <w:b/>
          <w:i/>
          <w:iCs/>
          <w:lang w:val="en-GB"/>
        </w:rPr>
        <w:t xml:space="preserve"> </w:t>
      </w:r>
      <w:r w:rsidR="0076636B" w:rsidRPr="0076636B">
        <w:rPr>
          <w:rStyle w:val="Hyperlink"/>
          <w:bCs/>
          <w:i/>
          <w:iCs/>
          <w:lang w:val="en-GB"/>
        </w:rPr>
        <w:t>https://github.com/EmanuelMoench/website/blob/Journal-Publications/Moench_Ng_Potter(REStat2013).pdf</w:t>
      </w:r>
    </w:p>
    <w:p w14:paraId="3CE2341F" w14:textId="77777777" w:rsidR="0076636B" w:rsidRDefault="0076636B" w:rsidP="0076636B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95C849C" w14:textId="64A7F03D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92246A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oench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_Ng_Potter_REStat</w:t>
      </w: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2013,</w:t>
      </w:r>
    </w:p>
    <w:p w14:paraId="6D584117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Dynamic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hierarchical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factor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models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6DC60943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 and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Ng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 Serena and Potter, Simon},</w:t>
      </w:r>
    </w:p>
    <w:p w14:paraId="615E3D8F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Review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Economics and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Statistics</w:t>
      </w:r>
      <w:proofErr w:type="spell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776C7847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95},</w:t>
      </w:r>
    </w:p>
    <w:p w14:paraId="174F3A20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5},</w:t>
      </w:r>
    </w:p>
    <w:p w14:paraId="55759A8A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1811--1817},</w:t>
      </w:r>
    </w:p>
    <w:p w14:paraId="1BB693D3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2013},</w:t>
      </w:r>
    </w:p>
    <w:p w14:paraId="4651CA83" w14:textId="77777777" w:rsidR="0076636B" w:rsidRPr="0076636B" w:rsidRDefault="0076636B" w:rsidP="0076636B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proofErr w:type="gramStart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The MIT Press}</w:t>
      </w:r>
    </w:p>
    <w:p w14:paraId="30E837D0" w14:textId="57B1F204" w:rsidR="00D213DD" w:rsidRDefault="0076636B" w:rsidP="00D213D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636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3A3042B4" w14:textId="77777777" w:rsidR="00AB7572" w:rsidRPr="00D213DD" w:rsidRDefault="00AB7572" w:rsidP="00D213D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171771C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1CE9B7C" w14:textId="6279EC97" w:rsidR="006A1F1A" w:rsidRPr="00313A81" w:rsidRDefault="006A1F1A" w:rsidP="006A1F1A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 w:rsidRPr="00313A81">
        <w:rPr>
          <w:b/>
          <w:lang w:val="en-GB"/>
        </w:rPr>
        <w:t>Code</w:t>
      </w:r>
      <w:r>
        <w:rPr>
          <w:b/>
          <w:lang w:val="en-GB"/>
        </w:rPr>
        <w:t xml:space="preserve"> </w:t>
      </w:r>
      <w:hyperlink r:id="rId41" w:history="1">
        <w:r w:rsidRPr="006A1F1A">
          <w:rPr>
            <w:rStyle w:val="Hyperlink"/>
            <w:bCs/>
            <w:lang w:val="en-GB"/>
          </w:rPr>
          <w:t>https://github.com/EmanuelMoench/website/blob/Replication-Codes/Moench_Ng_REStat2013_codes.zip</w:t>
        </w:r>
      </w:hyperlink>
    </w:p>
    <w:p w14:paraId="1CE5F724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24B5374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A635173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35CD712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B6489B8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1B96B0E1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1750A773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AC36DA0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099A5B1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13C38F6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0A9900D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470A6AC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BA9E9CA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CAD5F95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50C3EB4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50E14ED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EB65025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8627321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BCC7D92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18DB52FB" w14:textId="77777777" w:rsidR="00AB7572" w:rsidRDefault="00AB7572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E278DD6" w14:textId="19F731FB" w:rsidR="00F1276F" w:rsidRPr="0076636B" w:rsidRDefault="00F1276F" w:rsidP="00F1276F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lastRenderedPageBreak/>
        <w:t>********************************************************************************************</w:t>
      </w:r>
    </w:p>
    <w:p w14:paraId="528C8A09" w14:textId="41531C93" w:rsidR="00BC0966" w:rsidRPr="00AB7572" w:rsidRDefault="00BC0966" w:rsidP="004B0767">
      <w:pPr>
        <w:autoSpaceDE w:val="0"/>
        <w:autoSpaceDN w:val="0"/>
        <w:adjustRightInd w:val="0"/>
        <w:ind w:left="-567" w:right="-494"/>
        <w:rPr>
          <w:bCs/>
          <w:lang w:val="en-GB"/>
        </w:rPr>
      </w:pPr>
      <w:hyperlink r:id="rId42" w:history="1">
        <w:r w:rsidRPr="00AB7572">
          <w:rPr>
            <w:rStyle w:val="Hyperlink"/>
            <w:bCs/>
            <w:lang w:val="en-GB"/>
          </w:rPr>
          <w:t>Pricing the Term Structure with Linear Regressions</w:t>
        </w:r>
      </w:hyperlink>
      <w:r w:rsidRPr="00AB7572">
        <w:rPr>
          <w:bCs/>
          <w:lang w:val="en-GB"/>
        </w:rPr>
        <w:t xml:space="preserve"> (with Tobias Adrian and Richard K. Crump), </w:t>
      </w:r>
      <w:r w:rsidRPr="00AB7572">
        <w:rPr>
          <w:b/>
          <w:bCs/>
          <w:i/>
          <w:lang w:val="en-GB"/>
        </w:rPr>
        <w:t xml:space="preserve">Journal of Financial Economics, </w:t>
      </w:r>
      <w:r w:rsidRPr="00AB7572">
        <w:rPr>
          <w:bCs/>
          <w:lang w:val="en-GB"/>
        </w:rPr>
        <w:t>Vol. 110 No. 1, October 2013.</w:t>
      </w:r>
    </w:p>
    <w:p w14:paraId="68F56320" w14:textId="77777777" w:rsidR="00F1276F" w:rsidRDefault="00F1276F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FDF2B99" w14:textId="77777777" w:rsidR="00AB7572" w:rsidRDefault="00AB7572" w:rsidP="00AB7572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263329E1" w14:textId="30DDA842" w:rsidR="00AB7572" w:rsidRPr="00AB7572" w:rsidRDefault="00AB7572" w:rsidP="00AB7572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show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how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time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series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and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cross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-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section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structure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interest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ates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using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three-step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linear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regression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approach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Our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method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allows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computationally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fast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estimation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structure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large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number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pricing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proofErr w:type="gram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factors.We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present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specification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tests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favoring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using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five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principal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components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yields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factors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demonstrate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this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outperforms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Cochrane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and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Piazzesi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(2008)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four-factor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specification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out-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-sample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exercises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but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generates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similar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in-sample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premium </w:t>
      </w:r>
      <w:proofErr w:type="spellStart"/>
      <w:proofErr w:type="gram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dynamics.Our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regression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approach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can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also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incorporate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unspanned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and</w:t>
      </w:r>
    </w:p>
    <w:p w14:paraId="7598ADD4" w14:textId="61391EA7" w:rsidR="00AB7572" w:rsidRDefault="00AB7572" w:rsidP="00AB7572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  <w:proofErr w:type="spellStart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llows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estimation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structure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without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observing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zero-coupon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yield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curve</w:t>
      </w:r>
      <w:proofErr w:type="spellEnd"/>
      <w:r w:rsidRPr="00AB7572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3BA344F5" w14:textId="77777777" w:rsidR="00AB7572" w:rsidRDefault="00AB7572" w:rsidP="00AD3821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</w:p>
    <w:p w14:paraId="297F37AF" w14:textId="7D51868A" w:rsidR="00AD3821" w:rsidRDefault="00AB7572" w:rsidP="00AD3821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313A81">
        <w:rPr>
          <w:b/>
          <w:lang w:val="en-GB"/>
        </w:rPr>
        <w:t>p</w:t>
      </w:r>
      <w:r w:rsidR="003D3A2D" w:rsidRPr="00313A81">
        <w:rPr>
          <w:b/>
          <w:lang w:val="en-GB"/>
        </w:rPr>
        <w:t>df:</w:t>
      </w:r>
      <w:r w:rsidR="00AD3821">
        <w:rPr>
          <w:b/>
          <w:i/>
          <w:iCs/>
          <w:lang w:val="en-GB"/>
        </w:rPr>
        <w:t xml:space="preserve"> </w:t>
      </w:r>
      <w:r w:rsidR="00AD3821" w:rsidRPr="00AD3821">
        <w:rPr>
          <w:rStyle w:val="Hyperlink"/>
          <w:bCs/>
          <w:i/>
          <w:iCs/>
          <w:lang w:val="en-GB"/>
        </w:rPr>
        <w:t>https://github.com/EmanuelMoench/website/blob/Journal-Publications/Adrian_Crump_Moench(JFE2013).pdf</w:t>
      </w:r>
    </w:p>
    <w:p w14:paraId="1087F28B" w14:textId="77777777" w:rsidR="00AD3821" w:rsidRDefault="00AD3821" w:rsidP="00AD3821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66BE341" w14:textId="77149E8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313A81">
        <w:rPr>
          <w:b/>
          <w:lang w:val="en-GB"/>
        </w:rPr>
        <w:t xml:space="preserve">Cite 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drian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_Crump_Moench_JFE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2013,</w:t>
      </w:r>
    </w:p>
    <w:p w14:paraId="33FA10DA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Pricing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the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term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structure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with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linear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regressions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B6545AD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Adrian, Tobias and Crump, Richard K and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172EC675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 of Financial Economics},</w:t>
      </w:r>
    </w:p>
    <w:p w14:paraId="78802A5A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110},</w:t>
      </w:r>
    </w:p>
    <w:p w14:paraId="67E5B335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1},</w:t>
      </w:r>
    </w:p>
    <w:p w14:paraId="7218E379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110--138},</w:t>
      </w:r>
    </w:p>
    <w:p w14:paraId="3FDB9663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2013},</w:t>
      </w:r>
    </w:p>
    <w:p w14:paraId="66253059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5FA3C9BD" w14:textId="3BBCC51C" w:rsid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764D7C6C" w14:textId="77777777" w:rsidR="00146A5C" w:rsidRDefault="00146A5C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7FEC85B5" w14:textId="0FB2A7B7" w:rsidR="00F1276F" w:rsidRDefault="00146A5C" w:rsidP="00BC0966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>
        <w:rPr>
          <w:b/>
          <w:lang w:val="en-GB"/>
        </w:rPr>
        <w:t xml:space="preserve">ACM Term Premium </w:t>
      </w:r>
      <w:hyperlink r:id="rId43" w:anchor="/overview" w:history="1">
        <w:r w:rsidR="00700716" w:rsidRPr="00700716">
          <w:rPr>
            <w:rStyle w:val="Hyperlink"/>
            <w:bCs/>
            <w:lang w:val="en-GB"/>
          </w:rPr>
          <w:t>https://www.newyorkfed.org/research/data_indicators/term-premia-tabs#/overview</w:t>
        </w:r>
      </w:hyperlink>
    </w:p>
    <w:p w14:paraId="7BD51085" w14:textId="77777777" w:rsidR="00146A5C" w:rsidRDefault="00146A5C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683E77A" w14:textId="448E0DD2" w:rsidR="004B0767" w:rsidRPr="00313A81" w:rsidRDefault="00313A81" w:rsidP="00BC0966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 w:rsidRPr="00313A81">
        <w:rPr>
          <w:b/>
          <w:lang w:val="en-GB"/>
        </w:rPr>
        <w:t>Code</w:t>
      </w:r>
      <w:r w:rsidR="00261F79">
        <w:rPr>
          <w:b/>
          <w:lang w:val="en-GB"/>
        </w:rPr>
        <w:t xml:space="preserve"> </w:t>
      </w:r>
      <w:hyperlink r:id="rId44" w:history="1">
        <w:r w:rsidR="00D21441" w:rsidRPr="00D21441">
          <w:rPr>
            <w:rStyle w:val="Hyperlink"/>
            <w:bCs/>
            <w:lang w:val="en-GB"/>
          </w:rPr>
          <w:t>https://github.com/EmanuelMoench/website/blob/Replication-Codes/Adrian_Crump_Moench_JFE2013_codes.zip</w:t>
        </w:r>
      </w:hyperlink>
    </w:p>
    <w:p w14:paraId="467C4DA5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D67AB8F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060157B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E0043CB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47144E5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39B28BF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47504EE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1C7F540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C27BCB4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1E48567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CA405CE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FDE3393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F4B2677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CDE8EF3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6C80C66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A411EC7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F220DE4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B1FFDB6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A39F132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0938F93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9962031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7037343" w14:textId="77777777" w:rsidR="00D213DD" w:rsidRDefault="00AD3821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13C39C50" w14:textId="64BCC944" w:rsidR="00BC0966" w:rsidRPr="004B0767" w:rsidRDefault="00BC0966" w:rsidP="004B0767">
      <w:pPr>
        <w:autoSpaceDE w:val="0"/>
        <w:autoSpaceDN w:val="0"/>
        <w:adjustRightInd w:val="0"/>
        <w:ind w:left="-502" w:right="-494"/>
        <w:rPr>
          <w:bCs/>
          <w:lang w:val="en-GB"/>
        </w:rPr>
      </w:pPr>
      <w:hyperlink r:id="rId45" w:history="1">
        <w:r w:rsidRPr="004B0767">
          <w:rPr>
            <w:rStyle w:val="Hyperlink"/>
            <w:bCs/>
            <w:lang w:val="en-GB"/>
          </w:rPr>
          <w:t>Term Structure Surprises: The Predictive Content of Curvature, Level, and Slope</w:t>
        </w:r>
      </w:hyperlink>
      <w:r w:rsidRPr="004B0767">
        <w:rPr>
          <w:bCs/>
          <w:lang w:val="en-GB"/>
        </w:rPr>
        <w:t>,</w:t>
      </w:r>
      <w:r w:rsidRPr="004B0767">
        <w:rPr>
          <w:b/>
          <w:bCs/>
          <w:lang w:val="en-GB"/>
        </w:rPr>
        <w:t xml:space="preserve"> </w:t>
      </w:r>
      <w:r w:rsidRPr="004B0767">
        <w:rPr>
          <w:b/>
          <w:bCs/>
          <w:i/>
          <w:lang w:val="en-GB"/>
        </w:rPr>
        <w:t>Journal of Applied Econometrics</w:t>
      </w:r>
      <w:r w:rsidRPr="004B0767">
        <w:rPr>
          <w:bCs/>
          <w:lang w:val="en-GB"/>
        </w:rPr>
        <w:t>, Vol. 27 No. 4, June/July 2012</w:t>
      </w:r>
    </w:p>
    <w:p w14:paraId="28D77FF9" w14:textId="77777777" w:rsidR="004B0767" w:rsidRDefault="004B0767" w:rsidP="004B0767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751399D" w14:textId="77777777" w:rsidR="004B0767" w:rsidRDefault="004B0767" w:rsidP="004B0767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76AAF3A0" w14:textId="21A2B32A" w:rsidR="004B0767" w:rsidRPr="0097339C" w:rsidRDefault="0097339C" w:rsidP="0097339C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This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paper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analyzes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predictive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content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structure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components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level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slope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and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curvature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within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a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dynamic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macroeconomic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interest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rate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data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Surprise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changes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three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components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identified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using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sign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restrictions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and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their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macroeconomic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underpinnings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studied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via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impulse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response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analysis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The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curvature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found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carry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predictive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information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both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about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future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evolution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yield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curve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macroeconomy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In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particular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unexpected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increases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curvature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precede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flattening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yield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curve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announce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significant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decline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output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more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than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1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year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ahead</w:t>
      </w:r>
      <w:proofErr w:type="spellEnd"/>
      <w:r w:rsidRPr="0097339C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3663CFA5" w14:textId="77777777" w:rsidR="00AD3821" w:rsidRDefault="00AD3821" w:rsidP="00AD3821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97AB53B" w14:textId="77F20475" w:rsidR="00AD3821" w:rsidRDefault="004B0767" w:rsidP="00AD3821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4D116F">
        <w:rPr>
          <w:b/>
          <w:lang w:val="en-GB"/>
        </w:rPr>
        <w:t>p</w:t>
      </w:r>
      <w:r w:rsidR="003D3A2D" w:rsidRPr="004D116F">
        <w:rPr>
          <w:b/>
          <w:lang w:val="en-GB"/>
        </w:rPr>
        <w:t>df:</w:t>
      </w:r>
      <w:r w:rsidR="00AD3821">
        <w:rPr>
          <w:b/>
          <w:i/>
          <w:iCs/>
          <w:lang w:val="en-GB"/>
        </w:rPr>
        <w:t xml:space="preserve"> </w:t>
      </w:r>
      <w:r w:rsidR="00AD3821" w:rsidRPr="00AD3821">
        <w:rPr>
          <w:rStyle w:val="Hyperlink"/>
          <w:bCs/>
          <w:i/>
          <w:iCs/>
          <w:lang w:val="en-GB"/>
        </w:rPr>
        <w:t>https://github.com/EmanuelMoench/website/blob/Journal-Publications/Moench(JAE2012).pdf</w:t>
      </w:r>
    </w:p>
    <w:p w14:paraId="13876AA2" w14:textId="77777777" w:rsidR="00AD3821" w:rsidRDefault="00AD3821" w:rsidP="00AD3821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75C5F40" w14:textId="27A268D4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4D116F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nch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_JAE</w:t>
      </w: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2012,</w:t>
      </w:r>
    </w:p>
    <w:p w14:paraId="1DBEDE36" w14:textId="1C9C4C7B" w:rsidR="00AD3821" w:rsidRPr="00AD3821" w:rsidRDefault="00AD3821" w:rsidP="00AD3821">
      <w:pPr>
        <w:autoSpaceDE w:val="0"/>
        <w:autoSpaceDN w:val="0"/>
        <w:adjustRightInd w:val="0"/>
        <w:ind w:left="-30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title</w:t>
      </w:r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Term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structure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surprises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: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the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predictive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content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curvature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level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and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slope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3E5F8DCA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={M{\"</w:t>
      </w:r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o}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nch</w:t>
      </w:r>
      <w:proofErr w:type="spellEnd"/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 Emanuel},</w:t>
      </w:r>
    </w:p>
    <w:p w14:paraId="72CF65DB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Applied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Econometrics</w:t>
      </w:r>
      <w:proofErr w:type="spell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9837CD8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27},</w:t>
      </w:r>
    </w:p>
    <w:p w14:paraId="64592EBA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4},</w:t>
      </w:r>
    </w:p>
    <w:p w14:paraId="4C62819E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574--602},</w:t>
      </w:r>
    </w:p>
    <w:p w14:paraId="7A136163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2012},</w:t>
      </w:r>
    </w:p>
    <w:p w14:paraId="548C0EBF" w14:textId="77777777" w:rsidR="00AD3821" w:rsidRP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proofErr w:type="gramStart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Wiley Online Library}</w:t>
      </w:r>
    </w:p>
    <w:p w14:paraId="5CFCA48E" w14:textId="1C1E91ED" w:rsidR="00AD3821" w:rsidRDefault="00AD3821" w:rsidP="00AD3821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AD382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41E9CD43" w14:textId="77777777" w:rsidR="00AD3821" w:rsidRDefault="00AD3821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6A55730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17F79E0D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22D90723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B55A41D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0399C02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EEE9413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FDEA62A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AA4BA74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FF6EF18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F21CE38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720A175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DBF25A3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1F9603F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6ED55A5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4C380B4C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79649615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35F6731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12994EE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64230735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3F76A558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73A9104" w14:textId="77777777" w:rsidR="005818C7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05B1C034" w14:textId="77777777" w:rsidR="005818C7" w:rsidRPr="00AD3821" w:rsidRDefault="005818C7" w:rsidP="00AD3821">
      <w:pPr>
        <w:autoSpaceDE w:val="0"/>
        <w:autoSpaceDN w:val="0"/>
        <w:adjustRightInd w:val="0"/>
        <w:ind w:left="-540" w:right="-494"/>
        <w:rPr>
          <w:bCs/>
          <w:lang w:val="en-US"/>
        </w:rPr>
      </w:pPr>
    </w:p>
    <w:p w14:paraId="525058A4" w14:textId="420D82C4" w:rsidR="00BC0966" w:rsidRDefault="00760162" w:rsidP="00BC0966">
      <w:pPr>
        <w:autoSpaceDE w:val="0"/>
        <w:autoSpaceDN w:val="0"/>
        <w:adjustRightInd w:val="0"/>
        <w:ind w:left="-540" w:right="-494"/>
        <w:rPr>
          <w:bCs/>
          <w:i/>
          <w:lang w:val="en-GB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6F657287" w14:textId="38C5C4D0" w:rsidR="00BC0966" w:rsidRDefault="00BC0966" w:rsidP="005818C7">
      <w:pPr>
        <w:autoSpaceDE w:val="0"/>
        <w:autoSpaceDN w:val="0"/>
        <w:adjustRightInd w:val="0"/>
        <w:ind w:left="-567" w:right="-494"/>
        <w:rPr>
          <w:lang w:val="en-GB"/>
        </w:rPr>
      </w:pPr>
      <w:hyperlink r:id="rId46" w:history="1">
        <w:r w:rsidRPr="005818C7">
          <w:rPr>
            <w:rStyle w:val="Hyperlink"/>
            <w:lang w:val="en-GB"/>
          </w:rPr>
          <w:t>The Persistent Effects of a False News Shock</w:t>
        </w:r>
      </w:hyperlink>
      <w:r w:rsidRPr="005818C7">
        <w:rPr>
          <w:lang w:val="en-GB"/>
        </w:rPr>
        <w:t xml:space="preserve"> (with Carlos Carvalho and Nick Klagge), </w:t>
      </w:r>
      <w:r w:rsidRPr="005818C7">
        <w:rPr>
          <w:b/>
          <w:i/>
          <w:lang w:val="en-GB"/>
        </w:rPr>
        <w:t>Journal of Empirical Finance</w:t>
      </w:r>
      <w:r w:rsidRPr="005818C7">
        <w:rPr>
          <w:i/>
          <w:lang w:val="en-GB"/>
        </w:rPr>
        <w:t xml:space="preserve">, </w:t>
      </w:r>
      <w:r w:rsidRPr="005818C7">
        <w:rPr>
          <w:lang w:val="en-GB"/>
        </w:rPr>
        <w:t>Vol. 18 No. 4, September 2011</w:t>
      </w:r>
    </w:p>
    <w:p w14:paraId="5CB6C91E" w14:textId="77777777" w:rsidR="005818C7" w:rsidRDefault="005818C7" w:rsidP="005818C7">
      <w:pPr>
        <w:autoSpaceDE w:val="0"/>
        <w:autoSpaceDN w:val="0"/>
        <w:adjustRightInd w:val="0"/>
        <w:ind w:left="-644" w:right="-494"/>
        <w:rPr>
          <w:lang w:val="en-GB"/>
        </w:rPr>
      </w:pPr>
    </w:p>
    <w:p w14:paraId="103056EE" w14:textId="77777777" w:rsidR="005818C7" w:rsidRDefault="005818C7" w:rsidP="005818C7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613E910A" w14:textId="656EB42D" w:rsidR="005818C7" w:rsidRPr="005818C7" w:rsidRDefault="005818C7" w:rsidP="005818C7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bookmarkStart w:id="5" w:name="1._Introduction"/>
      <w:bookmarkStart w:id="6" w:name="_bookmark3"/>
      <w:bookmarkStart w:id="7" w:name="The_persistent_effects_of_a_false_news_s"/>
      <w:bookmarkEnd w:id="5"/>
      <w:bookmarkEnd w:id="6"/>
      <w:bookmarkEnd w:id="7"/>
      <w:proofErr w:type="gram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 September 2008</w:t>
      </w:r>
      <w:proofErr w:type="gram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a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six-year-old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article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about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2002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bankruptcy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United Airlines'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parent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company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resurfaced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on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Internet and was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mistakenly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believed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reporting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new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bankruptcy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filing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company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This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episode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caused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company's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stock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drop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much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76% in just a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few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minutes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before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NASDAQ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halted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trading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After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“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news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”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had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been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identified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false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stock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rebounded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but still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ended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day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11.2%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below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previous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close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explore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this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natural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experiment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simple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asset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-pricing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study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aftermath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this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false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news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shock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ﬁnd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after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three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trading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sessions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company's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stock was still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trading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below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two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-standard-deviation band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implied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returned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within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one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standard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deviation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only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during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sixth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trading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session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On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seventh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day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after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episode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stock was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trading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at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level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predicted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asset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-pricing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investigate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several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potential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explanations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this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ﬁnding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but fail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ﬁnd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empirical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evidence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supporting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them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also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document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false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news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shock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had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persistent negative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effect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on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stock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other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major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airline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companies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This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consistent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view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contagion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effects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would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have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dominated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competitive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effects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had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bankruptcy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actually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taken</w:t>
      </w:r>
      <w:proofErr w:type="spellEnd"/>
    </w:p>
    <w:p w14:paraId="384F0580" w14:textId="77777777" w:rsidR="005818C7" w:rsidRPr="005818C7" w:rsidRDefault="005818C7" w:rsidP="005818C7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place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23375BEC" w14:textId="77777777" w:rsidR="00760162" w:rsidRDefault="00760162" w:rsidP="00BC0966">
      <w:pPr>
        <w:autoSpaceDE w:val="0"/>
        <w:autoSpaceDN w:val="0"/>
        <w:adjustRightInd w:val="0"/>
        <w:ind w:left="-540" w:right="-494"/>
        <w:rPr>
          <w:lang w:val="en-GB"/>
        </w:rPr>
      </w:pPr>
    </w:p>
    <w:p w14:paraId="6C5BFE3C" w14:textId="52C1E260" w:rsidR="00760162" w:rsidRDefault="005818C7" w:rsidP="00760162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0B54D9">
        <w:rPr>
          <w:b/>
          <w:lang w:val="en-GB"/>
        </w:rPr>
        <w:t>p</w:t>
      </w:r>
      <w:r w:rsidR="003D3A2D" w:rsidRPr="000B54D9">
        <w:rPr>
          <w:b/>
          <w:lang w:val="en-GB"/>
        </w:rPr>
        <w:t>df:</w:t>
      </w:r>
      <w:r w:rsidR="00760162">
        <w:rPr>
          <w:b/>
          <w:i/>
          <w:iCs/>
          <w:lang w:val="en-GB"/>
        </w:rPr>
        <w:t xml:space="preserve"> </w:t>
      </w:r>
      <w:r w:rsidR="00760162" w:rsidRPr="00760162">
        <w:rPr>
          <w:rStyle w:val="Hyperlink"/>
          <w:bCs/>
          <w:i/>
          <w:iCs/>
          <w:lang w:val="en-GB"/>
        </w:rPr>
        <w:t>https://github.com/EmanuelMoench/website/blob/Journal-Publications/Carvalho_Klagge_Moench(JEF2011).pdf</w:t>
      </w:r>
    </w:p>
    <w:p w14:paraId="20353983" w14:textId="77777777" w:rsidR="00760162" w:rsidRDefault="00760162" w:rsidP="00760162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BD4A4F4" w14:textId="49478AD5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0B54D9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</w:t>
      </w: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arvalho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_Klagge_Moench_JEF</w:t>
      </w: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2011,</w:t>
      </w:r>
    </w:p>
    <w:p w14:paraId="07C91EDA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The persistent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effects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false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news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shock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49B14E7D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Carvalho, Carlos and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Klagge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Nicholas and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321CDB37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Empirical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Finance},</w:t>
      </w:r>
    </w:p>
    <w:p w14:paraId="1812A39A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18},</w:t>
      </w:r>
    </w:p>
    <w:p w14:paraId="1E1AFD86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4},</w:t>
      </w:r>
    </w:p>
    <w:p w14:paraId="0C7CC876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597--615},</w:t>
      </w:r>
    </w:p>
    <w:p w14:paraId="2A2314FC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2011},</w:t>
      </w:r>
    </w:p>
    <w:p w14:paraId="1EE8D147" w14:textId="77777777" w:rsidR="00760162" w:rsidRPr="00760162" w:rsidRDefault="00760162" w:rsidP="00760162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064CCB2D" w14:textId="77777777" w:rsidR="00D213DD" w:rsidRDefault="00760162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60162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782500E0" w14:textId="77777777" w:rsidR="00D213DD" w:rsidRDefault="00D213DD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2A565A86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7BB2D69E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395372DD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799C5349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5087DC83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730D4699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26245AED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16FDADD7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0DC67F1B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0C65A233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1B2EA7C9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37D196C8" w14:textId="77777777" w:rsidR="005818C7" w:rsidRDefault="005818C7" w:rsidP="00D213DD">
      <w:pPr>
        <w:pBdr>
          <w:bottom w:val="dotted" w:sz="24" w:space="1" w:color="auto"/>
        </w:pBdr>
        <w:autoSpaceDE w:val="0"/>
        <w:autoSpaceDN w:val="0"/>
        <w:adjustRightInd w:val="0"/>
        <w:ind w:left="-540" w:right="-494"/>
        <w:rPr>
          <w:lang w:val="en-GB"/>
        </w:rPr>
      </w:pPr>
    </w:p>
    <w:p w14:paraId="67FF321F" w14:textId="77777777" w:rsidR="005818C7" w:rsidRDefault="005818C7" w:rsidP="005818C7">
      <w:pPr>
        <w:pStyle w:val="Listenabsatz"/>
        <w:autoSpaceDE w:val="0"/>
        <w:autoSpaceDN w:val="0"/>
        <w:adjustRightInd w:val="0"/>
        <w:ind w:left="-142" w:right="-494"/>
        <w:rPr>
          <w:lang w:val="en-GB"/>
        </w:rPr>
      </w:pPr>
    </w:p>
    <w:p w14:paraId="69039FCB" w14:textId="77777777" w:rsidR="005818C7" w:rsidRDefault="005818C7" w:rsidP="005818C7">
      <w:pPr>
        <w:pStyle w:val="Listenabsatz"/>
        <w:autoSpaceDE w:val="0"/>
        <w:autoSpaceDN w:val="0"/>
        <w:adjustRightInd w:val="0"/>
        <w:ind w:left="-142" w:right="-494"/>
        <w:rPr>
          <w:lang w:val="en-GB"/>
        </w:rPr>
      </w:pPr>
    </w:p>
    <w:p w14:paraId="29FD7584" w14:textId="77777777" w:rsidR="005818C7" w:rsidRDefault="005818C7" w:rsidP="005818C7">
      <w:pPr>
        <w:pStyle w:val="Listenabsatz"/>
        <w:autoSpaceDE w:val="0"/>
        <w:autoSpaceDN w:val="0"/>
        <w:adjustRightInd w:val="0"/>
        <w:ind w:left="-142" w:right="-494"/>
        <w:rPr>
          <w:lang w:val="en-GB"/>
        </w:rPr>
      </w:pPr>
    </w:p>
    <w:p w14:paraId="4C488FD3" w14:textId="7AFF6291" w:rsidR="00BC0966" w:rsidRDefault="00BC0966" w:rsidP="005818C7">
      <w:pPr>
        <w:pStyle w:val="Listenabsatz"/>
        <w:autoSpaceDE w:val="0"/>
        <w:autoSpaceDN w:val="0"/>
        <w:adjustRightInd w:val="0"/>
        <w:ind w:left="-567" w:right="-494"/>
        <w:rPr>
          <w:bCs/>
          <w:lang w:val="en-GB"/>
        </w:rPr>
      </w:pPr>
      <w:hyperlink r:id="rId47" w:history="1">
        <w:r w:rsidRPr="00D213DD">
          <w:rPr>
            <w:rStyle w:val="Hyperlink"/>
            <w:lang w:val="en-GB"/>
          </w:rPr>
          <w:t>A Hierarchical Factor Analysis of US Housing Market Dynamics</w:t>
        </w:r>
      </w:hyperlink>
      <w:r w:rsidRPr="00D213DD">
        <w:rPr>
          <w:lang w:val="en-GB"/>
        </w:rPr>
        <w:t xml:space="preserve"> (with Serena Ng), </w:t>
      </w:r>
      <w:r w:rsidRPr="00D213DD">
        <w:rPr>
          <w:b/>
          <w:bCs/>
          <w:i/>
          <w:lang w:val="en-GB"/>
        </w:rPr>
        <w:t>Econometrics Journal</w:t>
      </w:r>
      <w:r w:rsidRPr="00D213DD">
        <w:rPr>
          <w:bCs/>
          <w:i/>
          <w:lang w:val="en-GB"/>
        </w:rPr>
        <w:t xml:space="preserve">, </w:t>
      </w:r>
      <w:r w:rsidRPr="00D213DD">
        <w:rPr>
          <w:bCs/>
          <w:lang w:val="en-GB"/>
        </w:rPr>
        <w:t>Vol. 14, February 2011</w:t>
      </w:r>
    </w:p>
    <w:p w14:paraId="20409DCC" w14:textId="77777777" w:rsidR="005818C7" w:rsidRDefault="005818C7" w:rsidP="005818C7">
      <w:pPr>
        <w:pStyle w:val="Listenabsatz"/>
        <w:autoSpaceDE w:val="0"/>
        <w:autoSpaceDN w:val="0"/>
        <w:adjustRightInd w:val="0"/>
        <w:ind w:left="-567" w:right="-494"/>
        <w:rPr>
          <w:bCs/>
          <w:lang w:val="en-GB"/>
        </w:rPr>
      </w:pPr>
    </w:p>
    <w:p w14:paraId="1A510C97" w14:textId="77777777" w:rsidR="005818C7" w:rsidRDefault="005818C7" w:rsidP="005818C7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0EC076DC" w14:textId="23AA70E4" w:rsidR="005818C7" w:rsidRPr="005818C7" w:rsidRDefault="005818C7" w:rsidP="005818C7">
      <w:pPr>
        <w:pStyle w:val="Listenabsatz"/>
        <w:autoSpaceDE w:val="0"/>
        <w:autoSpaceDN w:val="0"/>
        <w:adjustRightInd w:val="0"/>
        <w:ind w:left="-567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This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paper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studies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linkages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between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housing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consumption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Unite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d </w:t>
      </w:r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States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taking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into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account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regional </w:t>
      </w:r>
      <w:proofErr w:type="spellStart"/>
      <w:proofErr w:type="gram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variation.We</w:t>
      </w:r>
      <w:proofErr w:type="spellEnd"/>
      <w:proofErr w:type="gram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national and regional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housing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from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comprehensive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U.S.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quantity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data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available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at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mixed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frequencies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over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different time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spans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Our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housing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pick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up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common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components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data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and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less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affected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idiosyncratic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noise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individual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series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This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allows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get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more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reliable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estimates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consumption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effects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housing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market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shocks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find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shocks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at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national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level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have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large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cumulative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effects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on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retail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sales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all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regions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Though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effects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regional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shocks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smaller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also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significant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analyse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driving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forces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housing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market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activity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means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factor-augmented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vector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autoregressions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Our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results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show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lowering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mortgage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rates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has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larger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effect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similar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reduction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federal</w:t>
      </w:r>
      <w:proofErr w:type="spellEnd"/>
    </w:p>
    <w:p w14:paraId="10C61645" w14:textId="1268819B" w:rsidR="005818C7" w:rsidRPr="005818C7" w:rsidRDefault="005818C7" w:rsidP="005818C7">
      <w:pPr>
        <w:pStyle w:val="Listenabsatz"/>
        <w:autoSpaceDE w:val="0"/>
        <w:autoSpaceDN w:val="0"/>
        <w:adjustRightInd w:val="0"/>
        <w:ind w:left="-567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funds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rate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Moreover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lower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consumer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confidence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stock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prices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can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slow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recovery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housing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market</w:t>
      </w:r>
      <w:proofErr w:type="spellEnd"/>
      <w:r w:rsidRPr="005818C7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3447F082" w14:textId="77777777" w:rsidR="006B1617" w:rsidRDefault="006B1617" w:rsidP="006B1617">
      <w:pPr>
        <w:autoSpaceDE w:val="0"/>
        <w:autoSpaceDN w:val="0"/>
        <w:adjustRightInd w:val="0"/>
        <w:ind w:left="-540" w:right="-494"/>
        <w:rPr>
          <w:b/>
          <w:i/>
          <w:iCs/>
          <w:lang w:val="en-GB"/>
        </w:rPr>
      </w:pPr>
    </w:p>
    <w:p w14:paraId="7B2B902B" w14:textId="7BB9A31A" w:rsidR="006B1617" w:rsidRDefault="005818C7" w:rsidP="006B1617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C910CA">
        <w:rPr>
          <w:b/>
          <w:lang w:val="en-GB"/>
        </w:rPr>
        <w:t>p</w:t>
      </w:r>
      <w:r w:rsidR="003D3A2D" w:rsidRPr="00C910CA">
        <w:rPr>
          <w:b/>
          <w:lang w:val="en-GB"/>
        </w:rPr>
        <w:t>df:</w:t>
      </w:r>
      <w:r w:rsidR="006B1617">
        <w:rPr>
          <w:b/>
          <w:i/>
          <w:iCs/>
          <w:lang w:val="en-GB"/>
        </w:rPr>
        <w:t xml:space="preserve"> </w:t>
      </w:r>
      <w:hyperlink r:id="rId48" w:history="1">
        <w:r w:rsidR="007C573D" w:rsidRPr="00C716D7">
          <w:rPr>
            <w:rStyle w:val="Hyperlink"/>
            <w:bCs/>
            <w:i/>
            <w:iCs/>
            <w:lang w:val="en-GB"/>
          </w:rPr>
          <w:t>https://github.com/EmanuelMoench/website/blob/Journal-Publications/Moench_Ng(EconomJ2011).pdf</w:t>
        </w:r>
      </w:hyperlink>
    </w:p>
    <w:p w14:paraId="0EBEB97D" w14:textId="77777777" w:rsidR="007C573D" w:rsidRDefault="007C573D" w:rsidP="006B1617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D848AAD" w14:textId="4805534E" w:rsidR="007C573D" w:rsidRPr="007C573D" w:rsidRDefault="006B1617" w:rsidP="007C573D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 w:rsidRPr="00C910CA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="007C573D"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="007C573D"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 w:rsid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="007C573D"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oench</w:t>
      </w:r>
      <w:r w:rsid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_Ng_Economj</w:t>
      </w:r>
      <w:r w:rsidR="007C573D"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2011,</w:t>
      </w:r>
    </w:p>
    <w:p w14:paraId="40C903EC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A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hierarchical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factor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analysis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US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housing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market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dynamics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7AA85AA2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 and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Ng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 Serena},</w:t>
      </w:r>
    </w:p>
    <w:p w14:paraId="27A9FA41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The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Econometrics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Journal},</w:t>
      </w:r>
    </w:p>
    <w:p w14:paraId="3EF25DC4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14},</w:t>
      </w:r>
    </w:p>
    <w:p w14:paraId="7303ECFC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1},</w:t>
      </w:r>
    </w:p>
    <w:p w14:paraId="78A77601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={C1--C24},</w:t>
      </w:r>
    </w:p>
    <w:p w14:paraId="4B670B4F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2011},</w:t>
      </w:r>
    </w:p>
    <w:p w14:paraId="4B29B4C8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Wiley Online Library}</w:t>
      </w:r>
    </w:p>
    <w:p w14:paraId="0DF5A8D9" w14:textId="1A0949C1" w:rsidR="006B1617" w:rsidRDefault="007C573D" w:rsidP="007C573D">
      <w:pPr>
        <w:autoSpaceDE w:val="0"/>
        <w:autoSpaceDN w:val="0"/>
        <w:adjustRightInd w:val="0"/>
        <w:ind w:left="-540" w:right="-494"/>
        <w:rPr>
          <w:bCs/>
          <w:i/>
          <w:lang w:val="en-GB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16C2820C" w14:textId="77777777" w:rsidR="00BC0966" w:rsidRDefault="00BC0966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82BC19F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EE2944B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69BCCBD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D6A00BF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7E11F93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9396B49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B854884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893B8AA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B40DDBD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F29DE67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5BFB947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1CC6B64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F1148B0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D48B69E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F3AC909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CC002B4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C869967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FF39CE3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2347EA6" w14:textId="77777777" w:rsidR="005818C7" w:rsidRDefault="005818C7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781134D" w14:textId="77777777" w:rsidR="00D213DD" w:rsidRDefault="00D213DD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5807D0F" w14:textId="7D4A58A0" w:rsidR="007C573D" w:rsidRDefault="007C573D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US"/>
        </w:rPr>
        <w:t>********************************************************************************************</w:t>
      </w:r>
    </w:p>
    <w:p w14:paraId="0D881219" w14:textId="145F9317" w:rsidR="00BC0966" w:rsidRDefault="00BC0966" w:rsidP="000C2D4E">
      <w:pPr>
        <w:ind w:left="-567" w:right="-314"/>
        <w:rPr>
          <w:bCs/>
          <w:lang w:val="en-GB"/>
        </w:rPr>
      </w:pPr>
      <w:hyperlink r:id="rId49" w:history="1">
        <w:r w:rsidRPr="000C2D4E">
          <w:rPr>
            <w:rStyle w:val="Hyperlink"/>
            <w:bCs/>
            <w:lang w:val="en-GB"/>
          </w:rPr>
          <w:t>Macro Risk Premium and Intermediary Balance Sheet Quantities</w:t>
        </w:r>
      </w:hyperlink>
      <w:r w:rsidRPr="000C2D4E">
        <w:rPr>
          <w:bCs/>
          <w:lang w:val="en-GB"/>
        </w:rPr>
        <w:t xml:space="preserve"> </w:t>
      </w:r>
      <w:r w:rsidRPr="000C2D4E">
        <w:rPr>
          <w:lang w:val="en-GB"/>
        </w:rPr>
        <w:t xml:space="preserve">(with Tobias Adrian and Hyun Song Shin), </w:t>
      </w:r>
      <w:r w:rsidRPr="000C2D4E">
        <w:rPr>
          <w:b/>
          <w:bCs/>
          <w:i/>
          <w:lang w:val="en-GB"/>
        </w:rPr>
        <w:t>IMF Economic Review</w:t>
      </w:r>
      <w:r w:rsidRPr="000C2D4E">
        <w:rPr>
          <w:bCs/>
          <w:i/>
          <w:lang w:val="en-GB"/>
        </w:rPr>
        <w:t xml:space="preserve">, </w:t>
      </w:r>
      <w:r w:rsidRPr="000C2D4E">
        <w:rPr>
          <w:bCs/>
          <w:lang w:val="en-GB"/>
        </w:rPr>
        <w:t>Vol. 58 No. 1, July 2010</w:t>
      </w:r>
    </w:p>
    <w:p w14:paraId="14E80D36" w14:textId="77777777" w:rsidR="000C2D4E" w:rsidRDefault="000C2D4E" w:rsidP="000C2D4E">
      <w:pPr>
        <w:ind w:left="-567" w:right="-314"/>
        <w:rPr>
          <w:bCs/>
          <w:lang w:val="en-GB"/>
        </w:rPr>
      </w:pPr>
    </w:p>
    <w:p w14:paraId="12482DAF" w14:textId="77777777" w:rsidR="000C2D4E" w:rsidRDefault="000C2D4E" w:rsidP="000C2D4E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79D5987F" w14:textId="4E9BA761" w:rsidR="000C2D4E" w:rsidRDefault="000C2D4E" w:rsidP="000C2D4E">
      <w:pPr>
        <w:ind w:left="-567" w:right="-31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The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macro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risk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premium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measures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threshold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return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real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activity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receives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funding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from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savers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The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balance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sheet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conditions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financial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intermediaries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provide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window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on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macro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risk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premium. The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tightness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intermediaries’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balance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sheet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constraints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determines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their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‘‘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risk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proofErr w:type="gram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appetite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,’</w:t>
      </w:r>
      <w:proofErr w:type="gram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’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which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turn,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determines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set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real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projects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receive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funding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and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hence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determines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supply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credit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Monetary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policy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affects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risk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appetite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changing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intermediaries’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ability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leverage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their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capital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This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paper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estimates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time-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varying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risk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appetite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financial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intermediaries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United States,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Germany, United Kingdom, and Japan, and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studies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joint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dynamics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appetite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macroeconomic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aggregates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United States. The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paper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argues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risk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appetite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important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indicator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monetary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conditions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3E2D9E59" w14:textId="77777777" w:rsidR="000C2D4E" w:rsidRPr="000C2D4E" w:rsidRDefault="000C2D4E" w:rsidP="000C2D4E">
      <w:pPr>
        <w:ind w:left="-567" w:right="-31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</w:p>
    <w:p w14:paraId="42BCBD47" w14:textId="77777777" w:rsidR="007C573D" w:rsidRDefault="007C573D" w:rsidP="00BC0966">
      <w:pPr>
        <w:ind w:left="-540" w:right="-314"/>
        <w:rPr>
          <w:bCs/>
          <w:lang w:val="en-GB"/>
        </w:rPr>
      </w:pPr>
    </w:p>
    <w:p w14:paraId="7DDF3F28" w14:textId="26D621AB" w:rsidR="007C573D" w:rsidRDefault="00D37CC3" w:rsidP="007C573D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FA7AE2">
        <w:rPr>
          <w:b/>
          <w:lang w:val="en-GB"/>
        </w:rPr>
        <w:t>p</w:t>
      </w:r>
      <w:r w:rsidR="003D3A2D" w:rsidRPr="00FA7AE2">
        <w:rPr>
          <w:b/>
          <w:lang w:val="en-GB"/>
        </w:rPr>
        <w:t>df:</w:t>
      </w:r>
      <w:r w:rsidR="007C573D">
        <w:rPr>
          <w:b/>
          <w:i/>
          <w:iCs/>
          <w:lang w:val="en-GB"/>
        </w:rPr>
        <w:t xml:space="preserve"> </w:t>
      </w:r>
      <w:r w:rsidR="007C573D" w:rsidRPr="007C573D">
        <w:rPr>
          <w:rStyle w:val="Hyperlink"/>
          <w:bCs/>
          <w:i/>
          <w:iCs/>
          <w:lang w:val="en-GB"/>
        </w:rPr>
        <w:t>https://github.com/EmanuelMoench/website/blob/Journal-Publications/Adrian_Moench_Shin(IMFER2010).pdf</w:t>
      </w:r>
    </w:p>
    <w:p w14:paraId="7886CACD" w14:textId="77777777" w:rsid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498BDE5" w14:textId="61E400EB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FA7AE2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drian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_Moench_ShinIMFER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2010,</w:t>
      </w:r>
    </w:p>
    <w:p w14:paraId="22B9F201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Macro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risk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premium and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intermediary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balance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sheet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quantities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5285D4EC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Adrian, Tobias and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 and Shin, Hyun Song},</w:t>
      </w:r>
    </w:p>
    <w:p w14:paraId="7346434A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IMF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Economic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Review},</w:t>
      </w:r>
    </w:p>
    <w:p w14:paraId="69905AC0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58},</w:t>
      </w:r>
    </w:p>
    <w:p w14:paraId="61F6751A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1},</w:t>
      </w:r>
    </w:p>
    <w:p w14:paraId="46F7623A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179--207},</w:t>
      </w:r>
    </w:p>
    <w:p w14:paraId="1B80279C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2010},</w:t>
      </w:r>
    </w:p>
    <w:p w14:paraId="1E7C4BAA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={Springer}</w:t>
      </w:r>
    </w:p>
    <w:p w14:paraId="32114E36" w14:textId="216F70E2" w:rsid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382AFCA2" w14:textId="77777777" w:rsidR="00BC0966" w:rsidRDefault="00BC0966" w:rsidP="00BC0966">
      <w:pPr>
        <w:ind w:left="-540" w:right="-314"/>
        <w:rPr>
          <w:lang w:val="en-GB"/>
        </w:rPr>
      </w:pPr>
    </w:p>
    <w:p w14:paraId="51C8EBB9" w14:textId="77777777" w:rsidR="00D213DD" w:rsidRDefault="00D213DD" w:rsidP="00BC0966">
      <w:pPr>
        <w:ind w:left="-540" w:right="-314"/>
        <w:rPr>
          <w:lang w:val="en-GB"/>
        </w:rPr>
      </w:pPr>
    </w:p>
    <w:p w14:paraId="34E96D4B" w14:textId="77777777" w:rsidR="000C2D4E" w:rsidRDefault="000C2D4E" w:rsidP="00BC0966">
      <w:pPr>
        <w:ind w:left="-540" w:right="-314"/>
        <w:rPr>
          <w:lang w:val="en-GB"/>
        </w:rPr>
      </w:pPr>
    </w:p>
    <w:p w14:paraId="35AA3F53" w14:textId="77777777" w:rsidR="000C2D4E" w:rsidRDefault="000C2D4E" w:rsidP="00BC0966">
      <w:pPr>
        <w:ind w:left="-540" w:right="-314"/>
        <w:rPr>
          <w:lang w:val="en-GB"/>
        </w:rPr>
      </w:pPr>
    </w:p>
    <w:p w14:paraId="09CB4DEA" w14:textId="77777777" w:rsidR="000C2D4E" w:rsidRDefault="000C2D4E" w:rsidP="00BC0966">
      <w:pPr>
        <w:ind w:left="-540" w:right="-314"/>
        <w:rPr>
          <w:lang w:val="en-GB"/>
        </w:rPr>
      </w:pPr>
    </w:p>
    <w:p w14:paraId="4C2165B4" w14:textId="77777777" w:rsidR="000C2D4E" w:rsidRDefault="000C2D4E" w:rsidP="00BC0966">
      <w:pPr>
        <w:ind w:left="-540" w:right="-314"/>
        <w:rPr>
          <w:lang w:val="en-GB"/>
        </w:rPr>
      </w:pPr>
    </w:p>
    <w:p w14:paraId="2C188C8E" w14:textId="77777777" w:rsidR="000C2D4E" w:rsidRDefault="000C2D4E" w:rsidP="00BC0966">
      <w:pPr>
        <w:ind w:left="-540" w:right="-314"/>
        <w:rPr>
          <w:lang w:val="en-GB"/>
        </w:rPr>
      </w:pPr>
    </w:p>
    <w:p w14:paraId="35AA02B5" w14:textId="77777777" w:rsidR="000C2D4E" w:rsidRDefault="000C2D4E" w:rsidP="00BC0966">
      <w:pPr>
        <w:ind w:left="-540" w:right="-314"/>
        <w:rPr>
          <w:lang w:val="en-GB"/>
        </w:rPr>
      </w:pPr>
    </w:p>
    <w:p w14:paraId="0AE827A7" w14:textId="77777777" w:rsidR="000C2D4E" w:rsidRDefault="000C2D4E" w:rsidP="00BC0966">
      <w:pPr>
        <w:ind w:left="-540" w:right="-314"/>
        <w:rPr>
          <w:lang w:val="en-GB"/>
        </w:rPr>
      </w:pPr>
    </w:p>
    <w:p w14:paraId="21F2B168" w14:textId="77777777" w:rsidR="000C2D4E" w:rsidRDefault="000C2D4E" w:rsidP="00BC0966">
      <w:pPr>
        <w:ind w:left="-540" w:right="-314"/>
        <w:rPr>
          <w:lang w:val="en-GB"/>
        </w:rPr>
      </w:pPr>
    </w:p>
    <w:p w14:paraId="0B3C2A57" w14:textId="77777777" w:rsidR="000C2D4E" w:rsidRDefault="000C2D4E" w:rsidP="00BC0966">
      <w:pPr>
        <w:ind w:left="-540" w:right="-314"/>
        <w:rPr>
          <w:lang w:val="en-GB"/>
        </w:rPr>
      </w:pPr>
    </w:p>
    <w:p w14:paraId="5A32093A" w14:textId="77777777" w:rsidR="000C2D4E" w:rsidRDefault="000C2D4E" w:rsidP="00BC0966">
      <w:pPr>
        <w:ind w:left="-540" w:right="-314"/>
        <w:rPr>
          <w:lang w:val="en-GB"/>
        </w:rPr>
      </w:pPr>
    </w:p>
    <w:p w14:paraId="2212F9C7" w14:textId="77777777" w:rsidR="000C2D4E" w:rsidRDefault="000C2D4E" w:rsidP="00BC0966">
      <w:pPr>
        <w:ind w:left="-540" w:right="-314"/>
        <w:rPr>
          <w:lang w:val="en-GB"/>
        </w:rPr>
      </w:pPr>
    </w:p>
    <w:p w14:paraId="560C0718" w14:textId="77777777" w:rsidR="000C2D4E" w:rsidRDefault="000C2D4E" w:rsidP="00BC0966">
      <w:pPr>
        <w:ind w:left="-540" w:right="-314"/>
        <w:rPr>
          <w:lang w:val="en-GB"/>
        </w:rPr>
      </w:pPr>
    </w:p>
    <w:p w14:paraId="0E41BEFB" w14:textId="77777777" w:rsidR="000C2D4E" w:rsidRDefault="000C2D4E" w:rsidP="00BC0966">
      <w:pPr>
        <w:ind w:left="-540" w:right="-314"/>
        <w:rPr>
          <w:lang w:val="en-GB"/>
        </w:rPr>
      </w:pPr>
    </w:p>
    <w:p w14:paraId="737BC8AE" w14:textId="77777777" w:rsidR="000C2D4E" w:rsidRDefault="000C2D4E" w:rsidP="00BC0966">
      <w:pPr>
        <w:ind w:left="-540" w:right="-314"/>
        <w:rPr>
          <w:lang w:val="en-GB"/>
        </w:rPr>
      </w:pPr>
    </w:p>
    <w:p w14:paraId="0C65DE58" w14:textId="77777777" w:rsidR="000C2D4E" w:rsidRDefault="000C2D4E" w:rsidP="00BC0966">
      <w:pPr>
        <w:ind w:left="-540" w:right="-314"/>
        <w:rPr>
          <w:lang w:val="en-GB"/>
        </w:rPr>
      </w:pPr>
    </w:p>
    <w:p w14:paraId="5E9CE623" w14:textId="77777777" w:rsidR="000C2D4E" w:rsidRDefault="000C2D4E" w:rsidP="00BC0966">
      <w:pPr>
        <w:ind w:left="-540" w:right="-314"/>
        <w:rPr>
          <w:lang w:val="en-GB"/>
        </w:rPr>
      </w:pPr>
    </w:p>
    <w:p w14:paraId="59886427" w14:textId="77777777" w:rsidR="000C2D4E" w:rsidRDefault="000C2D4E" w:rsidP="00BC0966">
      <w:pPr>
        <w:ind w:left="-540" w:right="-314"/>
        <w:rPr>
          <w:lang w:val="en-GB"/>
        </w:rPr>
      </w:pPr>
    </w:p>
    <w:p w14:paraId="5389F13D" w14:textId="77777777" w:rsidR="000C2D4E" w:rsidRDefault="000C2D4E" w:rsidP="00BC0966">
      <w:pPr>
        <w:ind w:left="-540" w:right="-314"/>
        <w:rPr>
          <w:lang w:val="en-GB"/>
        </w:rPr>
      </w:pPr>
    </w:p>
    <w:p w14:paraId="7571B438" w14:textId="77777777" w:rsidR="000C2D4E" w:rsidRDefault="000C2D4E" w:rsidP="00BC0966">
      <w:pPr>
        <w:ind w:left="-540" w:right="-314"/>
        <w:rPr>
          <w:lang w:val="en-GB"/>
        </w:rPr>
      </w:pPr>
    </w:p>
    <w:p w14:paraId="25BE238D" w14:textId="77777777" w:rsidR="00D213D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US"/>
        </w:rPr>
        <w:t>********************************************************************************************</w:t>
      </w:r>
      <w:r w:rsidR="00BC0966">
        <w:rPr>
          <w:bCs/>
          <w:lang w:val="en-GB"/>
        </w:rPr>
        <w:t xml:space="preserve"> </w:t>
      </w:r>
    </w:p>
    <w:p w14:paraId="642AAB7D" w14:textId="39819C87" w:rsidR="00BC0966" w:rsidRDefault="00BC0966" w:rsidP="000C2D4E">
      <w:pPr>
        <w:autoSpaceDE w:val="0"/>
        <w:autoSpaceDN w:val="0"/>
        <w:adjustRightInd w:val="0"/>
        <w:ind w:left="-502" w:right="-494"/>
        <w:rPr>
          <w:lang w:val="en-GB"/>
        </w:rPr>
      </w:pPr>
      <w:hyperlink r:id="rId50" w:history="1">
        <w:r w:rsidRPr="000C2D4E">
          <w:rPr>
            <w:rStyle w:val="Hyperlink"/>
            <w:bCs/>
            <w:lang w:val="en-GB"/>
          </w:rPr>
          <w:t>Sectoral Price Data and Models of Price Setting</w:t>
        </w:r>
      </w:hyperlink>
      <w:r w:rsidRPr="000C2D4E">
        <w:rPr>
          <w:bCs/>
          <w:lang w:val="en-GB"/>
        </w:rPr>
        <w:t xml:space="preserve"> </w:t>
      </w:r>
      <w:r w:rsidRPr="000C2D4E">
        <w:rPr>
          <w:lang w:val="en-GB"/>
        </w:rPr>
        <w:t xml:space="preserve">(with Bartosz Maćkowiak and Mirko Wiederholt), </w:t>
      </w:r>
      <w:r w:rsidRPr="000C2D4E">
        <w:rPr>
          <w:b/>
          <w:bCs/>
          <w:i/>
          <w:lang w:val="en-GB"/>
        </w:rPr>
        <w:t>Journal of Monetary Economics</w:t>
      </w:r>
      <w:r w:rsidRPr="000C2D4E">
        <w:rPr>
          <w:bCs/>
          <w:i/>
          <w:lang w:val="en-GB"/>
        </w:rPr>
        <w:t>,</w:t>
      </w:r>
      <w:r w:rsidRPr="000C2D4E">
        <w:rPr>
          <w:lang w:val="en-GB"/>
        </w:rPr>
        <w:t xml:space="preserve"> Vol. 56, October 2009</w:t>
      </w:r>
    </w:p>
    <w:p w14:paraId="19DB329F" w14:textId="77777777" w:rsidR="000C2D4E" w:rsidRDefault="000C2D4E" w:rsidP="000C2D4E">
      <w:pPr>
        <w:autoSpaceDE w:val="0"/>
        <w:autoSpaceDN w:val="0"/>
        <w:adjustRightInd w:val="0"/>
        <w:ind w:left="-502" w:right="-494"/>
        <w:rPr>
          <w:lang w:val="en-GB"/>
        </w:rPr>
      </w:pPr>
    </w:p>
    <w:p w14:paraId="476CFAEB" w14:textId="77777777" w:rsidR="000C2D4E" w:rsidRDefault="000C2D4E" w:rsidP="000C2D4E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546EAB8D" w14:textId="361B066C" w:rsidR="000C2D4E" w:rsidRPr="000C2D4E" w:rsidRDefault="000C2D4E" w:rsidP="000C2D4E">
      <w:pPr>
        <w:autoSpaceDE w:val="0"/>
        <w:autoSpaceDN w:val="0"/>
        <w:adjustRightInd w:val="0"/>
        <w:ind w:left="-502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In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median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sector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100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percent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long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-run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response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sectoral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index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a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sector-specific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shock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occurs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month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shock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The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standard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Calvo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standard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sticky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-information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can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match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this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finding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only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under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extreme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assumptions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concerning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profit-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maximizing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 The rational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inattention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</w:t>
      </w:r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kowiak and </w:t>
      </w:r>
      <w:proofErr w:type="gram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Wiederholt</w:t>
      </w:r>
      <w:proofErr w:type="gram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[2009a. </w:t>
      </w:r>
      <w:proofErr w:type="gram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Optimal</w:t>
      </w:r>
      <w:proofErr w:type="gram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sticky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under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rational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inattention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American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Economic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Review 99, 769–803]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can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match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this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finding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without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 extreme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assumption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concerning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profit-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maximizing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Furthermore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there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little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variation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across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sectors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speed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response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sectoral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price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indexes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sector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-</w:t>
      </w:r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specific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shocks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 The rational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inattention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matches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this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finding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while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Calvo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predicts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too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much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cross-sectional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variation</w:t>
      </w:r>
      <w:proofErr w:type="spellEnd"/>
      <w:r w:rsidRPr="000C2D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1CA0161A" w14:textId="77777777" w:rsidR="007C573D" w:rsidRDefault="007C573D" w:rsidP="007C573D">
      <w:pPr>
        <w:autoSpaceDE w:val="0"/>
        <w:autoSpaceDN w:val="0"/>
        <w:adjustRightInd w:val="0"/>
        <w:ind w:left="-540" w:right="-494"/>
        <w:rPr>
          <w:lang w:val="en-GB"/>
        </w:rPr>
      </w:pPr>
    </w:p>
    <w:p w14:paraId="44861D6C" w14:textId="77777777" w:rsidR="000C2D4E" w:rsidRDefault="000C2D4E" w:rsidP="007C573D">
      <w:pPr>
        <w:autoSpaceDE w:val="0"/>
        <w:autoSpaceDN w:val="0"/>
        <w:adjustRightInd w:val="0"/>
        <w:ind w:left="-540" w:right="-494"/>
        <w:rPr>
          <w:lang w:val="en-GB"/>
        </w:rPr>
      </w:pPr>
    </w:p>
    <w:p w14:paraId="5B8F60B8" w14:textId="718885A2" w:rsidR="007C573D" w:rsidRDefault="00D37CC3" w:rsidP="007C573D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B86482">
        <w:rPr>
          <w:b/>
          <w:lang w:val="en-GB"/>
        </w:rPr>
        <w:t>pdf:</w:t>
      </w:r>
      <w:r w:rsidR="007C573D">
        <w:rPr>
          <w:b/>
          <w:i/>
          <w:iCs/>
          <w:lang w:val="en-GB"/>
        </w:rPr>
        <w:t xml:space="preserve"> </w:t>
      </w:r>
      <w:r w:rsidR="007C573D" w:rsidRPr="007C573D">
        <w:rPr>
          <w:rStyle w:val="Hyperlink"/>
          <w:bCs/>
          <w:i/>
          <w:iCs/>
          <w:lang w:val="en-GB"/>
        </w:rPr>
        <w:t>https://github.com/EmanuelMoench/website/blob/Journal-Publications/Mackowiak_Moench_Wiederholt(JME2009).pdf</w:t>
      </w:r>
    </w:p>
    <w:p w14:paraId="267E6B08" w14:textId="77777777" w:rsid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B3776B0" w14:textId="124050F3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B86482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ackowiak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_Moench_Wiederholt_JME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2009,</w:t>
      </w:r>
    </w:p>
    <w:p w14:paraId="69D0FA2D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Sectoral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price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data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and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models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price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setting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11A920D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={Ma{\'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c}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kowiak</w:t>
      </w:r>
      <w:proofErr w:type="spellEnd"/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, Bartosz and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 and 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Wiederholt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 Mirko},</w:t>
      </w:r>
    </w:p>
    <w:p w14:paraId="4361C04F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Monetary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Economics},</w:t>
      </w:r>
    </w:p>
    <w:p w14:paraId="181B6A66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56},</w:t>
      </w:r>
    </w:p>
    <w:p w14:paraId="6ECD7A68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={S78--S99},</w:t>
      </w:r>
    </w:p>
    <w:p w14:paraId="5BDDE031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2009},</w:t>
      </w:r>
    </w:p>
    <w:p w14:paraId="69EE8DBE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7E03C762" w14:textId="7FC098F9" w:rsid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49E3287C" w14:textId="77777777" w:rsid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1C03DF1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14BE534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D964B6A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11C911D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07577C0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36D95FD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5AC0D0D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8413EA1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F83C715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E399126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C875AD2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63D8C9D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4D35765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8C96C75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127E5FA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A581195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7673391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A10BDB1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270A83E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3E3C38D" w14:textId="77777777" w:rsidR="0010034E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4AAF384" w14:textId="77777777" w:rsidR="0010034E" w:rsidRPr="007C573D" w:rsidRDefault="0010034E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57D3298" w14:textId="3B5C717B" w:rsidR="00BC0966" w:rsidRPr="0010034E" w:rsidRDefault="007C573D" w:rsidP="0010034E">
      <w:pPr>
        <w:ind w:left="-540" w:right="-314"/>
        <w:rPr>
          <w:rStyle w:val="Hyperlink"/>
          <w:bCs/>
          <w:color w:val="auto"/>
          <w:u w:val="none"/>
          <w:lang w:val="en-GB"/>
        </w:rPr>
      </w:pPr>
      <w:r>
        <w:rPr>
          <w:bCs/>
          <w:lang w:val="en-US"/>
        </w:rPr>
        <w:t>******************************************************************************************</w:t>
      </w:r>
      <w:r w:rsidR="00BC0966">
        <w:rPr>
          <w:bCs/>
          <w:lang w:val="en-GB"/>
        </w:rPr>
        <w:fldChar w:fldCharType="begin"/>
      </w:r>
      <w:r w:rsidR="00BC0966" w:rsidRPr="0010034E">
        <w:rPr>
          <w:bCs/>
          <w:lang w:val="en-GB"/>
        </w:rPr>
        <w:instrText xml:space="preserve"> HYPERLINK "https://dx.doi.org/10.1016/j.jeconom.2008.06.002" </w:instrText>
      </w:r>
      <w:r w:rsidR="00BC0966">
        <w:rPr>
          <w:bCs/>
          <w:lang w:val="en-GB"/>
        </w:rPr>
      </w:r>
      <w:r w:rsidR="00BC0966">
        <w:rPr>
          <w:bCs/>
          <w:lang w:val="en-GB"/>
        </w:rPr>
        <w:fldChar w:fldCharType="separate"/>
      </w:r>
      <w:r w:rsidR="00BC0966" w:rsidRPr="0010034E">
        <w:rPr>
          <w:rStyle w:val="Hyperlink"/>
          <w:bCs/>
          <w:lang w:val="en-GB"/>
        </w:rPr>
        <w:t xml:space="preserve">Forecasting the Yield Curve in a Data-Rich Environment: A No-Arbitrage Factor-Augmented </w:t>
      </w:r>
    </w:p>
    <w:p w14:paraId="0F0ADFD1" w14:textId="3E271916" w:rsidR="00BC0966" w:rsidRDefault="00BC0966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4F5B14">
        <w:rPr>
          <w:rStyle w:val="Hyperlink"/>
          <w:bCs/>
          <w:lang w:val="en-GB"/>
        </w:rPr>
        <w:t>VAR Approach</w:t>
      </w:r>
      <w:r>
        <w:rPr>
          <w:bCs/>
          <w:lang w:val="en-GB"/>
        </w:rPr>
        <w:fldChar w:fldCharType="end"/>
      </w:r>
      <w:r>
        <w:rPr>
          <w:bCs/>
          <w:lang w:val="en-GB"/>
        </w:rPr>
        <w:t xml:space="preserve">, </w:t>
      </w:r>
      <w:r w:rsidRPr="000C0CED">
        <w:rPr>
          <w:b/>
          <w:bCs/>
          <w:i/>
          <w:lang w:val="en-GB"/>
        </w:rPr>
        <w:t>Journal of Econometrics</w:t>
      </w:r>
      <w:r>
        <w:rPr>
          <w:bCs/>
          <w:i/>
          <w:lang w:val="en-GB"/>
        </w:rPr>
        <w:t xml:space="preserve">, </w:t>
      </w:r>
      <w:r>
        <w:rPr>
          <w:bCs/>
          <w:lang w:val="en-GB"/>
        </w:rPr>
        <w:t xml:space="preserve">Vol. </w:t>
      </w:r>
      <w:r w:rsidRPr="00174074">
        <w:rPr>
          <w:bCs/>
          <w:lang w:val="en-GB"/>
        </w:rPr>
        <w:t xml:space="preserve">146 </w:t>
      </w:r>
      <w:r>
        <w:rPr>
          <w:bCs/>
          <w:lang w:val="en-GB"/>
        </w:rPr>
        <w:t>No. 1</w:t>
      </w:r>
      <w:r w:rsidRPr="00174074">
        <w:rPr>
          <w:bCs/>
          <w:lang w:val="en-GB"/>
        </w:rPr>
        <w:t xml:space="preserve">, </w:t>
      </w:r>
      <w:r>
        <w:rPr>
          <w:bCs/>
          <w:lang w:val="en-GB"/>
        </w:rPr>
        <w:t xml:space="preserve">September </w:t>
      </w:r>
      <w:r w:rsidRPr="00174074">
        <w:rPr>
          <w:bCs/>
          <w:lang w:val="en-GB"/>
        </w:rPr>
        <w:t>2008</w:t>
      </w:r>
    </w:p>
    <w:p w14:paraId="2805DFAA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9FF00CC" w14:textId="77777777" w:rsidR="0010034E" w:rsidRDefault="0010034E" w:rsidP="0010034E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0D3BEE6C" w14:textId="77777777" w:rsidR="0010034E" w:rsidRPr="0010034E" w:rsidRDefault="0010034E" w:rsidP="0010034E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This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paper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suggests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structure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which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parsimoniously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exploits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broad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macroeconomic</w:t>
      </w:r>
      <w:proofErr w:type="spellEnd"/>
    </w:p>
    <w:p w14:paraId="4F364C0C" w14:textId="77777777" w:rsidR="0010034E" w:rsidRPr="0010034E" w:rsidRDefault="0010034E" w:rsidP="0010034E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information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set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The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uses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short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rate and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common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components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large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number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</w:p>
    <w:p w14:paraId="711045A4" w14:textId="77777777" w:rsidR="0010034E" w:rsidRPr="0010034E" w:rsidRDefault="0010034E" w:rsidP="0010034E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macroeconomic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variables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Precisely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dynamics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short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rate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modeled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Factor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-</w:t>
      </w:r>
    </w:p>
    <w:p w14:paraId="184CAA41" w14:textId="77777777" w:rsidR="0010034E" w:rsidRPr="0010034E" w:rsidRDefault="0010034E" w:rsidP="0010034E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Augmented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Vector Autoregression and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term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structure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derived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using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parameter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restrictions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implied</w:t>
      </w:r>
      <w:proofErr w:type="spellEnd"/>
    </w:p>
    <w:p w14:paraId="502C34E3" w14:textId="77777777" w:rsidR="0010034E" w:rsidRPr="0010034E" w:rsidRDefault="0010034E" w:rsidP="0010034E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by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no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-arbitrage. The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model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has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economic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appeal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provides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better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out-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-sample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yield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forecasts</w:t>
      </w:r>
      <w:proofErr w:type="spellEnd"/>
    </w:p>
    <w:p w14:paraId="4AF5C7EC" w14:textId="77777777" w:rsidR="0010034E" w:rsidRPr="0010034E" w:rsidRDefault="0010034E" w:rsidP="0010034E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at intermediate and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long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horizons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than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number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previously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suggested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approaches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The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forecast</w:t>
      </w:r>
      <w:proofErr w:type="spellEnd"/>
    </w:p>
    <w:p w14:paraId="4711F1C3" w14:textId="5203924F" w:rsidR="0010034E" w:rsidRDefault="0010034E" w:rsidP="0010034E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improvement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highly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significant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particularly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pronounced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short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medium-term </w:t>
      </w:r>
      <w:proofErr w:type="spellStart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maturities</w:t>
      </w:r>
      <w:proofErr w:type="spellEnd"/>
      <w:r w:rsidRPr="0010034E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.</w:t>
      </w:r>
    </w:p>
    <w:p w14:paraId="3C6C989D" w14:textId="77777777" w:rsidR="007C573D" w:rsidRDefault="007C573D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0453688" w14:textId="5987ED5F" w:rsidR="007C573D" w:rsidRDefault="00D37CC3" w:rsidP="007C573D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4D414F">
        <w:rPr>
          <w:b/>
          <w:lang w:val="en-GB"/>
        </w:rPr>
        <w:t>pdf:</w:t>
      </w:r>
      <w:r w:rsidR="007C573D">
        <w:rPr>
          <w:b/>
          <w:i/>
          <w:iCs/>
          <w:lang w:val="en-GB"/>
        </w:rPr>
        <w:t xml:space="preserve"> </w:t>
      </w:r>
      <w:r w:rsidR="007C573D" w:rsidRPr="007C573D">
        <w:rPr>
          <w:rStyle w:val="Hyperlink"/>
          <w:bCs/>
          <w:i/>
          <w:iCs/>
          <w:lang w:val="en-GB"/>
        </w:rPr>
        <w:t>https://github.com/EmanuelMoench/website/blob/Journal-Publications/Moench(JoE2008).pdf</w:t>
      </w:r>
    </w:p>
    <w:p w14:paraId="7A49BF04" w14:textId="77777777" w:rsid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A96340C" w14:textId="5EEA4726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4D414F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oench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_JoE</w:t>
      </w: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2008,</w:t>
      </w:r>
    </w:p>
    <w:p w14:paraId="5F57743E" w14:textId="5CB86D0C" w:rsidR="007C573D" w:rsidRPr="007C573D" w:rsidRDefault="007C573D" w:rsidP="007C573D">
      <w:pPr>
        <w:autoSpaceDE w:val="0"/>
        <w:autoSpaceDN w:val="0"/>
        <w:adjustRightInd w:val="0"/>
        <w:ind w:left="-30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title</w:t>
      </w:r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Forecasting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the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yield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curve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in a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data-rich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environment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: A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no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-arbitrage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factor-augmented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VAR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approach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39135E18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Moench,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Emanuel},</w:t>
      </w:r>
    </w:p>
    <w:p w14:paraId="370D83F4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of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Econometrics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},</w:t>
      </w:r>
    </w:p>
    <w:p w14:paraId="1C8BFB30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volume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146},</w:t>
      </w:r>
    </w:p>
    <w:p w14:paraId="41302838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number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1},</w:t>
      </w:r>
    </w:p>
    <w:p w14:paraId="6F83C6A1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26--43},</w:t>
      </w:r>
    </w:p>
    <w:p w14:paraId="2D6809F9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2008},</w:t>
      </w:r>
    </w:p>
    <w:p w14:paraId="0B535620" w14:textId="77777777" w:rsidR="007C573D" w:rsidRPr="007C573D" w:rsidRDefault="007C573D" w:rsidP="007C573D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publisher</w:t>
      </w:r>
      <w:proofErr w:type="spellEnd"/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={Elsevier}</w:t>
      </w:r>
    </w:p>
    <w:p w14:paraId="620407D9" w14:textId="171BB3BD" w:rsidR="007C573D" w:rsidRDefault="007C573D" w:rsidP="007C573D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7C573D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2F390C4D" w14:textId="77777777" w:rsidR="00BC0966" w:rsidRDefault="00BC0966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26C7656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28E9912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CF3293D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F21AF65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2C27C62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ECAE0B1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047F06D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38761DF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D89B60F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61DC8BB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B27B41D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93EB06D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CFAAC82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6AC9CB1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5FE5CF3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06BECA8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FAA5B69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C7D485E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C05E819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2E926E60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B3D9E02" w14:textId="77777777" w:rsidR="0010034E" w:rsidRDefault="0010034E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F8FC403" w14:textId="517D09A3" w:rsidR="00D213DD" w:rsidRDefault="00D213DD" w:rsidP="00BC0966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A99A25E" w14:textId="2F35C099" w:rsidR="00BC0966" w:rsidRPr="0010034E" w:rsidRDefault="002E429A" w:rsidP="0010034E">
      <w:pPr>
        <w:ind w:left="-540" w:right="-314"/>
        <w:rPr>
          <w:bCs/>
          <w:lang w:val="en-GB"/>
        </w:rPr>
      </w:pPr>
      <w:r>
        <w:rPr>
          <w:bCs/>
          <w:lang w:val="en-US"/>
        </w:rPr>
        <w:t>******************************************************************************************</w:t>
      </w:r>
      <w:r w:rsidR="00BC0966">
        <w:rPr>
          <w:bCs/>
          <w:lang w:val="en-GB"/>
        </w:rPr>
        <w:t xml:space="preserve"> </w:t>
      </w:r>
      <w:hyperlink r:id="rId51" w:history="1">
        <w:r w:rsidR="00BC0966" w:rsidRPr="0010034E">
          <w:rPr>
            <w:rStyle w:val="Hyperlink"/>
            <w:bCs/>
            <w:lang w:val="en-GB"/>
          </w:rPr>
          <w:t>Towards a Monthly Business Cycle Chronology for the Euro Area</w:t>
        </w:r>
      </w:hyperlink>
      <w:r w:rsidR="00BC0966" w:rsidRPr="0010034E">
        <w:rPr>
          <w:lang w:val="en-GB"/>
        </w:rPr>
        <w:t xml:space="preserve"> (with Harald Uhlig), </w:t>
      </w:r>
    </w:p>
    <w:p w14:paraId="32F6B30F" w14:textId="37E713E0" w:rsidR="00BC0966" w:rsidRDefault="00BC0966" w:rsidP="00BC0966">
      <w:pPr>
        <w:autoSpaceDE w:val="0"/>
        <w:autoSpaceDN w:val="0"/>
        <w:adjustRightInd w:val="0"/>
        <w:ind w:left="-540" w:right="-494"/>
        <w:rPr>
          <w:lang w:val="en-GB"/>
        </w:rPr>
      </w:pPr>
      <w:r w:rsidRPr="000C0CED">
        <w:rPr>
          <w:b/>
          <w:i/>
          <w:lang w:val="en-GB"/>
        </w:rPr>
        <w:t>Journal of Business Cycle Measurement and Analysis</w:t>
      </w:r>
      <w:r>
        <w:rPr>
          <w:lang w:val="en-GB"/>
        </w:rPr>
        <w:t>, Vol. 2 No. 1, May 2005</w:t>
      </w:r>
    </w:p>
    <w:p w14:paraId="0C94B267" w14:textId="77777777" w:rsidR="00BC0966" w:rsidRDefault="00BC0966" w:rsidP="002D4FA7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2EFB5F3" w14:textId="77777777" w:rsidR="0010034E" w:rsidRDefault="0010034E" w:rsidP="0010034E">
      <w:pPr>
        <w:pStyle w:val="StandardWeb"/>
        <w:ind w:left="-567"/>
        <w:rPr>
          <w:rFonts w:ascii="CMBX10" w:hAnsi="CMBX10"/>
          <w:b/>
          <w:bCs/>
          <w:sz w:val="22"/>
          <w:szCs w:val="22"/>
        </w:rPr>
      </w:pPr>
      <w:r w:rsidRPr="003D3A2D">
        <w:rPr>
          <w:rFonts w:ascii="CMBX10" w:hAnsi="CMBX10"/>
          <w:b/>
          <w:bCs/>
          <w:sz w:val="22"/>
          <w:szCs w:val="22"/>
        </w:rPr>
        <w:t>Abstract</w:t>
      </w:r>
    </w:p>
    <w:p w14:paraId="6ECBD551" w14:textId="3C58A841" w:rsidR="0010034E" w:rsidRPr="005D0B66" w:rsidRDefault="005D0B66" w:rsidP="005D0B66">
      <w:pPr>
        <w:autoSpaceDE w:val="0"/>
        <w:autoSpaceDN w:val="0"/>
        <w:adjustRightInd w:val="0"/>
        <w:ind w:left="-540" w:right="-494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This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paper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is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exercise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dating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Euro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area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business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cycle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on a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monthly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basis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Using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a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quite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flexible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interpolation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routine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construct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several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monthly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series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Euro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area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real GDP,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and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then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apply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Bry-Boschan (1971)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procedure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.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account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asymmetry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in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growth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regimes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duration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across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business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cycle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phases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propose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extend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this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method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with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combined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amplitude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/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phase-length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criterion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ruling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out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expansionary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phases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that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short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and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flat.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Applying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extended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procedure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US and Euro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area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data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we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are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able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replicate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approximately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dating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decisions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National Bureau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of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Economic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Research (NBER) and</w:t>
      </w:r>
      <w:r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Centre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for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Economic</w:t>
      </w:r>
      <w:proofErr w:type="spellEnd"/>
      <w:r w:rsidRPr="005D0B66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Policy Research (CEPR).</w:t>
      </w:r>
    </w:p>
    <w:p w14:paraId="06CBA37A" w14:textId="77777777" w:rsidR="0010034E" w:rsidRDefault="0010034E" w:rsidP="002D4FA7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AF3B63E" w14:textId="77777777" w:rsidR="0010034E" w:rsidRDefault="0010034E" w:rsidP="002D4FA7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DE5D3D5" w14:textId="4335F2F6" w:rsidR="002E429A" w:rsidRDefault="0010034E" w:rsidP="002E429A">
      <w:pPr>
        <w:autoSpaceDE w:val="0"/>
        <w:autoSpaceDN w:val="0"/>
        <w:adjustRightInd w:val="0"/>
        <w:ind w:left="-540" w:right="-494"/>
        <w:rPr>
          <w:rStyle w:val="Hyperlink"/>
          <w:bCs/>
          <w:i/>
          <w:iCs/>
          <w:lang w:val="en-GB"/>
        </w:rPr>
      </w:pPr>
      <w:r w:rsidRPr="001403B2">
        <w:rPr>
          <w:b/>
          <w:lang w:val="en-GB"/>
        </w:rPr>
        <w:t>p</w:t>
      </w:r>
      <w:r w:rsidR="003D3A2D" w:rsidRPr="001403B2">
        <w:rPr>
          <w:b/>
          <w:lang w:val="en-GB"/>
        </w:rPr>
        <w:t>df:</w:t>
      </w:r>
      <w:r w:rsidR="002E429A">
        <w:rPr>
          <w:b/>
          <w:i/>
          <w:iCs/>
          <w:lang w:val="en-GB"/>
        </w:rPr>
        <w:t xml:space="preserve"> </w:t>
      </w:r>
      <w:r w:rsidR="002E429A" w:rsidRPr="002E429A">
        <w:rPr>
          <w:rStyle w:val="Hyperlink"/>
          <w:bCs/>
          <w:i/>
          <w:iCs/>
          <w:lang w:val="en-GB"/>
        </w:rPr>
        <w:t>https://github.com/EmanuelMoench/website/blob/Journal-Publications/Moench_Uhlig(JBCMA2005).pdf</w:t>
      </w:r>
    </w:p>
    <w:p w14:paraId="74FC91FB" w14:textId="77777777" w:rsidR="002E429A" w:rsidRDefault="002E429A" w:rsidP="002E429A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16D5665" w14:textId="73CE1D60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1403B2">
        <w:rPr>
          <w:b/>
          <w:lang w:val="en-GB"/>
        </w:rPr>
        <w:t>Cite</w:t>
      </w:r>
      <w:r>
        <w:rPr>
          <w:b/>
          <w:lang w:val="en-GB"/>
        </w:rPr>
        <w:t xml:space="preserve"> </w:t>
      </w: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@</w:t>
      </w:r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article{</w:t>
      </w:r>
      <w:proofErr w:type="gram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M</w:t>
      </w: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e</w:t>
      </w: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nch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_Uhlig_JBCMA</w:t>
      </w: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2005,</w:t>
      </w:r>
    </w:p>
    <w:p w14:paraId="6A9844CB" w14:textId="77777777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title</w:t>
      </w:r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spellStart"/>
      <w:proofErr w:type="gram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Towards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a Monthly Business Cycle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Chronology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for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the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Euro Area},</w:t>
      </w:r>
    </w:p>
    <w:p w14:paraId="6E94135C" w14:textId="77777777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author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={M{\"</w:t>
      </w:r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o}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nch</w:t>
      </w:r>
      <w:proofErr w:type="spellEnd"/>
      <w:proofErr w:type="gram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, Emanuel and Uhlig, Harald},</w:t>
      </w:r>
    </w:p>
    <w:p w14:paraId="41B794AD" w14:textId="77777777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journal</w:t>
      </w:r>
      <w:proofErr w:type="spellEnd"/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Journal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of</w:t>
      </w:r>
      <w:proofErr w:type="spell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Business Cycle Measurement and Analysis},</w:t>
      </w:r>
    </w:p>
    <w:p w14:paraId="3ACF8C09" w14:textId="77777777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pages</w:t>
      </w:r>
      <w:proofErr w:type="spellEnd"/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43},</w:t>
      </w:r>
    </w:p>
    <w:p w14:paraId="473C1148" w14:textId="77777777" w:rsidR="002E429A" w:rsidRP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year</w:t>
      </w:r>
      <w:proofErr w:type="spellEnd"/>
      <w:proofErr w:type="gramStart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={</w:t>
      </w:r>
      <w:proofErr w:type="gramEnd"/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2005}</w:t>
      </w:r>
    </w:p>
    <w:p w14:paraId="2F237254" w14:textId="666FD317" w:rsidR="002E429A" w:rsidRDefault="002E429A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  <w:r w:rsidRPr="002E429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  <w:t>}</w:t>
      </w:r>
    </w:p>
    <w:p w14:paraId="067CD9A9" w14:textId="77777777" w:rsidR="001403B2" w:rsidRDefault="001403B2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475A547A" w14:textId="77777777" w:rsidR="001403B2" w:rsidRDefault="001403B2" w:rsidP="002E429A">
      <w:pPr>
        <w:autoSpaceDE w:val="0"/>
        <w:autoSpaceDN w:val="0"/>
        <w:adjustRightInd w:val="0"/>
        <w:ind w:left="-540" w:right="-494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de-DE"/>
          <w14:ligatures w14:val="none"/>
        </w:rPr>
      </w:pPr>
    </w:p>
    <w:p w14:paraId="781330E8" w14:textId="0C97D585" w:rsidR="001403B2" w:rsidRDefault="001403B2" w:rsidP="002E429A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 w:rsidRPr="001403B2">
        <w:rPr>
          <w:b/>
          <w:lang w:val="en-GB"/>
        </w:rPr>
        <w:t>Code</w:t>
      </w:r>
      <w:r>
        <w:rPr>
          <w:bCs/>
          <w:lang w:val="en-GB"/>
        </w:rPr>
        <w:t xml:space="preserve"> </w:t>
      </w:r>
      <w:hyperlink r:id="rId52" w:history="1">
        <w:r w:rsidRPr="001403B2">
          <w:rPr>
            <w:rStyle w:val="Hyperlink"/>
            <w:bCs/>
            <w:lang w:val="en-GB"/>
          </w:rPr>
          <w:t>https://github.com/EmanuelMoench/website/blob/Replication-Codes/Moench_Uhlig_JBCMA2005_codes.zip</w:t>
        </w:r>
      </w:hyperlink>
    </w:p>
    <w:p w14:paraId="22D52ECF" w14:textId="53C10EB8" w:rsidR="00A01C31" w:rsidRDefault="00A01C31" w:rsidP="00A01C31">
      <w:pPr>
        <w:pStyle w:val="StandardWeb"/>
        <w:rPr>
          <w:rFonts w:ascii="FreeSans" w:hAnsi="FreeSans"/>
        </w:rPr>
      </w:pPr>
    </w:p>
    <w:p w14:paraId="335E158B" w14:textId="77777777" w:rsidR="007C0F50" w:rsidRPr="00A01C31" w:rsidRDefault="007C0F50" w:rsidP="00A01C31">
      <w:pPr>
        <w:pStyle w:val="StandardWeb"/>
        <w:rPr>
          <w:rFonts w:ascii="FreeSans" w:hAnsi="FreeSans"/>
        </w:rPr>
      </w:pPr>
    </w:p>
    <w:sectPr w:rsidR="007C0F50" w:rsidRPr="00A01C31" w:rsidSect="00D213DD">
      <w:footerReference w:type="even" r:id="rId53"/>
      <w:footerReference w:type="default" r:id="rId54"/>
      <w:pgSz w:w="11906" w:h="16838"/>
      <w:pgMar w:top="1235" w:right="1417" w:bottom="1012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37FBC" w14:textId="77777777" w:rsidR="00F671CF" w:rsidRDefault="00F671CF" w:rsidP="00EC1690">
      <w:r>
        <w:separator/>
      </w:r>
    </w:p>
  </w:endnote>
  <w:endnote w:type="continuationSeparator" w:id="0">
    <w:p w14:paraId="279851C5" w14:textId="77777777" w:rsidR="00F671CF" w:rsidRDefault="00F671CF" w:rsidP="00EC16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reeSans">
    <w:altName w:val="Cambria"/>
    <w:panose1 w:val="020B0604020202020204"/>
    <w:charset w:val="00"/>
    <w:family w:val="roman"/>
    <w:notTrueType/>
    <w:pitch w:val="default"/>
  </w:font>
  <w:font w:name="CMBX10">
    <w:altName w:val="Cambria"/>
    <w:panose1 w:val="020B0604020202020204"/>
    <w:charset w:val="00"/>
    <w:family w:val="roman"/>
    <w:notTrueType/>
    <w:pitch w:val="default"/>
  </w:font>
  <w:font w:name="CMR10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623349788"/>
      <w:docPartObj>
        <w:docPartGallery w:val="Page Numbers (Bottom of Page)"/>
        <w:docPartUnique/>
      </w:docPartObj>
    </w:sdtPr>
    <w:sdtContent>
      <w:p w14:paraId="2FE70055" w14:textId="65CF3142" w:rsidR="00EC1690" w:rsidRDefault="00EC1690" w:rsidP="0093790F">
        <w:pPr>
          <w:pStyle w:val="Fuzeile"/>
          <w:framePr w:wrap="none" w:vAnchor="text" w:hAnchor="margin" w:xAlign="center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46EDE7EB" w14:textId="77777777" w:rsidR="00EC1690" w:rsidRDefault="00EC169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449402578"/>
      <w:docPartObj>
        <w:docPartGallery w:val="Page Numbers (Bottom of Page)"/>
        <w:docPartUnique/>
      </w:docPartObj>
    </w:sdtPr>
    <w:sdtContent>
      <w:p w14:paraId="3AB99396" w14:textId="4BB3DC35" w:rsidR="00EC1690" w:rsidRDefault="00EC1690" w:rsidP="0093790F">
        <w:pPr>
          <w:pStyle w:val="Fuzeile"/>
          <w:framePr w:wrap="none" w:vAnchor="text" w:hAnchor="margin" w:xAlign="center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14:paraId="0C83E374" w14:textId="77777777" w:rsidR="00EC1690" w:rsidRDefault="00EC169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0B853" w14:textId="77777777" w:rsidR="00F671CF" w:rsidRDefault="00F671CF" w:rsidP="00EC1690">
      <w:r>
        <w:separator/>
      </w:r>
    </w:p>
  </w:footnote>
  <w:footnote w:type="continuationSeparator" w:id="0">
    <w:p w14:paraId="1826C40C" w14:textId="77777777" w:rsidR="00F671CF" w:rsidRDefault="00F671CF" w:rsidP="00EC16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930A46"/>
    <w:multiLevelType w:val="hybridMultilevel"/>
    <w:tmpl w:val="F2EAAB26"/>
    <w:lvl w:ilvl="0" w:tplc="04070001">
      <w:start w:val="1"/>
      <w:numFmt w:val="bullet"/>
      <w:lvlText w:val=""/>
      <w:lvlJc w:val="left"/>
      <w:pPr>
        <w:ind w:left="1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num w:numId="1" w16cid:durableId="337537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E60"/>
    <w:rsid w:val="00012524"/>
    <w:rsid w:val="00022480"/>
    <w:rsid w:val="00026BDA"/>
    <w:rsid w:val="00074C08"/>
    <w:rsid w:val="00084FEF"/>
    <w:rsid w:val="000B54D9"/>
    <w:rsid w:val="000C2D4E"/>
    <w:rsid w:val="000C68AD"/>
    <w:rsid w:val="0010034E"/>
    <w:rsid w:val="001403B2"/>
    <w:rsid w:val="00146A5C"/>
    <w:rsid w:val="00152943"/>
    <w:rsid w:val="001E474B"/>
    <w:rsid w:val="0020628E"/>
    <w:rsid w:val="00256C1B"/>
    <w:rsid w:val="00257CA0"/>
    <w:rsid w:val="00260EFC"/>
    <w:rsid w:val="00261F79"/>
    <w:rsid w:val="00264DF0"/>
    <w:rsid w:val="00291003"/>
    <w:rsid w:val="002D4FA7"/>
    <w:rsid w:val="002E429A"/>
    <w:rsid w:val="00313A81"/>
    <w:rsid w:val="00321214"/>
    <w:rsid w:val="00351BA5"/>
    <w:rsid w:val="003563DE"/>
    <w:rsid w:val="0037216B"/>
    <w:rsid w:val="003A3051"/>
    <w:rsid w:val="003A7878"/>
    <w:rsid w:val="003D3A2D"/>
    <w:rsid w:val="004538D8"/>
    <w:rsid w:val="0046296D"/>
    <w:rsid w:val="00475F4A"/>
    <w:rsid w:val="00477417"/>
    <w:rsid w:val="004A471F"/>
    <w:rsid w:val="004B055A"/>
    <w:rsid w:val="004B0767"/>
    <w:rsid w:val="004D116F"/>
    <w:rsid w:val="004D414F"/>
    <w:rsid w:val="004E159B"/>
    <w:rsid w:val="005818C7"/>
    <w:rsid w:val="005A10C4"/>
    <w:rsid w:val="005D0B66"/>
    <w:rsid w:val="005F38D6"/>
    <w:rsid w:val="00670F3A"/>
    <w:rsid w:val="006A1F1A"/>
    <w:rsid w:val="006B1617"/>
    <w:rsid w:val="006D1D3F"/>
    <w:rsid w:val="006D67FB"/>
    <w:rsid w:val="00700716"/>
    <w:rsid w:val="00760162"/>
    <w:rsid w:val="0076636B"/>
    <w:rsid w:val="007A2C86"/>
    <w:rsid w:val="007C0352"/>
    <w:rsid w:val="007C0F50"/>
    <w:rsid w:val="007C573D"/>
    <w:rsid w:val="00833875"/>
    <w:rsid w:val="00842F10"/>
    <w:rsid w:val="00856C9C"/>
    <w:rsid w:val="00867B48"/>
    <w:rsid w:val="008B14A8"/>
    <w:rsid w:val="008F4A91"/>
    <w:rsid w:val="009070B1"/>
    <w:rsid w:val="00914F10"/>
    <w:rsid w:val="0092246A"/>
    <w:rsid w:val="0097339C"/>
    <w:rsid w:val="0098436A"/>
    <w:rsid w:val="009B4ABF"/>
    <w:rsid w:val="009C5B92"/>
    <w:rsid w:val="009D39FB"/>
    <w:rsid w:val="009F5900"/>
    <w:rsid w:val="009F631D"/>
    <w:rsid w:val="00A01C31"/>
    <w:rsid w:val="00A074C9"/>
    <w:rsid w:val="00A327DD"/>
    <w:rsid w:val="00AB7572"/>
    <w:rsid w:val="00AD3821"/>
    <w:rsid w:val="00B223ED"/>
    <w:rsid w:val="00B31D8F"/>
    <w:rsid w:val="00B32C77"/>
    <w:rsid w:val="00B52DB3"/>
    <w:rsid w:val="00B66B40"/>
    <w:rsid w:val="00B86482"/>
    <w:rsid w:val="00B94A48"/>
    <w:rsid w:val="00BC0966"/>
    <w:rsid w:val="00C727C9"/>
    <w:rsid w:val="00C910CA"/>
    <w:rsid w:val="00CB79A7"/>
    <w:rsid w:val="00CD3119"/>
    <w:rsid w:val="00CF3FE7"/>
    <w:rsid w:val="00D10E60"/>
    <w:rsid w:val="00D213DD"/>
    <w:rsid w:val="00D21441"/>
    <w:rsid w:val="00D37CC3"/>
    <w:rsid w:val="00D65DF5"/>
    <w:rsid w:val="00D84352"/>
    <w:rsid w:val="00DD27CB"/>
    <w:rsid w:val="00DE5B79"/>
    <w:rsid w:val="00EA52C7"/>
    <w:rsid w:val="00EC1690"/>
    <w:rsid w:val="00EF2AB3"/>
    <w:rsid w:val="00F017D3"/>
    <w:rsid w:val="00F1276F"/>
    <w:rsid w:val="00F62B30"/>
    <w:rsid w:val="00F63177"/>
    <w:rsid w:val="00F671CF"/>
    <w:rsid w:val="00FA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88ABFD"/>
  <w15:chartTrackingRefBased/>
  <w15:docId w15:val="{0284E409-C060-334E-8D61-8DF65BEE8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D4FA7"/>
  </w:style>
  <w:style w:type="paragraph" w:styleId="berschrift1">
    <w:name w:val="heading 1"/>
    <w:basedOn w:val="Standard"/>
    <w:next w:val="Standard"/>
    <w:link w:val="berschrift1Zchn"/>
    <w:uiPriority w:val="9"/>
    <w:qFormat/>
    <w:rsid w:val="00D10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10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10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10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10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10E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10E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10E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10E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10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10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10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10E6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10E6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10E6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10E6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10E6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10E6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10E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10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10E6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10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10E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10E6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10E6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10E6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10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10E6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10E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1"/>
    <w:rsid w:val="00D10E60"/>
    <w:rPr>
      <w:color w:val="0000FF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D10E60"/>
    <w:rPr>
      <w:color w:val="96607D" w:themeColor="followedHyperlink"/>
      <w:u w:val="single"/>
    </w:rPr>
  </w:style>
  <w:style w:type="paragraph" w:styleId="StandardWeb">
    <w:name w:val="Normal (Web)"/>
    <w:basedOn w:val="Standard"/>
    <w:uiPriority w:val="99"/>
    <w:unhideWhenUsed/>
    <w:rsid w:val="00D10E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51BA5"/>
    <w:rPr>
      <w:color w:val="605E5C"/>
      <w:shd w:val="clear" w:color="auto" w:fill="E1DFDD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256C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256C1B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paragraph" w:styleId="Textkrper">
    <w:name w:val="Body Text"/>
    <w:basedOn w:val="Standard"/>
    <w:link w:val="TextkrperZchn"/>
    <w:uiPriority w:val="1"/>
    <w:qFormat/>
    <w:rsid w:val="00CB79A7"/>
    <w:pPr>
      <w:autoSpaceDE w:val="0"/>
      <w:autoSpaceDN w:val="0"/>
      <w:adjustRightInd w:val="0"/>
      <w:ind w:left="39"/>
    </w:pPr>
    <w:rPr>
      <w:rFonts w:ascii="Times New Roman" w:hAnsi="Times New Roman" w:cs="Times New Roman"/>
      <w:kern w:val="0"/>
      <w:sz w:val="15"/>
      <w:szCs w:val="15"/>
    </w:rPr>
  </w:style>
  <w:style w:type="character" w:customStyle="1" w:styleId="TextkrperZchn">
    <w:name w:val="Textkörper Zchn"/>
    <w:basedOn w:val="Absatz-Standardschriftart"/>
    <w:link w:val="Textkrper"/>
    <w:uiPriority w:val="1"/>
    <w:rsid w:val="00CB79A7"/>
    <w:rPr>
      <w:rFonts w:ascii="Times New Roman" w:hAnsi="Times New Roman" w:cs="Times New Roman"/>
      <w:kern w:val="0"/>
      <w:sz w:val="15"/>
      <w:szCs w:val="15"/>
    </w:rPr>
  </w:style>
  <w:style w:type="paragraph" w:styleId="Fuzeile">
    <w:name w:val="footer"/>
    <w:basedOn w:val="Standard"/>
    <w:link w:val="FuzeileZchn"/>
    <w:uiPriority w:val="99"/>
    <w:unhideWhenUsed/>
    <w:rsid w:val="00EC169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EC1690"/>
  </w:style>
  <w:style w:type="character" w:styleId="Seitenzahl">
    <w:name w:val="page number"/>
    <w:basedOn w:val="Absatz-Standardschriftart"/>
    <w:uiPriority w:val="99"/>
    <w:semiHidden/>
    <w:unhideWhenUsed/>
    <w:rsid w:val="00EC16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6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7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04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2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89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1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376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ambridge.org/core/journals/journal-of-financial-and-quantitative-analysis/article/abs/equity-premium-predictability-over-the-business-cycle/2DB91AB43900E18630D84C78F7FE85A8" TargetMode="External"/><Relationship Id="rId18" Type="http://schemas.openxmlformats.org/officeDocument/2006/relationships/hyperlink" Target="https://github.com/EmanuelMoench/website/blob/Journal-Publications/Chavleishvili_Moench(JoE2025).pdf" TargetMode="External"/><Relationship Id="rId26" Type="http://schemas.openxmlformats.org/officeDocument/2006/relationships/hyperlink" Target="https://github.com/EmanuelMoench/website/blob/Journal-Publications/Crump_Eusepi_Moench_Preston_(HBchapter2022).pdf" TargetMode="External"/><Relationship Id="rId39" Type="http://schemas.openxmlformats.org/officeDocument/2006/relationships/hyperlink" Target="https://afajof.org/prizes/" TargetMode="External"/><Relationship Id="rId21" Type="http://schemas.openxmlformats.org/officeDocument/2006/relationships/hyperlink" Target="https://github.com/EmanuelMoench/website/blob/Journal-Publications/Carvalho_Eusepi_Moench_Preston(AEJMacro2023).pdf" TargetMode="External"/><Relationship Id="rId34" Type="http://schemas.openxmlformats.org/officeDocument/2006/relationships/hyperlink" Target="https://dx.doi.org/10.1016/j.jmoneco.2016.08.007" TargetMode="External"/><Relationship Id="rId42" Type="http://schemas.openxmlformats.org/officeDocument/2006/relationships/hyperlink" Target="https://dx.doi.org/10.1016/j.jfineco.2013.04.009" TargetMode="External"/><Relationship Id="rId47" Type="http://schemas.openxmlformats.org/officeDocument/2006/relationships/hyperlink" Target="https://dx.doi.org/10.1111/j.1368-423X.2010.00319.x" TargetMode="External"/><Relationship Id="rId50" Type="http://schemas.openxmlformats.org/officeDocument/2006/relationships/hyperlink" Target="https://dx.doi.org/10.1016/j.jmoneco.2009.06.012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hub.cepr.org/published-discussion-paper/211589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EmanuelMoench/website/blob/Journal-Publications/DeRoure_Moench_Pelizzon_Schneider(MS2025).pdf" TargetMode="External"/><Relationship Id="rId29" Type="http://schemas.openxmlformats.org/officeDocument/2006/relationships/hyperlink" Target="https://www.sciencedirect.com/science/article/abs/pii/S030439321930159X" TargetMode="External"/><Relationship Id="rId11" Type="http://schemas.openxmlformats.org/officeDocument/2006/relationships/hyperlink" Target="https://www.sciencedirect.com/science/article/pii/S0261560626000707" TargetMode="External"/><Relationship Id="rId24" Type="http://schemas.openxmlformats.org/officeDocument/2006/relationships/hyperlink" Target="https://github.com/EmanuelMoench/website/blob/Replication-Codes/Moench_Soofi-Siavash_JFE2022_codes.zip" TargetMode="External"/><Relationship Id="rId32" Type="http://schemas.openxmlformats.org/officeDocument/2006/relationships/hyperlink" Target="https://dx.doi.org/10.1016/j.jmoneco.2016.10.006" TargetMode="External"/><Relationship Id="rId37" Type="http://schemas.openxmlformats.org/officeDocument/2006/relationships/hyperlink" Target="https://dx.doi.org/10.1016/j.jfineco.2015.07.004" TargetMode="External"/><Relationship Id="rId40" Type="http://schemas.openxmlformats.org/officeDocument/2006/relationships/hyperlink" Target="https://dx.doi.org/10.1162/REST_a_00359" TargetMode="External"/><Relationship Id="rId45" Type="http://schemas.openxmlformats.org/officeDocument/2006/relationships/hyperlink" Target="https://dx.doi.org/10.1002/jae.1220" TargetMode="External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ww.sciencedirect.com/science/article/pii/S0261560626000707" TargetMode="External"/><Relationship Id="rId19" Type="http://schemas.openxmlformats.org/officeDocument/2006/relationships/hyperlink" Target="https://github.com/EmanuelMoench/website/blob/Replication-Codes/Chavleishvili_Moench_JoE2025_codes.zip" TargetMode="External"/><Relationship Id="rId31" Type="http://schemas.openxmlformats.org/officeDocument/2006/relationships/hyperlink" Target="https://github.com/EmanuelMoench/website/blob/Journal-Publications/Ghysels_Horan_Moench(RFS2018).pdf" TargetMode="External"/><Relationship Id="rId44" Type="http://schemas.openxmlformats.org/officeDocument/2006/relationships/hyperlink" Target="https://github.com/EmanuelMoench/website/blob/Replication-Codes/Adrian_Crump_Moench_JFE2013_codes.zip" TargetMode="External"/><Relationship Id="rId52" Type="http://schemas.openxmlformats.org/officeDocument/2006/relationships/hyperlink" Target="https://github.com/EmanuelMoench/website/blob/Replication-Codes/Moench_Uhlig_JBCMA2005_codes.zi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manuelMoench/website/blob/Working-Papers/Jank_Moench_Schneider(CEPRDP_2026).pdf" TargetMode="External"/><Relationship Id="rId14" Type="http://schemas.openxmlformats.org/officeDocument/2006/relationships/hyperlink" Target="https://github.com/EmanuelMoench/website/blob/Journal-Publications/Moench_Stein(JFQA2025).pdf" TargetMode="External"/><Relationship Id="rId22" Type="http://schemas.openxmlformats.org/officeDocument/2006/relationships/hyperlink" Target="https://www.sciencedirect.com/science/article/abs/pii/S0304405X22000770" TargetMode="External"/><Relationship Id="rId27" Type="http://schemas.openxmlformats.org/officeDocument/2006/relationships/hyperlink" Target="https://www.sciencedirect.com/science/article/abs/pii/S030439322200023X" TargetMode="External"/><Relationship Id="rId30" Type="http://schemas.openxmlformats.org/officeDocument/2006/relationships/hyperlink" Target="https://doi.org/10.1093/rfs/hhx098" TargetMode="External"/><Relationship Id="rId35" Type="http://schemas.openxmlformats.org/officeDocument/2006/relationships/hyperlink" Target="https://github.com/EmanuelMoench/website/blob/Journal-Publications/Andrade_Crump_Eusepi_Moench(JME2016).pdf" TargetMode="External"/><Relationship Id="rId43" Type="http://schemas.openxmlformats.org/officeDocument/2006/relationships/hyperlink" Target="https://www.newyorkfed.org/research/data_indicators/term-premia-tabs" TargetMode="External"/><Relationship Id="rId48" Type="http://schemas.openxmlformats.org/officeDocument/2006/relationships/hyperlink" Target="https://github.com/EmanuelMoench/website/blob/Journal-Publications/Moench_Ng(EconomJ2011).pdf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hub.cepr.org/user/login?dest_req=/published-discussion-paper/211589" TargetMode="External"/><Relationship Id="rId51" Type="http://schemas.openxmlformats.org/officeDocument/2006/relationships/hyperlink" Target="https://dx.doi.org/10.1787/jbcma-2005-5km7v183t48r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EmanuelMoench/website/blob/Journal-Publications/Hoffmann_Moench_Pavlova_Schultefrankenfeld(JIMF_2026).pdf" TargetMode="External"/><Relationship Id="rId17" Type="http://schemas.openxmlformats.org/officeDocument/2006/relationships/hyperlink" Target="https://www.sciencedirect.com/science/article/pii/S0304407624002653" TargetMode="External"/><Relationship Id="rId25" Type="http://schemas.openxmlformats.org/officeDocument/2006/relationships/hyperlink" Target="https://www.sciencedirect.com/science/article/abs/pii/B9780128229279000252" TargetMode="External"/><Relationship Id="rId33" Type="http://schemas.openxmlformats.org/officeDocument/2006/relationships/hyperlink" Target="https://github.com/EmanuelMoench/website/blob/Journal-Publications/Abrahams_Adrian_Crump_Moench_Yu(JME2016).pdf" TargetMode="External"/><Relationship Id="rId38" Type="http://schemas.openxmlformats.org/officeDocument/2006/relationships/hyperlink" Target="https://dx.doi.org/10.1111/jofi.12196" TargetMode="External"/><Relationship Id="rId46" Type="http://schemas.openxmlformats.org/officeDocument/2006/relationships/hyperlink" Target="https://dx.doi.org/10.1016/j.jempfin.2011.03.003" TargetMode="External"/><Relationship Id="rId20" Type="http://schemas.openxmlformats.org/officeDocument/2006/relationships/hyperlink" Target="https://pubs.aeaweb.org/doi/pdfplus/10.1257/mac.20200080" TargetMode="External"/><Relationship Id="rId41" Type="http://schemas.openxmlformats.org/officeDocument/2006/relationships/hyperlink" Target="https://github.com/EmanuelMoench/website/blob/Replication-Codes/Moench_Ng_REStat2013_codes.zip" TargetMode="External"/><Relationship Id="rId54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pubsonline.informs.org/doi/epdf/10.1287/mnsc.2022.00194" TargetMode="External"/><Relationship Id="rId23" Type="http://schemas.openxmlformats.org/officeDocument/2006/relationships/hyperlink" Target="https://github.com/EmanuelMoench/website/blob/Journal-Publications/Moench_Soofi-Siavash(JFE2022).pdf" TargetMode="External"/><Relationship Id="rId28" Type="http://schemas.openxmlformats.org/officeDocument/2006/relationships/hyperlink" Target="https://github.com/EmanuelMoench/website/blob/Journal-Publications/Hoffmann_Moench_Pavlova_Schultefrankenfeld(JME2022).pdf" TargetMode="External"/><Relationship Id="rId36" Type="http://schemas.openxmlformats.org/officeDocument/2006/relationships/hyperlink" Target="https://dx.doi.org/10.1016/j.ijforecast.2016.02.007" TargetMode="External"/><Relationship Id="rId49" Type="http://schemas.openxmlformats.org/officeDocument/2006/relationships/hyperlink" Target="https://dx.doi.org/10.1057/imfer.2010.5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5713</Words>
  <Characters>35997</Characters>
  <Application>Microsoft Office Word</Application>
  <DocSecurity>0</DocSecurity>
  <Lines>299</Lines>
  <Paragraphs>83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Mönch, Emanuel</dc:creator>
  <cp:keywords/>
  <dc:description/>
  <cp:lastModifiedBy>Mönch, Emanuel</cp:lastModifiedBy>
  <cp:revision>65</cp:revision>
  <dcterms:created xsi:type="dcterms:W3CDTF">2025-05-04T15:34:00Z</dcterms:created>
  <dcterms:modified xsi:type="dcterms:W3CDTF">2026-06-10T11:43:00Z</dcterms:modified>
</cp:coreProperties>
</file>