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213E0D" w:rsidRPr="00CB2541" w:rsidTr="0097490F">
        <w:trPr>
          <w:trHeight w:val="2880"/>
          <w:jc w:val="center"/>
        </w:trPr>
        <w:tc>
          <w:tcPr>
            <w:tcW w:w="5000" w:type="pct"/>
          </w:tcPr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caps/>
                <w:lang w:val="en-GB"/>
              </w:rPr>
            </w:pPr>
            <w:bookmarkStart w:id="0" w:name="_GoBack" w:colFirst="0" w:colLast="0"/>
            <w:r w:rsidRPr="00312AE7">
              <w:rPr>
                <w:rFonts w:ascii="Franklin Gothic Book" w:hAnsi="Franklin Gothic Book"/>
                <w:caps/>
                <w:lang w:val="en-GB"/>
              </w:rPr>
              <w:t>VIA University College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caps/>
                <w:lang w:val="en-GB"/>
              </w:rPr>
            </w:pPr>
            <w:r w:rsidRPr="00312AE7">
              <w:rPr>
                <w:rFonts w:ascii="Franklin Gothic Book" w:hAnsi="Franklin Gothic Book"/>
                <w:caps/>
                <w:lang w:val="en-GB"/>
              </w:rPr>
              <w:t>ICT Engineering</w:t>
            </w:r>
          </w:p>
        </w:tc>
      </w:tr>
      <w:tr w:rsidR="00213E0D" w:rsidRPr="00312AE7" w:rsidTr="0097490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sz w:val="80"/>
                <w:szCs w:val="80"/>
                <w:lang w:val="en-GB"/>
              </w:rPr>
            </w:pPr>
            <w:r w:rsidRPr="00312AE7">
              <w:rPr>
                <w:rFonts w:ascii="Franklin Gothic Book" w:hAnsi="Franklin Gothic Book"/>
                <w:sz w:val="80"/>
                <w:szCs w:val="80"/>
                <w:lang w:val="en-GB"/>
              </w:rPr>
              <w:t>Project Description</w:t>
            </w:r>
          </w:p>
        </w:tc>
      </w:tr>
      <w:tr w:rsidR="00213E0D" w:rsidRPr="00312AE7" w:rsidTr="0097490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sz w:val="44"/>
                <w:szCs w:val="44"/>
                <w:lang w:val="en-GB"/>
              </w:rPr>
            </w:pPr>
            <w:r>
              <w:rPr>
                <w:rFonts w:ascii="Franklin Gothic Book" w:hAnsi="Franklin Gothic Book"/>
                <w:sz w:val="44"/>
                <w:szCs w:val="44"/>
                <w:lang w:val="en-GB"/>
              </w:rPr>
              <w:t>VIA Survival Guide</w:t>
            </w:r>
          </w:p>
        </w:tc>
      </w:tr>
      <w:tr w:rsidR="00213E0D" w:rsidRPr="00312AE7" w:rsidTr="0097490F">
        <w:trPr>
          <w:trHeight w:val="360"/>
          <w:jc w:val="center"/>
        </w:trPr>
        <w:tc>
          <w:tcPr>
            <w:tcW w:w="5000" w:type="pct"/>
            <w:vAlign w:val="center"/>
          </w:tcPr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lang w:val="en-GB"/>
              </w:rPr>
            </w:pPr>
            <w:r>
              <w:rPr>
                <w:rFonts w:ascii="Franklin Gothic Book" w:hAnsi="Franklin Gothic Book"/>
                <w:b/>
                <w:lang w:val="en-GB"/>
              </w:rPr>
              <w:t>Group 6</w:t>
            </w:r>
            <w:r w:rsidRPr="00312AE7">
              <w:rPr>
                <w:rFonts w:ascii="Franklin Gothic Book" w:hAnsi="Franklin Gothic Book"/>
                <w:b/>
                <w:lang w:val="en-GB"/>
              </w:rPr>
              <w:t xml:space="preserve"> </w:t>
            </w:r>
          </w:p>
        </w:tc>
      </w:tr>
      <w:tr w:rsidR="00213E0D" w:rsidRPr="00312AE7" w:rsidTr="0097490F">
        <w:trPr>
          <w:trHeight w:val="360"/>
          <w:jc w:val="center"/>
        </w:trPr>
        <w:tc>
          <w:tcPr>
            <w:tcW w:w="5000" w:type="pct"/>
            <w:vAlign w:val="center"/>
          </w:tcPr>
          <w:p w:rsidR="00213E0D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  <w:lang w:val="en-GB"/>
              </w:rPr>
            </w:pP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Alexandru</w:t>
            </w:r>
            <w:proofErr w:type="spellEnd"/>
            <w:r>
              <w:rPr>
                <w:rFonts w:ascii="Franklin Gothic Book" w:hAnsi="Franklin Gothic Book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Ungureanu</w:t>
            </w:r>
            <w:proofErr w:type="spellEnd"/>
            <w:r w:rsidRPr="00312AE7">
              <w:rPr>
                <w:rFonts w:ascii="Franklin Gothic Book" w:hAnsi="Franklin Gothic Book"/>
                <w:bCs/>
                <w:lang w:val="en-GB"/>
              </w:rPr>
              <w:t xml:space="preserve"> (</w:t>
            </w:r>
            <w:r>
              <w:rPr>
                <w:rFonts w:ascii="Franklin Gothic Book" w:hAnsi="Franklin Gothic Book"/>
                <w:bCs/>
                <w:lang w:val="en-GB"/>
              </w:rPr>
              <w:t>224469</w:t>
            </w:r>
            <w:r w:rsidRPr="00312AE7">
              <w:rPr>
                <w:rFonts w:ascii="Franklin Gothic Book" w:hAnsi="Franklin Gothic Book"/>
                <w:bCs/>
                <w:lang w:val="en-GB"/>
              </w:rPr>
              <w:t>)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  <w:lang w:val="en-GB"/>
              </w:rPr>
            </w:pP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Alin</w:t>
            </w:r>
            <w:proofErr w:type="spellEnd"/>
            <w:r>
              <w:rPr>
                <w:rFonts w:ascii="Franklin Gothic Book" w:hAnsi="Franklin Gothic Book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Radulescu</w:t>
            </w:r>
            <w:proofErr w:type="spellEnd"/>
            <w:r>
              <w:rPr>
                <w:rFonts w:ascii="Franklin Gothic Book" w:hAnsi="Franklin Gothic Book"/>
                <w:bCs/>
                <w:lang w:val="en-GB"/>
              </w:rPr>
              <w:t>()</w:t>
            </w:r>
          </w:p>
          <w:p w:rsidR="00213E0D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  <w:lang w:val="en-GB"/>
              </w:rPr>
            </w:pPr>
            <w:r>
              <w:rPr>
                <w:rFonts w:ascii="Franklin Gothic Book" w:hAnsi="Franklin Gothic Book"/>
                <w:bCs/>
                <w:lang w:val="en-GB"/>
              </w:rPr>
              <w:t xml:space="preserve">Emanuel </w:t>
            </w: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Rad</w:t>
            </w:r>
            <w:proofErr w:type="spellEnd"/>
            <w:r w:rsidRPr="00312AE7">
              <w:rPr>
                <w:rFonts w:ascii="Franklin Gothic Book" w:hAnsi="Franklin Gothic Book"/>
                <w:bCs/>
                <w:lang w:val="en-GB"/>
              </w:rPr>
              <w:t xml:space="preserve"> ()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  <w:lang w:val="en-GB"/>
              </w:rPr>
            </w:pP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Verinda</w:t>
            </w:r>
            <w:proofErr w:type="spellEnd"/>
            <w:r>
              <w:rPr>
                <w:rFonts w:ascii="Franklin Gothic Book" w:hAnsi="Franklin Gothic Book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Cs/>
                <w:lang w:val="en-GB"/>
              </w:rPr>
              <w:t>Kondzheli</w:t>
            </w:r>
            <w:proofErr w:type="spellEnd"/>
            <w:r>
              <w:rPr>
                <w:rFonts w:ascii="Franklin Gothic Book" w:hAnsi="Franklin Gothic Book"/>
                <w:bCs/>
                <w:lang w:val="en-GB"/>
              </w:rPr>
              <w:t>()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  <w:r w:rsidRPr="00312AE7">
              <w:rPr>
                <w:rFonts w:ascii="Franklin Gothic Book" w:hAnsi="Franklin Gothic Book"/>
                <w:b/>
                <w:bCs/>
                <w:lang w:val="en-GB"/>
              </w:rPr>
              <w:t>Supervisors</w:t>
            </w:r>
          </w:p>
          <w:p w:rsidR="00213E0D" w:rsidRPr="00213E0D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</w:rPr>
            </w:pPr>
            <w:r>
              <w:rPr>
                <w:rFonts w:ascii="Franklin Gothic Book" w:hAnsi="Franklin Gothic Book"/>
                <w:bCs/>
              </w:rPr>
              <w:t>Ire</w:t>
            </w:r>
            <w:r w:rsidRPr="00213E0D">
              <w:rPr>
                <w:rFonts w:ascii="Franklin Gothic Book" w:hAnsi="Franklin Gothic Book"/>
                <w:bCs/>
              </w:rPr>
              <w:t>na Valerieva Asenova</w:t>
            </w:r>
          </w:p>
          <w:p w:rsidR="00213E0D" w:rsidRPr="00213E0D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</w:rPr>
            </w:pPr>
            <w:r w:rsidRPr="00213E0D">
              <w:rPr>
                <w:rFonts w:ascii="Franklin Gothic Book" w:hAnsi="Franklin Gothic Book"/>
                <w:bCs/>
              </w:rPr>
              <w:t>Henrik Kronborg Pedersen</w:t>
            </w:r>
          </w:p>
          <w:p w:rsidR="00213E0D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Cs/>
              </w:rPr>
            </w:pPr>
            <w:r>
              <w:rPr>
                <w:rFonts w:ascii="Franklin Gothic Book" w:hAnsi="Franklin Gothic Book"/>
                <w:bCs/>
              </w:rPr>
              <w:t>Mona Wendel Andersen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</w:tc>
      </w:tr>
      <w:tr w:rsidR="00213E0D" w:rsidRPr="00312AE7" w:rsidTr="0097490F">
        <w:trPr>
          <w:trHeight w:val="360"/>
          <w:jc w:val="center"/>
        </w:trPr>
        <w:tc>
          <w:tcPr>
            <w:tcW w:w="5000" w:type="pct"/>
            <w:vAlign w:val="center"/>
          </w:tcPr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  <w:r>
              <w:rPr>
                <w:rFonts w:ascii="Franklin Gothic Book" w:hAnsi="Franklin Gothic Book"/>
                <w:b/>
                <w:bCs/>
                <w:lang w:val="en-GB"/>
              </w:rPr>
              <w:t>April</w:t>
            </w:r>
            <w:r w:rsidRPr="00312AE7">
              <w:rPr>
                <w:rFonts w:ascii="Franklin Gothic Book" w:hAnsi="Franklin Gothic Book"/>
                <w:b/>
                <w:bCs/>
                <w:lang w:val="en-GB"/>
              </w:rPr>
              <w:t xml:space="preserve"> </w:t>
            </w:r>
            <w:r>
              <w:rPr>
                <w:rFonts w:ascii="Franklin Gothic Book" w:hAnsi="Franklin Gothic Book"/>
                <w:b/>
                <w:bCs/>
                <w:lang w:val="en-GB"/>
              </w:rPr>
              <w:t>2015</w:t>
            </w: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  <w:p w:rsidR="00213E0D" w:rsidRPr="00312AE7" w:rsidRDefault="00213E0D" w:rsidP="0097490F">
            <w:pPr>
              <w:pStyle w:val="Frspaiere"/>
              <w:jc w:val="center"/>
              <w:rPr>
                <w:rFonts w:ascii="Franklin Gothic Book" w:hAnsi="Franklin Gothic Book"/>
                <w:b/>
                <w:bCs/>
                <w:lang w:val="en-GB"/>
              </w:rPr>
            </w:pPr>
          </w:p>
        </w:tc>
      </w:tr>
      <w:bookmarkEnd w:id="0"/>
    </w:tbl>
    <w:p w:rsidR="00213E0D" w:rsidRPr="00312AE7" w:rsidRDefault="00213E0D" w:rsidP="00213E0D">
      <w:pPr>
        <w:rPr>
          <w:lang w:val="en-GB"/>
        </w:rPr>
      </w:pPr>
    </w:p>
    <w:p w:rsidR="00213E0D" w:rsidRPr="00312AE7" w:rsidRDefault="00213E0D" w:rsidP="00213E0D">
      <w:pPr>
        <w:rPr>
          <w:lang w:val="en-GB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213E0D" w:rsidRPr="000D0FC1" w:rsidTr="0097490F">
        <w:tc>
          <w:tcPr>
            <w:tcW w:w="5000" w:type="pct"/>
          </w:tcPr>
          <w:p w:rsidR="00213E0D" w:rsidRPr="00312AE7" w:rsidRDefault="00213E0D" w:rsidP="00213E0D">
            <w:pPr>
              <w:pStyle w:val="Frspaiere"/>
              <w:jc w:val="center"/>
              <w:rPr>
                <w:rFonts w:ascii="Franklin Gothic Book" w:hAnsi="Franklin Gothic Book"/>
                <w:b/>
                <w:lang w:val="en-GB"/>
              </w:rPr>
            </w:pPr>
            <w:r>
              <w:rPr>
                <w:rFonts w:ascii="Franklin Gothic Book" w:hAnsi="Franklin Gothic Book"/>
                <w:b/>
                <w:lang w:val="en-GB"/>
              </w:rPr>
              <w:t>SEPI2-S15</w:t>
            </w:r>
            <w:r w:rsidRPr="006323F2">
              <w:rPr>
                <w:rFonts w:ascii="Franklin Gothic Book" w:hAnsi="Franklin Gothic Book"/>
                <w:b/>
                <w:lang w:val="en-GB"/>
              </w:rPr>
              <w:t xml:space="preserve">, Group </w:t>
            </w:r>
            <w:r>
              <w:rPr>
                <w:rFonts w:ascii="Franklin Gothic Book" w:hAnsi="Franklin Gothic Book"/>
                <w:b/>
                <w:lang w:val="en-GB"/>
              </w:rPr>
              <w:t>6</w:t>
            </w:r>
          </w:p>
        </w:tc>
      </w:tr>
    </w:tbl>
    <w:p w:rsidR="00213E0D" w:rsidRPr="00312AE7" w:rsidRDefault="00213E0D" w:rsidP="00213E0D">
      <w:pPr>
        <w:rPr>
          <w:lang w:val="en-GB"/>
        </w:rPr>
      </w:pPr>
    </w:p>
    <w:p w:rsidR="00213E0D" w:rsidRDefault="00213E0D" w:rsidP="00995C1C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o-RO" w:eastAsia="ro-RO"/>
        </w:rPr>
      </w:pPr>
    </w:p>
    <w:p w:rsidR="00213E0D" w:rsidRDefault="00213E0D" w:rsidP="00995C1C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o-RO" w:eastAsia="ro-RO"/>
        </w:rPr>
      </w:pPr>
    </w:p>
    <w:p w:rsidR="00995C1C" w:rsidRPr="00995C1C" w:rsidRDefault="00995C1C" w:rsidP="00995C1C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o-RO" w:eastAsia="ro-RO"/>
        </w:rPr>
      </w:pPr>
      <w:r w:rsidRPr="00995C1C">
        <w:rPr>
          <w:rFonts w:ascii="Times New Roman" w:eastAsia="Times New Roman" w:hAnsi="Times New Roman" w:cs="Times New Roman"/>
          <w:b/>
          <w:sz w:val="30"/>
          <w:szCs w:val="30"/>
          <w:lang w:val="ro-RO" w:eastAsia="ro-RO"/>
        </w:rPr>
        <w:t xml:space="preserve">Background </w:t>
      </w:r>
      <w:proofErr w:type="spellStart"/>
      <w:r w:rsidRPr="00995C1C">
        <w:rPr>
          <w:rFonts w:ascii="Times New Roman" w:eastAsia="Times New Roman" w:hAnsi="Times New Roman" w:cs="Times New Roman"/>
          <w:b/>
          <w:sz w:val="30"/>
          <w:szCs w:val="30"/>
          <w:lang w:val="ro-RO" w:eastAsia="ro-RO"/>
        </w:rPr>
        <w:t>Description</w:t>
      </w:r>
      <w:proofErr w:type="spellEnd"/>
    </w:p>
    <w:p w:rsidR="00995C1C" w:rsidRPr="000E7690" w:rsidRDefault="00995C1C" w:rsidP="00995C1C">
      <w:pPr>
        <w:tabs>
          <w:tab w:val="left" w:pos="1407"/>
        </w:tabs>
        <w:rPr>
          <w:rFonts w:ascii="Times New Roman" w:hAnsi="Times New Roman" w:cs="Times New Roman"/>
        </w:rPr>
      </w:pPr>
    </w:p>
    <w:p w:rsidR="00E45EC0" w:rsidRDefault="00870CF7" w:rsidP="00995C1C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 xml:space="preserve">Education is an important part of one`s life, for it provides knowledge and means to fulfill certain goals. It is </w:t>
      </w:r>
      <w:r w:rsidR="00690639" w:rsidRPr="000E7690">
        <w:rPr>
          <w:rFonts w:ascii="Times New Roman" w:hAnsi="Times New Roman" w:cs="Times New Roman"/>
          <w:sz w:val="24"/>
          <w:szCs w:val="24"/>
        </w:rPr>
        <w:t xml:space="preserve">very important to note that in most of the cases a successful career can be achieved through a good and quality education. In this context, Western Europe became the perfect place for students from all over the world to study both efficiently and with pleasure.  </w:t>
      </w:r>
    </w:p>
    <w:p w:rsidR="00995C1C" w:rsidRPr="000E7690" w:rsidRDefault="00690639" w:rsidP="00995C1C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 xml:space="preserve">VIA University College, </w:t>
      </w:r>
      <w:r w:rsidR="00F00411" w:rsidRPr="000E7690">
        <w:rPr>
          <w:rFonts w:ascii="Times New Roman" w:hAnsi="Times New Roman" w:cs="Times New Roman"/>
          <w:sz w:val="24"/>
          <w:szCs w:val="24"/>
        </w:rPr>
        <w:t>one of the biggest universities</w:t>
      </w:r>
      <w:r w:rsidRPr="000E76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00411" w:rsidRPr="000E7690">
        <w:rPr>
          <w:rFonts w:ascii="Times New Roman" w:hAnsi="Times New Roman" w:cs="Times New Roman"/>
          <w:sz w:val="24"/>
          <w:szCs w:val="24"/>
        </w:rPr>
        <w:t>Denmark,</w:t>
      </w:r>
      <w:proofErr w:type="gramEnd"/>
      <w:r w:rsidRPr="000E7690">
        <w:rPr>
          <w:rFonts w:ascii="Times New Roman" w:hAnsi="Times New Roman" w:cs="Times New Roman"/>
          <w:sz w:val="24"/>
          <w:szCs w:val="24"/>
        </w:rPr>
        <w:t xml:space="preserve"> </w:t>
      </w:r>
      <w:r w:rsidR="00F00411" w:rsidRPr="000E7690">
        <w:rPr>
          <w:rFonts w:ascii="Times New Roman" w:hAnsi="Times New Roman" w:cs="Times New Roman"/>
          <w:sz w:val="24"/>
          <w:szCs w:val="24"/>
        </w:rPr>
        <w:t xml:space="preserve">has a quite large number of international students enrolled. At campus Horsens there are more than 2000 and the number could grow still. In this way, newcomers should have a hard time starting their life in a new country, which in fact </w:t>
      </w:r>
      <w:r w:rsidR="00E51433" w:rsidRPr="000E7690">
        <w:rPr>
          <w:rFonts w:ascii="Times New Roman" w:hAnsi="Times New Roman" w:cs="Times New Roman"/>
          <w:sz w:val="24"/>
          <w:szCs w:val="24"/>
        </w:rPr>
        <w:t>usually happens</w:t>
      </w:r>
      <w:r w:rsidR="00476C26" w:rsidRPr="000E7690">
        <w:rPr>
          <w:rFonts w:ascii="Times New Roman" w:hAnsi="Times New Roman" w:cs="Times New Roman"/>
          <w:sz w:val="24"/>
          <w:szCs w:val="24"/>
        </w:rPr>
        <w:t>. Applying for a CPR, getting the residence permit and knowing everything that is relevant can be tricky, sometimes even chall</w:t>
      </w:r>
      <w:r w:rsidR="00E45EC0">
        <w:rPr>
          <w:rFonts w:ascii="Times New Roman" w:hAnsi="Times New Roman" w:cs="Times New Roman"/>
          <w:sz w:val="24"/>
          <w:szCs w:val="24"/>
        </w:rPr>
        <w:t xml:space="preserve">enging, therefore, </w:t>
      </w:r>
      <w:proofErr w:type="gramStart"/>
      <w:r w:rsidR="00E45E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45EC0">
        <w:rPr>
          <w:rFonts w:ascii="Times New Roman" w:hAnsi="Times New Roman" w:cs="Times New Roman"/>
          <w:sz w:val="24"/>
          <w:szCs w:val="24"/>
        </w:rPr>
        <w:t xml:space="preserve"> easy-to-use source of information is needed.</w:t>
      </w:r>
    </w:p>
    <w:p w:rsidR="00F418F5" w:rsidRPr="000E7690" w:rsidRDefault="00F418F5" w:rsidP="00995C1C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 xml:space="preserve">Communication between students is an important part of </w:t>
      </w:r>
      <w:proofErr w:type="gramStart"/>
      <w:r w:rsidRPr="000E7690">
        <w:rPr>
          <w:rFonts w:ascii="Times New Roman" w:hAnsi="Times New Roman" w:cs="Times New Roman"/>
          <w:sz w:val="24"/>
          <w:szCs w:val="24"/>
        </w:rPr>
        <w:t>education,</w:t>
      </w:r>
      <w:proofErr w:type="gramEnd"/>
      <w:r w:rsidRPr="000E7690">
        <w:rPr>
          <w:rFonts w:ascii="Times New Roman" w:hAnsi="Times New Roman" w:cs="Times New Roman"/>
          <w:sz w:val="24"/>
          <w:szCs w:val="24"/>
        </w:rPr>
        <w:t xml:space="preserve"> therefore this process should be eased as much as possible</w:t>
      </w:r>
      <w:r w:rsidR="00E45EC0">
        <w:rPr>
          <w:rFonts w:ascii="Times New Roman" w:hAnsi="Times New Roman" w:cs="Times New Roman"/>
          <w:sz w:val="24"/>
          <w:szCs w:val="24"/>
        </w:rPr>
        <w:t xml:space="preserve"> by providing the students with some kind of possibility of communicating that could be interest-based</w:t>
      </w:r>
      <w:r w:rsidR="00DD3CBA" w:rsidRPr="000E7690">
        <w:rPr>
          <w:rFonts w:ascii="Times New Roman" w:hAnsi="Times New Roman" w:cs="Times New Roman"/>
          <w:sz w:val="24"/>
          <w:szCs w:val="24"/>
        </w:rPr>
        <w:t xml:space="preserve">. Furthermore, being acquainted with all the events that occur and also having a handful of </w:t>
      </w:r>
      <w:r w:rsidR="006E109B" w:rsidRPr="000E7690">
        <w:rPr>
          <w:rFonts w:ascii="Times New Roman" w:hAnsi="Times New Roman" w:cs="Times New Roman"/>
          <w:sz w:val="24"/>
          <w:szCs w:val="24"/>
        </w:rPr>
        <w:t xml:space="preserve">information and </w:t>
      </w:r>
      <w:r w:rsidR="00DD3CBA" w:rsidRPr="000E7690">
        <w:rPr>
          <w:rFonts w:ascii="Times New Roman" w:hAnsi="Times New Roman" w:cs="Times New Roman"/>
          <w:sz w:val="24"/>
          <w:szCs w:val="24"/>
        </w:rPr>
        <w:t>places</w:t>
      </w:r>
      <w:r w:rsidR="006E109B" w:rsidRPr="000E7690">
        <w:rPr>
          <w:rFonts w:ascii="Times New Roman" w:hAnsi="Times New Roman" w:cs="Times New Roman"/>
          <w:sz w:val="24"/>
          <w:szCs w:val="24"/>
        </w:rPr>
        <w:t xml:space="preserve"> to see</w:t>
      </w:r>
      <w:r w:rsidR="00DD3CBA" w:rsidRPr="000E7690">
        <w:rPr>
          <w:rFonts w:ascii="Times New Roman" w:hAnsi="Times New Roman" w:cs="Times New Roman"/>
          <w:sz w:val="24"/>
          <w:szCs w:val="24"/>
        </w:rPr>
        <w:t xml:space="preserve"> is certainly useful for students.</w:t>
      </w:r>
      <w:r w:rsidR="006E109B" w:rsidRPr="000E7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09B" w:rsidRPr="000E7690" w:rsidRDefault="00A60C6E" w:rsidP="00995C1C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>In present,</w:t>
      </w:r>
      <w:r w:rsidR="006E109B" w:rsidRPr="000E7690">
        <w:rPr>
          <w:rFonts w:ascii="Times New Roman" w:hAnsi="Times New Roman" w:cs="Times New Roman"/>
          <w:sz w:val="24"/>
          <w:szCs w:val="24"/>
        </w:rPr>
        <w:t xml:space="preserve"> a single and reliable source that could provide all the needed info</w:t>
      </w:r>
      <w:r w:rsidRPr="000E7690">
        <w:rPr>
          <w:rFonts w:ascii="Times New Roman" w:hAnsi="Times New Roman" w:cs="Times New Roman"/>
          <w:sz w:val="24"/>
          <w:szCs w:val="24"/>
        </w:rPr>
        <w:t>rmation in a clearly structured for</w:t>
      </w:r>
      <w:r w:rsidR="006E109B" w:rsidRPr="000E7690">
        <w:rPr>
          <w:rFonts w:ascii="Times New Roman" w:hAnsi="Times New Roman" w:cs="Times New Roman"/>
          <w:sz w:val="24"/>
          <w:szCs w:val="24"/>
        </w:rPr>
        <w:t>mat</w:t>
      </w:r>
      <w:r w:rsidRPr="000E7690">
        <w:rPr>
          <w:rFonts w:ascii="Times New Roman" w:hAnsi="Times New Roman" w:cs="Times New Roman"/>
          <w:sz w:val="24"/>
          <w:szCs w:val="24"/>
        </w:rPr>
        <w:t xml:space="preserve"> for a student at VIA University College does not exist. Its existence, however, is most likely to be a new step towards a better education at VIA.</w:t>
      </w:r>
    </w:p>
    <w:p w:rsidR="00A60C6E" w:rsidRPr="000E7690" w:rsidRDefault="00A60C6E" w:rsidP="00995C1C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 xml:space="preserve">As far as it concerns the existing student`s tools, there has always been complaints regarding VIA`s time schedule system. </w:t>
      </w:r>
      <w:r w:rsidR="001F33CF" w:rsidRPr="000E7690">
        <w:rPr>
          <w:rFonts w:ascii="Times New Roman" w:hAnsi="Times New Roman" w:cs="Times New Roman"/>
          <w:sz w:val="24"/>
          <w:szCs w:val="24"/>
        </w:rPr>
        <w:t>Therefore solutions to this problem are more than welcomed amongst students.</w:t>
      </w:r>
    </w:p>
    <w:p w:rsidR="00476C26" w:rsidRPr="000E7690" w:rsidRDefault="001F33CF" w:rsidP="001F33CF">
      <w:pPr>
        <w:tabs>
          <w:tab w:val="left" w:pos="1407"/>
        </w:tabs>
        <w:rPr>
          <w:rFonts w:ascii="Times New Roman" w:hAnsi="Times New Roman" w:cs="Times New Roman"/>
          <w:sz w:val="44"/>
          <w:szCs w:val="44"/>
        </w:rPr>
      </w:pPr>
      <w:r w:rsidRPr="000E7690">
        <w:rPr>
          <w:rFonts w:ascii="Times New Roman" w:hAnsi="Times New Roman" w:cs="Times New Roman"/>
          <w:sz w:val="44"/>
          <w:szCs w:val="44"/>
        </w:rPr>
        <w:t>Purpose</w:t>
      </w:r>
    </w:p>
    <w:p w:rsidR="001F33CF" w:rsidRPr="000E7690" w:rsidRDefault="001F33CF" w:rsidP="001F33CF">
      <w:pPr>
        <w:tabs>
          <w:tab w:val="left" w:pos="1407"/>
        </w:tabs>
        <w:rPr>
          <w:rFonts w:ascii="Times New Roman" w:hAnsi="Times New Roman" w:cs="Times New Roman"/>
          <w:sz w:val="24"/>
          <w:szCs w:val="24"/>
        </w:rPr>
      </w:pPr>
      <w:r w:rsidRPr="000E7690">
        <w:rPr>
          <w:rFonts w:ascii="Times New Roman" w:hAnsi="Times New Roman" w:cs="Times New Roman"/>
          <w:sz w:val="24"/>
          <w:szCs w:val="24"/>
        </w:rPr>
        <w:t>The purpose is to develop a system that provides useful information, a chat and a better working time schedule for the students at VIA University College.</w:t>
      </w:r>
    </w:p>
    <w:p w:rsidR="001F33CF" w:rsidRPr="000E7690" w:rsidRDefault="001F33CF" w:rsidP="001F33C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ro-RO" w:eastAsia="ro-RO"/>
        </w:rPr>
      </w:pPr>
      <w:r w:rsidRPr="001F33CF">
        <w:rPr>
          <w:rFonts w:ascii="Times New Roman" w:eastAsia="Times New Roman" w:hAnsi="Times New Roman" w:cs="Times New Roman"/>
          <w:sz w:val="44"/>
          <w:szCs w:val="44"/>
          <w:lang w:val="ro-RO" w:eastAsia="ro-RO"/>
        </w:rPr>
        <w:t xml:space="preserve">Problem </w:t>
      </w:r>
      <w:proofErr w:type="spellStart"/>
      <w:r w:rsidRPr="001F33CF">
        <w:rPr>
          <w:rFonts w:ascii="Times New Roman" w:eastAsia="Times New Roman" w:hAnsi="Times New Roman" w:cs="Times New Roman"/>
          <w:sz w:val="44"/>
          <w:szCs w:val="44"/>
          <w:lang w:val="ro-RO" w:eastAsia="ro-RO"/>
        </w:rPr>
        <w:t>formulation</w:t>
      </w:r>
      <w:proofErr w:type="spellEnd"/>
    </w:p>
    <w:p w:rsidR="001F33CF" w:rsidRPr="000E7690" w:rsidRDefault="001F33CF" w:rsidP="001F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1F33CF" w:rsidRPr="000E7690" w:rsidRDefault="00A93288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The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biggest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problem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is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evidently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linked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to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way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application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should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present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and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structure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all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its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functionalities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All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data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required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by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applicatio</w:t>
      </w:r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should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stored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in a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database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situated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either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on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server or on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another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host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. The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application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for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server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should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able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to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work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in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context of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high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traffic</w:t>
      </w:r>
      <w:proofErr w:type="spellEnd"/>
      <w:r w:rsidR="00315143"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:rsidR="00315143" w:rsidRPr="000E7690" w:rsidRDefault="00315143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4A3F80" w:rsidRDefault="004A3F80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315143" w:rsidRPr="000E7690" w:rsidRDefault="00315143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lastRenderedPageBreak/>
        <w:t>Questions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to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be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answered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are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the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following</w:t>
      </w:r>
      <w:proofErr w:type="spellEnd"/>
      <w:r w:rsidRPr="000E7690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:</w:t>
      </w:r>
    </w:p>
    <w:p w:rsidR="00315143" w:rsidRPr="000E7690" w:rsidRDefault="00315143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315143" w:rsidRPr="000E7690" w:rsidRDefault="00315143" w:rsidP="0031514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0E7690">
        <w:rPr>
          <w:rFonts w:ascii="Times New Roman" w:hAnsi="Times New Roman" w:cs="Times New Roman"/>
          <w:noProof/>
        </w:rPr>
        <w:t>How will the system update with the information regarding new events?</w:t>
      </w:r>
    </w:p>
    <w:p w:rsidR="00315143" w:rsidRPr="000E7690" w:rsidRDefault="00315143" w:rsidP="0031514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0E7690">
        <w:rPr>
          <w:rFonts w:ascii="Times New Roman" w:hAnsi="Times New Roman" w:cs="Times New Roman"/>
          <w:noProof/>
        </w:rPr>
        <w:t>How will the data be structured in the database?</w:t>
      </w:r>
    </w:p>
    <w:p w:rsidR="00315143" w:rsidRPr="000E7690" w:rsidRDefault="00315143" w:rsidP="0031514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0E7690">
        <w:rPr>
          <w:rFonts w:ascii="Times New Roman" w:hAnsi="Times New Roman" w:cs="Times New Roman"/>
          <w:noProof/>
        </w:rPr>
        <w:t>How will the chat be organized?</w:t>
      </w:r>
    </w:p>
    <w:p w:rsidR="00315143" w:rsidRPr="000E7690" w:rsidRDefault="00315143" w:rsidP="0031514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0E7690">
        <w:rPr>
          <w:rFonts w:ascii="Times New Roman" w:hAnsi="Times New Roman" w:cs="Times New Roman"/>
          <w:noProof/>
        </w:rPr>
        <w:t>How to implement the timetable?</w:t>
      </w:r>
    </w:p>
    <w:p w:rsidR="00315143" w:rsidRPr="000E7690" w:rsidRDefault="00315143" w:rsidP="008849A2">
      <w:pPr>
        <w:pStyle w:val="Titlu1"/>
        <w:rPr>
          <w:rFonts w:ascii="Times New Roman" w:hAnsi="Times New Roman" w:cs="Times New Roman"/>
        </w:rPr>
      </w:pPr>
      <w:r w:rsidRPr="000E7690">
        <w:rPr>
          <w:rFonts w:ascii="Times New Roman" w:hAnsi="Times New Roman" w:cs="Times New Roman"/>
        </w:rPr>
        <w:t>Delimitation</w:t>
      </w:r>
    </w:p>
    <w:p w:rsidR="008849A2" w:rsidRPr="000E7690" w:rsidRDefault="000E7690" w:rsidP="008849A2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the system with only the most important and relevant events.</w:t>
      </w:r>
    </w:p>
    <w:p w:rsidR="008849A2" w:rsidRDefault="000E7690" w:rsidP="008849A2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table will be implemented only for the ICT students.</w:t>
      </w:r>
    </w:p>
    <w:p w:rsidR="000E7690" w:rsidRPr="000E7690" w:rsidRDefault="00054E19" w:rsidP="008849A2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chat will be group-based.</w:t>
      </w:r>
    </w:p>
    <w:p w:rsidR="008849A2" w:rsidRPr="000E7690" w:rsidRDefault="008849A2" w:rsidP="008849A2">
      <w:pPr>
        <w:rPr>
          <w:rFonts w:ascii="Times New Roman" w:hAnsi="Times New Roman" w:cs="Times New Roman"/>
        </w:rPr>
      </w:pPr>
    </w:p>
    <w:p w:rsidR="008849A2" w:rsidRPr="000E7690" w:rsidRDefault="008849A2" w:rsidP="008849A2">
      <w:pPr>
        <w:rPr>
          <w:rFonts w:ascii="Times New Roman" w:hAnsi="Times New Roman" w:cs="Times New Roman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/>
      </w:tblPr>
      <w:tblGrid>
        <w:gridCol w:w="2381"/>
        <w:gridCol w:w="3063"/>
        <w:gridCol w:w="9"/>
        <w:gridCol w:w="3728"/>
        <w:gridCol w:w="7"/>
      </w:tblGrid>
      <w:tr w:rsidR="008849A2" w:rsidRPr="000E7690" w:rsidTr="008C226A">
        <w:trPr>
          <w:trHeight w:val="957"/>
        </w:trPr>
        <w:tc>
          <w:tcPr>
            <w:tcW w:w="1295" w:type="pct"/>
            <w:shd w:val="pct10" w:color="auto" w:fill="auto"/>
            <w:hideMark/>
          </w:tcPr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eastAsia="en-GB"/>
              </w:rPr>
              <w:t>What</w:t>
            </w:r>
          </w:p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color w:val="000000"/>
                <w:kern w:val="24"/>
                <w:lang w:eastAsia="en-GB"/>
              </w:rPr>
              <w:t>Partial problem</w:t>
            </w:r>
          </w:p>
        </w:tc>
        <w:tc>
          <w:tcPr>
            <w:tcW w:w="1672" w:type="pct"/>
            <w:gridSpan w:val="2"/>
            <w:shd w:val="pct10" w:color="auto" w:fill="auto"/>
            <w:hideMark/>
          </w:tcPr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eastAsia="en-GB"/>
              </w:rPr>
              <w:t>Why</w:t>
            </w:r>
          </w:p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color w:val="000000"/>
                <w:kern w:val="24"/>
                <w:lang w:eastAsia="en-GB"/>
              </w:rPr>
              <w:t>Why study this problem?</w:t>
            </w:r>
          </w:p>
        </w:tc>
        <w:tc>
          <w:tcPr>
            <w:tcW w:w="2034" w:type="pct"/>
            <w:gridSpan w:val="2"/>
            <w:shd w:val="pct10" w:color="auto" w:fill="auto"/>
            <w:hideMark/>
          </w:tcPr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eastAsia="en-GB"/>
              </w:rPr>
              <w:t>Which</w:t>
            </w:r>
          </w:p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color w:val="000000"/>
                <w:kern w:val="24"/>
                <w:lang w:eastAsia="en-GB"/>
              </w:rPr>
              <w:t xml:space="preserve">Which models/theories are expected to be used to solve the problem? </w:t>
            </w:r>
          </w:p>
        </w:tc>
      </w:tr>
      <w:tr w:rsidR="008849A2" w:rsidRPr="000E7690" w:rsidTr="008C226A">
        <w:trPr>
          <w:trHeight w:val="584"/>
        </w:trPr>
        <w:tc>
          <w:tcPr>
            <w:tcW w:w="1295" w:type="pct"/>
            <w:shd w:val="clear" w:color="auto" w:fill="auto"/>
          </w:tcPr>
          <w:p w:rsidR="008849A2" w:rsidRPr="000E7690" w:rsidRDefault="008849A2" w:rsidP="008C226A">
            <w:pPr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  <w:noProof/>
              </w:rPr>
              <w:t>How will the system update with the information regarding new events?</w:t>
            </w:r>
          </w:p>
        </w:tc>
        <w:tc>
          <w:tcPr>
            <w:tcW w:w="1672" w:type="pct"/>
            <w:gridSpan w:val="2"/>
            <w:shd w:val="clear" w:color="auto" w:fill="auto"/>
          </w:tcPr>
          <w:p w:rsidR="008849A2" w:rsidRPr="000E7690" w:rsidRDefault="008849A2" w:rsidP="008C226A">
            <w:pPr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>Main functionality of the system</w:t>
            </w:r>
          </w:p>
        </w:tc>
        <w:tc>
          <w:tcPr>
            <w:tcW w:w="2034" w:type="pct"/>
            <w:gridSpan w:val="2"/>
            <w:shd w:val="clear" w:color="auto" w:fill="auto"/>
          </w:tcPr>
          <w:p w:rsidR="008C226A" w:rsidRPr="000E7690" w:rsidRDefault="00FC7891" w:rsidP="008C226A">
            <w:pPr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>Analyzing end-user`s opinions.</w:t>
            </w:r>
          </w:p>
          <w:p w:rsidR="008849A2" w:rsidRPr="000E7690" w:rsidRDefault="008C226A" w:rsidP="008C226A">
            <w:pPr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>Use Case Modeling</w:t>
            </w:r>
          </w:p>
        </w:tc>
      </w:tr>
      <w:tr w:rsidR="008849A2" w:rsidRPr="000E7690" w:rsidTr="008C226A">
        <w:trPr>
          <w:trHeight w:val="318"/>
        </w:trPr>
        <w:tc>
          <w:tcPr>
            <w:tcW w:w="1295" w:type="pct"/>
            <w:shd w:val="clear" w:color="auto" w:fill="auto"/>
          </w:tcPr>
          <w:p w:rsidR="008849A2" w:rsidRPr="000E7690" w:rsidRDefault="008849A2" w:rsidP="008C226A">
            <w:pPr>
              <w:rPr>
                <w:rFonts w:ascii="Times New Roman" w:hAnsi="Times New Roman" w:cs="Times New Roman"/>
                <w:noProof/>
              </w:rPr>
            </w:pPr>
            <w:r w:rsidRPr="000E7690">
              <w:rPr>
                <w:rFonts w:ascii="Times New Roman" w:hAnsi="Times New Roman" w:cs="Times New Roman"/>
                <w:noProof/>
              </w:rPr>
              <w:t>How will the data be structured in the database?</w:t>
            </w:r>
          </w:p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672" w:type="pct"/>
            <w:gridSpan w:val="2"/>
            <w:shd w:val="clear" w:color="auto" w:fill="auto"/>
          </w:tcPr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val="en-GB" w:eastAsia="en-GB"/>
              </w:rPr>
              <w:t xml:space="preserve">Fast and reliable data withdrawal </w:t>
            </w:r>
          </w:p>
        </w:tc>
        <w:tc>
          <w:tcPr>
            <w:tcW w:w="2034" w:type="pct"/>
            <w:gridSpan w:val="2"/>
            <w:shd w:val="clear" w:color="auto" w:fill="auto"/>
          </w:tcPr>
          <w:p w:rsidR="009D25CB" w:rsidRPr="000E7690" w:rsidRDefault="009D25CB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eastAsia="en-GB"/>
              </w:rPr>
              <w:t>Inspect :</w:t>
            </w:r>
          </w:p>
          <w:p w:rsidR="008849A2" w:rsidRPr="000E7690" w:rsidRDefault="00FC7891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eastAsia="en-GB"/>
              </w:rPr>
              <w:t>Course Material</w:t>
            </w:r>
          </w:p>
          <w:p w:rsidR="00FC7891" w:rsidRPr="000E7690" w:rsidRDefault="009D25CB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eastAsia="en-GB"/>
              </w:rPr>
              <w:t>Lecture Notes</w:t>
            </w:r>
          </w:p>
        </w:tc>
      </w:tr>
      <w:tr w:rsidR="008849A2" w:rsidRPr="000E7690" w:rsidTr="008C226A">
        <w:trPr>
          <w:trHeight w:val="298"/>
        </w:trPr>
        <w:tc>
          <w:tcPr>
            <w:tcW w:w="1295" w:type="pct"/>
            <w:tcBorders>
              <w:bottom w:val="single" w:sz="4" w:space="0" w:color="auto"/>
            </w:tcBorders>
            <w:shd w:val="clear" w:color="auto" w:fill="auto"/>
          </w:tcPr>
          <w:p w:rsidR="008849A2" w:rsidRPr="000E7690" w:rsidRDefault="008849A2" w:rsidP="008C226A">
            <w:pPr>
              <w:rPr>
                <w:rFonts w:ascii="Times New Roman" w:hAnsi="Times New Roman" w:cs="Times New Roman"/>
                <w:noProof/>
              </w:rPr>
            </w:pPr>
            <w:r w:rsidRPr="000E7690">
              <w:rPr>
                <w:rFonts w:ascii="Times New Roman" w:hAnsi="Times New Roman" w:cs="Times New Roman"/>
                <w:noProof/>
              </w:rPr>
              <w:t>How will the chat be organized?</w:t>
            </w:r>
          </w:p>
          <w:p w:rsidR="008849A2" w:rsidRPr="000E7690" w:rsidRDefault="008849A2" w:rsidP="008C226A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672" w:type="pct"/>
            <w:gridSpan w:val="2"/>
            <w:shd w:val="clear" w:color="auto" w:fill="auto"/>
          </w:tcPr>
          <w:p w:rsidR="008849A2" w:rsidRPr="000E7690" w:rsidRDefault="008C226A" w:rsidP="008C226A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val="en-GB" w:eastAsia="en-GB"/>
              </w:rPr>
              <w:t>Comfortable usage</w:t>
            </w:r>
          </w:p>
        </w:tc>
        <w:tc>
          <w:tcPr>
            <w:tcW w:w="2034" w:type="pct"/>
            <w:gridSpan w:val="2"/>
            <w:shd w:val="clear" w:color="auto" w:fill="auto"/>
          </w:tcPr>
          <w:p w:rsidR="009D25CB" w:rsidRPr="000E7690" w:rsidRDefault="009D25CB" w:rsidP="009D25CB">
            <w:pPr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>Analyzing end-user`s opinions.</w:t>
            </w:r>
          </w:p>
          <w:p w:rsidR="008849A2" w:rsidRPr="000E7690" w:rsidRDefault="009D25CB" w:rsidP="008C226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7690">
              <w:rPr>
                <w:rFonts w:ascii="Times New Roman" w:eastAsia="Times New Roman" w:hAnsi="Times New Roman" w:cs="Times New Roman"/>
                <w:lang w:eastAsia="en-GB"/>
              </w:rPr>
              <w:t>Design Patterns</w:t>
            </w:r>
          </w:p>
        </w:tc>
      </w:tr>
      <w:tr w:rsidR="008C226A" w:rsidRPr="000E7690" w:rsidTr="008C226A">
        <w:tblPrEx>
          <w:tblLook w:val="0000"/>
        </w:tblPrEx>
        <w:trPr>
          <w:gridAfter w:val="1"/>
          <w:wAfter w:w="4" w:type="pct"/>
          <w:trHeight w:val="787"/>
        </w:trPr>
        <w:tc>
          <w:tcPr>
            <w:tcW w:w="1295" w:type="pct"/>
          </w:tcPr>
          <w:p w:rsidR="008C226A" w:rsidRPr="000E7690" w:rsidRDefault="008C226A" w:rsidP="008C226A">
            <w:pPr>
              <w:rPr>
                <w:rFonts w:ascii="Times New Roman" w:hAnsi="Times New Roman" w:cs="Times New Roman"/>
                <w:noProof/>
              </w:rPr>
            </w:pPr>
            <w:r w:rsidRPr="000E7690">
              <w:rPr>
                <w:rFonts w:ascii="Times New Roman" w:hAnsi="Times New Roman" w:cs="Times New Roman"/>
                <w:noProof/>
              </w:rPr>
              <w:t>How to implement the timetable?</w:t>
            </w:r>
          </w:p>
          <w:p w:rsidR="008C226A" w:rsidRPr="000E7690" w:rsidRDefault="008C226A" w:rsidP="008C226A">
            <w:pPr>
              <w:ind w:left="108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67" w:type="pct"/>
          </w:tcPr>
          <w:p w:rsidR="008C226A" w:rsidRPr="000E7690" w:rsidRDefault="008C226A" w:rsidP="008C226A">
            <w:pPr>
              <w:ind w:left="108"/>
              <w:rPr>
                <w:rFonts w:ascii="Times New Roman" w:hAnsi="Times New Roman" w:cs="Times New Roman"/>
                <w:lang w:val="en-GB"/>
              </w:rPr>
            </w:pPr>
            <w:r w:rsidRPr="000E7690">
              <w:rPr>
                <w:rFonts w:ascii="Times New Roman" w:hAnsi="Times New Roman" w:cs="Times New Roman"/>
                <w:lang w:val="en-GB"/>
              </w:rPr>
              <w:t>Main functionality of the system</w:t>
            </w:r>
          </w:p>
        </w:tc>
        <w:tc>
          <w:tcPr>
            <w:tcW w:w="2034" w:type="pct"/>
            <w:gridSpan w:val="2"/>
          </w:tcPr>
          <w:p w:rsidR="008C226A" w:rsidRPr="000E7690" w:rsidRDefault="000E7690" w:rsidP="008C226A">
            <w:pPr>
              <w:ind w:left="108"/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 xml:space="preserve">Design Patterns </w:t>
            </w:r>
          </w:p>
          <w:p w:rsidR="000E7690" w:rsidRPr="000E7690" w:rsidRDefault="000E7690" w:rsidP="008C226A">
            <w:pPr>
              <w:ind w:left="108"/>
              <w:rPr>
                <w:rFonts w:ascii="Times New Roman" w:hAnsi="Times New Roman" w:cs="Times New Roman"/>
              </w:rPr>
            </w:pPr>
            <w:r w:rsidRPr="000E7690">
              <w:rPr>
                <w:rFonts w:ascii="Times New Roman" w:hAnsi="Times New Roman" w:cs="Times New Roman"/>
              </w:rPr>
              <w:t>Creating a model and comparing it to the existent timetable</w:t>
            </w:r>
          </w:p>
        </w:tc>
      </w:tr>
    </w:tbl>
    <w:p w:rsidR="00315143" w:rsidRDefault="00315143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E45EC0" w:rsidRDefault="00E45EC0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1C39C3" w:rsidRDefault="001C39C3" w:rsidP="00E45EC0">
      <w:pPr>
        <w:pStyle w:val="Titlu1"/>
      </w:pPr>
    </w:p>
    <w:p w:rsidR="001C39C3" w:rsidRDefault="001C39C3" w:rsidP="001C39C3">
      <w:pPr>
        <w:rPr>
          <w:lang w:val="en-GB" w:eastAsia="hi-IN" w:bidi="hi-IN"/>
        </w:rPr>
      </w:pPr>
    </w:p>
    <w:p w:rsidR="001C39C3" w:rsidRPr="001C39C3" w:rsidRDefault="001C39C3" w:rsidP="001C39C3">
      <w:pPr>
        <w:rPr>
          <w:lang w:val="en-GB" w:eastAsia="hi-IN" w:bidi="hi-IN"/>
        </w:rPr>
      </w:pPr>
    </w:p>
    <w:p w:rsidR="00E45EC0" w:rsidRDefault="00E45EC0" w:rsidP="00E45EC0">
      <w:pPr>
        <w:pStyle w:val="Titlu1"/>
      </w:pPr>
      <w:r w:rsidRPr="00875BDD">
        <w:lastRenderedPageBreak/>
        <w:t>Time schedule</w:t>
      </w: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Default="001C39C3" w:rsidP="001C39C3">
      <w:pPr>
        <w:rPr>
          <w:lang w:val="en-GB" w:eastAsia="hi-IN" w:bidi="hi-IN"/>
        </w:rPr>
      </w:pPr>
    </w:p>
    <w:p w:rsidR="001C39C3" w:rsidRPr="001C39C3" w:rsidRDefault="001C39C3" w:rsidP="001C39C3">
      <w:pPr>
        <w:rPr>
          <w:lang w:val="en-GB" w:eastAsia="hi-IN" w:bidi="hi-IN"/>
        </w:rPr>
      </w:pPr>
    </w:p>
    <w:p w:rsidR="00E45EC0" w:rsidRDefault="00E45EC0" w:rsidP="00E45EC0">
      <w:pPr>
        <w:pStyle w:val="Titlu1"/>
      </w:pPr>
      <w:r w:rsidRPr="00875BDD">
        <w:t>References and expected sources</w:t>
      </w:r>
    </w:p>
    <w:p w:rsidR="00E45EC0" w:rsidRDefault="00E45EC0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Stackoverflow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Lecture Notes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Session Material from all the courses</w:t>
      </w:r>
    </w:p>
    <w:p w:rsidR="00E45EC0" w:rsidRDefault="00E45EC0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Gaddis</w:t>
      </w:r>
      <w:r w:rsidR="001017A6">
        <w:rPr>
          <w:b/>
          <w:noProof/>
        </w:rPr>
        <w:t xml:space="preserve"> 1</w:t>
      </w:r>
      <w:r w:rsidR="001017A6" w:rsidRPr="001017A6">
        <w:rPr>
          <w:b/>
          <w:noProof/>
          <w:vertAlign w:val="superscript"/>
        </w:rPr>
        <w:t>st</w:t>
      </w:r>
      <w:r w:rsidR="001017A6">
        <w:rPr>
          <w:b/>
          <w:noProof/>
        </w:rPr>
        <w:t xml:space="preserve"> sem / 2</w:t>
      </w:r>
      <w:r w:rsidR="001017A6" w:rsidRPr="001017A6">
        <w:rPr>
          <w:b/>
          <w:noProof/>
          <w:vertAlign w:val="superscript"/>
        </w:rPr>
        <w:t>nd</w:t>
      </w:r>
      <w:r w:rsidR="001017A6">
        <w:rPr>
          <w:b/>
          <w:noProof/>
        </w:rPr>
        <w:t xml:space="preserve"> sem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Database book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Netwoking book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UML 2.0 book</w:t>
      </w:r>
    </w:p>
    <w:p w:rsidR="00E45EC0" w:rsidRDefault="00E45EC0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The other books…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hyperlink r:id="rId5" w:history="1">
        <w:r w:rsidRPr="006F7E93">
          <w:rPr>
            <w:rStyle w:val="Hyperlink"/>
            <w:b/>
            <w:noProof/>
          </w:rPr>
          <w:t>http://docs.oracle.com/javase/tutorial/networking/sockets/</w:t>
        </w:r>
      </w:hyperlink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hyperlink r:id="rId6" w:history="1">
        <w:r w:rsidRPr="006F7E93">
          <w:rPr>
            <w:rStyle w:val="Hyperlink"/>
            <w:b/>
            <w:noProof/>
          </w:rPr>
          <w:t>http://db.cs.berkeley.edu/papers/fntdb07-architecture.pdf</w:t>
        </w:r>
      </w:hyperlink>
      <w:r>
        <w:rPr>
          <w:b/>
          <w:noProof/>
        </w:rPr>
        <w:t xml:space="preserve"> (book)</w:t>
      </w:r>
    </w:p>
    <w:p w:rsid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hyperlink r:id="rId7" w:history="1">
        <w:r w:rsidRPr="006F7E93">
          <w:rPr>
            <w:rStyle w:val="Hyperlink"/>
            <w:b/>
            <w:noProof/>
          </w:rPr>
          <w:t>https://docs.oracle.com/javase/tutorial/jdbc/overview/</w:t>
        </w:r>
      </w:hyperlink>
    </w:p>
    <w:p w:rsidR="001017A6" w:rsidRPr="001017A6" w:rsidRDefault="001017A6" w:rsidP="001017A6">
      <w:pPr>
        <w:pStyle w:val="Titlu1"/>
        <w:numPr>
          <w:ilvl w:val="0"/>
          <w:numId w:val="1"/>
        </w:numPr>
        <w:rPr>
          <w:sz w:val="24"/>
          <w:szCs w:val="24"/>
        </w:rPr>
      </w:pPr>
      <w:r w:rsidRPr="001017A6">
        <w:rPr>
          <w:b w:val="0"/>
          <w:noProof/>
          <w:sz w:val="24"/>
          <w:szCs w:val="24"/>
        </w:rPr>
        <w:t xml:space="preserve"> </w:t>
      </w:r>
      <w:proofErr w:type="spellStart"/>
      <w:r w:rsidRPr="001017A6">
        <w:rPr>
          <w:sz w:val="24"/>
          <w:szCs w:val="24"/>
        </w:rPr>
        <w:t>Encyclopedia</w:t>
      </w:r>
      <w:proofErr w:type="spellEnd"/>
      <w:r w:rsidRPr="001017A6">
        <w:rPr>
          <w:sz w:val="24"/>
          <w:szCs w:val="24"/>
        </w:rPr>
        <w:t xml:space="preserve"> of Portal Technologies and Applications</w:t>
      </w:r>
    </w:p>
    <w:p w:rsidR="001017A6" w:rsidRPr="001017A6" w:rsidRDefault="001017A6" w:rsidP="00E45EC0">
      <w:pPr>
        <w:pStyle w:val="Listparagraf"/>
        <w:numPr>
          <w:ilvl w:val="0"/>
          <w:numId w:val="1"/>
        </w:numPr>
        <w:rPr>
          <w:b/>
          <w:noProof/>
        </w:rPr>
      </w:pPr>
      <w:hyperlink r:id="rId8" w:history="1">
        <w:r>
          <w:rPr>
            <w:rStyle w:val="Hyperlink"/>
          </w:rPr>
          <w:t>K. L. JAMES</w:t>
        </w:r>
      </w:hyperlink>
      <w:r>
        <w:t xml:space="preserve"> Software Engineering – 2008</w:t>
      </w:r>
    </w:p>
    <w:p w:rsidR="001017A6" w:rsidRPr="001C39C3" w:rsidRDefault="001C39C3" w:rsidP="00E45EC0">
      <w:pPr>
        <w:pStyle w:val="Listparagraf"/>
        <w:numPr>
          <w:ilvl w:val="0"/>
          <w:numId w:val="1"/>
        </w:numPr>
        <w:rPr>
          <w:b/>
          <w:noProof/>
        </w:rPr>
      </w:pPr>
      <w:r>
        <w:t>De</w:t>
      </w:r>
      <w:r w:rsidR="001017A6">
        <w:t xml:space="preserve">sign Patterns in Java - </w:t>
      </w:r>
      <w:hyperlink r:id="rId9" w:history="1">
        <w:r w:rsidR="001017A6">
          <w:rPr>
            <w:rStyle w:val="Hyperlink"/>
          </w:rPr>
          <w:t xml:space="preserve">Steven John </w:t>
        </w:r>
        <w:proofErr w:type="spellStart"/>
        <w:r w:rsidR="001017A6">
          <w:rPr>
            <w:rStyle w:val="Hyperlink"/>
          </w:rPr>
          <w:t>Metsker</w:t>
        </w:r>
        <w:proofErr w:type="spellEnd"/>
      </w:hyperlink>
      <w:r w:rsidR="001017A6">
        <w:t xml:space="preserve">, </w:t>
      </w:r>
      <w:r w:rsidR="001017A6">
        <w:rPr>
          <w:rFonts w:ascii="Arial" w:hAnsi="Arial" w:cs="Arial"/>
        </w:rPr>
        <w:t>‎</w:t>
      </w:r>
      <w:hyperlink r:id="rId10" w:history="1">
        <w:r w:rsidR="001017A6">
          <w:rPr>
            <w:rStyle w:val="Hyperlink"/>
          </w:rPr>
          <w:t>William C. Wake</w:t>
        </w:r>
      </w:hyperlink>
      <w:r w:rsidR="001017A6">
        <w:t xml:space="preserve"> </w:t>
      </w:r>
      <w:r>
        <w:t>–</w:t>
      </w:r>
      <w:r w:rsidR="001017A6">
        <w:t xml:space="preserve"> 2006</w:t>
      </w:r>
    </w:p>
    <w:p w:rsidR="001C39C3" w:rsidRDefault="001C39C3" w:rsidP="001C39C3">
      <w:pPr>
        <w:pStyle w:val="Titlu3"/>
        <w:numPr>
          <w:ilvl w:val="0"/>
          <w:numId w:val="1"/>
        </w:numPr>
      </w:pPr>
      <w:hyperlink r:id="rId11" w:history="1">
        <w:r w:rsidRPr="001C39C3">
          <w:rPr>
            <w:rStyle w:val="Hyperlink"/>
            <w:b w:val="0"/>
            <w:sz w:val="24"/>
            <w:szCs w:val="24"/>
            <w:u w:val="none"/>
          </w:rPr>
          <w:t>Gang of Four Java Design Patterns Mock Exams</w:t>
        </w:r>
      </w:hyperlink>
      <w:r>
        <w:rPr>
          <w:b w:val="0"/>
          <w:sz w:val="24"/>
          <w:szCs w:val="24"/>
        </w:rPr>
        <w:t xml:space="preserve"> - </w:t>
      </w:r>
      <w:r w:rsidRPr="001C39C3">
        <w:t>N., Y. Ibrahim</w:t>
      </w:r>
    </w:p>
    <w:p w:rsidR="001C39C3" w:rsidRDefault="001C39C3" w:rsidP="001C39C3">
      <w:pPr>
        <w:pStyle w:val="Titlu3"/>
        <w:numPr>
          <w:ilvl w:val="0"/>
          <w:numId w:val="1"/>
        </w:numPr>
      </w:pPr>
      <w:hyperlink r:id="rId12" w:history="1">
        <w:r>
          <w:rPr>
            <w:rStyle w:val="Hyperlink"/>
          </w:rPr>
          <w:t>The Art of Agile Development</w:t>
        </w:r>
      </w:hyperlink>
      <w:r>
        <w:t xml:space="preserve"> - </w:t>
      </w:r>
      <w:hyperlink r:id="rId13" w:history="1">
        <w:r>
          <w:rPr>
            <w:rStyle w:val="Hyperlink"/>
          </w:rPr>
          <w:t>James Shore</w:t>
        </w:r>
      </w:hyperlink>
      <w:r>
        <w:t>, ‎</w:t>
      </w:r>
      <w:hyperlink r:id="rId14" w:history="1">
        <w:r>
          <w:rPr>
            <w:rStyle w:val="Hyperlink"/>
          </w:rPr>
          <w:t>Chromatic</w:t>
        </w:r>
      </w:hyperlink>
      <w:r>
        <w:t xml:space="preserve"> - 2007</w:t>
      </w:r>
    </w:p>
    <w:p w:rsidR="001C39C3" w:rsidRPr="001C39C3" w:rsidRDefault="001C39C3" w:rsidP="001C39C3"/>
    <w:p w:rsidR="001C39C3" w:rsidRPr="006702C6" w:rsidRDefault="001C39C3" w:rsidP="00E45EC0">
      <w:pPr>
        <w:pStyle w:val="Listparagraf"/>
        <w:numPr>
          <w:ilvl w:val="0"/>
          <w:numId w:val="1"/>
        </w:numPr>
        <w:rPr>
          <w:b/>
          <w:noProof/>
        </w:rPr>
      </w:pPr>
    </w:p>
    <w:p w:rsidR="00E45EC0" w:rsidRPr="000E7690" w:rsidRDefault="00E45EC0" w:rsidP="0031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sectPr w:rsidR="00E45EC0" w:rsidRPr="000E7690" w:rsidSect="001A1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F5C70"/>
    <w:multiLevelType w:val="hybridMultilevel"/>
    <w:tmpl w:val="0F3CCFD2"/>
    <w:lvl w:ilvl="0" w:tplc="0418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459D4F2F"/>
    <w:multiLevelType w:val="hybridMultilevel"/>
    <w:tmpl w:val="BB1CDADE"/>
    <w:lvl w:ilvl="0" w:tplc="A674325E">
      <w:numFmt w:val="bullet"/>
      <w:lvlText w:val="-"/>
      <w:lvlJc w:val="left"/>
      <w:pPr>
        <w:ind w:left="720" w:hanging="360"/>
      </w:pPr>
      <w:rPr>
        <w:rFonts w:ascii="Franklin Gothic Book" w:eastAsia="SimSun" w:hAnsi="Franklin Gothic Book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203BA"/>
    <w:multiLevelType w:val="hybridMultilevel"/>
    <w:tmpl w:val="38EAE6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F2FE6"/>
    <w:multiLevelType w:val="hybridMultilevel"/>
    <w:tmpl w:val="BDECAEB8"/>
    <w:lvl w:ilvl="0" w:tplc="4000B574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5C1C"/>
    <w:rsid w:val="00031494"/>
    <w:rsid w:val="00054E19"/>
    <w:rsid w:val="000E7690"/>
    <w:rsid w:val="001017A6"/>
    <w:rsid w:val="001227CF"/>
    <w:rsid w:val="001A1CBB"/>
    <w:rsid w:val="001C39C3"/>
    <w:rsid w:val="001F33CF"/>
    <w:rsid w:val="00213E0D"/>
    <w:rsid w:val="00315143"/>
    <w:rsid w:val="003C5F63"/>
    <w:rsid w:val="00476C26"/>
    <w:rsid w:val="004A3F80"/>
    <w:rsid w:val="00690639"/>
    <w:rsid w:val="006E109B"/>
    <w:rsid w:val="00870CF7"/>
    <w:rsid w:val="008849A2"/>
    <w:rsid w:val="008C226A"/>
    <w:rsid w:val="00995C1C"/>
    <w:rsid w:val="009D25CB"/>
    <w:rsid w:val="00A60C6E"/>
    <w:rsid w:val="00A93288"/>
    <w:rsid w:val="00DD3CBA"/>
    <w:rsid w:val="00E45EC0"/>
    <w:rsid w:val="00E51433"/>
    <w:rsid w:val="00F00411"/>
    <w:rsid w:val="00F418F5"/>
    <w:rsid w:val="00FC3C56"/>
    <w:rsid w:val="00FC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BB"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315143"/>
    <w:pPr>
      <w:keepNext/>
      <w:keepLines/>
      <w:widowControl w:val="0"/>
      <w:suppressAutoHyphens/>
      <w:spacing w:before="240" w:after="120" w:line="240" w:lineRule="auto"/>
      <w:outlineLvl w:val="0"/>
    </w:pPr>
    <w:rPr>
      <w:rFonts w:ascii="Franklin Gothic Book" w:eastAsiaTheme="majorEastAsia" w:hAnsi="Franklin Gothic Book" w:cstheme="majorBidi"/>
      <w:b/>
      <w:bCs/>
      <w:kern w:val="1"/>
      <w:sz w:val="36"/>
      <w:szCs w:val="28"/>
      <w:lang w:val="en-GB" w:eastAsia="hi-IN" w:bidi="hi-IN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1C3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95C1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315143"/>
    <w:pPr>
      <w:widowControl w:val="0"/>
      <w:suppressAutoHyphens/>
      <w:spacing w:after="0" w:line="240" w:lineRule="auto"/>
      <w:ind w:left="720"/>
      <w:contextualSpacing/>
    </w:pPr>
    <w:rPr>
      <w:rFonts w:ascii="Franklin Gothic Book" w:eastAsia="SimSun" w:hAnsi="Franklin Gothic Book" w:cs="Mangal"/>
      <w:kern w:val="1"/>
      <w:sz w:val="24"/>
      <w:szCs w:val="21"/>
      <w:lang w:val="en-GB" w:eastAsia="hi-IN" w:bidi="hi-IN"/>
    </w:rPr>
  </w:style>
  <w:style w:type="character" w:customStyle="1" w:styleId="Titlu1Caracter">
    <w:name w:val="Titlu 1 Caracter"/>
    <w:basedOn w:val="Fontdeparagrafimplicit"/>
    <w:link w:val="Titlu1"/>
    <w:uiPriority w:val="9"/>
    <w:rsid w:val="00315143"/>
    <w:rPr>
      <w:rFonts w:ascii="Franklin Gothic Book" w:eastAsiaTheme="majorEastAsia" w:hAnsi="Franklin Gothic Book" w:cstheme="majorBidi"/>
      <w:b/>
      <w:bCs/>
      <w:kern w:val="1"/>
      <w:sz w:val="36"/>
      <w:szCs w:val="28"/>
      <w:lang w:val="en-GB" w:eastAsia="hi-IN" w:bidi="hi-IN"/>
    </w:rPr>
  </w:style>
  <w:style w:type="paragraph" w:styleId="Frspaiere">
    <w:name w:val="No Spacing"/>
    <w:link w:val="FrspaiereCaracter"/>
    <w:uiPriority w:val="1"/>
    <w:qFormat/>
    <w:rsid w:val="00213E0D"/>
    <w:pPr>
      <w:spacing w:after="0" w:line="240" w:lineRule="auto"/>
    </w:pPr>
    <w:rPr>
      <w:rFonts w:ascii="Calibri" w:eastAsia="Times New Roman" w:hAnsi="Calibri" w:cs="Times New Roman"/>
      <w:lang w:val="da-DK" w:eastAsia="da-DK"/>
    </w:rPr>
  </w:style>
  <w:style w:type="character" w:customStyle="1" w:styleId="FrspaiereCaracter">
    <w:name w:val="Fără spațiere Caracter"/>
    <w:link w:val="Frspaiere"/>
    <w:uiPriority w:val="1"/>
    <w:rsid w:val="00213E0D"/>
    <w:rPr>
      <w:rFonts w:ascii="Calibri" w:eastAsia="Times New Roman" w:hAnsi="Calibri" w:cs="Times New Roman"/>
      <w:lang w:val="da-DK" w:eastAsia="da-DK"/>
    </w:rPr>
  </w:style>
  <w:style w:type="character" w:customStyle="1" w:styleId="Titlu3Caracter">
    <w:name w:val="Titlu 3 Caracter"/>
    <w:basedOn w:val="Fontdeparagrafimplicit"/>
    <w:link w:val="Titlu3"/>
    <w:uiPriority w:val="9"/>
    <w:rsid w:val="001C39C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md/search?sa=X&amp;biw=1366&amp;bih=631&amp;tbm=bks&amp;tbm=bks&amp;q=inauthor:%22K.+L.+JAMES%22&amp;ei=iIsiVbnbIYG2sgGfuoTADA&amp;ved=0CCUQ9AgwAQ" TargetMode="External"/><Relationship Id="rId13" Type="http://schemas.openxmlformats.org/officeDocument/2006/relationships/hyperlink" Target="https://www.google.md/search?biw=1366&amp;bih=631&amp;tbm=bks&amp;tbm=bks&amp;q=inauthor:%22James+Shore%22&amp;sa=X&amp;ei=0owiVbf4OYausAH1hYP4AQ&amp;ved=0CB4Q9Agw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dbc/overview/" TargetMode="External"/><Relationship Id="rId12" Type="http://schemas.openxmlformats.org/officeDocument/2006/relationships/hyperlink" Target="https://books.google.md/books?id=g_ji7cRb--UC&amp;printsec=frontcover&amp;dq=agile+programming&amp;hl=ru&amp;sa=X&amp;ei=0owiVbf4OYausAH1hYP4AQ&amp;ved=0CBoQ6AEwA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b.cs.berkeley.edu/papers/fntdb07-architecture.pdf" TargetMode="External"/><Relationship Id="rId11" Type="http://schemas.openxmlformats.org/officeDocument/2006/relationships/hyperlink" Target="https://books.google.md/books?id=VurWlzXivG0C&amp;pg=PA31&amp;dq=java+design+patterns+gang+of+four&amp;hl=ru&amp;sa=X&amp;ei=c4wiVZnaOoyrsQHKoYGYBA&amp;ved=0CBoQ6AEwAA" TargetMode="External"/><Relationship Id="rId5" Type="http://schemas.openxmlformats.org/officeDocument/2006/relationships/hyperlink" Target="http://docs.oracle.com/javase/tutorial/networking/socke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md/search?biw=1366&amp;bih=631&amp;tbm=bks&amp;tbm=bks&amp;q=inauthor:%22William+C.+Wake%22&amp;sa=X&amp;ei=KIwiVZKzJYG2sAGDxIPQBw&amp;sqi=2&amp;ved=0CC4Q9Agw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md/search?biw=1366&amp;bih=631&amp;tbm=bks&amp;tbm=bks&amp;q=inauthor:%22Steven+John+Metsker%22&amp;sa=X&amp;ei=KIwiVZKzJYG2sAGDxIPQBw&amp;sqi=2&amp;ved=0CC0Q9AgwAg" TargetMode="External"/><Relationship Id="rId14" Type="http://schemas.openxmlformats.org/officeDocument/2006/relationships/hyperlink" Target="https://www.google.md/search?biw=1366&amp;bih=631&amp;tbm=bks&amp;tbm=bks&amp;q=inauthor:%22Chromatic%22&amp;sa=X&amp;ei=0owiVbf4OYausAH1hYP4AQ&amp;ved=0CB8Q9AgwA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831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2015-04-05T18:51:00Z</dcterms:created>
  <dcterms:modified xsi:type="dcterms:W3CDTF">2015-04-06T13:47:00Z</dcterms:modified>
</cp:coreProperties>
</file>