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20B9" w14:textId="65BEE4EB" w:rsidR="0078193C" w:rsidRDefault="00393AB6" w:rsidP="00393AB6">
      <w:pPr>
        <w:jc w:val="center"/>
        <w:rPr>
          <w:rFonts w:ascii="Times New Roman" w:hAnsi="Times New Roman" w:cs="Times New Roman"/>
          <w:b/>
          <w:bCs/>
          <w:sz w:val="24"/>
          <w:szCs w:val="24"/>
        </w:rPr>
      </w:pPr>
      <w:proofErr w:type="spellStart"/>
      <w:r w:rsidRPr="00393AB6">
        <w:rPr>
          <w:rFonts w:ascii="Times New Roman" w:hAnsi="Times New Roman" w:cs="Times New Roman"/>
          <w:b/>
          <w:bCs/>
          <w:sz w:val="24"/>
          <w:szCs w:val="24"/>
        </w:rPr>
        <w:t>EcoRoute</w:t>
      </w:r>
      <w:proofErr w:type="spellEnd"/>
      <w:r w:rsidRPr="00393AB6">
        <w:rPr>
          <w:rFonts w:ascii="Times New Roman" w:hAnsi="Times New Roman" w:cs="Times New Roman"/>
          <w:b/>
          <w:bCs/>
          <w:sz w:val="24"/>
          <w:szCs w:val="24"/>
        </w:rPr>
        <w:t>: Optimización inteligente de tráfico urbano mediante aprendizaje por refuerzo para la reducción de la huella de carbono.</w:t>
      </w:r>
    </w:p>
    <w:p w14:paraId="4A3700D6" w14:textId="77777777" w:rsidR="00393AB6" w:rsidRDefault="00393AB6" w:rsidP="00393AB6">
      <w:pPr>
        <w:rPr>
          <w:rFonts w:ascii="Times New Roman" w:hAnsi="Times New Roman" w:cs="Times New Roman"/>
          <w:b/>
          <w:bCs/>
          <w:sz w:val="24"/>
          <w:szCs w:val="24"/>
        </w:rPr>
      </w:pPr>
    </w:p>
    <w:p w14:paraId="714E33F4" w14:textId="77777777" w:rsidR="00393AB6" w:rsidRPr="00393AB6" w:rsidRDefault="00393AB6" w:rsidP="00393AB6">
      <w:pPr>
        <w:rPr>
          <w:rFonts w:ascii="Times New Roman" w:hAnsi="Times New Roman" w:cs="Times New Roman"/>
          <w:b/>
          <w:bCs/>
          <w:sz w:val="24"/>
          <w:szCs w:val="24"/>
        </w:rPr>
      </w:pPr>
      <w:r w:rsidRPr="00393AB6">
        <w:rPr>
          <w:rFonts w:ascii="Times New Roman" w:hAnsi="Times New Roman" w:cs="Times New Roman"/>
          <w:b/>
          <w:bCs/>
          <w:sz w:val="24"/>
          <w:szCs w:val="24"/>
        </w:rPr>
        <w:t>Introducción</w:t>
      </w:r>
    </w:p>
    <w:p w14:paraId="602C099B" w14:textId="77777777" w:rsidR="00393AB6" w:rsidRPr="00393AB6" w:rsidRDefault="00393AB6" w:rsidP="00393AB6">
      <w:pPr>
        <w:jc w:val="both"/>
        <w:rPr>
          <w:rFonts w:ascii="Times New Roman" w:hAnsi="Times New Roman" w:cs="Times New Roman"/>
          <w:sz w:val="24"/>
          <w:szCs w:val="24"/>
        </w:rPr>
      </w:pPr>
      <w:r w:rsidRPr="00393AB6">
        <w:rPr>
          <w:rFonts w:ascii="Times New Roman" w:hAnsi="Times New Roman" w:cs="Times New Roman"/>
          <w:sz w:val="24"/>
          <w:szCs w:val="24"/>
        </w:rPr>
        <w:t>El transporte urbano representa una de las principales fuentes de emisiones de gases de efecto invernadero a nivel global, siendo responsable de aproximadamente el 23% del CO₂ total producido por actividades humanas. En ciudades de crecimiento acelerado, esta problemática se agrava por sistemas de control semafórico mayoritariamente estáticos, diseñados con ciclos de tiempo fijo que no responden a las condiciones reales del flujo vehicular. Esta rigidez provoca congestión innecesaria, tiempos de espera prolongados y patrones repetitivos de aceleración y frenado que elevan de forma significativa el consumo de combustible y la huella de carbono del parque automotor.</w:t>
      </w:r>
    </w:p>
    <w:p w14:paraId="147963CA" w14:textId="77777777" w:rsidR="00393AB6" w:rsidRPr="00393AB6" w:rsidRDefault="00393AB6" w:rsidP="00393AB6">
      <w:pPr>
        <w:jc w:val="both"/>
        <w:rPr>
          <w:rFonts w:ascii="Times New Roman" w:hAnsi="Times New Roman" w:cs="Times New Roman"/>
          <w:sz w:val="24"/>
          <w:szCs w:val="24"/>
        </w:rPr>
      </w:pPr>
      <w:proofErr w:type="spellStart"/>
      <w:r w:rsidRPr="00393AB6">
        <w:rPr>
          <w:rFonts w:ascii="Times New Roman" w:hAnsi="Times New Roman" w:cs="Times New Roman"/>
          <w:sz w:val="24"/>
          <w:szCs w:val="24"/>
        </w:rPr>
        <w:t>EcoRoute</w:t>
      </w:r>
      <w:proofErr w:type="spellEnd"/>
      <w:r w:rsidRPr="00393AB6">
        <w:rPr>
          <w:rFonts w:ascii="Times New Roman" w:hAnsi="Times New Roman" w:cs="Times New Roman"/>
          <w:sz w:val="24"/>
          <w:szCs w:val="24"/>
        </w:rPr>
        <w:t xml:space="preserve"> es un sistema de optimización inteligente de tráfico urbano que propone una alternativa basada en aprendizaje por refuerzo profundo. Su núcleo es un agente Deep Q-Network (DQN) que aprende, mediante interacción continua con un entorno de simulación de tráfico, políticas de control semafórico que optimizan simultáneamente la fluidez del flujo vehicular y la reducción de emisiones contaminantes estimadas.</w:t>
      </w:r>
    </w:p>
    <w:p w14:paraId="0FF6061E" w14:textId="77777777" w:rsidR="00393AB6" w:rsidRPr="00393AB6" w:rsidRDefault="00393AB6" w:rsidP="00393AB6">
      <w:pPr>
        <w:jc w:val="both"/>
        <w:rPr>
          <w:rFonts w:ascii="Times New Roman" w:hAnsi="Times New Roman" w:cs="Times New Roman"/>
          <w:sz w:val="24"/>
          <w:szCs w:val="24"/>
        </w:rPr>
      </w:pPr>
      <w:r w:rsidRPr="00393AB6">
        <w:rPr>
          <w:rFonts w:ascii="Times New Roman" w:hAnsi="Times New Roman" w:cs="Times New Roman"/>
          <w:sz w:val="24"/>
          <w:szCs w:val="24"/>
        </w:rPr>
        <w:t xml:space="preserve">A diferencia de los sistemas adaptativos comerciales existentes, como SCOOT o SCATS, que requieren infraestructura costosa y operan con modelos de optimización predeterminados sin capacidad de aprendizaje continuo, </w:t>
      </w:r>
      <w:proofErr w:type="spellStart"/>
      <w:r w:rsidRPr="00393AB6">
        <w:rPr>
          <w:rFonts w:ascii="Times New Roman" w:hAnsi="Times New Roman" w:cs="Times New Roman"/>
          <w:sz w:val="24"/>
          <w:szCs w:val="24"/>
        </w:rPr>
        <w:t>EcoRoute</w:t>
      </w:r>
      <w:proofErr w:type="spellEnd"/>
      <w:r w:rsidRPr="00393AB6">
        <w:rPr>
          <w:rFonts w:ascii="Times New Roman" w:hAnsi="Times New Roman" w:cs="Times New Roman"/>
          <w:sz w:val="24"/>
          <w:szCs w:val="24"/>
        </w:rPr>
        <w:t xml:space="preserve"> parte de un enfoque de aprendizaje por interacción: el agente no recibe reglas explícitas, sino que descubre por sí mismo qué decisiones de cambio de fase semafórica minimizan la congestión y las emisiones a lo largo del tiempo, a través de una función de recompensa híbrida que penaliza los tiempos de espera y las emisiones estimadas, y premia la fluidez del tráfico.</w:t>
      </w:r>
    </w:p>
    <w:p w14:paraId="6C55562E" w14:textId="77777777" w:rsidR="00393AB6" w:rsidRPr="00393AB6" w:rsidRDefault="00393AB6" w:rsidP="00393AB6">
      <w:pPr>
        <w:jc w:val="both"/>
        <w:rPr>
          <w:rFonts w:ascii="Times New Roman" w:hAnsi="Times New Roman" w:cs="Times New Roman"/>
          <w:sz w:val="24"/>
          <w:szCs w:val="24"/>
        </w:rPr>
      </w:pPr>
      <w:r w:rsidRPr="00393AB6">
        <w:rPr>
          <w:rFonts w:ascii="Times New Roman" w:hAnsi="Times New Roman" w:cs="Times New Roman"/>
          <w:sz w:val="24"/>
          <w:szCs w:val="24"/>
        </w:rPr>
        <w:t>El proyecto se desarrollará sobre el simulador de tráfico urbano SUMO (</w:t>
      </w:r>
      <w:r w:rsidRPr="00393AB6">
        <w:rPr>
          <w:rFonts w:ascii="Times New Roman" w:hAnsi="Times New Roman" w:cs="Times New Roman"/>
          <w:i/>
          <w:iCs/>
          <w:sz w:val="24"/>
          <w:szCs w:val="24"/>
        </w:rPr>
        <w:t xml:space="preserve">Simulation of Urban </w:t>
      </w:r>
      <w:proofErr w:type="spellStart"/>
      <w:r w:rsidRPr="00393AB6">
        <w:rPr>
          <w:rFonts w:ascii="Times New Roman" w:hAnsi="Times New Roman" w:cs="Times New Roman"/>
          <w:i/>
          <w:iCs/>
          <w:sz w:val="24"/>
          <w:szCs w:val="24"/>
        </w:rPr>
        <w:t>MObility</w:t>
      </w:r>
      <w:proofErr w:type="spellEnd"/>
      <w:r w:rsidRPr="00393AB6">
        <w:rPr>
          <w:rFonts w:ascii="Times New Roman" w:hAnsi="Times New Roman" w:cs="Times New Roman"/>
          <w:sz w:val="24"/>
          <w:szCs w:val="24"/>
        </w:rPr>
        <w:t xml:space="preserve">), que permitirá modelar intersecciones reales, patrones de llegada vehicular variables y estimar emisiones de CO₂ con base en modelos de velocidad-emisión establecidos. El agente DQN incorporará técnicas de estabilización del entrenamiento como </w:t>
      </w:r>
      <w:proofErr w:type="spellStart"/>
      <w:r w:rsidRPr="00393AB6">
        <w:rPr>
          <w:rFonts w:ascii="Times New Roman" w:hAnsi="Times New Roman" w:cs="Times New Roman"/>
          <w:i/>
          <w:iCs/>
          <w:sz w:val="24"/>
          <w:szCs w:val="24"/>
        </w:rPr>
        <w:t>Experience</w:t>
      </w:r>
      <w:proofErr w:type="spellEnd"/>
      <w:r w:rsidRPr="00393AB6">
        <w:rPr>
          <w:rFonts w:ascii="Times New Roman" w:hAnsi="Times New Roman" w:cs="Times New Roman"/>
          <w:i/>
          <w:iCs/>
          <w:sz w:val="24"/>
          <w:szCs w:val="24"/>
        </w:rPr>
        <w:t xml:space="preserve"> Replay</w:t>
      </w:r>
      <w:r w:rsidRPr="00393AB6">
        <w:rPr>
          <w:rFonts w:ascii="Times New Roman" w:hAnsi="Times New Roman" w:cs="Times New Roman"/>
          <w:sz w:val="24"/>
          <w:szCs w:val="24"/>
        </w:rPr>
        <w:t xml:space="preserve"> y </w:t>
      </w:r>
      <w:r w:rsidRPr="00393AB6">
        <w:rPr>
          <w:rFonts w:ascii="Times New Roman" w:hAnsi="Times New Roman" w:cs="Times New Roman"/>
          <w:i/>
          <w:iCs/>
          <w:sz w:val="24"/>
          <w:szCs w:val="24"/>
        </w:rPr>
        <w:t>red objetivo (target network)</w:t>
      </w:r>
      <w:r w:rsidRPr="00393AB6">
        <w:rPr>
          <w:rFonts w:ascii="Times New Roman" w:hAnsi="Times New Roman" w:cs="Times New Roman"/>
          <w:sz w:val="24"/>
          <w:szCs w:val="24"/>
        </w:rPr>
        <w:t>, y sus resultados serán comparados sistemáticamente frente a estrategias de control de tiempo fijo y control adaptativo clásico, evaluando métricas de emisiones, tiempo de espera promedio y throughput vehicular.</w:t>
      </w:r>
    </w:p>
    <w:p w14:paraId="20D82623" w14:textId="77777777" w:rsidR="00393AB6" w:rsidRDefault="00393AB6" w:rsidP="00393AB6">
      <w:pPr>
        <w:jc w:val="both"/>
        <w:rPr>
          <w:rFonts w:ascii="Times New Roman" w:hAnsi="Times New Roman" w:cs="Times New Roman"/>
          <w:sz w:val="24"/>
          <w:szCs w:val="24"/>
        </w:rPr>
      </w:pPr>
      <w:r w:rsidRPr="00393AB6">
        <w:rPr>
          <w:rFonts w:ascii="Times New Roman" w:hAnsi="Times New Roman" w:cs="Times New Roman"/>
          <w:sz w:val="24"/>
          <w:szCs w:val="24"/>
        </w:rPr>
        <w:t xml:space="preserve">En términos de alcance, el proyecto abordará inicialmente el control de una intersección urbana aislada, dejando como línea de trabajo futura la extensión a redes de intersecciones coordinadas mediante arquitecturas </w:t>
      </w:r>
      <w:proofErr w:type="spellStart"/>
      <w:r w:rsidRPr="00393AB6">
        <w:rPr>
          <w:rFonts w:ascii="Times New Roman" w:hAnsi="Times New Roman" w:cs="Times New Roman"/>
          <w:sz w:val="24"/>
          <w:szCs w:val="24"/>
        </w:rPr>
        <w:t>multi-agente</w:t>
      </w:r>
      <w:proofErr w:type="spellEnd"/>
      <w:r w:rsidRPr="00393AB6">
        <w:rPr>
          <w:rFonts w:ascii="Times New Roman" w:hAnsi="Times New Roman" w:cs="Times New Roman"/>
          <w:sz w:val="24"/>
          <w:szCs w:val="24"/>
        </w:rPr>
        <w:t>. El objetivo final es demostrar que un agente entrenado con DQN puede reducir la huella de carbono del tráfico sin deteriorar los indicadores de movilidad, aportando evidencia empírica sobre la viabilidad del aprendizaje por refuerzo como herramienta de gestión urbana sostenible.</w:t>
      </w:r>
    </w:p>
    <w:p w14:paraId="6B9DE770" w14:textId="77777777" w:rsidR="0002239C" w:rsidRDefault="0002239C" w:rsidP="00393AB6">
      <w:pPr>
        <w:jc w:val="both"/>
        <w:rPr>
          <w:rFonts w:ascii="Times New Roman" w:hAnsi="Times New Roman" w:cs="Times New Roman"/>
          <w:sz w:val="24"/>
          <w:szCs w:val="24"/>
        </w:rPr>
      </w:pPr>
    </w:p>
    <w:p w14:paraId="0412DC93" w14:textId="77777777" w:rsidR="0002239C" w:rsidRPr="0002239C" w:rsidRDefault="0002239C" w:rsidP="0002239C">
      <w:pPr>
        <w:jc w:val="both"/>
        <w:rPr>
          <w:rFonts w:ascii="Times New Roman" w:hAnsi="Times New Roman" w:cs="Times New Roman"/>
          <w:b/>
          <w:bCs/>
          <w:sz w:val="24"/>
          <w:szCs w:val="24"/>
        </w:rPr>
      </w:pPr>
      <w:r w:rsidRPr="0002239C">
        <w:rPr>
          <w:rFonts w:ascii="Times New Roman" w:hAnsi="Times New Roman" w:cs="Times New Roman"/>
          <w:b/>
          <w:bCs/>
          <w:sz w:val="24"/>
          <w:szCs w:val="24"/>
        </w:rPr>
        <w:lastRenderedPageBreak/>
        <w:t>Planteamiento del problema</w:t>
      </w:r>
    </w:p>
    <w:p w14:paraId="62A4939F" w14:textId="77777777" w:rsidR="0002239C" w:rsidRPr="0002239C" w:rsidRDefault="0002239C" w:rsidP="0002239C">
      <w:pPr>
        <w:jc w:val="both"/>
        <w:rPr>
          <w:rFonts w:ascii="Times New Roman" w:hAnsi="Times New Roman" w:cs="Times New Roman"/>
          <w:sz w:val="24"/>
          <w:szCs w:val="24"/>
        </w:rPr>
      </w:pPr>
      <w:r w:rsidRPr="0002239C">
        <w:rPr>
          <w:rFonts w:ascii="Times New Roman" w:hAnsi="Times New Roman" w:cs="Times New Roman"/>
          <w:sz w:val="24"/>
          <w:szCs w:val="24"/>
        </w:rPr>
        <w:t>El tráfico urbano en ciudades de crecimiento acelerado enfrenta una gestión semafórica mayoritariamente estática: ciclos de tiempo fijo que no responden a las condiciones reales del flujo vehicular. Esta rigidez genera congestión innecesaria, tiempos de espera prolongados y aceleración y frenado repetitivos, lo que eleva significativamente el consumo de combustible y las emisiones de CO₂, NOₓ y material particulado.</w:t>
      </w:r>
    </w:p>
    <w:p w14:paraId="5EC018A5" w14:textId="77777777" w:rsidR="0002239C" w:rsidRPr="0002239C" w:rsidRDefault="0002239C" w:rsidP="0002239C">
      <w:pPr>
        <w:jc w:val="both"/>
        <w:rPr>
          <w:rFonts w:ascii="Times New Roman" w:hAnsi="Times New Roman" w:cs="Times New Roman"/>
          <w:sz w:val="24"/>
          <w:szCs w:val="24"/>
        </w:rPr>
      </w:pPr>
      <w:r w:rsidRPr="0002239C">
        <w:rPr>
          <w:rFonts w:ascii="Times New Roman" w:hAnsi="Times New Roman" w:cs="Times New Roman"/>
          <w:sz w:val="24"/>
          <w:szCs w:val="24"/>
        </w:rPr>
        <w:t>Los sistemas adaptativos comerciales existentes (SCOOT, SCATS) son costosos, requieren infraestructura física especializada y operan con modelos de optimización centralizados que escalan mal ante variaciones inesperadas del tráfico. No incorporan aprendizaje continuo ni optimizan directamente la huella de carbono como función objetivo.</w:t>
      </w:r>
    </w:p>
    <w:p w14:paraId="0A7E62A3" w14:textId="77777777" w:rsidR="0002239C" w:rsidRPr="0002239C" w:rsidRDefault="0002239C" w:rsidP="0002239C">
      <w:pPr>
        <w:jc w:val="both"/>
        <w:rPr>
          <w:rFonts w:ascii="Times New Roman" w:hAnsi="Times New Roman" w:cs="Times New Roman"/>
          <w:sz w:val="24"/>
          <w:szCs w:val="24"/>
        </w:rPr>
      </w:pPr>
      <w:proofErr w:type="spellStart"/>
      <w:r w:rsidRPr="0002239C">
        <w:rPr>
          <w:rFonts w:ascii="Times New Roman" w:hAnsi="Times New Roman" w:cs="Times New Roman"/>
          <w:sz w:val="24"/>
          <w:szCs w:val="24"/>
        </w:rPr>
        <w:t>EcoRoute</w:t>
      </w:r>
      <w:proofErr w:type="spellEnd"/>
      <w:r w:rsidRPr="0002239C">
        <w:rPr>
          <w:rFonts w:ascii="Times New Roman" w:hAnsi="Times New Roman" w:cs="Times New Roman"/>
          <w:sz w:val="24"/>
          <w:szCs w:val="24"/>
        </w:rPr>
        <w:t xml:space="preserve"> propone un agente basado en Deep Q-Network (DQN) que aprende políticas de control semafórico a través de la interacción con un entorno simulado de tráfico urbano, optimizando simultáneamente la fluidez del flujo y la reducción de emisiones estimadas, sin depender de infraestructura costosa ni modelos predeterminados.</w:t>
      </w:r>
    </w:p>
    <w:p w14:paraId="49088819" w14:textId="77777777" w:rsidR="0002239C" w:rsidRPr="00393AB6" w:rsidRDefault="0002239C" w:rsidP="00393AB6">
      <w:pPr>
        <w:jc w:val="both"/>
        <w:rPr>
          <w:rFonts w:ascii="Times New Roman" w:hAnsi="Times New Roman" w:cs="Times New Roman"/>
          <w:sz w:val="24"/>
          <w:szCs w:val="24"/>
        </w:rPr>
      </w:pPr>
    </w:p>
    <w:p w14:paraId="4350D9D3"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Pregunta de investigación</w:t>
      </w:r>
    </w:p>
    <w:p w14:paraId="0FC1513E" w14:textId="77777777" w:rsidR="004B03A9" w:rsidRPr="004B03A9" w:rsidRDefault="004B03A9" w:rsidP="004B03A9">
      <w:pPr>
        <w:jc w:val="both"/>
        <w:rPr>
          <w:rFonts w:ascii="Times New Roman" w:hAnsi="Times New Roman" w:cs="Times New Roman"/>
          <w:sz w:val="24"/>
          <w:szCs w:val="24"/>
        </w:rPr>
      </w:pPr>
      <w:r w:rsidRPr="004B03A9">
        <w:rPr>
          <w:rFonts w:ascii="Times New Roman" w:hAnsi="Times New Roman" w:cs="Times New Roman"/>
          <w:sz w:val="24"/>
          <w:szCs w:val="24"/>
        </w:rPr>
        <w:t>¿En qué medida un agente de control semafórico basado en Deep Q-Network (DQN) puede reducir la huella de carbono del tráfico urbano, en comparación con estrategias de temporización fija y adaptativa convencional, sin deteriorar los indicadores de fluidez vehicular?</w:t>
      </w:r>
    </w:p>
    <w:p w14:paraId="0662DAD9" w14:textId="77777777" w:rsidR="00393AB6" w:rsidRDefault="00393AB6" w:rsidP="00393AB6">
      <w:pPr>
        <w:rPr>
          <w:rFonts w:ascii="Times New Roman" w:hAnsi="Times New Roman" w:cs="Times New Roman"/>
          <w:b/>
          <w:bCs/>
          <w:sz w:val="24"/>
          <w:szCs w:val="24"/>
        </w:rPr>
      </w:pPr>
    </w:p>
    <w:p w14:paraId="4B9C4770"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Requerimientos funcionales</w:t>
      </w:r>
    </w:p>
    <w:p w14:paraId="456D6309"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RF-01</w:t>
      </w:r>
    </w:p>
    <w:p w14:paraId="107D37D3"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Entorno de simulación de tráfico</w:t>
      </w:r>
    </w:p>
    <w:p w14:paraId="2ED34E2E"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sistema debe integrar un simulador de tráfico urbano (SUMO o similar) capaz de modelar intersecciones, flujos vehiculares y patrones de llegada variables en tiempo real.</w:t>
      </w:r>
    </w:p>
    <w:p w14:paraId="7B6AFAD9"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RF-02</w:t>
      </w:r>
    </w:p>
    <w:p w14:paraId="52264341"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Definición del espacio de estados</w:t>
      </w:r>
    </w:p>
    <w:p w14:paraId="20EEE829"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agente DQN debe observar: densidad vehicular por carril, fase semafórica actual, tiempo en fase actual y cola de vehículos en espera por acceso.</w:t>
      </w:r>
    </w:p>
    <w:p w14:paraId="084D34AE"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RF-03</w:t>
      </w:r>
    </w:p>
    <w:p w14:paraId="14EAAB24"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Espacio de acciones del agente</w:t>
      </w:r>
    </w:p>
    <w:p w14:paraId="09B432D6"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agente debe poder seleccionar entre mantener la fase actual o cambiar a la siguiente fase semafórica, con restricciones de tiempo mínimo de verde y amarillo.</w:t>
      </w:r>
    </w:p>
    <w:p w14:paraId="610EFC67"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lastRenderedPageBreak/>
        <w:t>RF-04</w:t>
      </w:r>
    </w:p>
    <w:p w14:paraId="16F5F242"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Función de recompensa híbrida</w:t>
      </w:r>
    </w:p>
    <w:p w14:paraId="745B8499"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La recompensa debe combinar penalización por tiempo de espera acumulado, penalización por emisiones estimadas (velocidad media, aceleración/frenado) y bonificación por fluidez del flujo.</w:t>
      </w:r>
    </w:p>
    <w:p w14:paraId="75FACB61"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RF-05</w:t>
      </w:r>
    </w:p>
    <w:p w14:paraId="3159345C"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Entrenamiento del agente DQN</w:t>
      </w:r>
    </w:p>
    <w:p w14:paraId="463A8B75"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 xml:space="preserve">El sistema debe implementar </w:t>
      </w:r>
      <w:proofErr w:type="spellStart"/>
      <w:r w:rsidRPr="004B03A9">
        <w:rPr>
          <w:rFonts w:ascii="Times New Roman" w:hAnsi="Times New Roman" w:cs="Times New Roman"/>
          <w:sz w:val="24"/>
          <w:szCs w:val="24"/>
        </w:rPr>
        <w:t>Experience</w:t>
      </w:r>
      <w:proofErr w:type="spellEnd"/>
      <w:r w:rsidRPr="004B03A9">
        <w:rPr>
          <w:rFonts w:ascii="Times New Roman" w:hAnsi="Times New Roman" w:cs="Times New Roman"/>
          <w:sz w:val="24"/>
          <w:szCs w:val="24"/>
        </w:rPr>
        <w:t xml:space="preserve"> Replay y red objetivo (target network) para estabilizar el entrenamiento, con soporte para ajuste de </w:t>
      </w:r>
      <w:proofErr w:type="spellStart"/>
      <w:r w:rsidRPr="004B03A9">
        <w:rPr>
          <w:rFonts w:ascii="Times New Roman" w:hAnsi="Times New Roman" w:cs="Times New Roman"/>
          <w:sz w:val="24"/>
          <w:szCs w:val="24"/>
        </w:rPr>
        <w:t>hiperparámetros</w:t>
      </w:r>
      <w:proofErr w:type="spellEnd"/>
      <w:r w:rsidRPr="004B03A9">
        <w:rPr>
          <w:rFonts w:ascii="Times New Roman" w:hAnsi="Times New Roman" w:cs="Times New Roman"/>
          <w:sz w:val="24"/>
          <w:szCs w:val="24"/>
        </w:rPr>
        <w:t xml:space="preserve"> (ε-</w:t>
      </w:r>
      <w:proofErr w:type="spellStart"/>
      <w:r w:rsidRPr="004B03A9">
        <w:rPr>
          <w:rFonts w:ascii="Times New Roman" w:hAnsi="Times New Roman" w:cs="Times New Roman"/>
          <w:sz w:val="24"/>
          <w:szCs w:val="24"/>
        </w:rPr>
        <w:t>greedy</w:t>
      </w:r>
      <w:proofErr w:type="spellEnd"/>
      <w:r w:rsidRPr="004B03A9">
        <w:rPr>
          <w:rFonts w:ascii="Times New Roman" w:hAnsi="Times New Roman" w:cs="Times New Roman"/>
          <w:sz w:val="24"/>
          <w:szCs w:val="24"/>
        </w:rPr>
        <w:t xml:space="preserve">, γ, </w:t>
      </w:r>
      <w:proofErr w:type="spellStart"/>
      <w:r w:rsidRPr="004B03A9">
        <w:rPr>
          <w:rFonts w:ascii="Times New Roman" w:hAnsi="Times New Roman" w:cs="Times New Roman"/>
          <w:sz w:val="24"/>
          <w:szCs w:val="24"/>
        </w:rPr>
        <w:t>lr</w:t>
      </w:r>
      <w:proofErr w:type="spellEnd"/>
      <w:r w:rsidRPr="004B03A9">
        <w:rPr>
          <w:rFonts w:ascii="Times New Roman" w:hAnsi="Times New Roman" w:cs="Times New Roman"/>
          <w:sz w:val="24"/>
          <w:szCs w:val="24"/>
        </w:rPr>
        <w:t xml:space="preserve">, </w:t>
      </w:r>
      <w:proofErr w:type="spellStart"/>
      <w:r w:rsidRPr="004B03A9">
        <w:rPr>
          <w:rFonts w:ascii="Times New Roman" w:hAnsi="Times New Roman" w:cs="Times New Roman"/>
          <w:sz w:val="24"/>
          <w:szCs w:val="24"/>
        </w:rPr>
        <w:t>batch</w:t>
      </w:r>
      <w:proofErr w:type="spellEnd"/>
      <w:r w:rsidRPr="004B03A9">
        <w:rPr>
          <w:rFonts w:ascii="Times New Roman" w:hAnsi="Times New Roman" w:cs="Times New Roman"/>
          <w:sz w:val="24"/>
          <w:szCs w:val="24"/>
        </w:rPr>
        <w:t xml:space="preserve"> </w:t>
      </w:r>
      <w:proofErr w:type="spellStart"/>
      <w:r w:rsidRPr="004B03A9">
        <w:rPr>
          <w:rFonts w:ascii="Times New Roman" w:hAnsi="Times New Roman" w:cs="Times New Roman"/>
          <w:sz w:val="24"/>
          <w:szCs w:val="24"/>
        </w:rPr>
        <w:t>size</w:t>
      </w:r>
      <w:proofErr w:type="spellEnd"/>
      <w:r w:rsidRPr="004B03A9">
        <w:rPr>
          <w:rFonts w:ascii="Times New Roman" w:hAnsi="Times New Roman" w:cs="Times New Roman"/>
          <w:sz w:val="24"/>
          <w:szCs w:val="24"/>
        </w:rPr>
        <w:t>).</w:t>
      </w:r>
    </w:p>
    <w:p w14:paraId="4F04DFC5"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RF-06</w:t>
      </w:r>
    </w:p>
    <w:p w14:paraId="0909615C"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Estimación de emisiones</w:t>
      </w:r>
    </w:p>
    <w:p w14:paraId="47E8C343"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sistema debe calcular las emisiones de CO₂ por episodio usando modelos de velocidad-emisión (COPERT o modelo simplificado VSP), integrados con los datos del simulador.</w:t>
      </w:r>
    </w:p>
    <w:p w14:paraId="4797CE10"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RF-07</w:t>
      </w:r>
    </w:p>
    <w:p w14:paraId="25C904CB"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 xml:space="preserve">Comparación con </w:t>
      </w:r>
      <w:proofErr w:type="spellStart"/>
      <w:r w:rsidRPr="004B03A9">
        <w:rPr>
          <w:rFonts w:ascii="Times New Roman" w:hAnsi="Times New Roman" w:cs="Times New Roman"/>
          <w:sz w:val="24"/>
          <w:szCs w:val="24"/>
        </w:rPr>
        <w:t>baselines</w:t>
      </w:r>
      <w:proofErr w:type="spellEnd"/>
    </w:p>
    <w:p w14:paraId="2BC9B671"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sistema debe incluir implementaciones de control de tiempo fijo y control adaptativo clásico (actuado por presencia) para comparación experimental directa.</w:t>
      </w:r>
    </w:p>
    <w:p w14:paraId="7468C698" w14:textId="77777777" w:rsidR="004B03A9" w:rsidRPr="004B03A9" w:rsidRDefault="004B03A9" w:rsidP="004B03A9">
      <w:pPr>
        <w:rPr>
          <w:rFonts w:ascii="Times New Roman" w:hAnsi="Times New Roman" w:cs="Times New Roman"/>
          <w:b/>
          <w:bCs/>
          <w:sz w:val="24"/>
          <w:szCs w:val="24"/>
        </w:rPr>
      </w:pPr>
      <w:r w:rsidRPr="004B03A9">
        <w:rPr>
          <w:rFonts w:ascii="Times New Roman" w:hAnsi="Times New Roman" w:cs="Times New Roman"/>
          <w:b/>
          <w:bCs/>
          <w:sz w:val="24"/>
          <w:szCs w:val="24"/>
        </w:rPr>
        <w:t>RF-08</w:t>
      </w:r>
    </w:p>
    <w:p w14:paraId="7297A23D"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Registro y visualización de métricas</w:t>
      </w:r>
    </w:p>
    <w:p w14:paraId="3E37E317" w14:textId="77777777" w:rsidR="004B03A9" w:rsidRPr="004B03A9" w:rsidRDefault="004B03A9" w:rsidP="001E71B6">
      <w:pPr>
        <w:jc w:val="both"/>
        <w:rPr>
          <w:rFonts w:ascii="Times New Roman" w:hAnsi="Times New Roman" w:cs="Times New Roman"/>
          <w:sz w:val="24"/>
          <w:szCs w:val="24"/>
        </w:rPr>
      </w:pPr>
      <w:r w:rsidRPr="004B03A9">
        <w:rPr>
          <w:rFonts w:ascii="Times New Roman" w:hAnsi="Times New Roman" w:cs="Times New Roman"/>
          <w:sz w:val="24"/>
          <w:szCs w:val="24"/>
        </w:rPr>
        <w:t>El sistema debe registrar por episodio: recompensa acumulada, emisiones totales estimadas, tiempo de espera promedio, throughput vehicular y curva de convergencia del agente.</w:t>
      </w:r>
    </w:p>
    <w:p w14:paraId="792D8145" w14:textId="77777777" w:rsidR="004B03A9" w:rsidRDefault="004B03A9" w:rsidP="00393AB6">
      <w:pPr>
        <w:rPr>
          <w:rFonts w:ascii="Times New Roman" w:hAnsi="Times New Roman" w:cs="Times New Roman"/>
          <w:b/>
          <w:bCs/>
          <w:sz w:val="24"/>
          <w:szCs w:val="24"/>
        </w:rPr>
      </w:pPr>
    </w:p>
    <w:p w14:paraId="1BB8C8E3"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Requerimientos no funcionales</w:t>
      </w:r>
    </w:p>
    <w:p w14:paraId="1AFF6184"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RNF-01 · Rendimiento</w:t>
      </w:r>
    </w:p>
    <w:p w14:paraId="524CCF82"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Velocidad de entrenamiento</w:t>
      </w:r>
    </w:p>
    <w:p w14:paraId="67C17DCC"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El agente debe completar 500 episodios de entrenamiento en un tiempo razonable sobre hardware estándar (GPU de consumo o CPU multinúcleo), permitiendo iteración experimental ágil.</w:t>
      </w:r>
    </w:p>
    <w:p w14:paraId="0503F792"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RNF-02 · Escalabilidad</w:t>
      </w:r>
    </w:p>
    <w:p w14:paraId="043D4434"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Extensibilidad a múltiples intersecciones</w:t>
      </w:r>
    </w:p>
    <w:p w14:paraId="3D6E4027"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La arquitectura del agente debe permitir escalar, con modificaciones mínimas, de una intersección aislada a una red de intersecciones coordinadas (</w:t>
      </w:r>
      <w:proofErr w:type="spellStart"/>
      <w:r w:rsidRPr="001E71B6">
        <w:rPr>
          <w:rFonts w:ascii="Times New Roman" w:hAnsi="Times New Roman" w:cs="Times New Roman"/>
          <w:sz w:val="24"/>
          <w:szCs w:val="24"/>
        </w:rPr>
        <w:t>multi-agente</w:t>
      </w:r>
      <w:proofErr w:type="spellEnd"/>
      <w:r w:rsidRPr="001E71B6">
        <w:rPr>
          <w:rFonts w:ascii="Times New Roman" w:hAnsi="Times New Roman" w:cs="Times New Roman"/>
          <w:sz w:val="24"/>
          <w:szCs w:val="24"/>
        </w:rPr>
        <w:t xml:space="preserve"> futuro).</w:t>
      </w:r>
    </w:p>
    <w:p w14:paraId="499FFA06"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RNF-03 · Reproducibilidad</w:t>
      </w:r>
    </w:p>
    <w:p w14:paraId="19479A90"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lastRenderedPageBreak/>
        <w:t>Control de semillas y experimentos</w:t>
      </w:r>
    </w:p>
    <w:p w14:paraId="6B014CBE"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Todos los experimentos deben ser reproducibles mediante semillas fijas (</w:t>
      </w:r>
      <w:proofErr w:type="spellStart"/>
      <w:r w:rsidRPr="001E71B6">
        <w:rPr>
          <w:rFonts w:ascii="Times New Roman" w:hAnsi="Times New Roman" w:cs="Times New Roman"/>
          <w:sz w:val="24"/>
          <w:szCs w:val="24"/>
        </w:rPr>
        <w:t>random</w:t>
      </w:r>
      <w:proofErr w:type="spellEnd"/>
      <w:r w:rsidRPr="001E71B6">
        <w:rPr>
          <w:rFonts w:ascii="Times New Roman" w:hAnsi="Times New Roman" w:cs="Times New Roman"/>
          <w:sz w:val="24"/>
          <w:szCs w:val="24"/>
        </w:rPr>
        <w:t xml:space="preserve"> </w:t>
      </w:r>
      <w:proofErr w:type="spellStart"/>
      <w:r w:rsidRPr="001E71B6">
        <w:rPr>
          <w:rFonts w:ascii="Times New Roman" w:hAnsi="Times New Roman" w:cs="Times New Roman"/>
          <w:sz w:val="24"/>
          <w:szCs w:val="24"/>
        </w:rPr>
        <w:t>seed</w:t>
      </w:r>
      <w:proofErr w:type="spellEnd"/>
      <w:r w:rsidRPr="001E71B6">
        <w:rPr>
          <w:rFonts w:ascii="Times New Roman" w:hAnsi="Times New Roman" w:cs="Times New Roman"/>
          <w:sz w:val="24"/>
          <w:szCs w:val="24"/>
        </w:rPr>
        <w:t>) para simulación, inicialización de pesos y generación de escenarios de tráfico.</w:t>
      </w:r>
    </w:p>
    <w:p w14:paraId="2BEA0B56"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RNF-04 · Mantenibilidad</w:t>
      </w:r>
    </w:p>
    <w:p w14:paraId="4CC1B4E3"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Modularidad del código</w:t>
      </w:r>
    </w:p>
    <w:p w14:paraId="3E454FB7"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El proyecto debe separar claramente los módulos de entorno, agente, entrenamiento y evaluación, siguiendo patrones de diseño estándar en RL (</w:t>
      </w:r>
      <w:proofErr w:type="spellStart"/>
      <w:r w:rsidRPr="001E71B6">
        <w:rPr>
          <w:rFonts w:ascii="Times New Roman" w:hAnsi="Times New Roman" w:cs="Times New Roman"/>
          <w:sz w:val="24"/>
          <w:szCs w:val="24"/>
        </w:rPr>
        <w:t>gym</w:t>
      </w:r>
      <w:proofErr w:type="spellEnd"/>
      <w:r w:rsidRPr="001E71B6">
        <w:rPr>
          <w:rFonts w:ascii="Times New Roman" w:hAnsi="Times New Roman" w:cs="Times New Roman"/>
          <w:sz w:val="24"/>
          <w:szCs w:val="24"/>
        </w:rPr>
        <w:t>-compatible interface).</w:t>
      </w:r>
    </w:p>
    <w:p w14:paraId="041004DD"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RNF-05 · Validez científica</w:t>
      </w:r>
    </w:p>
    <w:p w14:paraId="75973C8B"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Rigor en la evaluación comparativa</w:t>
      </w:r>
    </w:p>
    <w:p w14:paraId="45FA8B6B"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Los resultados deben reportarse con media y desviación estándar sobre múltiples corridas, usando pruebas estadísticas apropiadas para comparación entre políticas.</w:t>
      </w:r>
    </w:p>
    <w:p w14:paraId="37C36981"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RNF-06 · Usabilidad</w:t>
      </w:r>
    </w:p>
    <w:p w14:paraId="5EB34756"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Visualización interpretable</w:t>
      </w:r>
    </w:p>
    <w:p w14:paraId="1EC4A767"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El sistema debe ofrecer gráficas de convergencia, mapas de calor de densidad vehicular y comparativas de emisiones que permitan interpretar el comportamiento aprendido por el agente.</w:t>
      </w:r>
    </w:p>
    <w:p w14:paraId="7956E93D"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RNF-07 · Seguridad de simulación</w:t>
      </w:r>
    </w:p>
    <w:p w14:paraId="163ECCAA"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Restricciones de seguridad vial</w:t>
      </w:r>
    </w:p>
    <w:p w14:paraId="023E40D8"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El espacio de acciones debe excluir transiciones semafóricas que violen restricciones de seguridad (sin salto de fase, tiempo mínimo de amarillo obligatorio).</w:t>
      </w:r>
    </w:p>
    <w:p w14:paraId="294A62F4" w14:textId="77777777" w:rsidR="001E71B6" w:rsidRPr="001E71B6" w:rsidRDefault="001E71B6" w:rsidP="001E71B6">
      <w:pPr>
        <w:rPr>
          <w:rFonts w:ascii="Times New Roman" w:hAnsi="Times New Roman" w:cs="Times New Roman"/>
          <w:b/>
          <w:bCs/>
          <w:sz w:val="24"/>
          <w:szCs w:val="24"/>
        </w:rPr>
      </w:pPr>
      <w:r w:rsidRPr="001E71B6">
        <w:rPr>
          <w:rFonts w:ascii="Times New Roman" w:hAnsi="Times New Roman" w:cs="Times New Roman"/>
          <w:b/>
          <w:bCs/>
          <w:sz w:val="24"/>
          <w:szCs w:val="24"/>
        </w:rPr>
        <w:t>RNF-08 · Portabilidad</w:t>
      </w:r>
    </w:p>
    <w:p w14:paraId="25C3053C"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Independencia de plataforma</w:t>
      </w:r>
    </w:p>
    <w:p w14:paraId="45AC8A11" w14:textId="77777777" w:rsidR="001E71B6" w:rsidRPr="001E71B6" w:rsidRDefault="001E71B6" w:rsidP="001E71B6">
      <w:pPr>
        <w:jc w:val="both"/>
        <w:rPr>
          <w:rFonts w:ascii="Times New Roman" w:hAnsi="Times New Roman" w:cs="Times New Roman"/>
          <w:sz w:val="24"/>
          <w:szCs w:val="24"/>
        </w:rPr>
      </w:pPr>
      <w:r w:rsidRPr="001E71B6">
        <w:rPr>
          <w:rFonts w:ascii="Times New Roman" w:hAnsi="Times New Roman" w:cs="Times New Roman"/>
          <w:sz w:val="24"/>
          <w:szCs w:val="24"/>
        </w:rPr>
        <w:t xml:space="preserve">El sistema debe ejecutarse en Linux y Windows usando dependencias estándar (Python, </w:t>
      </w:r>
      <w:proofErr w:type="spellStart"/>
      <w:r w:rsidRPr="001E71B6">
        <w:rPr>
          <w:rFonts w:ascii="Times New Roman" w:hAnsi="Times New Roman" w:cs="Times New Roman"/>
          <w:sz w:val="24"/>
          <w:szCs w:val="24"/>
        </w:rPr>
        <w:t>PyTorch</w:t>
      </w:r>
      <w:proofErr w:type="spellEnd"/>
      <w:r w:rsidRPr="001E71B6">
        <w:rPr>
          <w:rFonts w:ascii="Times New Roman" w:hAnsi="Times New Roman" w:cs="Times New Roman"/>
          <w:sz w:val="24"/>
          <w:szCs w:val="24"/>
        </w:rPr>
        <w:t>/</w:t>
      </w:r>
      <w:proofErr w:type="spellStart"/>
      <w:r w:rsidRPr="001E71B6">
        <w:rPr>
          <w:rFonts w:ascii="Times New Roman" w:hAnsi="Times New Roman" w:cs="Times New Roman"/>
          <w:sz w:val="24"/>
          <w:szCs w:val="24"/>
        </w:rPr>
        <w:t>TensorFlow</w:t>
      </w:r>
      <w:proofErr w:type="spellEnd"/>
      <w:r w:rsidRPr="001E71B6">
        <w:rPr>
          <w:rFonts w:ascii="Times New Roman" w:hAnsi="Times New Roman" w:cs="Times New Roman"/>
          <w:sz w:val="24"/>
          <w:szCs w:val="24"/>
        </w:rPr>
        <w:t>, SUMO), documentadas en un entorno reproducible (</w:t>
      </w:r>
      <w:proofErr w:type="spellStart"/>
      <w:r w:rsidRPr="001E71B6">
        <w:rPr>
          <w:rFonts w:ascii="Times New Roman" w:hAnsi="Times New Roman" w:cs="Times New Roman"/>
          <w:sz w:val="24"/>
          <w:szCs w:val="24"/>
        </w:rPr>
        <w:t>conda</w:t>
      </w:r>
      <w:proofErr w:type="spellEnd"/>
      <w:r w:rsidRPr="001E71B6">
        <w:rPr>
          <w:rFonts w:ascii="Times New Roman" w:hAnsi="Times New Roman" w:cs="Times New Roman"/>
          <w:sz w:val="24"/>
          <w:szCs w:val="24"/>
        </w:rPr>
        <w:t>/pip).</w:t>
      </w:r>
    </w:p>
    <w:p w14:paraId="752D7AB0" w14:textId="77777777" w:rsidR="001E71B6" w:rsidRPr="00393AB6" w:rsidRDefault="001E71B6" w:rsidP="00393AB6">
      <w:pPr>
        <w:rPr>
          <w:rFonts w:ascii="Times New Roman" w:hAnsi="Times New Roman" w:cs="Times New Roman"/>
          <w:b/>
          <w:bCs/>
          <w:sz w:val="24"/>
          <w:szCs w:val="24"/>
        </w:rPr>
      </w:pPr>
    </w:p>
    <w:sectPr w:rsidR="001E71B6" w:rsidRPr="00393AB6" w:rsidSect="0077563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B6"/>
    <w:rsid w:val="0002239C"/>
    <w:rsid w:val="00107807"/>
    <w:rsid w:val="0014062C"/>
    <w:rsid w:val="001E081D"/>
    <w:rsid w:val="001E71B6"/>
    <w:rsid w:val="00383E84"/>
    <w:rsid w:val="00393AB6"/>
    <w:rsid w:val="00454FA0"/>
    <w:rsid w:val="004B03A9"/>
    <w:rsid w:val="00637DA4"/>
    <w:rsid w:val="0077563E"/>
    <w:rsid w:val="0078193C"/>
    <w:rsid w:val="00890D33"/>
    <w:rsid w:val="00B85390"/>
    <w:rsid w:val="00C67460"/>
    <w:rsid w:val="00D7215A"/>
    <w:rsid w:val="00DD432B"/>
    <w:rsid w:val="00E175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4218"/>
  <w15:chartTrackingRefBased/>
  <w15:docId w15:val="{EFF61583-C404-4CAC-BED6-D04BB37B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3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3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3A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3A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3A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3A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3A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3A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3A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3A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3A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3A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3A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3A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3A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3A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3A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3AB6"/>
    <w:rPr>
      <w:rFonts w:eastAsiaTheme="majorEastAsia" w:cstheme="majorBidi"/>
      <w:color w:val="272727" w:themeColor="text1" w:themeTint="D8"/>
    </w:rPr>
  </w:style>
  <w:style w:type="paragraph" w:styleId="Ttulo">
    <w:name w:val="Title"/>
    <w:basedOn w:val="Normal"/>
    <w:next w:val="Normal"/>
    <w:link w:val="TtuloCar"/>
    <w:uiPriority w:val="10"/>
    <w:qFormat/>
    <w:rsid w:val="00393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3A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3A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3A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3AB6"/>
    <w:pPr>
      <w:spacing w:before="160"/>
      <w:jc w:val="center"/>
    </w:pPr>
    <w:rPr>
      <w:i/>
      <w:iCs/>
      <w:color w:val="404040" w:themeColor="text1" w:themeTint="BF"/>
    </w:rPr>
  </w:style>
  <w:style w:type="character" w:customStyle="1" w:styleId="CitaCar">
    <w:name w:val="Cita Car"/>
    <w:basedOn w:val="Fuentedeprrafopredeter"/>
    <w:link w:val="Cita"/>
    <w:uiPriority w:val="29"/>
    <w:rsid w:val="00393AB6"/>
    <w:rPr>
      <w:i/>
      <w:iCs/>
      <w:color w:val="404040" w:themeColor="text1" w:themeTint="BF"/>
    </w:rPr>
  </w:style>
  <w:style w:type="paragraph" w:styleId="Prrafodelista">
    <w:name w:val="List Paragraph"/>
    <w:basedOn w:val="Normal"/>
    <w:uiPriority w:val="34"/>
    <w:qFormat/>
    <w:rsid w:val="00393AB6"/>
    <w:pPr>
      <w:ind w:left="720"/>
      <w:contextualSpacing/>
    </w:pPr>
  </w:style>
  <w:style w:type="character" w:styleId="nfasisintenso">
    <w:name w:val="Intense Emphasis"/>
    <w:basedOn w:val="Fuentedeprrafopredeter"/>
    <w:uiPriority w:val="21"/>
    <w:qFormat/>
    <w:rsid w:val="00393AB6"/>
    <w:rPr>
      <w:i/>
      <w:iCs/>
      <w:color w:val="0F4761" w:themeColor="accent1" w:themeShade="BF"/>
    </w:rPr>
  </w:style>
  <w:style w:type="paragraph" w:styleId="Citadestacada">
    <w:name w:val="Intense Quote"/>
    <w:basedOn w:val="Normal"/>
    <w:next w:val="Normal"/>
    <w:link w:val="CitadestacadaCar"/>
    <w:uiPriority w:val="30"/>
    <w:qFormat/>
    <w:rsid w:val="00393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3AB6"/>
    <w:rPr>
      <w:i/>
      <w:iCs/>
      <w:color w:val="0F4761" w:themeColor="accent1" w:themeShade="BF"/>
    </w:rPr>
  </w:style>
  <w:style w:type="character" w:styleId="Referenciaintensa">
    <w:name w:val="Intense Reference"/>
    <w:basedOn w:val="Fuentedeprrafopredeter"/>
    <w:uiPriority w:val="32"/>
    <w:qFormat/>
    <w:rsid w:val="00393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362581">
      <w:bodyDiv w:val="1"/>
      <w:marLeft w:val="0"/>
      <w:marRight w:val="0"/>
      <w:marTop w:val="0"/>
      <w:marBottom w:val="0"/>
      <w:divBdr>
        <w:top w:val="none" w:sz="0" w:space="0" w:color="auto"/>
        <w:left w:val="none" w:sz="0" w:space="0" w:color="auto"/>
        <w:bottom w:val="none" w:sz="0" w:space="0" w:color="auto"/>
        <w:right w:val="none" w:sz="0" w:space="0" w:color="auto"/>
      </w:divBdr>
      <w:divsChild>
        <w:div w:id="547648690">
          <w:marLeft w:val="0"/>
          <w:marRight w:val="0"/>
          <w:marTop w:val="0"/>
          <w:marBottom w:val="0"/>
          <w:divBdr>
            <w:top w:val="none" w:sz="0" w:space="0" w:color="auto"/>
            <w:left w:val="none" w:sz="0" w:space="0" w:color="auto"/>
            <w:bottom w:val="none" w:sz="0" w:space="0" w:color="auto"/>
            <w:right w:val="none" w:sz="0" w:space="0" w:color="auto"/>
          </w:divBdr>
          <w:divsChild>
            <w:div w:id="918830026">
              <w:marLeft w:val="0"/>
              <w:marRight w:val="0"/>
              <w:marTop w:val="0"/>
              <w:marBottom w:val="0"/>
              <w:divBdr>
                <w:top w:val="single" w:sz="4" w:space="0" w:color="auto"/>
                <w:left w:val="single" w:sz="4" w:space="0" w:color="auto"/>
                <w:bottom w:val="single" w:sz="4" w:space="0" w:color="auto"/>
                <w:right w:val="single" w:sz="4" w:space="0" w:color="auto"/>
              </w:divBdr>
            </w:div>
            <w:div w:id="1135030982">
              <w:marLeft w:val="0"/>
              <w:marRight w:val="0"/>
              <w:marTop w:val="0"/>
              <w:marBottom w:val="0"/>
              <w:divBdr>
                <w:top w:val="single" w:sz="4" w:space="0" w:color="auto"/>
                <w:left w:val="single" w:sz="4" w:space="0" w:color="auto"/>
                <w:bottom w:val="single" w:sz="4" w:space="0" w:color="auto"/>
                <w:right w:val="single" w:sz="4" w:space="0" w:color="auto"/>
              </w:divBdr>
            </w:div>
            <w:div w:id="1881164984">
              <w:marLeft w:val="0"/>
              <w:marRight w:val="0"/>
              <w:marTop w:val="0"/>
              <w:marBottom w:val="0"/>
              <w:divBdr>
                <w:top w:val="single" w:sz="4" w:space="0" w:color="auto"/>
                <w:left w:val="single" w:sz="4" w:space="0" w:color="auto"/>
                <w:bottom w:val="single" w:sz="4" w:space="0" w:color="auto"/>
                <w:right w:val="single" w:sz="4" w:space="0" w:color="auto"/>
              </w:divBdr>
            </w:div>
            <w:div w:id="1432358147">
              <w:marLeft w:val="0"/>
              <w:marRight w:val="0"/>
              <w:marTop w:val="0"/>
              <w:marBottom w:val="0"/>
              <w:divBdr>
                <w:top w:val="single" w:sz="4" w:space="0" w:color="auto"/>
                <w:left w:val="single" w:sz="4" w:space="0" w:color="auto"/>
                <w:bottom w:val="single" w:sz="4" w:space="0" w:color="auto"/>
                <w:right w:val="single" w:sz="4" w:space="0" w:color="auto"/>
              </w:divBdr>
            </w:div>
            <w:div w:id="929125671">
              <w:marLeft w:val="0"/>
              <w:marRight w:val="0"/>
              <w:marTop w:val="0"/>
              <w:marBottom w:val="0"/>
              <w:divBdr>
                <w:top w:val="single" w:sz="4" w:space="0" w:color="auto"/>
                <w:left w:val="single" w:sz="4" w:space="0" w:color="auto"/>
                <w:bottom w:val="single" w:sz="4" w:space="0" w:color="auto"/>
                <w:right w:val="single" w:sz="4" w:space="0" w:color="auto"/>
              </w:divBdr>
            </w:div>
            <w:div w:id="1464806741">
              <w:marLeft w:val="0"/>
              <w:marRight w:val="0"/>
              <w:marTop w:val="0"/>
              <w:marBottom w:val="0"/>
              <w:divBdr>
                <w:top w:val="single" w:sz="4" w:space="0" w:color="auto"/>
                <w:left w:val="single" w:sz="4" w:space="0" w:color="auto"/>
                <w:bottom w:val="single" w:sz="4" w:space="0" w:color="auto"/>
                <w:right w:val="single" w:sz="4" w:space="0" w:color="auto"/>
              </w:divBdr>
            </w:div>
            <w:div w:id="907570615">
              <w:marLeft w:val="0"/>
              <w:marRight w:val="0"/>
              <w:marTop w:val="0"/>
              <w:marBottom w:val="0"/>
              <w:divBdr>
                <w:top w:val="single" w:sz="4" w:space="0" w:color="auto"/>
                <w:left w:val="single" w:sz="4" w:space="0" w:color="auto"/>
                <w:bottom w:val="single" w:sz="4" w:space="0" w:color="auto"/>
                <w:right w:val="single" w:sz="4" w:space="0" w:color="auto"/>
              </w:divBdr>
            </w:div>
            <w:div w:id="925335415">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415248553">
      <w:bodyDiv w:val="1"/>
      <w:marLeft w:val="0"/>
      <w:marRight w:val="0"/>
      <w:marTop w:val="0"/>
      <w:marBottom w:val="0"/>
      <w:divBdr>
        <w:top w:val="none" w:sz="0" w:space="0" w:color="auto"/>
        <w:left w:val="none" w:sz="0" w:space="0" w:color="auto"/>
        <w:bottom w:val="none" w:sz="0" w:space="0" w:color="auto"/>
        <w:right w:val="none" w:sz="0" w:space="0" w:color="auto"/>
      </w:divBdr>
      <w:divsChild>
        <w:div w:id="1611158738">
          <w:marLeft w:val="0"/>
          <w:marRight w:val="0"/>
          <w:marTop w:val="0"/>
          <w:marBottom w:val="0"/>
          <w:divBdr>
            <w:top w:val="none" w:sz="0" w:space="0" w:color="auto"/>
            <w:left w:val="none" w:sz="0" w:space="0" w:color="auto"/>
            <w:bottom w:val="none" w:sz="0" w:space="0" w:color="auto"/>
            <w:right w:val="none" w:sz="0" w:space="0" w:color="auto"/>
          </w:divBdr>
          <w:divsChild>
            <w:div w:id="1849325216">
              <w:marLeft w:val="0"/>
              <w:marRight w:val="0"/>
              <w:marTop w:val="0"/>
              <w:marBottom w:val="0"/>
              <w:divBdr>
                <w:top w:val="single" w:sz="4" w:space="0" w:color="auto"/>
                <w:left w:val="single" w:sz="4" w:space="0" w:color="auto"/>
                <w:bottom w:val="single" w:sz="4" w:space="0" w:color="auto"/>
                <w:right w:val="single" w:sz="4" w:space="0" w:color="auto"/>
              </w:divBdr>
            </w:div>
            <w:div w:id="84808150">
              <w:marLeft w:val="0"/>
              <w:marRight w:val="0"/>
              <w:marTop w:val="0"/>
              <w:marBottom w:val="0"/>
              <w:divBdr>
                <w:top w:val="single" w:sz="4" w:space="0" w:color="auto"/>
                <w:left w:val="single" w:sz="4" w:space="0" w:color="auto"/>
                <w:bottom w:val="single" w:sz="4" w:space="0" w:color="auto"/>
                <w:right w:val="single" w:sz="4" w:space="0" w:color="auto"/>
              </w:divBdr>
            </w:div>
            <w:div w:id="1288466179">
              <w:marLeft w:val="0"/>
              <w:marRight w:val="0"/>
              <w:marTop w:val="0"/>
              <w:marBottom w:val="0"/>
              <w:divBdr>
                <w:top w:val="single" w:sz="4" w:space="0" w:color="auto"/>
                <w:left w:val="single" w:sz="4" w:space="0" w:color="auto"/>
                <w:bottom w:val="single" w:sz="4" w:space="0" w:color="auto"/>
                <w:right w:val="single" w:sz="4" w:space="0" w:color="auto"/>
              </w:divBdr>
            </w:div>
            <w:div w:id="1579056508">
              <w:marLeft w:val="0"/>
              <w:marRight w:val="0"/>
              <w:marTop w:val="0"/>
              <w:marBottom w:val="0"/>
              <w:divBdr>
                <w:top w:val="single" w:sz="4" w:space="0" w:color="auto"/>
                <w:left w:val="single" w:sz="4" w:space="0" w:color="auto"/>
                <w:bottom w:val="single" w:sz="4" w:space="0" w:color="auto"/>
                <w:right w:val="single" w:sz="4" w:space="0" w:color="auto"/>
              </w:divBdr>
            </w:div>
            <w:div w:id="510989266">
              <w:marLeft w:val="0"/>
              <w:marRight w:val="0"/>
              <w:marTop w:val="0"/>
              <w:marBottom w:val="0"/>
              <w:divBdr>
                <w:top w:val="single" w:sz="4" w:space="0" w:color="auto"/>
                <w:left w:val="single" w:sz="4" w:space="0" w:color="auto"/>
                <w:bottom w:val="single" w:sz="4" w:space="0" w:color="auto"/>
                <w:right w:val="single" w:sz="4" w:space="0" w:color="auto"/>
              </w:divBdr>
            </w:div>
            <w:div w:id="1544751250">
              <w:marLeft w:val="0"/>
              <w:marRight w:val="0"/>
              <w:marTop w:val="0"/>
              <w:marBottom w:val="0"/>
              <w:divBdr>
                <w:top w:val="single" w:sz="4" w:space="0" w:color="auto"/>
                <w:left w:val="single" w:sz="4" w:space="0" w:color="auto"/>
                <w:bottom w:val="single" w:sz="4" w:space="0" w:color="auto"/>
                <w:right w:val="single" w:sz="4" w:space="0" w:color="auto"/>
              </w:divBdr>
            </w:div>
            <w:div w:id="1307322835">
              <w:marLeft w:val="0"/>
              <w:marRight w:val="0"/>
              <w:marTop w:val="0"/>
              <w:marBottom w:val="0"/>
              <w:divBdr>
                <w:top w:val="single" w:sz="4" w:space="0" w:color="auto"/>
                <w:left w:val="single" w:sz="4" w:space="0" w:color="auto"/>
                <w:bottom w:val="single" w:sz="4" w:space="0" w:color="auto"/>
                <w:right w:val="single" w:sz="4" w:space="0" w:color="auto"/>
              </w:divBdr>
            </w:div>
            <w:div w:id="186916935">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484778803">
      <w:bodyDiv w:val="1"/>
      <w:marLeft w:val="0"/>
      <w:marRight w:val="0"/>
      <w:marTop w:val="0"/>
      <w:marBottom w:val="0"/>
      <w:divBdr>
        <w:top w:val="none" w:sz="0" w:space="0" w:color="auto"/>
        <w:left w:val="none" w:sz="0" w:space="0" w:color="auto"/>
        <w:bottom w:val="none" w:sz="0" w:space="0" w:color="auto"/>
        <w:right w:val="none" w:sz="0" w:space="0" w:color="auto"/>
      </w:divBdr>
      <w:divsChild>
        <w:div w:id="2054304632">
          <w:marLeft w:val="0"/>
          <w:marRight w:val="0"/>
          <w:marTop w:val="0"/>
          <w:marBottom w:val="150"/>
          <w:divBdr>
            <w:top w:val="none" w:sz="0" w:space="0" w:color="auto"/>
            <w:left w:val="single" w:sz="12" w:space="0" w:color="4682D5"/>
            <w:bottom w:val="none" w:sz="0" w:space="0" w:color="auto"/>
            <w:right w:val="none" w:sz="0" w:space="0" w:color="auto"/>
          </w:divBdr>
        </w:div>
      </w:divsChild>
    </w:div>
    <w:div w:id="995259209">
      <w:bodyDiv w:val="1"/>
      <w:marLeft w:val="0"/>
      <w:marRight w:val="0"/>
      <w:marTop w:val="0"/>
      <w:marBottom w:val="0"/>
      <w:divBdr>
        <w:top w:val="none" w:sz="0" w:space="0" w:color="auto"/>
        <w:left w:val="none" w:sz="0" w:space="0" w:color="auto"/>
        <w:bottom w:val="none" w:sz="0" w:space="0" w:color="auto"/>
        <w:right w:val="none" w:sz="0" w:space="0" w:color="auto"/>
      </w:divBdr>
      <w:divsChild>
        <w:div w:id="1929121406">
          <w:marLeft w:val="0"/>
          <w:marRight w:val="0"/>
          <w:marTop w:val="0"/>
          <w:marBottom w:val="150"/>
          <w:divBdr>
            <w:top w:val="single" w:sz="4" w:space="0" w:color="auto"/>
            <w:left w:val="single" w:sz="4" w:space="0" w:color="auto"/>
            <w:bottom w:val="single" w:sz="4" w:space="0" w:color="auto"/>
            <w:right w:val="single" w:sz="4" w:space="0" w:color="auto"/>
          </w:divBdr>
        </w:div>
        <w:div w:id="297105477">
          <w:marLeft w:val="0"/>
          <w:marRight w:val="0"/>
          <w:marTop w:val="0"/>
          <w:marBottom w:val="150"/>
          <w:divBdr>
            <w:top w:val="single" w:sz="4" w:space="0" w:color="auto"/>
            <w:left w:val="single" w:sz="4" w:space="0" w:color="auto"/>
            <w:bottom w:val="single" w:sz="4" w:space="0" w:color="auto"/>
            <w:right w:val="single" w:sz="4" w:space="0" w:color="auto"/>
          </w:divBdr>
        </w:div>
        <w:div w:id="174078231">
          <w:marLeft w:val="0"/>
          <w:marRight w:val="0"/>
          <w:marTop w:val="0"/>
          <w:marBottom w:val="150"/>
          <w:divBdr>
            <w:top w:val="single" w:sz="4" w:space="0" w:color="auto"/>
            <w:left w:val="single" w:sz="4" w:space="0" w:color="auto"/>
            <w:bottom w:val="single" w:sz="4" w:space="0" w:color="auto"/>
            <w:right w:val="single" w:sz="4" w:space="0" w:color="auto"/>
          </w:divBdr>
        </w:div>
      </w:divsChild>
    </w:div>
    <w:div w:id="1101146578">
      <w:bodyDiv w:val="1"/>
      <w:marLeft w:val="0"/>
      <w:marRight w:val="0"/>
      <w:marTop w:val="0"/>
      <w:marBottom w:val="0"/>
      <w:divBdr>
        <w:top w:val="none" w:sz="0" w:space="0" w:color="auto"/>
        <w:left w:val="none" w:sz="0" w:space="0" w:color="auto"/>
        <w:bottom w:val="none" w:sz="0" w:space="0" w:color="auto"/>
        <w:right w:val="none" w:sz="0" w:space="0" w:color="auto"/>
      </w:divBdr>
      <w:divsChild>
        <w:div w:id="1502963284">
          <w:marLeft w:val="0"/>
          <w:marRight w:val="0"/>
          <w:marTop w:val="0"/>
          <w:marBottom w:val="150"/>
          <w:divBdr>
            <w:top w:val="none" w:sz="0" w:space="0" w:color="auto"/>
            <w:left w:val="single" w:sz="12" w:space="0" w:color="4682D5"/>
            <w:bottom w:val="none" w:sz="0" w:space="0" w:color="auto"/>
            <w:right w:val="none" w:sz="0" w:space="0" w:color="auto"/>
          </w:divBdr>
        </w:div>
      </w:divsChild>
    </w:div>
    <w:div w:id="1248883138">
      <w:bodyDiv w:val="1"/>
      <w:marLeft w:val="0"/>
      <w:marRight w:val="0"/>
      <w:marTop w:val="0"/>
      <w:marBottom w:val="0"/>
      <w:divBdr>
        <w:top w:val="none" w:sz="0" w:space="0" w:color="auto"/>
        <w:left w:val="none" w:sz="0" w:space="0" w:color="auto"/>
        <w:bottom w:val="none" w:sz="0" w:space="0" w:color="auto"/>
        <w:right w:val="none" w:sz="0" w:space="0" w:color="auto"/>
      </w:divBdr>
      <w:divsChild>
        <w:div w:id="542985790">
          <w:marLeft w:val="0"/>
          <w:marRight w:val="0"/>
          <w:marTop w:val="0"/>
          <w:marBottom w:val="0"/>
          <w:divBdr>
            <w:top w:val="none" w:sz="0" w:space="0" w:color="auto"/>
            <w:left w:val="none" w:sz="0" w:space="0" w:color="auto"/>
            <w:bottom w:val="none" w:sz="0" w:space="0" w:color="auto"/>
            <w:right w:val="none" w:sz="0" w:space="0" w:color="auto"/>
          </w:divBdr>
          <w:divsChild>
            <w:div w:id="660695263">
              <w:marLeft w:val="0"/>
              <w:marRight w:val="0"/>
              <w:marTop w:val="0"/>
              <w:marBottom w:val="0"/>
              <w:divBdr>
                <w:top w:val="single" w:sz="4" w:space="0" w:color="auto"/>
                <w:left w:val="single" w:sz="4" w:space="0" w:color="auto"/>
                <w:bottom w:val="single" w:sz="4" w:space="0" w:color="auto"/>
                <w:right w:val="single" w:sz="4" w:space="0" w:color="auto"/>
              </w:divBdr>
            </w:div>
            <w:div w:id="1238176382">
              <w:marLeft w:val="0"/>
              <w:marRight w:val="0"/>
              <w:marTop w:val="0"/>
              <w:marBottom w:val="0"/>
              <w:divBdr>
                <w:top w:val="single" w:sz="4" w:space="0" w:color="auto"/>
                <w:left w:val="single" w:sz="4" w:space="0" w:color="auto"/>
                <w:bottom w:val="single" w:sz="4" w:space="0" w:color="auto"/>
                <w:right w:val="single" w:sz="4" w:space="0" w:color="auto"/>
              </w:divBdr>
            </w:div>
            <w:div w:id="76295719">
              <w:marLeft w:val="0"/>
              <w:marRight w:val="0"/>
              <w:marTop w:val="0"/>
              <w:marBottom w:val="0"/>
              <w:divBdr>
                <w:top w:val="single" w:sz="4" w:space="0" w:color="auto"/>
                <w:left w:val="single" w:sz="4" w:space="0" w:color="auto"/>
                <w:bottom w:val="single" w:sz="4" w:space="0" w:color="auto"/>
                <w:right w:val="single" w:sz="4" w:space="0" w:color="auto"/>
              </w:divBdr>
            </w:div>
            <w:div w:id="603075904">
              <w:marLeft w:val="0"/>
              <w:marRight w:val="0"/>
              <w:marTop w:val="0"/>
              <w:marBottom w:val="0"/>
              <w:divBdr>
                <w:top w:val="single" w:sz="4" w:space="0" w:color="auto"/>
                <w:left w:val="single" w:sz="4" w:space="0" w:color="auto"/>
                <w:bottom w:val="single" w:sz="4" w:space="0" w:color="auto"/>
                <w:right w:val="single" w:sz="4" w:space="0" w:color="auto"/>
              </w:divBdr>
            </w:div>
            <w:div w:id="1724596742">
              <w:marLeft w:val="0"/>
              <w:marRight w:val="0"/>
              <w:marTop w:val="0"/>
              <w:marBottom w:val="0"/>
              <w:divBdr>
                <w:top w:val="single" w:sz="4" w:space="0" w:color="auto"/>
                <w:left w:val="single" w:sz="4" w:space="0" w:color="auto"/>
                <w:bottom w:val="single" w:sz="4" w:space="0" w:color="auto"/>
                <w:right w:val="single" w:sz="4" w:space="0" w:color="auto"/>
              </w:divBdr>
            </w:div>
            <w:div w:id="138812267">
              <w:marLeft w:val="0"/>
              <w:marRight w:val="0"/>
              <w:marTop w:val="0"/>
              <w:marBottom w:val="0"/>
              <w:divBdr>
                <w:top w:val="single" w:sz="4" w:space="0" w:color="auto"/>
                <w:left w:val="single" w:sz="4" w:space="0" w:color="auto"/>
                <w:bottom w:val="single" w:sz="4" w:space="0" w:color="auto"/>
                <w:right w:val="single" w:sz="4" w:space="0" w:color="auto"/>
              </w:divBdr>
            </w:div>
            <w:div w:id="2042246736">
              <w:marLeft w:val="0"/>
              <w:marRight w:val="0"/>
              <w:marTop w:val="0"/>
              <w:marBottom w:val="0"/>
              <w:divBdr>
                <w:top w:val="single" w:sz="4" w:space="0" w:color="auto"/>
                <w:left w:val="single" w:sz="4" w:space="0" w:color="auto"/>
                <w:bottom w:val="single" w:sz="4" w:space="0" w:color="auto"/>
                <w:right w:val="single" w:sz="4" w:space="0" w:color="auto"/>
              </w:divBdr>
            </w:div>
            <w:div w:id="1148210362">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619138334">
      <w:bodyDiv w:val="1"/>
      <w:marLeft w:val="0"/>
      <w:marRight w:val="0"/>
      <w:marTop w:val="0"/>
      <w:marBottom w:val="0"/>
      <w:divBdr>
        <w:top w:val="none" w:sz="0" w:space="0" w:color="auto"/>
        <w:left w:val="none" w:sz="0" w:space="0" w:color="auto"/>
        <w:bottom w:val="none" w:sz="0" w:space="0" w:color="auto"/>
        <w:right w:val="none" w:sz="0" w:space="0" w:color="auto"/>
      </w:divBdr>
      <w:divsChild>
        <w:div w:id="1282958986">
          <w:marLeft w:val="0"/>
          <w:marRight w:val="0"/>
          <w:marTop w:val="0"/>
          <w:marBottom w:val="0"/>
          <w:divBdr>
            <w:top w:val="none" w:sz="0" w:space="0" w:color="auto"/>
            <w:left w:val="none" w:sz="0" w:space="0" w:color="auto"/>
            <w:bottom w:val="none" w:sz="0" w:space="0" w:color="auto"/>
            <w:right w:val="none" w:sz="0" w:space="0" w:color="auto"/>
          </w:divBdr>
          <w:divsChild>
            <w:div w:id="114760317">
              <w:marLeft w:val="0"/>
              <w:marRight w:val="0"/>
              <w:marTop w:val="0"/>
              <w:marBottom w:val="0"/>
              <w:divBdr>
                <w:top w:val="none" w:sz="0" w:space="0" w:color="auto"/>
                <w:left w:val="none" w:sz="0" w:space="0" w:color="auto"/>
                <w:bottom w:val="none" w:sz="0" w:space="0" w:color="auto"/>
                <w:right w:val="none" w:sz="0" w:space="0" w:color="auto"/>
              </w:divBdr>
            </w:div>
          </w:divsChild>
        </w:div>
        <w:div w:id="437801342">
          <w:marLeft w:val="0"/>
          <w:marRight w:val="0"/>
          <w:marTop w:val="0"/>
          <w:marBottom w:val="0"/>
          <w:divBdr>
            <w:top w:val="none" w:sz="0" w:space="0" w:color="auto"/>
            <w:left w:val="none" w:sz="0" w:space="0" w:color="auto"/>
            <w:bottom w:val="none" w:sz="0" w:space="0" w:color="auto"/>
            <w:right w:val="none" w:sz="0" w:space="0" w:color="auto"/>
          </w:divBdr>
          <w:divsChild>
            <w:div w:id="1483160187">
              <w:marLeft w:val="0"/>
              <w:marRight w:val="0"/>
              <w:marTop w:val="0"/>
              <w:marBottom w:val="0"/>
              <w:divBdr>
                <w:top w:val="none" w:sz="0" w:space="0" w:color="auto"/>
                <w:left w:val="none" w:sz="0" w:space="0" w:color="auto"/>
                <w:bottom w:val="none" w:sz="0" w:space="0" w:color="auto"/>
                <w:right w:val="none" w:sz="0" w:space="0" w:color="auto"/>
              </w:divBdr>
            </w:div>
          </w:divsChild>
        </w:div>
        <w:div w:id="987324558">
          <w:marLeft w:val="0"/>
          <w:marRight w:val="0"/>
          <w:marTop w:val="0"/>
          <w:marBottom w:val="0"/>
          <w:divBdr>
            <w:top w:val="none" w:sz="0" w:space="0" w:color="auto"/>
            <w:left w:val="none" w:sz="0" w:space="0" w:color="auto"/>
            <w:bottom w:val="none" w:sz="0" w:space="0" w:color="auto"/>
            <w:right w:val="none" w:sz="0" w:space="0" w:color="auto"/>
          </w:divBdr>
          <w:divsChild>
            <w:div w:id="1575122263">
              <w:marLeft w:val="0"/>
              <w:marRight w:val="0"/>
              <w:marTop w:val="0"/>
              <w:marBottom w:val="0"/>
              <w:divBdr>
                <w:top w:val="none" w:sz="0" w:space="0" w:color="auto"/>
                <w:left w:val="none" w:sz="0" w:space="0" w:color="auto"/>
                <w:bottom w:val="none" w:sz="0" w:space="0" w:color="auto"/>
                <w:right w:val="none" w:sz="0" w:space="0" w:color="auto"/>
              </w:divBdr>
            </w:div>
          </w:divsChild>
        </w:div>
        <w:div w:id="2070110825">
          <w:marLeft w:val="0"/>
          <w:marRight w:val="0"/>
          <w:marTop w:val="0"/>
          <w:marBottom w:val="0"/>
          <w:divBdr>
            <w:top w:val="none" w:sz="0" w:space="0" w:color="auto"/>
            <w:left w:val="none" w:sz="0" w:space="0" w:color="auto"/>
            <w:bottom w:val="none" w:sz="0" w:space="0" w:color="auto"/>
            <w:right w:val="none" w:sz="0" w:space="0" w:color="auto"/>
          </w:divBdr>
          <w:divsChild>
            <w:div w:id="1513103238">
              <w:marLeft w:val="0"/>
              <w:marRight w:val="0"/>
              <w:marTop w:val="0"/>
              <w:marBottom w:val="0"/>
              <w:divBdr>
                <w:top w:val="none" w:sz="0" w:space="0" w:color="auto"/>
                <w:left w:val="none" w:sz="0" w:space="0" w:color="auto"/>
                <w:bottom w:val="none" w:sz="0" w:space="0" w:color="auto"/>
                <w:right w:val="none" w:sz="0" w:space="0" w:color="auto"/>
              </w:divBdr>
            </w:div>
          </w:divsChild>
        </w:div>
        <w:div w:id="920484454">
          <w:marLeft w:val="0"/>
          <w:marRight w:val="0"/>
          <w:marTop w:val="0"/>
          <w:marBottom w:val="0"/>
          <w:divBdr>
            <w:top w:val="none" w:sz="0" w:space="0" w:color="auto"/>
            <w:left w:val="none" w:sz="0" w:space="0" w:color="auto"/>
            <w:bottom w:val="none" w:sz="0" w:space="0" w:color="auto"/>
            <w:right w:val="none" w:sz="0" w:space="0" w:color="auto"/>
          </w:divBdr>
          <w:divsChild>
            <w:div w:id="198903132">
              <w:marLeft w:val="0"/>
              <w:marRight w:val="0"/>
              <w:marTop w:val="0"/>
              <w:marBottom w:val="0"/>
              <w:divBdr>
                <w:top w:val="none" w:sz="0" w:space="0" w:color="auto"/>
                <w:left w:val="none" w:sz="0" w:space="0" w:color="auto"/>
                <w:bottom w:val="none" w:sz="0" w:space="0" w:color="auto"/>
                <w:right w:val="none" w:sz="0" w:space="0" w:color="auto"/>
              </w:divBdr>
            </w:div>
          </w:divsChild>
        </w:div>
        <w:div w:id="584415159">
          <w:marLeft w:val="0"/>
          <w:marRight w:val="0"/>
          <w:marTop w:val="0"/>
          <w:marBottom w:val="0"/>
          <w:divBdr>
            <w:top w:val="none" w:sz="0" w:space="0" w:color="auto"/>
            <w:left w:val="none" w:sz="0" w:space="0" w:color="auto"/>
            <w:bottom w:val="none" w:sz="0" w:space="0" w:color="auto"/>
            <w:right w:val="none" w:sz="0" w:space="0" w:color="auto"/>
          </w:divBdr>
          <w:divsChild>
            <w:div w:id="14424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5751">
      <w:bodyDiv w:val="1"/>
      <w:marLeft w:val="0"/>
      <w:marRight w:val="0"/>
      <w:marTop w:val="0"/>
      <w:marBottom w:val="0"/>
      <w:divBdr>
        <w:top w:val="none" w:sz="0" w:space="0" w:color="auto"/>
        <w:left w:val="none" w:sz="0" w:space="0" w:color="auto"/>
        <w:bottom w:val="none" w:sz="0" w:space="0" w:color="auto"/>
        <w:right w:val="none" w:sz="0" w:space="0" w:color="auto"/>
      </w:divBdr>
      <w:divsChild>
        <w:div w:id="989943600">
          <w:marLeft w:val="0"/>
          <w:marRight w:val="0"/>
          <w:marTop w:val="0"/>
          <w:marBottom w:val="0"/>
          <w:divBdr>
            <w:top w:val="none" w:sz="0" w:space="0" w:color="auto"/>
            <w:left w:val="none" w:sz="0" w:space="0" w:color="auto"/>
            <w:bottom w:val="none" w:sz="0" w:space="0" w:color="auto"/>
            <w:right w:val="none" w:sz="0" w:space="0" w:color="auto"/>
          </w:divBdr>
          <w:divsChild>
            <w:div w:id="2061591997">
              <w:marLeft w:val="0"/>
              <w:marRight w:val="0"/>
              <w:marTop w:val="0"/>
              <w:marBottom w:val="0"/>
              <w:divBdr>
                <w:top w:val="single" w:sz="4" w:space="0" w:color="auto"/>
                <w:left w:val="single" w:sz="4" w:space="0" w:color="auto"/>
                <w:bottom w:val="single" w:sz="4" w:space="0" w:color="auto"/>
                <w:right w:val="single" w:sz="4" w:space="0" w:color="auto"/>
              </w:divBdr>
            </w:div>
            <w:div w:id="1010793178">
              <w:marLeft w:val="0"/>
              <w:marRight w:val="0"/>
              <w:marTop w:val="0"/>
              <w:marBottom w:val="0"/>
              <w:divBdr>
                <w:top w:val="single" w:sz="4" w:space="0" w:color="auto"/>
                <w:left w:val="single" w:sz="4" w:space="0" w:color="auto"/>
                <w:bottom w:val="single" w:sz="4" w:space="0" w:color="auto"/>
                <w:right w:val="single" w:sz="4" w:space="0" w:color="auto"/>
              </w:divBdr>
            </w:div>
            <w:div w:id="433476564">
              <w:marLeft w:val="0"/>
              <w:marRight w:val="0"/>
              <w:marTop w:val="0"/>
              <w:marBottom w:val="0"/>
              <w:divBdr>
                <w:top w:val="single" w:sz="4" w:space="0" w:color="auto"/>
                <w:left w:val="single" w:sz="4" w:space="0" w:color="auto"/>
                <w:bottom w:val="single" w:sz="4" w:space="0" w:color="auto"/>
                <w:right w:val="single" w:sz="4" w:space="0" w:color="auto"/>
              </w:divBdr>
            </w:div>
            <w:div w:id="325519852">
              <w:marLeft w:val="0"/>
              <w:marRight w:val="0"/>
              <w:marTop w:val="0"/>
              <w:marBottom w:val="0"/>
              <w:divBdr>
                <w:top w:val="single" w:sz="4" w:space="0" w:color="auto"/>
                <w:left w:val="single" w:sz="4" w:space="0" w:color="auto"/>
                <w:bottom w:val="single" w:sz="4" w:space="0" w:color="auto"/>
                <w:right w:val="single" w:sz="4" w:space="0" w:color="auto"/>
              </w:divBdr>
            </w:div>
            <w:div w:id="1000816596">
              <w:marLeft w:val="0"/>
              <w:marRight w:val="0"/>
              <w:marTop w:val="0"/>
              <w:marBottom w:val="0"/>
              <w:divBdr>
                <w:top w:val="single" w:sz="4" w:space="0" w:color="auto"/>
                <w:left w:val="single" w:sz="4" w:space="0" w:color="auto"/>
                <w:bottom w:val="single" w:sz="4" w:space="0" w:color="auto"/>
                <w:right w:val="single" w:sz="4" w:space="0" w:color="auto"/>
              </w:divBdr>
            </w:div>
            <w:div w:id="971902586">
              <w:marLeft w:val="0"/>
              <w:marRight w:val="0"/>
              <w:marTop w:val="0"/>
              <w:marBottom w:val="0"/>
              <w:divBdr>
                <w:top w:val="single" w:sz="4" w:space="0" w:color="auto"/>
                <w:left w:val="single" w:sz="4" w:space="0" w:color="auto"/>
                <w:bottom w:val="single" w:sz="4" w:space="0" w:color="auto"/>
                <w:right w:val="single" w:sz="4" w:space="0" w:color="auto"/>
              </w:divBdr>
            </w:div>
            <w:div w:id="1677541268">
              <w:marLeft w:val="0"/>
              <w:marRight w:val="0"/>
              <w:marTop w:val="0"/>
              <w:marBottom w:val="0"/>
              <w:divBdr>
                <w:top w:val="single" w:sz="4" w:space="0" w:color="auto"/>
                <w:left w:val="single" w:sz="4" w:space="0" w:color="auto"/>
                <w:bottom w:val="single" w:sz="4" w:space="0" w:color="auto"/>
                <w:right w:val="single" w:sz="4" w:space="0" w:color="auto"/>
              </w:divBdr>
            </w:div>
            <w:div w:id="763457919">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034643794">
      <w:bodyDiv w:val="1"/>
      <w:marLeft w:val="0"/>
      <w:marRight w:val="0"/>
      <w:marTop w:val="0"/>
      <w:marBottom w:val="0"/>
      <w:divBdr>
        <w:top w:val="none" w:sz="0" w:space="0" w:color="auto"/>
        <w:left w:val="none" w:sz="0" w:space="0" w:color="auto"/>
        <w:bottom w:val="none" w:sz="0" w:space="0" w:color="auto"/>
        <w:right w:val="none" w:sz="0" w:space="0" w:color="auto"/>
      </w:divBdr>
      <w:divsChild>
        <w:div w:id="1354070028">
          <w:marLeft w:val="0"/>
          <w:marRight w:val="0"/>
          <w:marTop w:val="0"/>
          <w:marBottom w:val="150"/>
          <w:divBdr>
            <w:top w:val="single" w:sz="4" w:space="0" w:color="auto"/>
            <w:left w:val="single" w:sz="4" w:space="0" w:color="auto"/>
            <w:bottom w:val="single" w:sz="4" w:space="0" w:color="auto"/>
            <w:right w:val="single" w:sz="4" w:space="0" w:color="auto"/>
          </w:divBdr>
        </w:div>
        <w:div w:id="11299158">
          <w:marLeft w:val="0"/>
          <w:marRight w:val="0"/>
          <w:marTop w:val="0"/>
          <w:marBottom w:val="150"/>
          <w:divBdr>
            <w:top w:val="single" w:sz="4" w:space="0" w:color="auto"/>
            <w:left w:val="single" w:sz="4" w:space="0" w:color="auto"/>
            <w:bottom w:val="single" w:sz="4" w:space="0" w:color="auto"/>
            <w:right w:val="single" w:sz="4" w:space="0" w:color="auto"/>
          </w:divBdr>
        </w:div>
        <w:div w:id="602224463">
          <w:marLeft w:val="0"/>
          <w:marRight w:val="0"/>
          <w:marTop w:val="0"/>
          <w:marBottom w:val="150"/>
          <w:divBdr>
            <w:top w:val="single" w:sz="4" w:space="0" w:color="auto"/>
            <w:left w:val="single" w:sz="4" w:space="0" w:color="auto"/>
            <w:bottom w:val="single" w:sz="4" w:space="0" w:color="auto"/>
            <w:right w:val="single" w:sz="4" w:space="0" w:color="auto"/>
          </w:divBdr>
        </w:div>
      </w:divsChild>
    </w:div>
    <w:div w:id="2045247517">
      <w:bodyDiv w:val="1"/>
      <w:marLeft w:val="0"/>
      <w:marRight w:val="0"/>
      <w:marTop w:val="0"/>
      <w:marBottom w:val="0"/>
      <w:divBdr>
        <w:top w:val="none" w:sz="0" w:space="0" w:color="auto"/>
        <w:left w:val="none" w:sz="0" w:space="0" w:color="auto"/>
        <w:bottom w:val="none" w:sz="0" w:space="0" w:color="auto"/>
        <w:right w:val="none" w:sz="0" w:space="0" w:color="auto"/>
      </w:divBdr>
      <w:divsChild>
        <w:div w:id="130564384">
          <w:marLeft w:val="0"/>
          <w:marRight w:val="0"/>
          <w:marTop w:val="0"/>
          <w:marBottom w:val="0"/>
          <w:divBdr>
            <w:top w:val="none" w:sz="0" w:space="0" w:color="auto"/>
            <w:left w:val="none" w:sz="0" w:space="0" w:color="auto"/>
            <w:bottom w:val="none" w:sz="0" w:space="0" w:color="auto"/>
            <w:right w:val="none" w:sz="0" w:space="0" w:color="auto"/>
          </w:divBdr>
          <w:divsChild>
            <w:div w:id="791948635">
              <w:marLeft w:val="0"/>
              <w:marRight w:val="0"/>
              <w:marTop w:val="0"/>
              <w:marBottom w:val="0"/>
              <w:divBdr>
                <w:top w:val="none" w:sz="0" w:space="0" w:color="auto"/>
                <w:left w:val="none" w:sz="0" w:space="0" w:color="auto"/>
                <w:bottom w:val="none" w:sz="0" w:space="0" w:color="auto"/>
                <w:right w:val="none" w:sz="0" w:space="0" w:color="auto"/>
              </w:divBdr>
            </w:div>
          </w:divsChild>
        </w:div>
        <w:div w:id="847912514">
          <w:marLeft w:val="0"/>
          <w:marRight w:val="0"/>
          <w:marTop w:val="0"/>
          <w:marBottom w:val="0"/>
          <w:divBdr>
            <w:top w:val="none" w:sz="0" w:space="0" w:color="auto"/>
            <w:left w:val="none" w:sz="0" w:space="0" w:color="auto"/>
            <w:bottom w:val="none" w:sz="0" w:space="0" w:color="auto"/>
            <w:right w:val="none" w:sz="0" w:space="0" w:color="auto"/>
          </w:divBdr>
          <w:divsChild>
            <w:div w:id="380176833">
              <w:marLeft w:val="0"/>
              <w:marRight w:val="0"/>
              <w:marTop w:val="0"/>
              <w:marBottom w:val="0"/>
              <w:divBdr>
                <w:top w:val="none" w:sz="0" w:space="0" w:color="auto"/>
                <w:left w:val="none" w:sz="0" w:space="0" w:color="auto"/>
                <w:bottom w:val="none" w:sz="0" w:space="0" w:color="auto"/>
                <w:right w:val="none" w:sz="0" w:space="0" w:color="auto"/>
              </w:divBdr>
            </w:div>
          </w:divsChild>
        </w:div>
        <w:div w:id="1934968380">
          <w:marLeft w:val="0"/>
          <w:marRight w:val="0"/>
          <w:marTop w:val="0"/>
          <w:marBottom w:val="0"/>
          <w:divBdr>
            <w:top w:val="none" w:sz="0" w:space="0" w:color="auto"/>
            <w:left w:val="none" w:sz="0" w:space="0" w:color="auto"/>
            <w:bottom w:val="none" w:sz="0" w:space="0" w:color="auto"/>
            <w:right w:val="none" w:sz="0" w:space="0" w:color="auto"/>
          </w:divBdr>
          <w:divsChild>
            <w:div w:id="1263226802">
              <w:marLeft w:val="0"/>
              <w:marRight w:val="0"/>
              <w:marTop w:val="0"/>
              <w:marBottom w:val="0"/>
              <w:divBdr>
                <w:top w:val="none" w:sz="0" w:space="0" w:color="auto"/>
                <w:left w:val="none" w:sz="0" w:space="0" w:color="auto"/>
                <w:bottom w:val="none" w:sz="0" w:space="0" w:color="auto"/>
                <w:right w:val="none" w:sz="0" w:space="0" w:color="auto"/>
              </w:divBdr>
            </w:div>
          </w:divsChild>
        </w:div>
        <w:div w:id="1061636126">
          <w:marLeft w:val="0"/>
          <w:marRight w:val="0"/>
          <w:marTop w:val="0"/>
          <w:marBottom w:val="0"/>
          <w:divBdr>
            <w:top w:val="none" w:sz="0" w:space="0" w:color="auto"/>
            <w:left w:val="none" w:sz="0" w:space="0" w:color="auto"/>
            <w:bottom w:val="none" w:sz="0" w:space="0" w:color="auto"/>
            <w:right w:val="none" w:sz="0" w:space="0" w:color="auto"/>
          </w:divBdr>
          <w:divsChild>
            <w:div w:id="2005351119">
              <w:marLeft w:val="0"/>
              <w:marRight w:val="0"/>
              <w:marTop w:val="0"/>
              <w:marBottom w:val="0"/>
              <w:divBdr>
                <w:top w:val="none" w:sz="0" w:space="0" w:color="auto"/>
                <w:left w:val="none" w:sz="0" w:space="0" w:color="auto"/>
                <w:bottom w:val="none" w:sz="0" w:space="0" w:color="auto"/>
                <w:right w:val="none" w:sz="0" w:space="0" w:color="auto"/>
              </w:divBdr>
            </w:div>
          </w:divsChild>
        </w:div>
        <w:div w:id="2085445734">
          <w:marLeft w:val="0"/>
          <w:marRight w:val="0"/>
          <w:marTop w:val="0"/>
          <w:marBottom w:val="0"/>
          <w:divBdr>
            <w:top w:val="none" w:sz="0" w:space="0" w:color="auto"/>
            <w:left w:val="none" w:sz="0" w:space="0" w:color="auto"/>
            <w:bottom w:val="none" w:sz="0" w:space="0" w:color="auto"/>
            <w:right w:val="none" w:sz="0" w:space="0" w:color="auto"/>
          </w:divBdr>
          <w:divsChild>
            <w:div w:id="911155552">
              <w:marLeft w:val="0"/>
              <w:marRight w:val="0"/>
              <w:marTop w:val="0"/>
              <w:marBottom w:val="0"/>
              <w:divBdr>
                <w:top w:val="none" w:sz="0" w:space="0" w:color="auto"/>
                <w:left w:val="none" w:sz="0" w:space="0" w:color="auto"/>
                <w:bottom w:val="none" w:sz="0" w:space="0" w:color="auto"/>
                <w:right w:val="none" w:sz="0" w:space="0" w:color="auto"/>
              </w:divBdr>
            </w:div>
          </w:divsChild>
        </w:div>
        <w:div w:id="1770200893">
          <w:marLeft w:val="0"/>
          <w:marRight w:val="0"/>
          <w:marTop w:val="0"/>
          <w:marBottom w:val="0"/>
          <w:divBdr>
            <w:top w:val="none" w:sz="0" w:space="0" w:color="auto"/>
            <w:left w:val="none" w:sz="0" w:space="0" w:color="auto"/>
            <w:bottom w:val="none" w:sz="0" w:space="0" w:color="auto"/>
            <w:right w:val="none" w:sz="0" w:space="0" w:color="auto"/>
          </w:divBdr>
          <w:divsChild>
            <w:div w:id="14199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1209</Words>
  <Characters>6653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Velandia</dc:creator>
  <cp:keywords/>
  <dc:description/>
  <cp:lastModifiedBy>Emanuel Velandia</cp:lastModifiedBy>
  <cp:revision>1</cp:revision>
  <dcterms:created xsi:type="dcterms:W3CDTF">2026-06-02T23:28:00Z</dcterms:created>
  <dcterms:modified xsi:type="dcterms:W3CDTF">2026-06-02T23:38:00Z</dcterms:modified>
</cp:coreProperties>
</file>