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1E207724" wp14:textId="55D02124">
      <w:bookmarkStart w:name="_GoBack" w:id="0"/>
      <w:bookmarkEnd w:id="0"/>
      <w:r w:rsidR="18EF7098">
        <w:rPr/>
        <w:t>Visto que na ilustração 2, haviam 18 alunos do grupo (P) e 18 alunos do grupo (M).</w:t>
      </w:r>
    </w:p>
    <w:p w:rsidR="18EF7098" w:rsidP="18EF7098" w:rsidRDefault="18EF7098" w14:paraId="66F920D4" w14:textId="6C58728B">
      <w:pPr>
        <w:pStyle w:val="Normal"/>
      </w:pPr>
      <w:r w:rsidR="18EF7098">
        <w:rPr/>
        <w:t>Já na ilustração 3, haviam 19 alunos do grupo (P) e 17 alunos do grupo (M).</w:t>
      </w:r>
    </w:p>
    <w:p w:rsidR="18EF7098" w:rsidP="18EF7098" w:rsidRDefault="18EF7098" w14:paraId="14CDE6BE" w14:textId="43E72613">
      <w:pPr>
        <w:pStyle w:val="Normal"/>
      </w:pPr>
      <w:r w:rsidR="18EF7098">
        <w:rPr/>
        <w:t>Analisando a ilustração 3, observou que na linha 5 da coluna 5, ouve a troca do aluno da disciplina de matemática para a disciplina de português.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8950A6"/>
    <w:rsid w:val="18EF7098"/>
    <w:rsid w:val="3F8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50A6"/>
  <w15:chartTrackingRefBased/>
  <w15:docId w15:val="{0CEA463E-4227-4C88-A0D0-C12FD3C97E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2022-07-08T01:02:08.9218969Z</dcterms:created>
  <dcterms:modified xsi:type="dcterms:W3CDTF">2022-07-08T01:07:33.5436269Z</dcterms:modified>
  <dc:creator>Emanuella Manu</dc:creator>
  <lastModifiedBy>Emanuella Manu</lastModifiedBy>
</coreProperties>
</file>