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55B7" w14:textId="77777777" w:rsidR="00C779BB" w:rsidRPr="00206333" w:rsidRDefault="005D48EC">
      <w:pPr>
        <w:rPr>
          <w:rFonts w:ascii="Times New Roman" w:hAnsi="Times New Roman" w:cs="Times New Roman"/>
        </w:rPr>
      </w:pPr>
      <w:r w:rsidRPr="00206333">
        <w:rPr>
          <w:rFonts w:ascii="Times New Roman" w:hAnsi="Times New Roman" w:cs="Times New Roman"/>
        </w:rPr>
        <w:t xml:space="preserve">Dr. </w:t>
      </w:r>
      <w:commentRangeStart w:id="0"/>
      <w:r w:rsidRPr="00206333">
        <w:rPr>
          <w:rFonts w:ascii="Times New Roman" w:hAnsi="Times New Roman" w:cs="Times New Roman"/>
        </w:rPr>
        <w:t>Tim Coulson</w:t>
      </w:r>
      <w:commentRangeEnd w:id="0"/>
      <w:r w:rsidR="0011341B">
        <w:rPr>
          <w:rStyle w:val="CommentReference"/>
        </w:rPr>
        <w:commentReference w:id="0"/>
      </w:r>
      <w:r w:rsidRPr="00206333">
        <w:rPr>
          <w:rFonts w:ascii="Times New Roman" w:hAnsi="Times New Roman" w:cs="Times New Roman"/>
        </w:rPr>
        <w:t>, Editor-in-Chief, Ecology Letters</w:t>
      </w:r>
    </w:p>
    <w:p w14:paraId="6639F018" w14:textId="77777777" w:rsidR="005D48EC" w:rsidRPr="00206333" w:rsidRDefault="005D48EC">
      <w:pPr>
        <w:rPr>
          <w:rFonts w:ascii="Times New Roman" w:hAnsi="Times New Roman" w:cs="Times New Roman"/>
        </w:rPr>
      </w:pPr>
    </w:p>
    <w:p w14:paraId="57BCC5C6" w14:textId="77777777" w:rsidR="005D48EC" w:rsidRPr="00206333" w:rsidRDefault="005D48EC">
      <w:pPr>
        <w:rPr>
          <w:rFonts w:ascii="Times New Roman" w:hAnsi="Times New Roman" w:cs="Times New Roman"/>
        </w:rPr>
      </w:pPr>
      <w:r w:rsidRPr="00206333">
        <w:rPr>
          <w:rFonts w:ascii="Times New Roman" w:hAnsi="Times New Roman" w:cs="Times New Roman"/>
        </w:rPr>
        <w:t>Dear Dr. Coulson</w:t>
      </w:r>
      <w:r w:rsidR="00206333" w:rsidRPr="00206333">
        <w:rPr>
          <w:rFonts w:ascii="Times New Roman" w:hAnsi="Times New Roman" w:cs="Times New Roman"/>
        </w:rPr>
        <w:t>,</w:t>
      </w:r>
    </w:p>
    <w:p w14:paraId="7FFC1CD6" w14:textId="77777777" w:rsidR="005D48EC" w:rsidRPr="00206333" w:rsidRDefault="005D48EC">
      <w:pPr>
        <w:rPr>
          <w:rFonts w:ascii="Times New Roman" w:hAnsi="Times New Roman" w:cs="Times New Roman"/>
        </w:rPr>
      </w:pPr>
    </w:p>
    <w:p w14:paraId="05EB2AC4" w14:textId="14EF4BA0" w:rsidR="005D48EC" w:rsidRPr="00B75D1A" w:rsidRDefault="00E2750E" w:rsidP="00B75D1A">
      <w:pPr>
        <w:rPr>
          <w:rFonts w:ascii="Times New Roman" w:hAnsi="Times New Roman" w:cs="Times New Roman"/>
          <w:color w:val="000000" w:themeColor="text1"/>
        </w:rPr>
      </w:pPr>
      <w:r w:rsidRPr="00B75D1A">
        <w:rPr>
          <w:rFonts w:ascii="Times New Roman" w:hAnsi="Times New Roman" w:cs="Times New Roman"/>
        </w:rPr>
        <w:t>We have enclosed our manuscript</w:t>
      </w:r>
      <w:r w:rsidR="005D48EC" w:rsidRPr="00B75D1A">
        <w:rPr>
          <w:rFonts w:ascii="Times New Roman" w:hAnsi="Times New Roman" w:cs="Times New Roman"/>
        </w:rPr>
        <w:t>, ‘</w:t>
      </w:r>
      <w:r w:rsidR="00B75D1A" w:rsidRPr="00B75D1A">
        <w:rPr>
          <w:rFonts w:ascii="Times New Roman" w:hAnsi="Times New Roman" w:cs="Times New Roman"/>
          <w:color w:val="000000" w:themeColor="text1"/>
        </w:rPr>
        <w:t xml:space="preserve">Traits affecting nutrient recycling by mobile consumers can explain coexistence and </w:t>
      </w:r>
      <w:proofErr w:type="gramStart"/>
      <w:r w:rsidR="00B75D1A" w:rsidRPr="00B75D1A">
        <w:rPr>
          <w:rFonts w:ascii="Times New Roman" w:hAnsi="Times New Roman" w:cs="Times New Roman"/>
          <w:color w:val="000000" w:themeColor="text1"/>
        </w:rPr>
        <w:t>spatially-heterogeneous</w:t>
      </w:r>
      <w:proofErr w:type="gramEnd"/>
      <w:r w:rsidR="00B75D1A" w:rsidRPr="00B75D1A">
        <w:rPr>
          <w:rFonts w:ascii="Times New Roman" w:hAnsi="Times New Roman" w:cs="Times New Roman"/>
          <w:color w:val="000000" w:themeColor="text1"/>
        </w:rPr>
        <w:t xml:space="preserve"> trophic regulation across a meta-ecosystem’</w:t>
      </w:r>
      <w:r w:rsidRPr="00B75D1A">
        <w:rPr>
          <w:rFonts w:ascii="Times New Roman" w:hAnsi="Times New Roman" w:cs="Times New Roman"/>
        </w:rPr>
        <w:t xml:space="preserve">, in the hope that you will consider it for publication as a Letter in Ecology Letters. </w:t>
      </w:r>
      <w:r w:rsidR="005D48EC" w:rsidRPr="00B75D1A">
        <w:rPr>
          <w:rFonts w:ascii="Times New Roman" w:hAnsi="Times New Roman" w:cs="Times New Roman"/>
        </w:rPr>
        <w:t xml:space="preserve"> </w:t>
      </w:r>
    </w:p>
    <w:p w14:paraId="29D45FC5" w14:textId="77777777" w:rsidR="0029415A" w:rsidRPr="00206333" w:rsidRDefault="0029415A">
      <w:pPr>
        <w:rPr>
          <w:rFonts w:ascii="Times New Roman" w:hAnsi="Times New Roman" w:cs="Times New Roman"/>
        </w:rPr>
      </w:pPr>
    </w:p>
    <w:p w14:paraId="536AD5BE" w14:textId="5B28E0F0" w:rsidR="0029415A" w:rsidRPr="00206333" w:rsidRDefault="0029415A">
      <w:pPr>
        <w:rPr>
          <w:rFonts w:ascii="Times New Roman" w:hAnsi="Times New Roman" w:cs="Times New Roman"/>
        </w:rPr>
      </w:pPr>
      <w:r w:rsidRPr="00206333">
        <w:rPr>
          <w:rFonts w:ascii="Times New Roman" w:hAnsi="Times New Roman" w:cs="Times New Roman"/>
        </w:rPr>
        <w:t xml:space="preserve">There has been growing awareness </w:t>
      </w:r>
      <w:r w:rsidR="009605E7" w:rsidRPr="00206333">
        <w:rPr>
          <w:rFonts w:ascii="Times New Roman" w:hAnsi="Times New Roman" w:cs="Times New Roman"/>
        </w:rPr>
        <w:t xml:space="preserve">that </w:t>
      </w:r>
      <w:r w:rsidR="00747FDB">
        <w:rPr>
          <w:rFonts w:ascii="Times New Roman" w:hAnsi="Times New Roman" w:cs="Times New Roman"/>
        </w:rPr>
        <w:t xml:space="preserve">spatial </w:t>
      </w:r>
      <w:r w:rsidR="00465006">
        <w:rPr>
          <w:rFonts w:ascii="Times New Roman" w:hAnsi="Times New Roman" w:cs="Times New Roman"/>
        </w:rPr>
        <w:t>flows of nutrients</w:t>
      </w:r>
      <w:r w:rsidR="009605E7" w:rsidRPr="00206333">
        <w:rPr>
          <w:rFonts w:ascii="Times New Roman" w:hAnsi="Times New Roman" w:cs="Times New Roman"/>
        </w:rPr>
        <w:t xml:space="preserve"> </w:t>
      </w:r>
      <w:r w:rsidR="00206333">
        <w:rPr>
          <w:rFonts w:ascii="Times New Roman" w:hAnsi="Times New Roman" w:cs="Times New Roman"/>
        </w:rPr>
        <w:t>have</w:t>
      </w:r>
      <w:r w:rsidR="009605E7" w:rsidRPr="00206333">
        <w:rPr>
          <w:rFonts w:ascii="Times New Roman" w:hAnsi="Times New Roman" w:cs="Times New Roman"/>
        </w:rPr>
        <w:t xml:space="preserve"> important implications for the dynamics</w:t>
      </w:r>
      <w:r w:rsidR="00821182" w:rsidRPr="00206333">
        <w:rPr>
          <w:rFonts w:ascii="Times New Roman" w:hAnsi="Times New Roman" w:cs="Times New Roman"/>
        </w:rPr>
        <w:t xml:space="preserve"> </w:t>
      </w:r>
      <w:r w:rsidR="00513C8C">
        <w:rPr>
          <w:rFonts w:ascii="Times New Roman" w:hAnsi="Times New Roman" w:cs="Times New Roman"/>
        </w:rPr>
        <w:t xml:space="preserve">and functioning </w:t>
      </w:r>
      <w:r w:rsidR="00821182" w:rsidRPr="00206333">
        <w:rPr>
          <w:rFonts w:ascii="Times New Roman" w:hAnsi="Times New Roman" w:cs="Times New Roman"/>
        </w:rPr>
        <w:t>of</w:t>
      </w:r>
      <w:r w:rsidRPr="00206333">
        <w:rPr>
          <w:rFonts w:ascii="Times New Roman" w:hAnsi="Times New Roman" w:cs="Times New Roman"/>
        </w:rPr>
        <w:t xml:space="preserve"> ecosystems (McCann et al. 2021, </w:t>
      </w:r>
      <w:r w:rsidR="00CF2B20">
        <w:rPr>
          <w:rFonts w:ascii="Times New Roman" w:hAnsi="Times New Roman" w:cs="Times New Roman"/>
        </w:rPr>
        <w:t xml:space="preserve">Ecol. Lett.) </w:t>
      </w:r>
      <w:r w:rsidR="00536806" w:rsidRPr="00206333">
        <w:rPr>
          <w:rFonts w:ascii="Times New Roman" w:hAnsi="Times New Roman" w:cs="Times New Roman"/>
        </w:rPr>
        <w:t xml:space="preserve">Although mobile organisms are widely recognized to drive </w:t>
      </w:r>
      <w:r w:rsidR="00933152" w:rsidRPr="00206333">
        <w:rPr>
          <w:rFonts w:ascii="Times New Roman" w:hAnsi="Times New Roman" w:cs="Times New Roman"/>
        </w:rPr>
        <w:t>flow</w:t>
      </w:r>
      <w:r w:rsidR="00513C8C">
        <w:rPr>
          <w:rFonts w:ascii="Times New Roman" w:hAnsi="Times New Roman" w:cs="Times New Roman"/>
        </w:rPr>
        <w:t>s</w:t>
      </w:r>
      <w:r w:rsidR="00933152" w:rsidRPr="00206333">
        <w:rPr>
          <w:rFonts w:ascii="Times New Roman" w:hAnsi="Times New Roman" w:cs="Times New Roman"/>
        </w:rPr>
        <w:t xml:space="preserve"> of nutrients</w:t>
      </w:r>
      <w:r w:rsidR="00536806" w:rsidRPr="00206333">
        <w:rPr>
          <w:rFonts w:ascii="Times New Roman" w:hAnsi="Times New Roman" w:cs="Times New Roman"/>
        </w:rPr>
        <w:t xml:space="preserve"> across ecosystems through nutrient recycling</w:t>
      </w:r>
      <w:r w:rsidR="008E5174" w:rsidRPr="00206333">
        <w:rPr>
          <w:rFonts w:ascii="Times New Roman" w:hAnsi="Times New Roman" w:cs="Times New Roman"/>
        </w:rPr>
        <w:t xml:space="preserve"> (</w:t>
      </w:r>
      <w:r w:rsidR="00CF2B20">
        <w:rPr>
          <w:rFonts w:ascii="Times New Roman" w:hAnsi="Times New Roman" w:cs="Times New Roman"/>
        </w:rPr>
        <w:t xml:space="preserve">Polis et al. 1997, </w:t>
      </w:r>
      <w:proofErr w:type="spellStart"/>
      <w:r w:rsidR="00071771" w:rsidRPr="00CF2B20">
        <w:rPr>
          <w:rFonts w:ascii="Times New Roman" w:hAnsi="Times New Roman" w:cs="Times New Roman"/>
        </w:rPr>
        <w:t>Annu</w:t>
      </w:r>
      <w:proofErr w:type="spellEnd"/>
      <w:r w:rsidR="00071771" w:rsidRPr="00CF2B20">
        <w:rPr>
          <w:rFonts w:ascii="Times New Roman" w:hAnsi="Times New Roman" w:cs="Times New Roman"/>
        </w:rPr>
        <w:t xml:space="preserve">. Rev. Ecol. </w:t>
      </w:r>
      <w:proofErr w:type="spellStart"/>
      <w:r w:rsidR="004C77CD">
        <w:rPr>
          <w:rFonts w:ascii="Times New Roman" w:hAnsi="Times New Roman" w:cs="Times New Roman"/>
        </w:rPr>
        <w:t>Evol</w:t>
      </w:r>
      <w:proofErr w:type="spellEnd"/>
      <w:r w:rsidR="004C77CD">
        <w:rPr>
          <w:rFonts w:ascii="Times New Roman" w:hAnsi="Times New Roman" w:cs="Times New Roman"/>
        </w:rPr>
        <w:t xml:space="preserve">. </w:t>
      </w:r>
      <w:r w:rsidR="00071771" w:rsidRPr="00CF2B20">
        <w:rPr>
          <w:rFonts w:ascii="Times New Roman" w:hAnsi="Times New Roman" w:cs="Times New Roman"/>
        </w:rPr>
        <w:t>Syst</w:t>
      </w:r>
      <w:r w:rsidR="00071771">
        <w:rPr>
          <w:rFonts w:ascii="Times New Roman" w:hAnsi="Times New Roman" w:cs="Times New Roman"/>
          <w:i/>
          <w:iCs/>
        </w:rPr>
        <w:t>.</w:t>
      </w:r>
      <w:r w:rsidR="008E5174" w:rsidRPr="00206333">
        <w:rPr>
          <w:rFonts w:ascii="Times New Roman" w:hAnsi="Times New Roman" w:cs="Times New Roman"/>
        </w:rPr>
        <w:t>)</w:t>
      </w:r>
      <w:r w:rsidR="00536806" w:rsidRPr="00206333">
        <w:rPr>
          <w:rFonts w:ascii="Times New Roman" w:hAnsi="Times New Roman" w:cs="Times New Roman"/>
        </w:rPr>
        <w:t>, we lack a theory of</w:t>
      </w:r>
      <w:r w:rsidR="00A93F63">
        <w:rPr>
          <w:rFonts w:ascii="Times New Roman" w:hAnsi="Times New Roman" w:cs="Times New Roman"/>
        </w:rPr>
        <w:t xml:space="preserve"> trophic regulation and of community assembly</w:t>
      </w:r>
      <w:r w:rsidR="00A93F63" w:rsidRPr="00206333">
        <w:rPr>
          <w:rFonts w:ascii="Times New Roman" w:hAnsi="Times New Roman" w:cs="Times New Roman"/>
        </w:rPr>
        <w:t xml:space="preserve"> </w:t>
      </w:r>
      <w:r w:rsidR="00A93F63">
        <w:rPr>
          <w:rFonts w:ascii="Times New Roman" w:hAnsi="Times New Roman" w:cs="Times New Roman"/>
        </w:rPr>
        <w:t xml:space="preserve">integrating </w:t>
      </w:r>
      <w:r w:rsidR="00536806" w:rsidRPr="00206333">
        <w:rPr>
          <w:rFonts w:ascii="Times New Roman" w:hAnsi="Times New Roman" w:cs="Times New Roman"/>
        </w:rPr>
        <w:t xml:space="preserve">the effects of nutrient recycling by mobile organisms </w:t>
      </w:r>
      <w:r w:rsidR="00E97E3D" w:rsidRPr="00206333">
        <w:rPr>
          <w:rFonts w:ascii="Times New Roman" w:hAnsi="Times New Roman" w:cs="Times New Roman"/>
        </w:rPr>
        <w:t>that couple ecosystems</w:t>
      </w:r>
      <w:r w:rsidR="00A93F63">
        <w:rPr>
          <w:rFonts w:ascii="Times New Roman" w:hAnsi="Times New Roman" w:cs="Times New Roman"/>
        </w:rPr>
        <w:t xml:space="preserve"> across scales</w:t>
      </w:r>
      <w:r w:rsidR="00536806" w:rsidRPr="00206333">
        <w:rPr>
          <w:rFonts w:ascii="Times New Roman" w:hAnsi="Times New Roman" w:cs="Times New Roman"/>
        </w:rPr>
        <w:t xml:space="preserve">. </w:t>
      </w:r>
    </w:p>
    <w:p w14:paraId="4496B74F" w14:textId="77777777" w:rsidR="0029415A" w:rsidRPr="00206333" w:rsidRDefault="0029415A">
      <w:pPr>
        <w:rPr>
          <w:rFonts w:ascii="Times New Roman" w:hAnsi="Times New Roman" w:cs="Times New Roman"/>
        </w:rPr>
      </w:pPr>
    </w:p>
    <w:p w14:paraId="65033102" w14:textId="3492389B" w:rsidR="008F4791" w:rsidRDefault="00206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75413C" w:rsidRPr="00206333">
        <w:rPr>
          <w:rFonts w:ascii="Times New Roman" w:hAnsi="Times New Roman" w:cs="Times New Roman"/>
        </w:rPr>
        <w:t xml:space="preserve">e present a meta-ecosystem theory </w:t>
      </w:r>
      <w:r w:rsidR="00D010B0" w:rsidRPr="00206333">
        <w:rPr>
          <w:rFonts w:ascii="Times New Roman" w:hAnsi="Times New Roman" w:cs="Times New Roman"/>
        </w:rPr>
        <w:t xml:space="preserve">examining how nutrient recycling by mobile </w:t>
      </w:r>
      <w:r w:rsidR="00A93F63">
        <w:rPr>
          <w:rFonts w:ascii="Times New Roman" w:hAnsi="Times New Roman" w:cs="Times New Roman"/>
        </w:rPr>
        <w:t>consumers, that</w:t>
      </w:r>
      <w:r w:rsidR="003D1956">
        <w:rPr>
          <w:rFonts w:ascii="Times New Roman" w:hAnsi="Times New Roman" w:cs="Times New Roman"/>
        </w:rPr>
        <w:t xml:space="preserve"> couple ecosystems</w:t>
      </w:r>
      <w:r w:rsidR="00FF5203">
        <w:rPr>
          <w:rFonts w:ascii="Times New Roman" w:hAnsi="Times New Roman" w:cs="Times New Roman"/>
        </w:rPr>
        <w:t xml:space="preserve"> through foraging,</w:t>
      </w:r>
      <w:r w:rsidR="003D1956">
        <w:rPr>
          <w:rFonts w:ascii="Times New Roman" w:hAnsi="Times New Roman" w:cs="Times New Roman"/>
        </w:rPr>
        <w:t xml:space="preserve"> </w:t>
      </w:r>
      <w:r w:rsidR="00D010B0" w:rsidRPr="00206333">
        <w:rPr>
          <w:rFonts w:ascii="Times New Roman" w:hAnsi="Times New Roman" w:cs="Times New Roman"/>
        </w:rPr>
        <w:t>impacts trophic regulation and coexistence of different mobile species.</w:t>
      </w:r>
      <w:r w:rsidR="003D1956">
        <w:rPr>
          <w:rFonts w:ascii="Times New Roman" w:hAnsi="Times New Roman" w:cs="Times New Roman"/>
        </w:rPr>
        <w:t xml:space="preserve"> </w:t>
      </w:r>
      <w:r w:rsidR="00076216">
        <w:rPr>
          <w:rFonts w:ascii="Times New Roman" w:hAnsi="Times New Roman" w:cs="Times New Roman"/>
        </w:rPr>
        <w:t xml:space="preserve">Motivated by empirical observations </w:t>
      </w:r>
      <w:r w:rsidR="00980131">
        <w:rPr>
          <w:rFonts w:ascii="Times New Roman" w:hAnsi="Times New Roman" w:cs="Times New Roman"/>
        </w:rPr>
        <w:t>indicating</w:t>
      </w:r>
      <w:r w:rsidR="00076216">
        <w:rPr>
          <w:rFonts w:ascii="Times New Roman" w:hAnsi="Times New Roman" w:cs="Times New Roman"/>
        </w:rPr>
        <w:t xml:space="preserve"> how consumers feed and use habitat across landscapes </w:t>
      </w:r>
      <w:r w:rsidR="00076216" w:rsidRPr="00206333">
        <w:rPr>
          <w:rFonts w:ascii="Times New Roman" w:hAnsi="Times New Roman" w:cs="Times New Roman"/>
        </w:rPr>
        <w:t xml:space="preserve">can influence </w:t>
      </w:r>
      <w:r w:rsidR="004D2541">
        <w:rPr>
          <w:rFonts w:ascii="Times New Roman" w:hAnsi="Times New Roman" w:cs="Times New Roman"/>
        </w:rPr>
        <w:t>where they</w:t>
      </w:r>
      <w:r w:rsidR="00076216" w:rsidRPr="00206333">
        <w:rPr>
          <w:rFonts w:ascii="Times New Roman" w:hAnsi="Times New Roman" w:cs="Times New Roman"/>
        </w:rPr>
        <w:t xml:space="preserve"> distribute recycled nutrients</w:t>
      </w:r>
      <w:r w:rsidR="007A28B2">
        <w:rPr>
          <w:rFonts w:ascii="Times New Roman" w:hAnsi="Times New Roman" w:cs="Times New Roman"/>
        </w:rPr>
        <w:t xml:space="preserve"> (e.g., </w:t>
      </w:r>
      <w:proofErr w:type="spellStart"/>
      <w:r w:rsidR="007A28B2">
        <w:rPr>
          <w:rFonts w:ascii="Times New Roman" w:hAnsi="Times New Roman" w:cs="Times New Roman"/>
        </w:rPr>
        <w:t>Subalusky</w:t>
      </w:r>
      <w:proofErr w:type="spellEnd"/>
      <w:r w:rsidR="007A28B2">
        <w:rPr>
          <w:rFonts w:ascii="Times New Roman" w:hAnsi="Times New Roman" w:cs="Times New Roman"/>
        </w:rPr>
        <w:t xml:space="preserve"> et al. 2018, Ecol</w:t>
      </w:r>
      <w:r w:rsidR="00747FDB">
        <w:rPr>
          <w:rFonts w:ascii="Times New Roman" w:hAnsi="Times New Roman" w:cs="Times New Roman"/>
        </w:rPr>
        <w:t>ogy</w:t>
      </w:r>
      <w:r w:rsidR="007A28B2">
        <w:rPr>
          <w:rFonts w:ascii="Times New Roman" w:hAnsi="Times New Roman" w:cs="Times New Roman"/>
        </w:rPr>
        <w:t>)</w:t>
      </w:r>
      <w:r w:rsidR="00076216">
        <w:rPr>
          <w:rFonts w:ascii="Times New Roman" w:hAnsi="Times New Roman" w:cs="Times New Roman"/>
        </w:rPr>
        <w:t xml:space="preserve">, we </w:t>
      </w:r>
      <w:r w:rsidR="00980131">
        <w:rPr>
          <w:rFonts w:ascii="Times New Roman" w:hAnsi="Times New Roman" w:cs="Times New Roman"/>
        </w:rPr>
        <w:t>explicitly</w:t>
      </w:r>
      <w:r w:rsidR="00EA7748">
        <w:rPr>
          <w:rFonts w:ascii="Times New Roman" w:hAnsi="Times New Roman" w:cs="Times New Roman"/>
        </w:rPr>
        <w:t xml:space="preserve"> test</w:t>
      </w:r>
      <w:r w:rsidR="00076216">
        <w:rPr>
          <w:rFonts w:ascii="Times New Roman" w:hAnsi="Times New Roman" w:cs="Times New Roman"/>
        </w:rPr>
        <w:t xml:space="preserve"> the significance of </w:t>
      </w:r>
      <w:r w:rsidR="00980131">
        <w:rPr>
          <w:rFonts w:ascii="Times New Roman" w:hAnsi="Times New Roman" w:cs="Times New Roman"/>
        </w:rPr>
        <w:t xml:space="preserve">consumer </w:t>
      </w:r>
      <w:r w:rsidR="00076216">
        <w:rPr>
          <w:rFonts w:ascii="Times New Roman" w:hAnsi="Times New Roman" w:cs="Times New Roman"/>
          <w:color w:val="000000" w:themeColor="text1"/>
        </w:rPr>
        <w:t>traits related to</w:t>
      </w:r>
      <w:r w:rsidR="00980131">
        <w:rPr>
          <w:rFonts w:ascii="Times New Roman" w:hAnsi="Times New Roman" w:cs="Times New Roman"/>
          <w:color w:val="000000" w:themeColor="text1"/>
        </w:rPr>
        <w:t xml:space="preserve"> </w:t>
      </w:r>
      <w:r w:rsidR="00076216">
        <w:rPr>
          <w:rFonts w:ascii="Times New Roman" w:hAnsi="Times New Roman" w:cs="Times New Roman"/>
          <w:color w:val="000000" w:themeColor="text1"/>
        </w:rPr>
        <w:t>feeding and habitat preferences</w:t>
      </w:r>
      <w:r w:rsidR="00EA7748">
        <w:rPr>
          <w:rFonts w:ascii="Times New Roman" w:hAnsi="Times New Roman" w:cs="Times New Roman"/>
          <w:color w:val="000000" w:themeColor="text1"/>
        </w:rPr>
        <w:t>.</w:t>
      </w:r>
      <w:r w:rsidR="00EA7748">
        <w:rPr>
          <w:rFonts w:ascii="Times New Roman" w:hAnsi="Times New Roman" w:cs="Times New Roman"/>
        </w:rPr>
        <w:t xml:space="preserve"> </w:t>
      </w:r>
      <w:r w:rsidR="00FF5203" w:rsidRPr="00206333">
        <w:rPr>
          <w:rFonts w:ascii="Times New Roman" w:hAnsi="Times New Roman" w:cs="Times New Roman"/>
        </w:rPr>
        <w:t xml:space="preserve">Our results show consumer recycling leads to </w:t>
      </w:r>
      <w:r w:rsidR="00EA7748">
        <w:rPr>
          <w:rFonts w:ascii="Times New Roman" w:hAnsi="Times New Roman" w:cs="Times New Roman"/>
        </w:rPr>
        <w:t>spatially heterogeneous</w:t>
      </w:r>
      <w:r w:rsidR="00FF5203" w:rsidRPr="00206333">
        <w:rPr>
          <w:rFonts w:ascii="Times New Roman" w:hAnsi="Times New Roman" w:cs="Times New Roman"/>
        </w:rPr>
        <w:t xml:space="preserve"> trophic regulation</w:t>
      </w:r>
      <w:r w:rsidR="00980131">
        <w:rPr>
          <w:rFonts w:ascii="Times New Roman" w:hAnsi="Times New Roman" w:cs="Times New Roman"/>
        </w:rPr>
        <w:t xml:space="preserve"> across the meta-ecosystem</w:t>
      </w:r>
      <w:r w:rsidR="00FF5203" w:rsidRPr="00206333">
        <w:rPr>
          <w:rFonts w:ascii="Times New Roman" w:hAnsi="Times New Roman" w:cs="Times New Roman"/>
        </w:rPr>
        <w:t xml:space="preserve">, which is enabled by </w:t>
      </w:r>
      <w:r w:rsidR="00EA7748">
        <w:rPr>
          <w:rFonts w:ascii="Times New Roman" w:hAnsi="Times New Roman" w:cs="Times New Roman"/>
        </w:rPr>
        <w:t>spatial cascades</w:t>
      </w:r>
      <w:r w:rsidR="00FF5203" w:rsidRPr="00206333">
        <w:rPr>
          <w:rFonts w:ascii="Times New Roman" w:hAnsi="Times New Roman" w:cs="Times New Roman"/>
        </w:rPr>
        <w:t xml:space="preserve"> </w:t>
      </w:r>
      <w:r w:rsidR="00EA7748">
        <w:rPr>
          <w:rFonts w:ascii="Times New Roman" w:hAnsi="Times New Roman" w:cs="Times New Roman"/>
        </w:rPr>
        <w:t>mediated</w:t>
      </w:r>
      <w:r w:rsidR="00FF5203" w:rsidRPr="00206333">
        <w:rPr>
          <w:rFonts w:ascii="Times New Roman" w:hAnsi="Times New Roman" w:cs="Times New Roman"/>
        </w:rPr>
        <w:t xml:space="preserve"> by </w:t>
      </w:r>
      <w:r w:rsidR="00747FDB">
        <w:rPr>
          <w:rFonts w:ascii="Times New Roman" w:hAnsi="Times New Roman" w:cs="Times New Roman"/>
        </w:rPr>
        <w:t>the mobility of the</w:t>
      </w:r>
      <w:r w:rsidR="00FF5203" w:rsidRPr="00206333">
        <w:rPr>
          <w:rFonts w:ascii="Times New Roman" w:hAnsi="Times New Roman" w:cs="Times New Roman"/>
        </w:rPr>
        <w:t xml:space="preserve"> consumer</w:t>
      </w:r>
      <w:r w:rsidR="00980131">
        <w:rPr>
          <w:rFonts w:ascii="Times New Roman" w:hAnsi="Times New Roman" w:cs="Times New Roman"/>
        </w:rPr>
        <w:t>s</w:t>
      </w:r>
      <w:r w:rsidR="00FF5203" w:rsidRPr="00206333">
        <w:rPr>
          <w:rFonts w:ascii="Times New Roman" w:hAnsi="Times New Roman" w:cs="Times New Roman"/>
        </w:rPr>
        <w:t xml:space="preserve">. We show </w:t>
      </w:r>
      <w:r w:rsidR="00EA7748">
        <w:rPr>
          <w:rFonts w:ascii="Times New Roman" w:hAnsi="Times New Roman" w:cs="Times New Roman"/>
        </w:rPr>
        <w:t>consumer</w:t>
      </w:r>
      <w:r w:rsidR="00FF5203" w:rsidRPr="00206333">
        <w:rPr>
          <w:rFonts w:ascii="Times New Roman" w:hAnsi="Times New Roman" w:cs="Times New Roman"/>
        </w:rPr>
        <w:t xml:space="preserve"> traits </w:t>
      </w:r>
      <w:r w:rsidR="00980131">
        <w:rPr>
          <w:rFonts w:ascii="Times New Roman" w:hAnsi="Times New Roman" w:cs="Times New Roman"/>
        </w:rPr>
        <w:t xml:space="preserve">can </w:t>
      </w:r>
      <w:r w:rsidR="00FF5203">
        <w:rPr>
          <w:rFonts w:ascii="Times New Roman" w:hAnsi="Times New Roman" w:cs="Times New Roman"/>
        </w:rPr>
        <w:t>modify</w:t>
      </w:r>
      <w:r w:rsidR="00FF5203" w:rsidRPr="00206333">
        <w:rPr>
          <w:rFonts w:ascii="Times New Roman" w:hAnsi="Times New Roman" w:cs="Times New Roman"/>
        </w:rPr>
        <w:t xml:space="preserve"> the strength of the </w:t>
      </w:r>
      <w:r w:rsidR="00FF5203">
        <w:rPr>
          <w:rFonts w:ascii="Times New Roman" w:hAnsi="Times New Roman" w:cs="Times New Roman"/>
        </w:rPr>
        <w:t>regulatory effects</w:t>
      </w:r>
      <w:r w:rsidR="00FF5203" w:rsidRPr="00206333">
        <w:rPr>
          <w:rFonts w:ascii="Times New Roman" w:hAnsi="Times New Roman" w:cs="Times New Roman"/>
        </w:rPr>
        <w:t xml:space="preserve"> of recycling and </w:t>
      </w:r>
      <w:r w:rsidR="001C6EB4">
        <w:rPr>
          <w:rFonts w:ascii="Times New Roman" w:hAnsi="Times New Roman" w:cs="Times New Roman"/>
        </w:rPr>
        <w:t xml:space="preserve">can </w:t>
      </w:r>
      <w:r w:rsidR="00FF5203">
        <w:rPr>
          <w:rFonts w:ascii="Times New Roman" w:hAnsi="Times New Roman" w:cs="Times New Roman"/>
        </w:rPr>
        <w:t xml:space="preserve">determine </w:t>
      </w:r>
      <w:r w:rsidR="00FF5203" w:rsidRPr="00206333">
        <w:rPr>
          <w:rFonts w:ascii="Times New Roman" w:hAnsi="Times New Roman" w:cs="Times New Roman"/>
        </w:rPr>
        <w:t xml:space="preserve">which ecosystem experiences top-down versus bottom-up effects. Depending on </w:t>
      </w:r>
      <w:r w:rsidR="00EA7748">
        <w:rPr>
          <w:rFonts w:ascii="Times New Roman" w:hAnsi="Times New Roman" w:cs="Times New Roman"/>
        </w:rPr>
        <w:t>consumers’</w:t>
      </w:r>
      <w:r w:rsidR="00FF5203" w:rsidRPr="00206333">
        <w:rPr>
          <w:rFonts w:ascii="Times New Roman" w:hAnsi="Times New Roman" w:cs="Times New Roman"/>
        </w:rPr>
        <w:t xml:space="preserve"> traits, we </w:t>
      </w:r>
      <w:r w:rsidR="00EA7748">
        <w:rPr>
          <w:rFonts w:ascii="Times New Roman" w:hAnsi="Times New Roman" w:cs="Times New Roman"/>
        </w:rPr>
        <w:t xml:space="preserve">further </w:t>
      </w:r>
      <w:r w:rsidR="00FF5203" w:rsidRPr="00206333">
        <w:rPr>
          <w:rFonts w:ascii="Times New Roman" w:hAnsi="Times New Roman" w:cs="Times New Roman"/>
        </w:rPr>
        <w:t xml:space="preserve">show recycling can </w:t>
      </w:r>
      <w:r w:rsidR="00747FDB">
        <w:rPr>
          <w:rFonts w:ascii="Times New Roman" w:hAnsi="Times New Roman" w:cs="Times New Roman"/>
        </w:rPr>
        <w:t>both</w:t>
      </w:r>
      <w:r w:rsidR="00FF5203" w:rsidRPr="00206333">
        <w:rPr>
          <w:rFonts w:ascii="Times New Roman" w:hAnsi="Times New Roman" w:cs="Times New Roman"/>
        </w:rPr>
        <w:t xml:space="preserve"> promote or prevent coexistence of different mobile species </w:t>
      </w:r>
      <w:r w:rsidR="00747FDB">
        <w:rPr>
          <w:rFonts w:ascii="Times New Roman" w:hAnsi="Times New Roman" w:cs="Times New Roman"/>
        </w:rPr>
        <w:t xml:space="preserve">by creating ecosystem </w:t>
      </w:r>
      <w:proofErr w:type="gramStart"/>
      <w:r w:rsidR="00747FDB">
        <w:rPr>
          <w:rFonts w:ascii="Times New Roman" w:hAnsi="Times New Roman" w:cs="Times New Roman"/>
        </w:rPr>
        <w:t>feedbacks</w:t>
      </w:r>
      <w:proofErr w:type="gramEnd"/>
      <w:r w:rsidR="00747FDB">
        <w:rPr>
          <w:rFonts w:ascii="Times New Roman" w:hAnsi="Times New Roman" w:cs="Times New Roman"/>
        </w:rPr>
        <w:t xml:space="preserve"> that either</w:t>
      </w:r>
      <w:r w:rsidR="00FF5203" w:rsidRPr="00206333">
        <w:rPr>
          <w:rFonts w:ascii="Times New Roman" w:hAnsi="Times New Roman" w:cs="Times New Roman"/>
        </w:rPr>
        <w:t xml:space="preserve"> </w:t>
      </w:r>
      <w:r w:rsidR="00A00BC6">
        <w:rPr>
          <w:rFonts w:ascii="Times New Roman" w:hAnsi="Times New Roman" w:cs="Times New Roman"/>
        </w:rPr>
        <w:t>weaken</w:t>
      </w:r>
      <w:r w:rsidR="00FF5203" w:rsidRPr="00206333">
        <w:rPr>
          <w:rFonts w:ascii="Times New Roman" w:hAnsi="Times New Roman" w:cs="Times New Roman"/>
        </w:rPr>
        <w:t xml:space="preserve"> or enhanc</w:t>
      </w:r>
      <w:r w:rsidR="00747FDB">
        <w:rPr>
          <w:rFonts w:ascii="Times New Roman" w:hAnsi="Times New Roman" w:cs="Times New Roman"/>
        </w:rPr>
        <w:t>e</w:t>
      </w:r>
      <w:r w:rsidR="00FF5203" w:rsidRPr="00206333">
        <w:rPr>
          <w:rFonts w:ascii="Times New Roman" w:hAnsi="Times New Roman" w:cs="Times New Roman"/>
        </w:rPr>
        <w:t xml:space="preserve"> competitive differences between species.</w:t>
      </w:r>
    </w:p>
    <w:p w14:paraId="467BF55D" w14:textId="77777777" w:rsidR="0029415A" w:rsidRPr="00206333" w:rsidRDefault="0029415A">
      <w:pPr>
        <w:rPr>
          <w:rFonts w:ascii="Times New Roman" w:hAnsi="Times New Roman" w:cs="Times New Roman"/>
        </w:rPr>
      </w:pPr>
    </w:p>
    <w:p w14:paraId="1C80D03F" w14:textId="02C732CB" w:rsidR="0029415A" w:rsidRDefault="00335114">
      <w:pPr>
        <w:rPr>
          <w:rFonts w:ascii="Times New Roman" w:hAnsi="Times New Roman" w:cs="Times New Roman"/>
        </w:rPr>
      </w:pPr>
      <w:r w:rsidRPr="00206333">
        <w:rPr>
          <w:rFonts w:ascii="Times New Roman" w:hAnsi="Times New Roman" w:cs="Times New Roman"/>
        </w:rPr>
        <w:t xml:space="preserve">Our </w:t>
      </w:r>
      <w:r w:rsidR="00174171">
        <w:rPr>
          <w:rFonts w:ascii="Times New Roman" w:hAnsi="Times New Roman" w:cs="Times New Roman"/>
        </w:rPr>
        <w:t>study</w:t>
      </w:r>
      <w:r w:rsidRPr="00206333">
        <w:rPr>
          <w:rFonts w:ascii="Times New Roman" w:hAnsi="Times New Roman" w:cs="Times New Roman"/>
        </w:rPr>
        <w:t xml:space="preserve"> represent</w:t>
      </w:r>
      <w:r w:rsidR="00174171">
        <w:rPr>
          <w:rFonts w:ascii="Times New Roman" w:hAnsi="Times New Roman" w:cs="Times New Roman"/>
        </w:rPr>
        <w:t>s</w:t>
      </w:r>
      <w:r w:rsidRPr="00206333">
        <w:rPr>
          <w:rFonts w:ascii="Times New Roman" w:hAnsi="Times New Roman" w:cs="Times New Roman"/>
        </w:rPr>
        <w:t xml:space="preserve"> a </w:t>
      </w:r>
      <w:r w:rsidR="005B33E0">
        <w:rPr>
          <w:rFonts w:ascii="Times New Roman" w:hAnsi="Times New Roman" w:cs="Times New Roman"/>
        </w:rPr>
        <w:t>major</w:t>
      </w:r>
      <w:r w:rsidR="005B33E0" w:rsidRPr="00206333">
        <w:rPr>
          <w:rFonts w:ascii="Times New Roman" w:hAnsi="Times New Roman" w:cs="Times New Roman"/>
        </w:rPr>
        <w:t xml:space="preserve"> </w:t>
      </w:r>
      <w:r w:rsidR="00206333">
        <w:rPr>
          <w:rFonts w:ascii="Times New Roman" w:hAnsi="Times New Roman" w:cs="Times New Roman"/>
        </w:rPr>
        <w:t>advance</w:t>
      </w:r>
      <w:r w:rsidR="00F85C87" w:rsidRPr="00206333">
        <w:rPr>
          <w:rFonts w:ascii="Times New Roman" w:hAnsi="Times New Roman" w:cs="Times New Roman"/>
        </w:rPr>
        <w:t xml:space="preserve"> to Ecology as </w:t>
      </w:r>
      <w:r w:rsidR="00174171">
        <w:rPr>
          <w:rFonts w:ascii="Times New Roman" w:hAnsi="Times New Roman" w:cs="Times New Roman"/>
        </w:rPr>
        <w:t>it</w:t>
      </w:r>
      <w:r w:rsidR="00F85C87" w:rsidRPr="00206333">
        <w:rPr>
          <w:rFonts w:ascii="Times New Roman" w:hAnsi="Times New Roman" w:cs="Times New Roman"/>
        </w:rPr>
        <w:t xml:space="preserve"> </w:t>
      </w:r>
      <w:r w:rsidR="00174171">
        <w:rPr>
          <w:rFonts w:ascii="Times New Roman" w:hAnsi="Times New Roman" w:cs="Times New Roman"/>
        </w:rPr>
        <w:t xml:space="preserve">illustrates the ecological significance of </w:t>
      </w:r>
      <w:r w:rsidR="002358E9">
        <w:rPr>
          <w:rFonts w:ascii="Times New Roman" w:hAnsi="Times New Roman" w:cs="Times New Roman"/>
        </w:rPr>
        <w:t xml:space="preserve">nutrient recycling by mobile </w:t>
      </w:r>
      <w:r w:rsidR="00324F53">
        <w:rPr>
          <w:rFonts w:ascii="Times New Roman" w:hAnsi="Times New Roman" w:cs="Times New Roman"/>
        </w:rPr>
        <w:t>organisms that</w:t>
      </w:r>
      <w:r w:rsidR="002358E9">
        <w:rPr>
          <w:rFonts w:ascii="Times New Roman" w:hAnsi="Times New Roman" w:cs="Times New Roman"/>
        </w:rPr>
        <w:t xml:space="preserve"> carry out </w:t>
      </w:r>
      <w:r w:rsidR="001B7039">
        <w:rPr>
          <w:rFonts w:ascii="Times New Roman" w:hAnsi="Times New Roman" w:cs="Times New Roman"/>
        </w:rPr>
        <w:t>a major</w:t>
      </w:r>
      <w:r w:rsidR="002358E9">
        <w:rPr>
          <w:rFonts w:ascii="Times New Roman" w:hAnsi="Times New Roman" w:cs="Times New Roman"/>
        </w:rPr>
        <w:t xml:space="preserve"> form of </w:t>
      </w:r>
      <w:r w:rsidR="006C66E0">
        <w:rPr>
          <w:rFonts w:ascii="Times New Roman" w:hAnsi="Times New Roman" w:cs="Times New Roman"/>
        </w:rPr>
        <w:t>organism</w:t>
      </w:r>
      <w:r w:rsidR="002358E9">
        <w:rPr>
          <w:rFonts w:ascii="Times New Roman" w:hAnsi="Times New Roman" w:cs="Times New Roman"/>
        </w:rPr>
        <w:t xml:space="preserve"> movement </w:t>
      </w:r>
      <w:r w:rsidR="001B7039">
        <w:rPr>
          <w:rFonts w:ascii="Times New Roman" w:hAnsi="Times New Roman" w:cs="Times New Roman"/>
        </w:rPr>
        <w:t xml:space="preserve">observed </w:t>
      </w:r>
      <w:r w:rsidR="000865ED">
        <w:rPr>
          <w:rFonts w:ascii="Times New Roman" w:hAnsi="Times New Roman" w:cs="Times New Roman"/>
        </w:rPr>
        <w:t xml:space="preserve">to couple ecosystems </w:t>
      </w:r>
      <w:r w:rsidR="001B7039">
        <w:rPr>
          <w:rFonts w:ascii="Times New Roman" w:hAnsi="Times New Roman" w:cs="Times New Roman"/>
        </w:rPr>
        <w:t>in</w:t>
      </w:r>
      <w:r w:rsidR="002358E9">
        <w:rPr>
          <w:rFonts w:ascii="Times New Roman" w:hAnsi="Times New Roman" w:cs="Times New Roman"/>
        </w:rPr>
        <w:t xml:space="preserve"> nature</w:t>
      </w:r>
      <w:r w:rsidR="001B7039">
        <w:rPr>
          <w:rFonts w:ascii="Times New Roman" w:hAnsi="Times New Roman" w:cs="Times New Roman"/>
        </w:rPr>
        <w:t xml:space="preserve"> (Gounand et al. 2018, Trends. Ecol. </w:t>
      </w:r>
      <w:proofErr w:type="spellStart"/>
      <w:r w:rsidR="001B7039">
        <w:rPr>
          <w:rFonts w:ascii="Times New Roman" w:hAnsi="Times New Roman" w:cs="Times New Roman"/>
        </w:rPr>
        <w:t>Evol</w:t>
      </w:r>
      <w:proofErr w:type="spellEnd"/>
      <w:r w:rsidR="001B7039">
        <w:rPr>
          <w:rFonts w:ascii="Times New Roman" w:hAnsi="Times New Roman" w:cs="Times New Roman"/>
        </w:rPr>
        <w:t>)</w:t>
      </w:r>
      <w:r w:rsidR="00F85C87" w:rsidRPr="00206333">
        <w:rPr>
          <w:rFonts w:ascii="Times New Roman" w:hAnsi="Times New Roman" w:cs="Times New Roman"/>
        </w:rPr>
        <w:t>.</w:t>
      </w:r>
      <w:r w:rsidR="005B33E0">
        <w:rPr>
          <w:rFonts w:ascii="Times New Roman" w:hAnsi="Times New Roman" w:cs="Times New Roman"/>
        </w:rPr>
        <w:t xml:space="preserve"> </w:t>
      </w:r>
      <w:r w:rsidR="0043575F" w:rsidRPr="0043575F">
        <w:rPr>
          <w:rFonts w:ascii="Times New Roman" w:hAnsi="Times New Roman" w:cs="Times New Roman"/>
          <w:b/>
          <w:bCs/>
          <w:i/>
          <w:iCs/>
        </w:rPr>
        <w:t>Relative to recent developments</w:t>
      </w:r>
      <w:r w:rsidR="0043575F">
        <w:rPr>
          <w:rFonts w:ascii="Times New Roman" w:hAnsi="Times New Roman" w:cs="Times New Roman"/>
          <w:b/>
          <w:bCs/>
          <w:i/>
          <w:iCs/>
        </w:rPr>
        <w:t xml:space="preserve"> in community and ecosystem ecology</w:t>
      </w:r>
      <w:r w:rsidR="0043575F" w:rsidRPr="0043575F">
        <w:rPr>
          <w:rFonts w:ascii="Times New Roman" w:hAnsi="Times New Roman" w:cs="Times New Roman"/>
          <w:b/>
          <w:bCs/>
          <w:i/>
          <w:iCs/>
        </w:rPr>
        <w:t>, our manuscript is outstandingly novel</w:t>
      </w:r>
      <w:r w:rsidR="00A63267" w:rsidRPr="0043575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3575F" w:rsidRPr="0043575F">
        <w:rPr>
          <w:rFonts w:ascii="Times New Roman" w:hAnsi="Times New Roman" w:cs="Times New Roman"/>
          <w:b/>
          <w:bCs/>
          <w:i/>
          <w:iCs/>
        </w:rPr>
        <w:t xml:space="preserve">as </w:t>
      </w:r>
      <w:r w:rsidR="00A63267" w:rsidRPr="0043575F">
        <w:rPr>
          <w:rFonts w:ascii="Times New Roman" w:hAnsi="Times New Roman" w:cs="Times New Roman"/>
          <w:b/>
          <w:bCs/>
          <w:i/>
          <w:iCs/>
        </w:rPr>
        <w:t>i</w:t>
      </w:r>
      <w:r w:rsidR="009B2240" w:rsidRPr="0043575F">
        <w:rPr>
          <w:rFonts w:ascii="Times New Roman" w:hAnsi="Times New Roman" w:cs="Times New Roman"/>
          <w:b/>
          <w:bCs/>
          <w:i/>
          <w:iCs/>
        </w:rPr>
        <w:t xml:space="preserve">t provides a theoretical framework </w:t>
      </w:r>
      <w:r w:rsidR="000245DB" w:rsidRPr="0043575F">
        <w:rPr>
          <w:rFonts w:ascii="Times New Roman" w:hAnsi="Times New Roman" w:cs="Times New Roman"/>
          <w:b/>
          <w:bCs/>
          <w:i/>
          <w:iCs/>
        </w:rPr>
        <w:t>for</w:t>
      </w:r>
      <w:r w:rsidR="009B2240" w:rsidRPr="0043575F">
        <w:rPr>
          <w:rFonts w:ascii="Times New Roman" w:hAnsi="Times New Roman" w:cs="Times New Roman"/>
          <w:b/>
          <w:bCs/>
          <w:i/>
          <w:iCs/>
        </w:rPr>
        <w:t xml:space="preserve"> integrat</w:t>
      </w:r>
      <w:r w:rsidR="000245DB" w:rsidRPr="0043575F">
        <w:rPr>
          <w:rFonts w:ascii="Times New Roman" w:hAnsi="Times New Roman" w:cs="Times New Roman"/>
          <w:b/>
          <w:bCs/>
          <w:i/>
          <w:iCs/>
        </w:rPr>
        <w:t>ing</w:t>
      </w:r>
      <w:r w:rsidR="009B2240" w:rsidRPr="0043575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C14A5" w:rsidRPr="0043575F">
        <w:rPr>
          <w:rFonts w:ascii="Times New Roman" w:hAnsi="Times New Roman" w:cs="Times New Roman"/>
          <w:b/>
          <w:bCs/>
          <w:i/>
          <w:iCs/>
        </w:rPr>
        <w:t>foraging and movement traits</w:t>
      </w:r>
      <w:r w:rsidR="00D233DA" w:rsidRPr="0043575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63267" w:rsidRPr="0043575F">
        <w:rPr>
          <w:rFonts w:ascii="Times New Roman" w:hAnsi="Times New Roman" w:cs="Times New Roman"/>
          <w:b/>
          <w:bCs/>
          <w:i/>
          <w:iCs/>
        </w:rPr>
        <w:t>with</w:t>
      </w:r>
      <w:r w:rsidR="00D233DA" w:rsidRPr="0043575F">
        <w:rPr>
          <w:rFonts w:ascii="Times New Roman" w:hAnsi="Times New Roman" w:cs="Times New Roman"/>
          <w:b/>
          <w:bCs/>
          <w:i/>
          <w:iCs/>
        </w:rPr>
        <w:t xml:space="preserve"> theories of species assembl</w:t>
      </w:r>
      <w:r w:rsidR="000245DB" w:rsidRPr="0043575F">
        <w:rPr>
          <w:rFonts w:ascii="Times New Roman" w:hAnsi="Times New Roman" w:cs="Times New Roman"/>
          <w:b/>
          <w:bCs/>
          <w:i/>
          <w:iCs/>
        </w:rPr>
        <w:t>y and ecosystem functions across spatial scales.</w:t>
      </w:r>
      <w:r w:rsidR="00F85C87" w:rsidRPr="0043575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3575F" w:rsidRPr="0043575F">
        <w:rPr>
          <w:rFonts w:ascii="Times New Roman" w:hAnsi="Times New Roman" w:cs="Times New Roman"/>
          <w:b/>
          <w:bCs/>
          <w:i/>
          <w:iCs/>
        </w:rPr>
        <w:t>Further, it</w:t>
      </w:r>
      <w:r w:rsidR="00C278A3" w:rsidRPr="0043575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875F4" w:rsidRPr="0043575F">
        <w:rPr>
          <w:rFonts w:ascii="Times New Roman" w:hAnsi="Times New Roman" w:cs="Times New Roman"/>
          <w:b/>
          <w:bCs/>
          <w:i/>
          <w:iCs/>
        </w:rPr>
        <w:t xml:space="preserve">extends </w:t>
      </w:r>
      <w:r w:rsidR="0043575F" w:rsidRPr="0043575F">
        <w:rPr>
          <w:rFonts w:ascii="Times New Roman" w:hAnsi="Times New Roman" w:cs="Times New Roman"/>
          <w:b/>
          <w:bCs/>
          <w:i/>
          <w:iCs/>
        </w:rPr>
        <w:t>meta-ecosystem</w:t>
      </w:r>
      <w:r w:rsidR="00A63267" w:rsidRPr="0043575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875F4" w:rsidRPr="0043575F">
        <w:rPr>
          <w:rFonts w:ascii="Times New Roman" w:hAnsi="Times New Roman" w:cs="Times New Roman"/>
          <w:b/>
          <w:bCs/>
          <w:i/>
          <w:iCs/>
        </w:rPr>
        <w:t>theor</w:t>
      </w:r>
      <w:r w:rsidR="0043575F">
        <w:rPr>
          <w:rFonts w:ascii="Times New Roman" w:hAnsi="Times New Roman" w:cs="Times New Roman"/>
          <w:b/>
          <w:bCs/>
          <w:i/>
          <w:iCs/>
        </w:rPr>
        <w:t>ies</w:t>
      </w:r>
      <w:r w:rsidR="00C278A3" w:rsidRPr="0043575F">
        <w:rPr>
          <w:rFonts w:ascii="Times New Roman" w:hAnsi="Times New Roman" w:cs="Times New Roman"/>
          <w:b/>
          <w:bCs/>
          <w:i/>
          <w:iCs/>
        </w:rPr>
        <w:t xml:space="preserve"> beyond passive flow</w:t>
      </w:r>
      <w:r w:rsidR="00465006" w:rsidRPr="0043575F">
        <w:rPr>
          <w:rFonts w:ascii="Times New Roman" w:hAnsi="Times New Roman" w:cs="Times New Roman"/>
          <w:b/>
          <w:bCs/>
          <w:i/>
          <w:iCs/>
        </w:rPr>
        <w:t>s</w:t>
      </w:r>
      <w:r w:rsidR="00C278A3" w:rsidRPr="0043575F">
        <w:rPr>
          <w:rFonts w:ascii="Times New Roman" w:hAnsi="Times New Roman" w:cs="Times New Roman"/>
          <w:b/>
          <w:bCs/>
          <w:i/>
          <w:iCs/>
        </w:rPr>
        <w:t xml:space="preserve"> of nutrients </w:t>
      </w:r>
      <w:r w:rsidR="006C66E0" w:rsidRPr="0043575F">
        <w:rPr>
          <w:rFonts w:ascii="Times New Roman" w:hAnsi="Times New Roman" w:cs="Times New Roman"/>
          <w:b/>
          <w:bCs/>
          <w:i/>
          <w:iCs/>
        </w:rPr>
        <w:t>and integrates a trait-based perspective</w:t>
      </w:r>
      <w:r w:rsidR="00C278A3" w:rsidRPr="0043575F">
        <w:rPr>
          <w:rFonts w:ascii="Times New Roman" w:hAnsi="Times New Roman" w:cs="Times New Roman"/>
          <w:i/>
          <w:iCs/>
        </w:rPr>
        <w:t xml:space="preserve">. </w:t>
      </w:r>
      <w:r w:rsidR="00AD41AE" w:rsidRPr="00206333">
        <w:rPr>
          <w:rFonts w:ascii="Times New Roman" w:hAnsi="Times New Roman" w:cs="Times New Roman"/>
        </w:rPr>
        <w:t xml:space="preserve">We believe </w:t>
      </w:r>
      <w:r w:rsidR="00E2750E" w:rsidRPr="00206333">
        <w:rPr>
          <w:rFonts w:ascii="Times New Roman" w:hAnsi="Times New Roman" w:cs="Times New Roman"/>
        </w:rPr>
        <w:t xml:space="preserve">Ecology Letters is the perfect venue for this work because </w:t>
      </w:r>
      <w:r w:rsidR="005F6A74">
        <w:rPr>
          <w:rFonts w:ascii="Times New Roman" w:hAnsi="Times New Roman" w:cs="Times New Roman"/>
        </w:rPr>
        <w:t>it</w:t>
      </w:r>
      <w:r w:rsidR="00E2750E" w:rsidRPr="00206333">
        <w:rPr>
          <w:rFonts w:ascii="Times New Roman" w:hAnsi="Times New Roman" w:cs="Times New Roman"/>
        </w:rPr>
        <w:t xml:space="preserve"> has been at the forefront of developments </w:t>
      </w:r>
      <w:r w:rsidR="00AD41AE" w:rsidRPr="00206333">
        <w:rPr>
          <w:rFonts w:ascii="Times New Roman" w:hAnsi="Times New Roman" w:cs="Times New Roman"/>
        </w:rPr>
        <w:t>of three topics our paper integrates:</w:t>
      </w:r>
      <w:r w:rsidR="00E2750E" w:rsidRPr="00206333">
        <w:rPr>
          <w:rFonts w:ascii="Times New Roman" w:hAnsi="Times New Roman" w:cs="Times New Roman"/>
        </w:rPr>
        <w:t xml:space="preserve"> </w:t>
      </w:r>
      <w:r w:rsidR="000956C5">
        <w:rPr>
          <w:rFonts w:ascii="Times New Roman" w:hAnsi="Times New Roman" w:cs="Times New Roman"/>
        </w:rPr>
        <w:t xml:space="preserve">spatial coupling via </w:t>
      </w:r>
      <w:r w:rsidR="00E2750E" w:rsidRPr="00206333">
        <w:rPr>
          <w:rFonts w:ascii="Times New Roman" w:hAnsi="Times New Roman" w:cs="Times New Roman"/>
        </w:rPr>
        <w:t>mobile consumers (McCann et al. 2005</w:t>
      </w:r>
      <w:r w:rsidR="00C33C9E" w:rsidRPr="00206333">
        <w:rPr>
          <w:rFonts w:ascii="Times New Roman" w:hAnsi="Times New Roman" w:cs="Times New Roman"/>
        </w:rPr>
        <w:t>, Rooney et al. 2008</w:t>
      </w:r>
      <w:r w:rsidR="005F6A74">
        <w:rPr>
          <w:rFonts w:ascii="Times New Roman" w:hAnsi="Times New Roman" w:cs="Times New Roman"/>
        </w:rPr>
        <w:t xml:space="preserve">, Ecol. </w:t>
      </w:r>
      <w:proofErr w:type="spellStart"/>
      <w:r w:rsidR="005F6A74" w:rsidRPr="002D173D">
        <w:rPr>
          <w:rFonts w:ascii="Times New Roman" w:hAnsi="Times New Roman" w:cs="Times New Roman"/>
          <w:lang w:val="fr-CA"/>
        </w:rPr>
        <w:t>Lett</w:t>
      </w:r>
      <w:proofErr w:type="spellEnd"/>
      <w:r w:rsidR="005F6A74" w:rsidRPr="002D173D">
        <w:rPr>
          <w:rFonts w:ascii="Times New Roman" w:hAnsi="Times New Roman" w:cs="Times New Roman"/>
          <w:lang w:val="fr-CA"/>
        </w:rPr>
        <w:t>.</w:t>
      </w:r>
      <w:r w:rsidR="00E2750E" w:rsidRPr="002D173D">
        <w:rPr>
          <w:rFonts w:ascii="Times New Roman" w:hAnsi="Times New Roman" w:cs="Times New Roman"/>
          <w:lang w:val="fr-CA"/>
        </w:rPr>
        <w:t>)</w:t>
      </w:r>
      <w:r w:rsidR="00C33C9E" w:rsidRPr="002D173D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="00E2750E" w:rsidRPr="002D173D">
        <w:rPr>
          <w:rFonts w:ascii="Times New Roman" w:hAnsi="Times New Roman" w:cs="Times New Roman"/>
          <w:lang w:val="fr-CA"/>
        </w:rPr>
        <w:t>meta-ecosystem</w:t>
      </w:r>
      <w:proofErr w:type="spellEnd"/>
      <w:r w:rsidR="00E2750E" w:rsidRPr="002D17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E2750E" w:rsidRPr="002D173D">
        <w:rPr>
          <w:rFonts w:ascii="Times New Roman" w:hAnsi="Times New Roman" w:cs="Times New Roman"/>
          <w:lang w:val="fr-CA"/>
        </w:rPr>
        <w:t>ecology</w:t>
      </w:r>
      <w:proofErr w:type="spellEnd"/>
      <w:r w:rsidR="00E2750E" w:rsidRPr="002D173D">
        <w:rPr>
          <w:rFonts w:ascii="Times New Roman" w:hAnsi="Times New Roman" w:cs="Times New Roman"/>
          <w:lang w:val="fr-CA"/>
        </w:rPr>
        <w:t xml:space="preserve"> (Loreau et al. 2003, Marleau et al. 2015</w:t>
      </w:r>
      <w:r w:rsidR="005F6A74" w:rsidRPr="002D173D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="005F6A74" w:rsidRPr="002D173D">
        <w:rPr>
          <w:rFonts w:ascii="Times New Roman" w:hAnsi="Times New Roman" w:cs="Times New Roman"/>
          <w:lang w:val="fr-CA"/>
        </w:rPr>
        <w:t>Ecol</w:t>
      </w:r>
      <w:proofErr w:type="spellEnd"/>
      <w:r w:rsidR="005F6A74" w:rsidRPr="002D173D">
        <w:rPr>
          <w:rFonts w:ascii="Times New Roman" w:hAnsi="Times New Roman" w:cs="Times New Roman"/>
          <w:lang w:val="fr-CA"/>
        </w:rPr>
        <w:t xml:space="preserve">. </w:t>
      </w:r>
      <w:r w:rsidR="005F6A74">
        <w:rPr>
          <w:rFonts w:ascii="Times New Roman" w:hAnsi="Times New Roman" w:cs="Times New Roman"/>
        </w:rPr>
        <w:t>Lett.</w:t>
      </w:r>
      <w:r w:rsidR="00E2750E" w:rsidRPr="00206333">
        <w:rPr>
          <w:rFonts w:ascii="Times New Roman" w:hAnsi="Times New Roman" w:cs="Times New Roman"/>
        </w:rPr>
        <w:t>)</w:t>
      </w:r>
      <w:r w:rsidR="00C33C9E" w:rsidRPr="00206333">
        <w:rPr>
          <w:rFonts w:ascii="Times New Roman" w:hAnsi="Times New Roman" w:cs="Times New Roman"/>
        </w:rPr>
        <w:t>, and the role of species traits (</w:t>
      </w:r>
      <w:r w:rsidR="00913B97">
        <w:rPr>
          <w:rFonts w:ascii="Times New Roman" w:hAnsi="Times New Roman" w:cs="Times New Roman"/>
        </w:rPr>
        <w:t xml:space="preserve">Haddad et al. 2008, </w:t>
      </w:r>
      <w:r w:rsidR="00C33C9E" w:rsidRPr="00206333">
        <w:rPr>
          <w:rFonts w:ascii="Times New Roman" w:hAnsi="Times New Roman" w:cs="Times New Roman"/>
        </w:rPr>
        <w:t xml:space="preserve">De </w:t>
      </w:r>
      <w:proofErr w:type="spellStart"/>
      <w:r w:rsidR="00C33C9E" w:rsidRPr="00206333">
        <w:rPr>
          <w:rFonts w:ascii="Times New Roman" w:hAnsi="Times New Roman" w:cs="Times New Roman"/>
        </w:rPr>
        <w:t>Bie</w:t>
      </w:r>
      <w:proofErr w:type="spellEnd"/>
      <w:r w:rsidR="00C33C9E" w:rsidRPr="00206333">
        <w:rPr>
          <w:rFonts w:ascii="Times New Roman" w:hAnsi="Times New Roman" w:cs="Times New Roman"/>
        </w:rPr>
        <w:t xml:space="preserve"> et al. 2012</w:t>
      </w:r>
      <w:r w:rsidR="005F6A74">
        <w:rPr>
          <w:rFonts w:ascii="Times New Roman" w:hAnsi="Times New Roman" w:cs="Times New Roman"/>
        </w:rPr>
        <w:t>, Ecol. Lett.</w:t>
      </w:r>
      <w:r w:rsidR="00C33C9E" w:rsidRPr="00206333">
        <w:rPr>
          <w:rFonts w:ascii="Times New Roman" w:hAnsi="Times New Roman" w:cs="Times New Roman"/>
        </w:rPr>
        <w:t xml:space="preserve">). </w:t>
      </w:r>
    </w:p>
    <w:p w14:paraId="14C1C41A" w14:textId="77777777" w:rsidR="002358E9" w:rsidRDefault="002358E9">
      <w:pPr>
        <w:rPr>
          <w:rFonts w:ascii="Times New Roman" w:hAnsi="Times New Roman" w:cs="Times New Roman"/>
        </w:rPr>
      </w:pPr>
    </w:p>
    <w:p w14:paraId="688CCA4C" w14:textId="77777777" w:rsidR="00AB0CAE" w:rsidRDefault="00AB0CAE" w:rsidP="00AB0C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thank you for considering our manuscript for publication in Ecology Letters</w:t>
      </w:r>
      <w:r>
        <w:rPr>
          <w:rFonts w:ascii="Times New Roman" w:eastAsia="Times New Roman" w:hAnsi="Times New Roman" w:cs="Times New Roman"/>
          <w:i/>
          <w:iCs/>
        </w:rPr>
        <w:t xml:space="preserve">. </w:t>
      </w:r>
    </w:p>
    <w:p w14:paraId="7C39AFEE" w14:textId="77777777" w:rsidR="00AB0CAE" w:rsidRDefault="00AB0CAE" w:rsidP="00AB0CAE">
      <w:pPr>
        <w:rPr>
          <w:rFonts w:ascii="Times New Roman" w:eastAsia="Times New Roman" w:hAnsi="Times New Roman" w:cs="Times New Roman"/>
        </w:rPr>
      </w:pPr>
    </w:p>
    <w:p w14:paraId="4C1F33FF" w14:textId="77777777" w:rsidR="00AB0CAE" w:rsidRDefault="00AB0CAE" w:rsidP="00AB0C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regards,</w:t>
      </w:r>
    </w:p>
    <w:p w14:paraId="6D42DD32" w14:textId="77777777" w:rsidR="00AB0CAE" w:rsidRDefault="00AB0CAE" w:rsidP="00AB0CAE">
      <w:pPr>
        <w:rPr>
          <w:rFonts w:ascii="Times New Roman" w:eastAsia="Times New Roman" w:hAnsi="Times New Roman" w:cs="Times New Roman"/>
        </w:rPr>
      </w:pPr>
    </w:p>
    <w:p w14:paraId="392CA98C" w14:textId="77777777" w:rsidR="00AB0CAE" w:rsidRDefault="00AB0CAE" w:rsidP="00AB0C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Tianna Peller</w:t>
      </w:r>
    </w:p>
    <w:p w14:paraId="6D169EDA" w14:textId="7713A965" w:rsidR="0011341B" w:rsidRPr="0019494A" w:rsidRDefault="00AB0C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McGill University</w:t>
      </w:r>
      <w:r w:rsidR="0019494A">
        <w:rPr>
          <w:rFonts w:ascii="Times New Roman" w:eastAsia="Times New Roman" w:hAnsi="Times New Roman" w:cs="Times New Roman"/>
        </w:rPr>
        <w:t>, Department of Biology</w:t>
      </w:r>
    </w:p>
    <w:sectPr w:rsidR="0011341B" w:rsidRPr="0019494A" w:rsidSect="00B0241A">
      <w:pgSz w:w="12240" w:h="15840"/>
      <w:pgMar w:top="1418" w:right="1440" w:bottom="1418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anuele Giacomuzzo" w:date="2024-03-20T15:12:00Z" w:initials="EG">
    <w:p w14:paraId="633BDA8F" w14:textId="77777777" w:rsidR="0011341B" w:rsidRDefault="0011341B" w:rsidP="0011341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keep the editor in chief.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3BDA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4AC6165" w16cex:dateUtc="2024-03-20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3BDA8F" w16cid:durableId="24AC61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anuele Giacomuzzo">
    <w15:presenceInfo w15:providerId="Windows Live" w15:userId="660378d6b8a00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EC"/>
    <w:rsid w:val="000245DB"/>
    <w:rsid w:val="00055A0A"/>
    <w:rsid w:val="00070A1E"/>
    <w:rsid w:val="00071771"/>
    <w:rsid w:val="00076216"/>
    <w:rsid w:val="000865ED"/>
    <w:rsid w:val="000956C5"/>
    <w:rsid w:val="000A60A6"/>
    <w:rsid w:val="0011341B"/>
    <w:rsid w:val="00174171"/>
    <w:rsid w:val="0019494A"/>
    <w:rsid w:val="001B16B7"/>
    <w:rsid w:val="001B7039"/>
    <w:rsid w:val="001C6EB4"/>
    <w:rsid w:val="00206333"/>
    <w:rsid w:val="00232CDE"/>
    <w:rsid w:val="002358E9"/>
    <w:rsid w:val="002675A4"/>
    <w:rsid w:val="002736B1"/>
    <w:rsid w:val="002854B9"/>
    <w:rsid w:val="0029415A"/>
    <w:rsid w:val="002D173D"/>
    <w:rsid w:val="002D6341"/>
    <w:rsid w:val="002F73D3"/>
    <w:rsid w:val="0031048C"/>
    <w:rsid w:val="003126F5"/>
    <w:rsid w:val="00314347"/>
    <w:rsid w:val="00324F53"/>
    <w:rsid w:val="00335114"/>
    <w:rsid w:val="003548EA"/>
    <w:rsid w:val="00397F8F"/>
    <w:rsid w:val="003D04D1"/>
    <w:rsid w:val="003D1956"/>
    <w:rsid w:val="003E40A7"/>
    <w:rsid w:val="004076C8"/>
    <w:rsid w:val="004247A2"/>
    <w:rsid w:val="0043575F"/>
    <w:rsid w:val="00465006"/>
    <w:rsid w:val="00482D74"/>
    <w:rsid w:val="004B50FD"/>
    <w:rsid w:val="004B7C8C"/>
    <w:rsid w:val="004C77CD"/>
    <w:rsid w:val="004D2541"/>
    <w:rsid w:val="004E5876"/>
    <w:rsid w:val="0050365F"/>
    <w:rsid w:val="005046E5"/>
    <w:rsid w:val="00513C8C"/>
    <w:rsid w:val="00536806"/>
    <w:rsid w:val="00544015"/>
    <w:rsid w:val="005663A3"/>
    <w:rsid w:val="005847F5"/>
    <w:rsid w:val="005B33E0"/>
    <w:rsid w:val="005C14A5"/>
    <w:rsid w:val="005C4A16"/>
    <w:rsid w:val="005D48EC"/>
    <w:rsid w:val="005F6A74"/>
    <w:rsid w:val="00671148"/>
    <w:rsid w:val="00674C9A"/>
    <w:rsid w:val="006C66E0"/>
    <w:rsid w:val="006F2B26"/>
    <w:rsid w:val="00717524"/>
    <w:rsid w:val="00747FDB"/>
    <w:rsid w:val="0075413C"/>
    <w:rsid w:val="007677C4"/>
    <w:rsid w:val="007875F4"/>
    <w:rsid w:val="007A28B2"/>
    <w:rsid w:val="00821182"/>
    <w:rsid w:val="00822115"/>
    <w:rsid w:val="00885A14"/>
    <w:rsid w:val="008A6DA0"/>
    <w:rsid w:val="008B102E"/>
    <w:rsid w:val="008E5174"/>
    <w:rsid w:val="008F4791"/>
    <w:rsid w:val="00913B97"/>
    <w:rsid w:val="00933152"/>
    <w:rsid w:val="00945CF9"/>
    <w:rsid w:val="009605E7"/>
    <w:rsid w:val="00980131"/>
    <w:rsid w:val="009A7545"/>
    <w:rsid w:val="009B2240"/>
    <w:rsid w:val="009C55D4"/>
    <w:rsid w:val="009C5EF2"/>
    <w:rsid w:val="009D4AE3"/>
    <w:rsid w:val="00A00BC6"/>
    <w:rsid w:val="00A558D5"/>
    <w:rsid w:val="00A63267"/>
    <w:rsid w:val="00A66E7B"/>
    <w:rsid w:val="00A91338"/>
    <w:rsid w:val="00A93F63"/>
    <w:rsid w:val="00AB0CAE"/>
    <w:rsid w:val="00AC7EFE"/>
    <w:rsid w:val="00AD41AE"/>
    <w:rsid w:val="00AE55AA"/>
    <w:rsid w:val="00B0241A"/>
    <w:rsid w:val="00B64BE4"/>
    <w:rsid w:val="00B75D1A"/>
    <w:rsid w:val="00BE3D1F"/>
    <w:rsid w:val="00C14C6E"/>
    <w:rsid w:val="00C158D1"/>
    <w:rsid w:val="00C278A3"/>
    <w:rsid w:val="00C33C9E"/>
    <w:rsid w:val="00C779BB"/>
    <w:rsid w:val="00CA06C7"/>
    <w:rsid w:val="00CF2B20"/>
    <w:rsid w:val="00CF72E6"/>
    <w:rsid w:val="00D010B0"/>
    <w:rsid w:val="00D233DA"/>
    <w:rsid w:val="00D41598"/>
    <w:rsid w:val="00D50D42"/>
    <w:rsid w:val="00D83429"/>
    <w:rsid w:val="00D85FBD"/>
    <w:rsid w:val="00D95CCE"/>
    <w:rsid w:val="00DD130D"/>
    <w:rsid w:val="00E2750E"/>
    <w:rsid w:val="00E51B5D"/>
    <w:rsid w:val="00E97E3D"/>
    <w:rsid w:val="00EA7748"/>
    <w:rsid w:val="00EB1FFC"/>
    <w:rsid w:val="00EF40DB"/>
    <w:rsid w:val="00F63D59"/>
    <w:rsid w:val="00F71BE2"/>
    <w:rsid w:val="00F85C87"/>
    <w:rsid w:val="00FA0150"/>
    <w:rsid w:val="00FB205F"/>
    <w:rsid w:val="00FB4ED0"/>
    <w:rsid w:val="00F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62283A"/>
  <w15:chartTrackingRefBased/>
  <w15:docId w15:val="{7EFB9726-974F-4140-9771-0C193587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E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941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13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4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4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Peller</dc:creator>
  <cp:keywords/>
  <dc:description/>
  <cp:lastModifiedBy>Emanuele Giacomuzzo</cp:lastModifiedBy>
  <cp:revision>5</cp:revision>
  <dcterms:created xsi:type="dcterms:W3CDTF">2024-03-20T13:54:00Z</dcterms:created>
  <dcterms:modified xsi:type="dcterms:W3CDTF">2024-03-20T14:34:00Z</dcterms:modified>
</cp:coreProperties>
</file>