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n=23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format=fullmatrix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labels:</w:t>
        <w:tab/>
        <w:t xml:space="preserve">Lgroup</w:t>
        <w:tab/>
        <w:t xml:space="preserve">Scom</w:t>
        <w:tab/>
        <w:t xml:space="preserve">Ceph</w:t>
        <w:tab/>
        <w:t xml:space="preserve">Seabird</w:t>
        <w:tab/>
        <w:t xml:space="preserve">Lshark</w:t>
        <w:tab/>
        <w:t xml:space="preserve">Lfishc</w:t>
        <w:tab/>
        <w:t xml:space="preserve">Sschool</w:t>
        <w:tab/>
        <w:t xml:space="preserve">Lschool</w:t>
        <w:tab/>
        <w:t xml:space="preserve">Plongi</w:t>
        <w:tab/>
        <w:t xml:space="preserve">Pescul</w:t>
        <w:tab/>
        <w:t xml:space="preserve">Prown</w:t>
        <w:tab/>
        <w:t xml:space="preserve">Sfisho</w:t>
        <w:tab/>
        <w:t xml:space="preserve">Turtle</w:t>
        <w:tab/>
        <w:t xml:space="preserve">Crus</w:t>
        <w:tab/>
        <w:t xml:space="preserve">Mende</w:t>
        <w:tab/>
        <w:t xml:space="preserve">Echino</w:t>
        <w:tab/>
        <w:t xml:space="preserve">Bmoll</w:t>
        <w:tab/>
        <w:t xml:space="preserve">Sess</w:t>
        <w:tab/>
        <w:t xml:space="preserve">Fishh</w:t>
        <w:tab/>
        <w:t xml:space="preserve">Zoopl</w:t>
        <w:tab/>
        <w:t xml:space="preserve">Decomp</w:t>
        <w:tab/>
        <w:t xml:space="preserve">Phyto</w:t>
        <w:tab/>
        <w:t xml:space="preserve">Benthau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0.003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0.12</w:t>
        <w:tab/>
        <w:t xml:space="preserve">0.082</w:t>
        <w:tab/>
        <w:t xml:space="preserve">0.273</w:t>
        <w:tab/>
        <w:t xml:space="preserve">0</w:t>
        <w:tab/>
        <w:t xml:space="preserve">0.008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0.378</w:t>
        <w:tab/>
        <w:t xml:space="preserve">0</w:t>
        <w:tab/>
        <w:t xml:space="preserve">0</w:t>
        <w:tab/>
        <w:t xml:space="preserve">0.066</w:t>
        <w:tab/>
        <w:t xml:space="preserve">0.098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0.008</w:t>
        <w:tab/>
        <w:t xml:space="preserve">0</w:t>
        <w:tab/>
        <w:t xml:space="preserve">0</w:t>
        <w:tab/>
        <w:t xml:space="preserve">0.11</w:t>
        <w:tab/>
        <w:t xml:space="preserve">0</w:t>
        <w:tab/>
        <w:t xml:space="preserve">0.151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0.008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0.018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0.901</w:t>
        <w:tab/>
        <w:t xml:space="preserve">0.058</w:t>
        <w:tab/>
        <w:t xml:space="preserve">0.108</w:t>
        <w:tab/>
        <w:t xml:space="preserve">0.382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0.02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4.557</w:t>
        <w:tab/>
        <w:t xml:space="preserve">0.374</w:t>
        <w:tab/>
        <w:t xml:space="preserve">0.24</w:t>
        <w:tab/>
        <w:t xml:space="preserve">0.172</w:t>
        <w:tab/>
        <w:t xml:space="preserve">0.585</w:t>
        <w:tab/>
        <w:t xml:space="preserve">0</w:t>
        <w:tab/>
        <w:t xml:space="preserve">0.305</w:t>
        <w:tab/>
        <w:t xml:space="preserve">0</w:t>
        <w:tab/>
        <w:t xml:space="preserve">0</w:t>
        <w:tab/>
        <w:t xml:space="preserve">0</w:t>
        <w:tab/>
        <w:t xml:space="preserve">0.057</w:t>
        <w:tab/>
        <w:t xml:space="preserve">0</w:t>
        <w:tab/>
        <w:t xml:space="preserve">0.274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0.374</w:t>
        <w:tab/>
        <w:t xml:space="preserve">0.18</w:t>
        <w:tab/>
        <w:t xml:space="preserve">0.014</w:t>
        <w:tab/>
        <w:t xml:space="preserve">0.078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0.126</w:t>
        <w:tab/>
        <w:t xml:space="preserve">0</w:t>
        <w:tab/>
        <w:t xml:space="preserve">0.006</w:t>
        <w:tab/>
        <w:t xml:space="preserve">0.041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0.142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0.45</w:t>
        <w:tab/>
        <w:t xml:space="preserve">0</w:t>
        <w:tab/>
        <w:t xml:space="preserve">0.024</w:t>
        <w:tab/>
        <w:t xml:space="preserve">0.096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0.285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0.058</w:t>
        <w:tab/>
        <w:t xml:space="preserve">0.008</w:t>
        <w:tab/>
        <w:t xml:space="preserve">0.014</w:t>
        <w:tab/>
        <w:t xml:space="preserve">0</w:t>
        <w:tab/>
        <w:t xml:space="preserve">0.063</w:t>
        <w:tab/>
        <w:t xml:space="preserve">0</w:t>
        <w:tab/>
        <w:t xml:space="preserve">0</w:t>
        <w:tab/>
        <w:t xml:space="preserve">0.067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1.261</w:t>
        <w:tab/>
        <w:t xml:space="preserve">0.029</w:t>
        <w:tab/>
        <w:t xml:space="preserve">0.049</w:t>
        <w:tab/>
        <w:t xml:space="preserve">0.229</w:t>
        <w:tab/>
        <w:t xml:space="preserve">0.195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0.008</w:t>
        <w:tab/>
        <w:t xml:space="preserve">0</w:t>
        <w:tab/>
        <w:t xml:space="preserve">0</w:t>
        <w:tab/>
        <w:t xml:space="preserve">0.11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0.54</w:t>
        <w:tab/>
        <w:t xml:space="preserve">0.576</w:t>
        <w:tab/>
        <w:t xml:space="preserve">0</w:t>
        <w:tab/>
        <w:t xml:space="preserve">0.164</w:t>
        <w:tab/>
        <w:t xml:space="preserve">0.195</w:t>
        <w:tab/>
        <w:t xml:space="preserve">0.313</w:t>
        <w:tab/>
        <w:t xml:space="preserve">0.038</w:t>
        <w:tab/>
        <w:t xml:space="preserve">0.485</w:t>
        <w:tab/>
        <w:t xml:space="preserve">1.207</w:t>
        <w:tab/>
        <w:t xml:space="preserve">0.161</w:t>
        <w:tab/>
        <w:t xml:space="preserve">1.282</w:t>
        <w:tab/>
        <w:t xml:space="preserve">0.003</w:t>
        <w:tab/>
        <w:t xml:space="preserve">0</w:t>
        <w:tab/>
        <w:t xml:space="preserve">0.538</w:t>
        <w:tab/>
        <w:t xml:space="preserve">0.101</w:t>
        <w:tab/>
        <w:t xml:space="preserve">1.097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0.36</w:t>
        <w:tab/>
        <w:t xml:space="preserve">0</w:t>
        <w:tab/>
        <w:t xml:space="preserve">0.036</w:t>
        <w:tab/>
        <w:t xml:space="preserve">0.096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0.199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0.057</w:t>
        <w:tab/>
        <w:t xml:space="preserve">2.536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0.523</w:t>
        <w:tab/>
        <w:t xml:space="preserve">2.65</w:t>
        <w:tab/>
        <w:t xml:space="preserve">0.001</w:t>
        <w:tab/>
        <w:t xml:space="preserve">1.645</w:t>
        <w:tab/>
        <w:t xml:space="preserve">0</w:t>
        <w:tab/>
        <w:t xml:space="preserve">0</w:t>
        <w:tab/>
        <w:t xml:space="preserve">0.219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0.324</w:t>
        <w:tab/>
        <w:t xml:space="preserve">2.418</w:t>
        <w:tab/>
        <w:t xml:space="preserve">0</w:t>
        <w:tab/>
        <w:t xml:space="preserve">0.461</w:t>
        <w:tab/>
        <w:t xml:space="preserve">3.902</w:t>
        <w:tab/>
        <w:t xml:space="preserve">0</w:t>
        <w:tab/>
        <w:t xml:space="preserve">0.762</w:t>
        <w:tab/>
        <w:t xml:space="preserve">0.485</w:t>
        <w:tab/>
        <w:t xml:space="preserve">1.342</w:t>
        <w:tab/>
        <w:t xml:space="preserve">1.206</w:t>
        <w:tab/>
        <w:t xml:space="preserve">5.699</w:t>
        <w:tab/>
        <w:t xml:space="preserve">0.001</w:t>
        <w:tab/>
        <w:t xml:space="preserve">4.934</w:t>
        <w:tab/>
        <w:t xml:space="preserve">0</w:t>
        <w:tab/>
        <w:t xml:space="preserve">2.622</w:t>
        <w:tab/>
        <w:t xml:space="preserve">0</w:t>
        <w:tab/>
        <w:t xml:space="preserve">0</w:t>
        <w:tab/>
        <w:t xml:space="preserve">0.266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0.03</w:t>
        <w:tab/>
        <w:t xml:space="preserve">1.366</w:t>
        <w:tab/>
        <w:t xml:space="preserve">0.376</w:t>
        <w:tab/>
        <w:t xml:space="preserve">0</w:t>
        <w:tab/>
        <w:t xml:space="preserve">0.485</w:t>
        <w:tab/>
        <w:t xml:space="preserve">1.342</w:t>
        <w:tab/>
        <w:t xml:space="preserve">0.141</w:t>
        <w:tab/>
        <w:t xml:space="preserve">0.855</w:t>
        <w:tab/>
        <w:t xml:space="preserve">0.005</w:t>
        <w:tab/>
        <w:t xml:space="preserve">5.208</w:t>
        <w:tab/>
        <w:t xml:space="preserve">0.538</w:t>
        <w:tab/>
        <w:t xml:space="preserve">5.042</w:t>
        <w:tab/>
        <w:t xml:space="preserve">6.473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7.746</w:t>
        <w:tab/>
        <w:t xml:space="preserve">0</w:t>
        <w:tab/>
        <w:t xml:space="preserve">0.002</w:t>
        <w:tab/>
        <w:t xml:space="preserve">0.027</w:t>
        <w:tab/>
        <w:t xml:space="preserve">5.853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0.456</w:t>
        <w:tab/>
        <w:t xml:space="preserve">0</w:t>
        <w:tab/>
        <w:t xml:space="preserve">0.055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0.45</w:t>
        <w:tab/>
        <w:t xml:space="preserve">1.151</w:t>
        <w:tab/>
        <w:t xml:space="preserve">0.06</w:t>
        <w:tab/>
        <w:t xml:space="preserve">0</w:t>
        <w:tab/>
        <w:t xml:space="preserve">2.341</w:t>
        <w:tab/>
        <w:t xml:space="preserve">60.969</w:t>
        <w:tab/>
        <w:t xml:space="preserve">5.486</w:t>
        <w:tab/>
        <w:t xml:space="preserve">0.024</w:t>
        <w:tab/>
        <w:t xml:space="preserve">0.067</w:t>
        <w:tab/>
        <w:t xml:space="preserve">0.306</w:t>
        <w:tab/>
        <w:t xml:space="preserve">2.992</w:t>
        <w:tab/>
        <w:t xml:space="preserve">0</w:t>
        <w:tab/>
        <w:t xml:space="preserve">6.578</w:t>
        <w:tab/>
        <w:t xml:space="preserve">0.538</w:t>
        <w:tab/>
        <w:t xml:space="preserve">0.151</w:t>
        <w:tab/>
        <w:t xml:space="preserve">0.658</w:t>
        <w:tab/>
        <w:t xml:space="preserve">39.511</w:t>
        <w:tab/>
        <w:t xml:space="preserve">1.066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0.125</w:t>
        <w:tab/>
        <w:t xml:space="preserve">0</w:t>
        <w:tab/>
        <w:t xml:space="preserve">0.218</w:t>
        <w:tab/>
        <w:t xml:space="preserve">0</w:t>
        <w:tab/>
        <w:t xml:space="preserve">0.221</w:t>
        <w:tab/>
        <w:t xml:space="preserve">0</w:t>
        <w:tab/>
        <w:t xml:space="preserve">0</w:t>
        <w:tab/>
        <w:t xml:space="preserve">3.015</w:t>
        <w:tab/>
        <w:t xml:space="preserve">0.538</w:t>
        <w:tab/>
        <w:t xml:space="preserve">5.9</w:t>
        <w:tab/>
        <w:t xml:space="preserve">18.652</w:t>
        <w:tab/>
        <w:t xml:space="preserve">30.028</w:t>
        <w:tab/>
        <w:t xml:space="preserve">0</w:t>
        <w:tab/>
        <w:t xml:space="preserve">106.128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0.098</w:t>
        <w:tab/>
        <w:t xml:space="preserve">0.125</w:t>
        <w:tab/>
        <w:t xml:space="preserve">0</w:t>
        <w:tab/>
        <w:t xml:space="preserve">0</w:t>
        <w:tab/>
        <w:t xml:space="preserve">0</w:t>
        <w:tab/>
        <w:t xml:space="preserve">0.04</w:t>
        <w:tab/>
        <w:t xml:space="preserve">1.14</w:t>
        <w:tab/>
        <w:t xml:space="preserve">0</w:t>
        <w:tab/>
        <w:t xml:space="preserve">6.195</w:t>
        <w:tab/>
        <w:t xml:space="preserve">0</w:t>
        <w:tab/>
        <w:t xml:space="preserve">0.151</w:t>
        <w:tab/>
        <w:t xml:space="preserve">9.216</w:t>
        <w:tab/>
        <w:t xml:space="preserve">34.769</w:t>
        <w:tab/>
        <w:t xml:space="preserve">0.266</w:t>
        <w:tab/>
        <w:t xml:space="preserve">424.512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1.697</w:t>
        <w:tab/>
        <w:t xml:space="preserve">0.376</w:t>
        <w:tab/>
        <w:t xml:space="preserve">0.114</w:t>
        <w:tab/>
        <w:t xml:space="preserve">0</w:t>
        <w:tab/>
        <w:t xml:space="preserve">0</w:t>
        <w:tab/>
        <w:t xml:space="preserve">0.04</w:t>
        <w:tab/>
        <w:t xml:space="preserve">6.154</w:t>
        <w:tab/>
        <w:t xml:space="preserve">0.014</w:t>
        <w:tab/>
        <w:t xml:space="preserve">10.964</w:t>
        <w:tab/>
        <w:t xml:space="preserve">0</w:t>
        <w:tab/>
        <w:t xml:space="preserve">27.935</w:t>
        <w:tab/>
        <w:t xml:space="preserve">19.64</w:t>
        <w:tab/>
        <w:t xml:space="preserve">132.756</w:t>
        <w:tab/>
        <w:t xml:space="preserve">263.296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