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notes.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notes.xml" ContentType="application/vnd.openxmlformats-officedocument.wordprocessingml.footnot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spacing w:before="480" w:after="0"/>
        <w:jc w:val="center"/>
        <w:rPr>
          <w:color w:val="000000"/>
        </w:rPr>
      </w:pPr>
      <w:bookmarkStart w:id="0" w:name="__RefHeading___Toc243_568587729"/>
      <w:bookmarkEnd w:id="0"/>
      <w:r>
        <w:rPr>
          <w:rFonts w:cs="Times New Roman"/>
          <w:color w:val="000000"/>
          <w:sz w:val="40"/>
          <w:szCs w:val="40"/>
        </w:rPr>
        <w:t>ALMA MATER STUDIORUM – UNIVERSITA</w:t>
      </w:r>
      <w:r>
        <w:rPr>
          <w:rFonts w:eastAsia="" w:cs="Times New Roman"/>
          <w:b/>
          <w:bCs/>
          <w:color w:val="000000"/>
          <w:kern w:val="0"/>
          <w:sz w:val="40"/>
          <w:szCs w:val="40"/>
          <w:lang w:val="it-IT" w:eastAsia="en-US" w:bidi="ar-SA"/>
        </w:rPr>
        <w:t>''</w:t>
      </w:r>
      <w:r>
        <w:rPr>
          <w:rFonts w:cs="Times New Roman"/>
          <w:color w:val="000000"/>
          <w:sz w:val="40"/>
          <w:szCs w:val="40"/>
        </w:rPr>
        <w:t xml:space="preserve">DI BOLOGNA </w:t>
      </w:r>
    </w:p>
    <w:p>
      <w:pPr>
        <w:pStyle w:val="IntenseQuote"/>
        <w:jc w:val="right"/>
        <w:rPr>
          <w:color w:val="000000"/>
        </w:rPr>
      </w:pPr>
      <w:r>
        <w:rPr>
          <w:color w:val="000000"/>
        </w:rPr>
      </w:r>
    </w:p>
    <w:p>
      <w:pPr>
        <w:pStyle w:val="Normal"/>
        <w:jc w:val="center"/>
        <w:rPr>
          <w:color w:val="000000"/>
        </w:rPr>
      </w:pPr>
      <w:r>
        <w:rPr>
          <w:rFonts w:cs="Times New Roman" w:ascii="Times New Roman" w:hAnsi="Times New Roman"/>
          <w:color w:val="000000"/>
          <w:sz w:val="36"/>
          <w:szCs w:val="36"/>
        </w:rPr>
        <w:t>DIPARTIMENTO DI SCIEN</w:t>
      </w:r>
      <w:bookmarkStart w:id="1" w:name="_GoBack"/>
      <w:bookmarkEnd w:id="1"/>
      <w:r>
        <w:rPr>
          <w:rFonts w:cs="Times New Roman" w:ascii="Times New Roman" w:hAnsi="Times New Roman"/>
          <w:color w:val="000000"/>
          <w:sz w:val="36"/>
          <w:szCs w:val="36"/>
        </w:rPr>
        <w:t>ZE STATISTICHE</w:t>
      </w:r>
    </w:p>
    <w:p>
      <w:pPr>
        <w:pStyle w:val="Normal"/>
        <w:jc w:val="center"/>
        <w:rPr>
          <w:color w:val="000000"/>
        </w:rPr>
      </w:pPr>
      <w:r>
        <w:rPr>
          <w:rFonts w:cs="Times New Roman" w:ascii="Times New Roman" w:hAnsi="Times New Roman"/>
          <w:color w:val="000000"/>
          <w:sz w:val="36"/>
          <w:szCs w:val="36"/>
        </w:rPr>
        <w:t>“</w:t>
      </w:r>
      <w:r>
        <w:rPr>
          <w:rFonts w:cs="Times New Roman" w:ascii="Times New Roman" w:hAnsi="Times New Roman"/>
          <w:color w:val="000000"/>
          <w:sz w:val="36"/>
          <w:szCs w:val="36"/>
        </w:rPr>
        <w:t>PAOLO FORTUNATI”</w:t>
      </w:r>
    </w:p>
    <w:p>
      <w:pPr>
        <w:pStyle w:val="Normal"/>
        <w:tabs>
          <w:tab w:val="clear" w:pos="708"/>
          <w:tab w:val="center" w:pos="4819" w:leader="none"/>
          <w:tab w:val="left" w:pos="8250" w:leader="none"/>
        </w:tabs>
        <w:rPr>
          <w:color w:val="000000"/>
        </w:rPr>
      </w:pPr>
      <w:r>
        <w:rPr>
          <w:rFonts w:cs="Times New Roman" w:ascii="Times New Roman" w:hAnsi="Times New Roman"/>
          <w:color w:val="000000"/>
          <w:sz w:val="32"/>
          <w:szCs w:val="32"/>
        </w:rPr>
        <w:tab/>
        <w:t>Corso di Laurea in Scienze Statistiche – Economia e Impresa</w:t>
        <w:tab/>
      </w:r>
    </w:p>
    <w:p>
      <w:pPr>
        <w:pStyle w:val="Normal"/>
        <w:tabs>
          <w:tab w:val="clear" w:pos="708"/>
          <w:tab w:val="center" w:pos="4819" w:leader="none"/>
          <w:tab w:val="left" w:pos="8250" w:leader="none"/>
        </w:tabs>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tabs>
          <w:tab w:val="clear" w:pos="708"/>
          <w:tab w:val="center" w:pos="4819" w:leader="none"/>
          <w:tab w:val="left" w:pos="8250" w:leader="none"/>
        </w:tabs>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tabs>
          <w:tab w:val="clear" w:pos="708"/>
          <w:tab w:val="center" w:pos="4819" w:leader="none"/>
          <w:tab w:val="left" w:pos="8250" w:leader="none"/>
        </w:tabs>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tabs>
          <w:tab w:val="clear" w:pos="708"/>
          <w:tab w:val="center" w:pos="4819" w:leader="none"/>
          <w:tab w:val="left" w:pos="8250" w:leader="none"/>
        </w:tabs>
        <w:jc w:val="center"/>
        <w:rPr>
          <w:color w:val="000000"/>
        </w:rPr>
      </w:pPr>
      <w:r>
        <w:rPr>
          <w:rFonts w:cs="Times New Roman" w:ascii="Times New Roman" w:hAnsi="Times New Roman"/>
          <w:b/>
          <w:color w:val="000000"/>
          <w:sz w:val="32"/>
          <w:szCs w:val="32"/>
        </w:rPr>
        <w:t xml:space="preserve">Web App / Dashboard Analitica Analisi Dati API Spotify </w:t>
      </w:r>
    </w:p>
    <w:p>
      <w:pPr>
        <w:pStyle w:val="Normal"/>
        <w:tabs>
          <w:tab w:val="clear" w:pos="708"/>
          <w:tab w:val="center" w:pos="4819" w:leader="none"/>
          <w:tab w:val="left" w:pos="8250" w:leader="none"/>
        </w:tabs>
        <w:jc w:val="center"/>
        <w:rPr>
          <w:color w:val="000000"/>
        </w:rPr>
      </w:pPr>
      <w:r>
        <w:rPr>
          <w:rFonts w:cs="Times New Roman" w:ascii="Times New Roman" w:hAnsi="Times New Roman"/>
          <w:b/>
          <w:color w:val="000000"/>
          <w:sz w:val="32"/>
          <w:szCs w:val="32"/>
        </w:rPr>
        <w:t>(Informatica)</w:t>
      </w:r>
    </w:p>
    <w:p>
      <w:pPr>
        <w:pStyle w:val="Normal"/>
        <w:tabs>
          <w:tab w:val="clear" w:pos="708"/>
          <w:tab w:val="center" w:pos="4819" w:leader="none"/>
          <w:tab w:val="left" w:pos="8250" w:leader="none"/>
        </w:tabs>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tabs>
          <w:tab w:val="clear" w:pos="708"/>
          <w:tab w:val="center" w:pos="4819" w:leader="none"/>
          <w:tab w:val="left" w:pos="8250" w:leader="none"/>
        </w:tabs>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r>
    </w:p>
    <w:tbl>
      <w:tblPr>
        <w:tblW w:w="5000" w:type="pct"/>
        <w:jc w:val="left"/>
        <w:tblInd w:w="0" w:type="dxa"/>
        <w:tblLayout w:type="fixed"/>
        <w:tblCellMar>
          <w:top w:w="55" w:type="dxa"/>
          <w:left w:w="55" w:type="dxa"/>
          <w:bottom w:w="55" w:type="dxa"/>
          <w:right w:w="55" w:type="dxa"/>
        </w:tblCellMar>
      </w:tblPr>
      <w:tblGrid>
        <w:gridCol w:w="5728"/>
        <w:gridCol w:w="3355"/>
      </w:tblGrid>
      <w:tr>
        <w:trPr/>
        <w:tc>
          <w:tcPr>
            <w:tcW w:w="5728" w:type="dxa"/>
            <w:tcBorders/>
          </w:tcPr>
          <w:p>
            <w:pPr>
              <w:pStyle w:val="Normal"/>
              <w:widowControl w:val="false"/>
              <w:tabs>
                <w:tab w:val="clear" w:pos="708"/>
                <w:tab w:val="center" w:pos="4819" w:leader="none"/>
                <w:tab w:val="left" w:pos="8250" w:leader="none"/>
              </w:tabs>
              <w:spacing w:before="0" w:after="200"/>
              <w:rPr>
                <w:color w:val="000000"/>
              </w:rPr>
            </w:pPr>
            <w:r>
              <w:rPr>
                <w:rFonts w:ascii="Times New Roman" w:hAnsi="Times New Roman"/>
                <w:b/>
                <w:color w:val="000000"/>
                <w:sz w:val="32"/>
                <w:szCs w:val="32"/>
              </w:rPr>
              <w:t>Presentata da:</w:t>
            </w:r>
          </w:p>
        </w:tc>
        <w:tc>
          <w:tcPr>
            <w:tcW w:w="3355" w:type="dxa"/>
            <w:tcBorders/>
          </w:tcPr>
          <w:p>
            <w:pPr>
              <w:pStyle w:val="Normal"/>
              <w:widowControl w:val="false"/>
              <w:tabs>
                <w:tab w:val="clear" w:pos="708"/>
                <w:tab w:val="center" w:pos="4819" w:leader="none"/>
                <w:tab w:val="left" w:pos="8250" w:leader="none"/>
              </w:tabs>
              <w:spacing w:before="0" w:after="200"/>
              <w:rPr>
                <w:color w:val="000000"/>
              </w:rPr>
            </w:pPr>
            <w:r>
              <w:rPr>
                <w:rFonts w:ascii="Times New Roman" w:hAnsi="Times New Roman"/>
                <w:b/>
                <w:color w:val="000000"/>
                <w:sz w:val="32"/>
                <w:szCs w:val="32"/>
              </w:rPr>
              <w:t>Relatore:</w:t>
            </w:r>
          </w:p>
        </w:tc>
      </w:tr>
      <w:tr>
        <w:trPr/>
        <w:tc>
          <w:tcPr>
            <w:tcW w:w="5728" w:type="dxa"/>
            <w:tcBorders/>
          </w:tcPr>
          <w:p>
            <w:pPr>
              <w:pStyle w:val="Normal"/>
              <w:widowControl w:val="false"/>
              <w:tabs>
                <w:tab w:val="clear" w:pos="708"/>
                <w:tab w:val="left" w:pos="6585" w:leader="none"/>
              </w:tabs>
              <w:spacing w:before="0" w:after="200"/>
              <w:rPr>
                <w:color w:val="000000"/>
              </w:rPr>
            </w:pPr>
            <w:r>
              <w:rPr>
                <w:rFonts w:ascii="Times New Roman" w:hAnsi="Times New Roman"/>
                <w:color w:val="000000"/>
                <w:sz w:val="32"/>
                <w:szCs w:val="32"/>
              </w:rPr>
              <w:t>Emanuele Pepe</w:t>
            </w:r>
          </w:p>
        </w:tc>
        <w:tc>
          <w:tcPr>
            <w:tcW w:w="3355" w:type="dxa"/>
            <w:tcBorders/>
          </w:tcPr>
          <w:p>
            <w:pPr>
              <w:pStyle w:val="Normal"/>
              <w:widowControl w:val="false"/>
              <w:tabs>
                <w:tab w:val="clear" w:pos="708"/>
                <w:tab w:val="left" w:pos="6585" w:leader="none"/>
              </w:tabs>
              <w:spacing w:before="0" w:after="200"/>
              <w:rPr>
                <w:color w:val="000000"/>
              </w:rPr>
            </w:pPr>
            <w:r>
              <w:rPr>
                <w:rFonts w:ascii="Times New Roman" w:hAnsi="Times New Roman"/>
                <w:color w:val="000000"/>
                <w:sz w:val="32"/>
                <w:szCs w:val="32"/>
              </w:rPr>
              <w:t xml:space="preserve">Prof Claudio Sartori </w:t>
            </w:r>
          </w:p>
        </w:tc>
      </w:tr>
      <w:tr>
        <w:trPr/>
        <w:tc>
          <w:tcPr>
            <w:tcW w:w="5728" w:type="dxa"/>
            <w:tcBorders/>
          </w:tcPr>
          <w:p>
            <w:pPr>
              <w:pStyle w:val="Normal"/>
              <w:widowControl w:val="false"/>
              <w:tabs>
                <w:tab w:val="clear" w:pos="708"/>
                <w:tab w:val="left" w:pos="6585" w:leader="none"/>
              </w:tabs>
              <w:spacing w:before="0" w:after="200"/>
              <w:rPr>
                <w:color w:val="000000"/>
              </w:rPr>
            </w:pPr>
            <w:r>
              <w:rPr>
                <w:rFonts w:ascii="Times New Roman" w:hAnsi="Times New Roman"/>
                <w:color w:val="000000"/>
                <w:sz w:val="32"/>
                <w:szCs w:val="32"/>
              </w:rPr>
              <w:t>Matricola: 922986</w:t>
            </w:r>
          </w:p>
        </w:tc>
        <w:tc>
          <w:tcPr>
            <w:tcW w:w="3355" w:type="dxa"/>
            <w:tcBorders/>
          </w:tcPr>
          <w:p>
            <w:pPr>
              <w:pStyle w:val="TableContents"/>
              <w:widowControl w:val="false"/>
              <w:spacing w:before="0" w:after="200"/>
              <w:rPr>
                <w:rFonts w:ascii="Times New Roman" w:hAnsi="Times New Roman" w:cs="Times New Roman"/>
                <w:color w:val="000000"/>
                <w:sz w:val="32"/>
                <w:szCs w:val="32"/>
              </w:rPr>
            </w:pPr>
            <w:r>
              <w:rPr>
                <w:rFonts w:cs="Times New Roman"/>
                <w:color w:val="000000"/>
                <w:sz w:val="32"/>
                <w:szCs w:val="32"/>
              </w:rPr>
            </w:r>
          </w:p>
        </w:tc>
      </w:tr>
    </w:tbl>
    <w:p>
      <w:pPr>
        <w:pStyle w:val="Normal"/>
        <w:tabs>
          <w:tab w:val="clear" w:pos="708"/>
          <w:tab w:val="center" w:pos="4819" w:leader="none"/>
          <w:tab w:val="left" w:pos="8250" w:leader="none"/>
        </w:tabs>
        <w:jc w:val="center"/>
        <w:rPr>
          <w:rFonts w:ascii="Times New Roman" w:hAnsi="Times New Roman" w:cs="Times New Roman"/>
          <w:b/>
          <w:b/>
          <w:color w:val="000000"/>
          <w:sz w:val="32"/>
          <w:szCs w:val="32"/>
        </w:rPr>
      </w:pPr>
      <w:r>
        <w:rPr>
          <w:rFonts w:cs="Times New Roman" w:ascii="Times New Roman" w:hAnsi="Times New Roman"/>
          <w:b/>
          <w:color w:val="000000"/>
          <w:sz w:val="32"/>
          <w:szCs w:val="32"/>
        </w:rPr>
      </w:r>
    </w:p>
    <w:p>
      <w:pPr>
        <w:pStyle w:val="Normal"/>
        <w:tabs>
          <w:tab w:val="clear" w:pos="708"/>
          <w:tab w:val="center" w:pos="4819" w:leader="none"/>
          <w:tab w:val="left" w:pos="8250" w:leader="none"/>
        </w:tabs>
        <w:rPr>
          <w:color w:val="000000"/>
        </w:rPr>
      </w:pPr>
      <w:r>
        <w:rPr>
          <w:rFonts w:cs="Times New Roman" w:ascii="Times New Roman" w:hAnsi="Times New Roman"/>
          <w:b/>
          <w:color w:val="000000"/>
          <w:sz w:val="32"/>
          <w:szCs w:val="32"/>
        </w:rPr>
        <w:t xml:space="preserve">                                                           </w:t>
      </w:r>
    </w:p>
    <w:p>
      <w:pPr>
        <w:pStyle w:val="Normal"/>
        <w:tabs>
          <w:tab w:val="clear" w:pos="708"/>
          <w:tab w:val="center" w:pos="4819" w:leader="none"/>
          <w:tab w:val="left" w:pos="8250" w:leader="none"/>
        </w:tabs>
        <w:rPr>
          <w:rFonts w:ascii="Times New Roman" w:hAnsi="Times New Roman" w:cs="Times New Roman"/>
          <w:color w:val="000000"/>
          <w:sz w:val="32"/>
          <w:szCs w:val="32"/>
        </w:rPr>
      </w:pPr>
      <w:r>
        <w:rPr>
          <w:rFonts w:cs="Times New Roman" w:ascii="Times New Roman" w:hAnsi="Times New Roman"/>
          <w:color w:val="000000"/>
          <w:sz w:val="32"/>
          <w:szCs w:val="32"/>
        </w:rPr>
      </w:r>
    </w:p>
    <w:p>
      <w:pPr>
        <w:pStyle w:val="Normal"/>
        <w:tabs>
          <w:tab w:val="clear" w:pos="708"/>
          <w:tab w:val="center" w:pos="4819" w:leader="none"/>
          <w:tab w:val="left" w:pos="8250" w:leader="none"/>
        </w:tabs>
        <w:jc w:val="center"/>
        <w:rPr>
          <w:color w:val="000000"/>
        </w:rPr>
      </w:pPr>
      <w:r>
        <w:rPr>
          <w:rFonts w:cs="Times New Roman" w:ascii="Times New Roman" w:hAnsi="Times New Roman"/>
          <w:color w:val="000000"/>
          <w:sz w:val="32"/>
          <w:szCs w:val="32"/>
        </w:rPr>
        <w:t>APPELLO  III</w:t>
      </w:r>
    </w:p>
    <w:p>
      <w:pPr>
        <w:pStyle w:val="Normal"/>
        <w:tabs>
          <w:tab w:val="clear" w:pos="708"/>
          <w:tab w:val="center" w:pos="4819" w:leader="none"/>
          <w:tab w:val="left" w:pos="8250" w:leader="none"/>
        </w:tabs>
        <w:jc w:val="center"/>
        <w:rPr>
          <w:color w:val="000000"/>
        </w:rPr>
      </w:pPr>
      <w:r>
        <w:rPr>
          <w:rFonts w:cs="Times New Roman" w:ascii="Times New Roman" w:hAnsi="Times New Roman"/>
          <w:color w:val="000000"/>
          <w:sz w:val="32"/>
          <w:szCs w:val="32"/>
        </w:rPr>
        <w:t>ANNO ACCADEMICO 21/22</w:t>
      </w:r>
    </w:p>
    <w:sdt>
      <w:sdtPr>
        <w:docPartObj>
          <w:docPartGallery w:val="Table of Contents"/>
          <w:docPartUnique w:val="true"/>
        </w:docPartObj>
      </w:sdtPr>
      <w:sdtContent>
        <w:p>
          <w:pPr>
            <w:pStyle w:val="ContentsHeading"/>
            <w:suppressLineNumbers/>
            <w:ind w:left="0" w:hanging="0"/>
            <w:rPr>
              <w:color w:val="000000"/>
            </w:rPr>
          </w:pPr>
          <w:r>
            <w:rPr>
              <w:b/>
              <w:bCs/>
              <w:color w:val="000000"/>
              <w:sz w:val="32"/>
              <w:szCs w:val="32"/>
            </w:rPr>
            <w:t>INDICE</w:t>
          </w:r>
        </w:p>
        <w:p>
          <w:pPr>
            <w:pStyle w:val="Contents1"/>
            <w:tabs>
              <w:tab w:val="clear" w:pos="9087"/>
              <w:tab w:val="right" w:pos="9084" w:leader="dot"/>
            </w:tabs>
            <w:rPr/>
          </w:pPr>
          <w:r>
            <w:fldChar w:fldCharType="begin"/>
          </w:r>
          <w:r>
            <w:rPr>
              <w:rStyle w:val="IndexLink"/>
              <w:color w:val="000000"/>
            </w:rPr>
            <w:instrText xml:space="preserve"> TOC \f \o "1-9" \h</w:instrText>
          </w:r>
          <w:r>
            <w:rPr>
              <w:rStyle w:val="IndexLink"/>
              <w:color w:val="000000"/>
            </w:rPr>
            <w:fldChar w:fldCharType="separate"/>
          </w:r>
          <w:hyperlink w:anchor="__RefHeading___Toc1160_2631891455">
            <w:r>
              <w:rPr>
                <w:rStyle w:val="IndexLink"/>
                <w:color w:val="000000"/>
              </w:rPr>
              <w:t>Abstract</w:t>
              <w:tab/>
              <w:t>5</w:t>
            </w:r>
          </w:hyperlink>
        </w:p>
        <w:p>
          <w:pPr>
            <w:pStyle w:val="Contents1"/>
            <w:tabs>
              <w:tab w:val="clear" w:pos="9087"/>
              <w:tab w:val="right" w:pos="9084" w:leader="dot"/>
            </w:tabs>
            <w:rPr/>
          </w:pPr>
          <w:hyperlink w:anchor="__RefHeading___Toc352_568587729">
            <w:r>
              <w:rPr>
                <w:rStyle w:val="IndexLink"/>
                <w:color w:val="000000"/>
              </w:rPr>
              <w:t>Introduzione</w:t>
              <w:tab/>
              <w:t>6</w:t>
            </w:r>
          </w:hyperlink>
        </w:p>
        <w:p>
          <w:pPr>
            <w:pStyle w:val="Contents1"/>
            <w:tabs>
              <w:tab w:val="clear" w:pos="9087"/>
              <w:tab w:val="right" w:pos="9084" w:leader="dot"/>
            </w:tabs>
            <w:rPr/>
          </w:pPr>
          <w:hyperlink w:anchor="__RefHeading___Toc364_568587729">
            <w:r>
              <w:rPr>
                <w:rStyle w:val="IndexLink"/>
                <w:color w:val="000000"/>
              </w:rPr>
              <w:t>API (Application Programming Interface)</w:t>
              <w:tab/>
              <w:t>7</w:t>
            </w:r>
          </w:hyperlink>
        </w:p>
        <w:p>
          <w:pPr>
            <w:pStyle w:val="Contents2"/>
            <w:tabs>
              <w:tab w:val="clear" w:pos="8804"/>
              <w:tab w:val="right" w:pos="9084" w:leader="dot"/>
            </w:tabs>
            <w:rPr/>
          </w:pPr>
          <w:hyperlink w:anchor="__RefHeading___Toc366_568587729">
            <w:r>
              <w:rPr>
                <w:rStyle w:val="IndexLink"/>
                <w:color w:val="000000"/>
              </w:rPr>
              <w:t xml:space="preserve"> </w:t>
            </w:r>
            <w:r>
              <w:rPr>
                <w:rStyle w:val="IndexLink"/>
                <w:color w:val="000000"/>
              </w:rPr>
              <w:t>Introduzione</w:t>
              <w:tab/>
              <w:t>7</w:t>
            </w:r>
          </w:hyperlink>
        </w:p>
        <w:p>
          <w:pPr>
            <w:pStyle w:val="Contents2"/>
            <w:tabs>
              <w:tab w:val="clear" w:pos="8804"/>
              <w:tab w:val="right" w:pos="9084" w:leader="dot"/>
            </w:tabs>
            <w:rPr/>
          </w:pPr>
          <w:hyperlink w:anchor="__RefHeading___Toc844_3232970131">
            <w:r>
              <w:rPr>
                <w:rStyle w:val="IndexLink"/>
                <w:color w:val="000000"/>
              </w:rPr>
              <w:t xml:space="preserve"> </w:t>
            </w:r>
            <w:r>
              <w:rPr>
                <w:rStyle w:val="IndexLink"/>
                <w:color w:val="000000"/>
              </w:rPr>
              <w:t>Web API</w:t>
              <w:tab/>
              <w:t>7</w:t>
            </w:r>
          </w:hyperlink>
        </w:p>
        <w:p>
          <w:pPr>
            <w:pStyle w:val="Contents2"/>
            <w:tabs>
              <w:tab w:val="clear" w:pos="8804"/>
              <w:tab w:val="right" w:pos="9084" w:leader="dot"/>
            </w:tabs>
            <w:rPr/>
          </w:pPr>
          <w:hyperlink w:anchor="__RefHeading___Toc368_568587729">
            <w:r>
              <w:rPr>
                <w:rStyle w:val="IndexLink"/>
                <w:color w:val="000000"/>
              </w:rPr>
              <w:t xml:space="preserve"> </w:t>
            </w:r>
            <w:r>
              <w:rPr>
                <w:rStyle w:val="IndexLink"/>
                <w:color w:val="000000"/>
              </w:rPr>
              <w:t>Protocollo HTTP – Trasferimento Dati</w:t>
              <w:tab/>
              <w:t>8</w:t>
            </w:r>
          </w:hyperlink>
        </w:p>
        <w:p>
          <w:pPr>
            <w:pStyle w:val="Contents2"/>
            <w:tabs>
              <w:tab w:val="clear" w:pos="8804"/>
              <w:tab w:val="right" w:pos="9084" w:leader="dot"/>
            </w:tabs>
            <w:rPr/>
          </w:pPr>
          <w:hyperlink w:anchor="__RefHeading___Toc1162_2631891455">
            <w:r>
              <w:rPr>
                <w:rStyle w:val="IndexLink"/>
                <w:color w:val="000000"/>
              </w:rPr>
              <w:t xml:space="preserve"> </w:t>
            </w:r>
            <w:r>
              <w:rPr>
                <w:rStyle w:val="IndexLink"/>
                <w:color w:val="000000"/>
              </w:rPr>
              <w:t>Metodi Richieste HTTP</w:t>
              <w:tab/>
              <w:t>9</w:t>
            </w:r>
          </w:hyperlink>
        </w:p>
        <w:p>
          <w:pPr>
            <w:pStyle w:val="Contents3"/>
            <w:tabs>
              <w:tab w:val="clear" w:pos="8520"/>
              <w:tab w:val="right" w:pos="9084" w:leader="dot"/>
            </w:tabs>
            <w:rPr/>
          </w:pPr>
          <w:hyperlink w:anchor="__RefHeading___Toc370_568587729">
            <w:r>
              <w:rPr>
                <w:rStyle w:val="IndexLink"/>
                <w:color w:val="000000"/>
              </w:rPr>
              <w:t xml:space="preserve"> </w:t>
            </w:r>
            <w:r>
              <w:rPr>
                <w:rStyle w:val="IndexLink"/>
                <w:color w:val="000000"/>
              </w:rPr>
              <w:t>GET</w:t>
              <w:tab/>
              <w:t>9</w:t>
            </w:r>
          </w:hyperlink>
        </w:p>
        <w:p>
          <w:pPr>
            <w:pStyle w:val="Contents3"/>
            <w:tabs>
              <w:tab w:val="clear" w:pos="8520"/>
              <w:tab w:val="right" w:pos="9084" w:leader="dot"/>
            </w:tabs>
            <w:rPr/>
          </w:pPr>
          <w:hyperlink w:anchor="__RefHeading___Toc1164_2631891455">
            <w:r>
              <w:rPr>
                <w:rStyle w:val="IndexLink"/>
                <w:color w:val="000000"/>
              </w:rPr>
              <w:t xml:space="preserve"> </w:t>
            </w:r>
            <w:r>
              <w:rPr>
                <w:rStyle w:val="IndexLink"/>
                <w:color w:val="000000"/>
              </w:rPr>
              <w:t>HEAD</w:t>
              <w:tab/>
              <w:t>9</w:t>
            </w:r>
          </w:hyperlink>
        </w:p>
        <w:p>
          <w:pPr>
            <w:pStyle w:val="Contents3"/>
            <w:tabs>
              <w:tab w:val="clear" w:pos="8520"/>
              <w:tab w:val="right" w:pos="9084" w:leader="dot"/>
            </w:tabs>
            <w:rPr/>
          </w:pPr>
          <w:hyperlink w:anchor="__RefHeading___Toc372_568587729">
            <w:r>
              <w:rPr>
                <w:rStyle w:val="IndexLink"/>
                <w:color w:val="000000"/>
              </w:rPr>
              <w:t xml:space="preserve"> </w:t>
            </w:r>
            <w:r>
              <w:rPr>
                <w:rStyle w:val="IndexLink"/>
                <w:color w:val="000000"/>
              </w:rPr>
              <w:t>POST</w:t>
              <w:tab/>
              <w:t>10</w:t>
            </w:r>
          </w:hyperlink>
        </w:p>
        <w:p>
          <w:pPr>
            <w:pStyle w:val="Contents3"/>
            <w:tabs>
              <w:tab w:val="clear" w:pos="8520"/>
              <w:tab w:val="right" w:pos="9084" w:leader="dot"/>
            </w:tabs>
            <w:rPr/>
          </w:pPr>
          <w:hyperlink w:anchor="__RefHeading___Toc374_568587729">
            <w:r>
              <w:rPr>
                <w:rStyle w:val="IndexLink"/>
                <w:color w:val="000000"/>
              </w:rPr>
              <w:t xml:space="preserve"> </w:t>
            </w:r>
            <w:r>
              <w:rPr>
                <w:rStyle w:val="IndexLink"/>
                <w:color w:val="000000"/>
              </w:rPr>
              <w:t>PUT</w:t>
              <w:tab/>
              <w:t>10</w:t>
            </w:r>
          </w:hyperlink>
        </w:p>
        <w:p>
          <w:pPr>
            <w:pStyle w:val="Contents3"/>
            <w:tabs>
              <w:tab w:val="clear" w:pos="8520"/>
              <w:tab w:val="right" w:pos="9084" w:leader="dot"/>
            </w:tabs>
            <w:rPr/>
          </w:pPr>
          <w:hyperlink w:anchor="__RefHeading___Toc1166_2631891455">
            <w:r>
              <w:rPr>
                <w:rStyle w:val="IndexLink"/>
                <w:color w:val="000000"/>
              </w:rPr>
              <w:t xml:space="preserve"> </w:t>
            </w:r>
            <w:r>
              <w:rPr>
                <w:rStyle w:val="IndexLink"/>
                <w:color w:val="000000"/>
              </w:rPr>
              <w:t>DELETE</w:t>
              <w:tab/>
              <w:t>10</w:t>
            </w:r>
          </w:hyperlink>
        </w:p>
        <w:p>
          <w:pPr>
            <w:pStyle w:val="Contents3"/>
            <w:tabs>
              <w:tab w:val="clear" w:pos="8520"/>
              <w:tab w:val="right" w:pos="9084" w:leader="dot"/>
            </w:tabs>
            <w:rPr/>
          </w:pPr>
          <w:hyperlink w:anchor="__RefHeading___Toc1168_2631891455">
            <w:r>
              <w:rPr>
                <w:rStyle w:val="IndexLink"/>
                <w:color w:val="000000"/>
              </w:rPr>
              <w:t xml:space="preserve"> </w:t>
            </w:r>
            <w:r>
              <w:rPr>
                <w:rStyle w:val="IndexLink"/>
                <w:color w:val="000000"/>
              </w:rPr>
              <w:t>CONNECT</w:t>
              <w:tab/>
              <w:t>10</w:t>
            </w:r>
          </w:hyperlink>
        </w:p>
        <w:p>
          <w:pPr>
            <w:pStyle w:val="Contents3"/>
            <w:tabs>
              <w:tab w:val="clear" w:pos="8520"/>
              <w:tab w:val="right" w:pos="9084" w:leader="dot"/>
            </w:tabs>
            <w:rPr/>
          </w:pPr>
          <w:hyperlink w:anchor="__RefHeading___Toc1170_2631891455">
            <w:r>
              <w:rPr>
                <w:rStyle w:val="IndexLink"/>
                <w:color w:val="000000"/>
              </w:rPr>
              <w:t xml:space="preserve"> </w:t>
            </w:r>
            <w:r>
              <w:rPr>
                <w:rStyle w:val="IndexLink"/>
                <w:color w:val="000000"/>
              </w:rPr>
              <w:t>OPTIONS</w:t>
              <w:tab/>
              <w:t>10</w:t>
            </w:r>
          </w:hyperlink>
        </w:p>
        <w:p>
          <w:pPr>
            <w:pStyle w:val="Contents3"/>
            <w:tabs>
              <w:tab w:val="clear" w:pos="8520"/>
              <w:tab w:val="right" w:pos="9084" w:leader="dot"/>
            </w:tabs>
            <w:rPr/>
          </w:pPr>
          <w:hyperlink w:anchor="__RefHeading___Toc1172_2631891455">
            <w:r>
              <w:rPr>
                <w:rStyle w:val="IndexLink"/>
                <w:color w:val="000000"/>
              </w:rPr>
              <w:t xml:space="preserve"> </w:t>
            </w:r>
            <w:r>
              <w:rPr>
                <w:rStyle w:val="IndexLink"/>
                <w:color w:val="000000"/>
              </w:rPr>
              <w:t>TRACE</w:t>
              <w:tab/>
              <w:t>10</w:t>
            </w:r>
          </w:hyperlink>
        </w:p>
        <w:p>
          <w:pPr>
            <w:pStyle w:val="Contents3"/>
            <w:tabs>
              <w:tab w:val="clear" w:pos="8520"/>
              <w:tab w:val="right" w:pos="9084" w:leader="dot"/>
            </w:tabs>
            <w:rPr/>
          </w:pPr>
          <w:hyperlink w:anchor="__RefHeading___Toc376_568587729">
            <w:r>
              <w:rPr>
                <w:rStyle w:val="IndexLink"/>
                <w:color w:val="000000"/>
              </w:rPr>
              <w:t xml:space="preserve"> </w:t>
            </w:r>
            <w:r>
              <w:rPr>
                <w:rStyle w:val="IndexLink"/>
                <w:color w:val="000000"/>
              </w:rPr>
              <w:t>PATCH</w:t>
              <w:tab/>
              <w:t>11</w:t>
            </w:r>
          </w:hyperlink>
        </w:p>
        <w:p>
          <w:pPr>
            <w:pStyle w:val="Contents2"/>
            <w:tabs>
              <w:tab w:val="clear" w:pos="8804"/>
              <w:tab w:val="right" w:pos="9084" w:leader="dot"/>
            </w:tabs>
            <w:rPr/>
          </w:pPr>
          <w:hyperlink w:anchor="__RefHeading___Toc380_568587729">
            <w:r>
              <w:rPr>
                <w:rStyle w:val="IndexLink"/>
                <w:color w:val="000000"/>
              </w:rPr>
              <w:t xml:space="preserve"> </w:t>
            </w:r>
            <w:r>
              <w:rPr>
                <w:rStyle w:val="IndexLink"/>
                <w:color w:val="000000"/>
              </w:rPr>
              <w:t>Modello REST</w:t>
              <w:tab/>
              <w:t>11</w:t>
            </w:r>
          </w:hyperlink>
        </w:p>
        <w:p>
          <w:pPr>
            <w:pStyle w:val="Contents1"/>
            <w:tabs>
              <w:tab w:val="clear" w:pos="9087"/>
              <w:tab w:val="right" w:pos="9084" w:leader="dot"/>
            </w:tabs>
            <w:rPr/>
          </w:pPr>
          <w:hyperlink w:anchor="__RefHeading___Toc382_568587729">
            <w:r>
              <w:rPr>
                <w:rStyle w:val="IndexLink"/>
                <w:color w:val="000000"/>
              </w:rPr>
              <w:t xml:space="preserve"> </w:t>
            </w:r>
            <w:r>
              <w:rPr>
                <w:rStyle w:val="IndexLink"/>
                <w:color w:val="000000"/>
              </w:rPr>
              <w:t>Spotify Web API</w:t>
              <w:tab/>
              <w:t>12</w:t>
            </w:r>
          </w:hyperlink>
        </w:p>
        <w:p>
          <w:pPr>
            <w:pStyle w:val="Contents2"/>
            <w:tabs>
              <w:tab w:val="clear" w:pos="8804"/>
              <w:tab w:val="right" w:pos="9084" w:leader="dot"/>
            </w:tabs>
            <w:rPr/>
          </w:pPr>
          <w:hyperlink w:anchor="__RefHeading___Toc384_568587729">
            <w:r>
              <w:rPr>
                <w:rStyle w:val="IndexLink"/>
                <w:color w:val="000000"/>
              </w:rPr>
              <w:t xml:space="preserve"> </w:t>
            </w:r>
            <w:r>
              <w:rPr>
                <w:rStyle w:val="IndexLink"/>
                <w:color w:val="000000"/>
              </w:rPr>
              <w:t>Introduzione</w:t>
              <w:tab/>
              <w:t>12</w:t>
            </w:r>
          </w:hyperlink>
        </w:p>
        <w:p>
          <w:pPr>
            <w:pStyle w:val="Contents2"/>
            <w:tabs>
              <w:tab w:val="clear" w:pos="8804"/>
              <w:tab w:val="right" w:pos="9084" w:leader="dot"/>
            </w:tabs>
            <w:rPr/>
          </w:pPr>
          <w:hyperlink w:anchor="__RefHeading___Toc386_568587729">
            <w:r>
              <w:rPr>
                <w:rStyle w:val="IndexLink"/>
                <w:color w:val="000000"/>
              </w:rPr>
              <w:t xml:space="preserve"> </w:t>
            </w:r>
            <w:r>
              <w:rPr>
                <w:rStyle w:val="IndexLink"/>
                <w:color w:val="000000"/>
              </w:rPr>
              <w:t>Autenticazione e Autorizzazione (Authorization Code Flow)</w:t>
              <w:tab/>
              <w:t>12</w:t>
            </w:r>
          </w:hyperlink>
        </w:p>
        <w:p>
          <w:pPr>
            <w:pStyle w:val="Contents2"/>
            <w:tabs>
              <w:tab w:val="clear" w:pos="8804"/>
              <w:tab w:val="right" w:pos="9084" w:leader="dot"/>
            </w:tabs>
            <w:rPr/>
          </w:pPr>
          <w:hyperlink w:anchor="__RefHeading___Toc1165_1609035006">
            <w:r>
              <w:rPr>
                <w:rStyle w:val="IndexLink"/>
                <w:color w:val="000000"/>
              </w:rPr>
              <w:t xml:space="preserve"> </w:t>
            </w:r>
            <w:r>
              <w:rPr>
                <w:rStyle w:val="IndexLink"/>
                <w:color w:val="000000"/>
              </w:rPr>
              <w:t>Raccolta Dati: Endpoints</w:t>
              <w:tab/>
              <w:t>13</w:t>
            </w:r>
          </w:hyperlink>
        </w:p>
        <w:p>
          <w:pPr>
            <w:pStyle w:val="Contents3"/>
            <w:tabs>
              <w:tab w:val="clear" w:pos="8520"/>
              <w:tab w:val="right" w:pos="9084" w:leader="dot"/>
            </w:tabs>
            <w:rPr/>
          </w:pPr>
          <w:hyperlink w:anchor="__RefHeading___Toc390_568587729">
            <w:r>
              <w:rPr>
                <w:rStyle w:val="IndexLink"/>
                <w:color w:val="000000"/>
              </w:rPr>
              <w:t xml:space="preserve"> </w:t>
            </w:r>
            <w:r>
              <w:rPr>
                <w:rStyle w:val="IndexLink"/>
                <w:color w:val="000000"/>
              </w:rPr>
              <w:t>Get User's Saved Tracks</w:t>
              <w:tab/>
              <w:t>13</w:t>
            </w:r>
          </w:hyperlink>
        </w:p>
        <w:p>
          <w:pPr>
            <w:pStyle w:val="Contents3"/>
            <w:tabs>
              <w:tab w:val="clear" w:pos="8520"/>
              <w:tab w:val="right" w:pos="9084" w:leader="dot"/>
            </w:tabs>
            <w:rPr/>
          </w:pPr>
          <w:hyperlink w:anchor="__RefHeading___Toc392_568587729">
            <w:r>
              <w:rPr>
                <w:rStyle w:val="IndexLink"/>
                <w:color w:val="000000"/>
              </w:rPr>
              <w:t xml:space="preserve"> </w:t>
            </w:r>
            <w:r>
              <w:rPr>
                <w:rStyle w:val="IndexLink"/>
                <w:color w:val="000000"/>
              </w:rPr>
              <w:t>Get Track's Audio Features</w:t>
              <w:tab/>
              <w:t>15</w:t>
            </w:r>
          </w:hyperlink>
        </w:p>
        <w:p>
          <w:pPr>
            <w:pStyle w:val="Contents3"/>
            <w:tabs>
              <w:tab w:val="clear" w:pos="8520"/>
              <w:tab w:val="right" w:pos="9084" w:leader="dot"/>
            </w:tabs>
            <w:rPr/>
          </w:pPr>
          <w:hyperlink w:anchor="__RefHeading___Toc707_1710397322">
            <w:r>
              <w:rPr>
                <w:rStyle w:val="IndexLink"/>
                <w:color w:val="000000"/>
              </w:rPr>
              <w:t xml:space="preserve"> </w:t>
            </w:r>
            <w:r>
              <w:rPr>
                <w:rStyle w:val="IndexLink"/>
                <w:color w:val="000000"/>
              </w:rPr>
              <w:t>Get Several Artists</w:t>
              <w:tab/>
              <w:t>18</w:t>
            </w:r>
          </w:hyperlink>
        </w:p>
        <w:p>
          <w:pPr>
            <w:pStyle w:val="Contents1"/>
            <w:tabs>
              <w:tab w:val="clear" w:pos="9087"/>
              <w:tab w:val="right" w:pos="9084" w:leader="dot"/>
            </w:tabs>
            <w:rPr/>
          </w:pPr>
          <w:hyperlink w:anchor="__RefHeading___Toc709_1710397322">
            <w:r>
              <w:rPr>
                <w:rStyle w:val="IndexLink"/>
                <w:color w:val="000000"/>
              </w:rPr>
              <w:t xml:space="preserve"> </w:t>
            </w:r>
            <w:r>
              <w:rPr>
                <w:rStyle w:val="IndexLink"/>
                <w:color w:val="000000"/>
              </w:rPr>
              <w:t>R Shiny: Libreria Per Costruire Web App Interattive</w:t>
              <w:tab/>
              <w:t>20</w:t>
            </w:r>
          </w:hyperlink>
        </w:p>
        <w:p>
          <w:pPr>
            <w:pStyle w:val="Contents2"/>
            <w:tabs>
              <w:tab w:val="clear" w:pos="8804"/>
              <w:tab w:val="right" w:pos="9084" w:leader="dot"/>
            </w:tabs>
            <w:rPr/>
          </w:pPr>
          <w:hyperlink w:anchor="__RefHeading___Toc711_1710397322">
            <w:r>
              <w:rPr>
                <w:rStyle w:val="IndexLink"/>
                <w:color w:val="000000"/>
              </w:rPr>
              <w:t xml:space="preserve"> </w:t>
            </w:r>
            <w:r>
              <w:rPr>
                <w:rStyle w:val="IndexLink"/>
                <w:color w:val="000000"/>
              </w:rPr>
              <w:t>Introduzione</w:t>
              <w:tab/>
              <w:t>20</w:t>
            </w:r>
          </w:hyperlink>
        </w:p>
        <w:p>
          <w:pPr>
            <w:pStyle w:val="Contents2"/>
            <w:tabs>
              <w:tab w:val="clear" w:pos="8804"/>
              <w:tab w:val="right" w:pos="9084" w:leader="dot"/>
            </w:tabs>
            <w:rPr/>
          </w:pPr>
          <w:hyperlink w:anchor="__RefHeading___Toc713_1710397322">
            <w:r>
              <w:rPr>
                <w:rStyle w:val="IndexLink"/>
                <w:color w:val="000000"/>
              </w:rPr>
              <w:t xml:space="preserve"> </w:t>
            </w:r>
            <w:r>
              <w:rPr>
                <w:rStyle w:val="IndexLink"/>
                <w:color w:val="000000"/>
              </w:rPr>
              <w:t>UI</w:t>
              <w:tab/>
              <w:t>20</w:t>
            </w:r>
          </w:hyperlink>
        </w:p>
        <w:p>
          <w:pPr>
            <w:pStyle w:val="Contents2"/>
            <w:tabs>
              <w:tab w:val="clear" w:pos="8804"/>
              <w:tab w:val="right" w:pos="9084" w:leader="dot"/>
            </w:tabs>
            <w:rPr/>
          </w:pPr>
          <w:hyperlink w:anchor="__RefHeading___Toc715_1710397322">
            <w:r>
              <w:rPr>
                <w:rStyle w:val="IndexLink"/>
                <w:color w:val="000000"/>
              </w:rPr>
              <w:t xml:space="preserve"> </w:t>
            </w:r>
            <w:r>
              <w:rPr>
                <w:rStyle w:val="IndexLink"/>
                <w:color w:val="000000"/>
              </w:rPr>
              <w:t>Server</w:t>
              <w:tab/>
              <w:t>20</w:t>
            </w:r>
          </w:hyperlink>
        </w:p>
        <w:p>
          <w:pPr>
            <w:pStyle w:val="Contents2"/>
            <w:tabs>
              <w:tab w:val="clear" w:pos="8804"/>
              <w:tab w:val="right" w:pos="9084" w:leader="dot"/>
            </w:tabs>
            <w:rPr/>
          </w:pPr>
          <w:hyperlink w:anchor="__RefHeading___Toc717_1710397322">
            <w:r>
              <w:rPr>
                <w:rStyle w:val="IndexLink"/>
                <w:color w:val="000000"/>
              </w:rPr>
              <w:t xml:space="preserve"> </w:t>
            </w:r>
            <w:r>
              <w:rPr>
                <w:rStyle w:val="IndexLink"/>
                <w:color w:val="000000"/>
              </w:rPr>
              <w:t>Programmazione Reattiva</w:t>
              <w:tab/>
              <w:t>20</w:t>
            </w:r>
          </w:hyperlink>
        </w:p>
        <w:p>
          <w:pPr>
            <w:pStyle w:val="Contents1"/>
            <w:tabs>
              <w:tab w:val="clear" w:pos="9087"/>
              <w:tab w:val="right" w:pos="9084" w:leader="dot"/>
            </w:tabs>
            <w:rPr/>
          </w:pPr>
          <w:hyperlink w:anchor="__RefHeading___Toc400_568587729">
            <w:r>
              <w:rPr>
                <w:rStyle w:val="IndexLink"/>
                <w:color w:val="000000"/>
              </w:rPr>
              <w:t xml:space="preserve"> </w:t>
            </w:r>
            <w:r>
              <w:rPr>
                <w:rStyle w:val="IndexLink"/>
                <w:color w:val="000000"/>
              </w:rPr>
              <w:t>Analisi Dati</w:t>
              <w:tab/>
              <w:t>21</w:t>
            </w:r>
          </w:hyperlink>
        </w:p>
        <w:p>
          <w:pPr>
            <w:pStyle w:val="Contents2"/>
            <w:tabs>
              <w:tab w:val="clear" w:pos="8804"/>
              <w:tab w:val="right" w:pos="9084" w:leader="dot"/>
            </w:tabs>
            <w:rPr/>
          </w:pPr>
          <w:hyperlink w:anchor="__RefHeading___Toc1104_2460335997">
            <w:r>
              <w:rPr>
                <w:rStyle w:val="IndexLink"/>
                <w:color w:val="000000"/>
              </w:rPr>
              <w:t xml:space="preserve"> </w:t>
            </w:r>
            <w:r>
              <w:rPr>
                <w:rStyle w:val="IndexLink"/>
                <w:color w:val="000000"/>
              </w:rPr>
              <w:t>Data Wrangling e Data Cleaning</w:t>
              <w:tab/>
              <w:t>21</w:t>
            </w:r>
          </w:hyperlink>
        </w:p>
        <w:p>
          <w:pPr>
            <w:pStyle w:val="Contents3"/>
            <w:tabs>
              <w:tab w:val="clear" w:pos="8520"/>
              <w:tab w:val="right" w:pos="9084" w:leader="dot"/>
            </w:tabs>
            <w:rPr/>
          </w:pPr>
          <w:hyperlink w:anchor="__RefHeading___Toc1174_2631891455">
            <w:r>
              <w:rPr>
                <w:rStyle w:val="IndexLink"/>
                <w:color w:val="000000"/>
              </w:rPr>
              <w:t xml:space="preserve"> </w:t>
            </w:r>
            <w:r>
              <w:rPr>
                <w:rStyle w:val="IndexLink"/>
                <w:color w:val="000000"/>
              </w:rPr>
              <w:t>Note sulla scelta delle variabili</w:t>
              <w:tab/>
              <w:t>25</w:t>
            </w:r>
          </w:hyperlink>
        </w:p>
        <w:p>
          <w:pPr>
            <w:pStyle w:val="Contents2"/>
            <w:tabs>
              <w:tab w:val="clear" w:pos="8804"/>
              <w:tab w:val="right" w:pos="9084" w:leader="dot"/>
            </w:tabs>
            <w:rPr/>
          </w:pPr>
          <w:hyperlink w:anchor="__RefHeading___Toc402_568587729">
            <w:r>
              <w:rPr>
                <w:rStyle w:val="IndexLink"/>
                <w:color w:val="000000"/>
              </w:rPr>
              <w:t xml:space="preserve"> </w:t>
            </w:r>
            <w:r>
              <w:rPr>
                <w:rStyle w:val="IndexLink"/>
                <w:color w:val="000000"/>
              </w:rPr>
              <w:t>Analisi Univariata (Distribuzioni, Visualizzazione)</w:t>
              <w:tab/>
              <w:t>27</w:t>
            </w:r>
          </w:hyperlink>
        </w:p>
        <w:p>
          <w:pPr>
            <w:pStyle w:val="Contents2"/>
            <w:tabs>
              <w:tab w:val="clear" w:pos="8804"/>
              <w:tab w:val="right" w:pos="9084" w:leader="dot"/>
            </w:tabs>
            <w:rPr/>
          </w:pPr>
          <w:hyperlink w:anchor="__RefHeading___Toc404_568587729">
            <w:r>
              <w:rPr>
                <w:rStyle w:val="IndexLink"/>
                <w:color w:val="000000"/>
              </w:rPr>
              <w:t xml:space="preserve"> </w:t>
            </w:r>
            <w:r>
              <w:rPr>
                <w:rStyle w:val="IndexLink"/>
                <w:color w:val="000000"/>
              </w:rPr>
              <w:t>Analisi Multivariata (Correlazioni….)</w:t>
              <w:tab/>
              <w:t>27</w:t>
            </w:r>
          </w:hyperlink>
        </w:p>
        <w:p>
          <w:pPr>
            <w:pStyle w:val="Contents2"/>
            <w:tabs>
              <w:tab w:val="clear" w:pos="8804"/>
              <w:tab w:val="right" w:pos="9084" w:leader="dot"/>
            </w:tabs>
            <w:rPr/>
          </w:pPr>
          <w:hyperlink w:anchor="__RefHeading___Toc406_568587729">
            <w:r>
              <w:rPr>
                <w:rStyle w:val="IndexLink"/>
                <w:color w:val="000000"/>
              </w:rPr>
              <w:t xml:space="preserve"> </w:t>
            </w:r>
            <w:r>
              <w:rPr>
                <w:rStyle w:val="IndexLink"/>
                <w:color w:val="000000"/>
              </w:rPr>
              <w:t>Cluster Analysis (k-means; Archetypal Analysis)</w:t>
              <w:tab/>
              <w:t>27</w:t>
            </w:r>
          </w:hyperlink>
        </w:p>
        <w:p>
          <w:pPr>
            <w:pStyle w:val="Contents2"/>
            <w:tabs>
              <w:tab w:val="clear" w:pos="8804"/>
              <w:tab w:val="right" w:pos="9084" w:leader="dot"/>
            </w:tabs>
            <w:rPr/>
          </w:pPr>
          <w:hyperlink w:anchor="__RefHeading___Toc408_568587729">
            <w:r>
              <w:rPr>
                <w:rStyle w:val="IndexLink"/>
                <w:color w:val="000000"/>
              </w:rPr>
              <w:t xml:space="preserve"> </w:t>
            </w:r>
            <w:r>
              <w:rPr>
                <w:rStyle w:val="IndexLink"/>
                <w:color w:val="000000"/>
              </w:rPr>
              <w:t>PCA (Principal Components Analysis)</w:t>
              <w:tab/>
              <w:t>27</w:t>
            </w:r>
          </w:hyperlink>
        </w:p>
        <w:p>
          <w:pPr>
            <w:pStyle w:val="Contents1"/>
            <w:tabs>
              <w:tab w:val="clear" w:pos="9087"/>
              <w:tab w:val="right" w:pos="9084" w:leader="dot"/>
            </w:tabs>
            <w:rPr/>
          </w:pPr>
          <w:hyperlink w:anchor="__RefHeading___Toc959_1609035006">
            <w:r>
              <w:rPr>
                <w:rStyle w:val="IndexLink"/>
                <w:color w:val="000000"/>
              </w:rPr>
              <w:t xml:space="preserve"> </w:t>
            </w:r>
            <w:r>
              <w:rPr>
                <w:rStyle w:val="IndexLink"/>
                <w:color w:val="000000"/>
              </w:rPr>
              <w:t>Output</w:t>
              <w:tab/>
              <w:t>28</w:t>
            </w:r>
          </w:hyperlink>
        </w:p>
        <w:p>
          <w:pPr>
            <w:pStyle w:val="Contents2"/>
            <w:tabs>
              <w:tab w:val="clear" w:pos="8804"/>
              <w:tab w:val="right" w:pos="9084" w:leader="dot"/>
            </w:tabs>
            <w:rPr/>
          </w:pPr>
          <w:hyperlink w:anchor="__RefHeading___Toc719_1710397322">
            <w:r>
              <w:rPr>
                <w:rStyle w:val="IndexLink"/>
                <w:color w:val="000000"/>
              </w:rPr>
              <w:t xml:space="preserve"> </w:t>
            </w:r>
            <w:r>
              <w:rPr>
                <w:rStyle w:val="IndexLink"/>
                <w:color w:val="000000"/>
              </w:rPr>
              <w:t>Dashboard Analitica</w:t>
              <w:tab/>
              <w:t>28</w:t>
            </w:r>
          </w:hyperlink>
        </w:p>
        <w:p>
          <w:pPr>
            <w:pStyle w:val="Contents2"/>
            <w:tabs>
              <w:tab w:val="clear" w:pos="8804"/>
              <w:tab w:val="right" w:pos="9084" w:leader="dot"/>
            </w:tabs>
            <w:rPr/>
          </w:pPr>
          <w:hyperlink w:anchor="__RefHeading___Toc721_1710397322">
            <w:r>
              <w:rPr>
                <w:rStyle w:val="IndexLink"/>
                <w:color w:val="000000"/>
              </w:rPr>
              <w:t xml:space="preserve"> </w:t>
            </w:r>
            <w:r>
              <w:rPr>
                <w:rStyle w:val="IndexLink"/>
                <w:color w:val="000000"/>
              </w:rPr>
              <w:t>Insights Derivanti Dall</w:t>
            </w:r>
          </w:hyperlink>
          <w:r>
            <w:rPr>
              <w:rFonts w:eastAsia="Calibri" w:cs="Lohit Devanagari" w:eastAsiaTheme="minorHAnsi"/>
              <w:color w:val="000000"/>
              <w:kern w:val="0"/>
              <w:sz w:val="28"/>
              <w:szCs w:val="22"/>
              <w:lang w:val="zxx" w:eastAsia="zxx" w:bidi="zxx"/>
            </w:rPr>
            <w:t>''</w:t>
          </w:r>
          <w:hyperlink w:anchor="__RefHeading___Toc721_1710397322">
            <w:r>
              <w:rPr>
                <w:rStyle w:val="IndexLink"/>
                <w:color w:val="000000"/>
              </w:rPr>
              <w:t>Analisi Dati</w:t>
              <w:tab/>
              <w:t>28</w:t>
            </w:r>
          </w:hyperlink>
        </w:p>
        <w:p>
          <w:pPr>
            <w:pStyle w:val="Contents1"/>
            <w:tabs>
              <w:tab w:val="clear" w:pos="9087"/>
              <w:tab w:val="right" w:pos="9084" w:leader="dot"/>
            </w:tabs>
            <w:rPr/>
          </w:pPr>
          <w:hyperlink w:anchor="__RefHeading___Toc1106_2460335997">
            <w:r>
              <w:rPr>
                <w:rStyle w:val="IndexLink"/>
                <w:color w:val="000000"/>
              </w:rPr>
              <w:t xml:space="preserve"> </w:t>
            </w:r>
            <w:r>
              <w:rPr>
                <w:rStyle w:val="IndexLink"/>
                <w:color w:val="000000"/>
              </w:rPr>
              <w:t>Conclusioni</w:t>
              <w:tab/>
              <w:t>29</w:t>
            </w:r>
          </w:hyperlink>
        </w:p>
        <w:p>
          <w:pPr>
            <w:pStyle w:val="Contents1"/>
            <w:tabs>
              <w:tab w:val="clear" w:pos="9087"/>
              <w:tab w:val="right" w:pos="9084" w:leader="dot"/>
            </w:tabs>
            <w:rPr/>
          </w:pPr>
          <w:hyperlink w:anchor="__RefHeading___Toc1108_2460335997">
            <w:r>
              <w:rPr>
                <w:rStyle w:val="IndexLink"/>
                <w:color w:val="000000"/>
              </w:rPr>
              <w:t xml:space="preserve"> </w:t>
            </w:r>
            <w:r>
              <w:rPr>
                <w:rStyle w:val="IndexLink"/>
                <w:color w:val="000000"/>
              </w:rPr>
              <w:t>Bibliografia</w:t>
              <w:tab/>
              <w:t>30</w:t>
            </w:r>
          </w:hyperlink>
        </w:p>
        <w:p>
          <w:pPr>
            <w:pStyle w:val="Contents1"/>
            <w:tabs>
              <w:tab w:val="clear" w:pos="9087"/>
              <w:tab w:val="right" w:pos="9084" w:leader="dot"/>
            </w:tabs>
            <w:rPr/>
          </w:pPr>
          <w:hyperlink w:anchor="__RefHeading___Toc755_2703219746">
            <w:r>
              <w:rPr>
                <w:rStyle w:val="IndexLink"/>
                <w:color w:val="000000"/>
              </w:rPr>
              <w:t>Appendice: Controllo Versione – GIT</w:t>
              <w:tab/>
              <w:t>32</w:t>
            </w:r>
          </w:hyperlink>
        </w:p>
        <w:p>
          <w:pPr>
            <w:pStyle w:val="Contents2"/>
            <w:tabs>
              <w:tab w:val="clear" w:pos="8804"/>
              <w:tab w:val="right" w:pos="9084" w:leader="dot"/>
            </w:tabs>
            <w:rPr/>
          </w:pPr>
          <w:hyperlink w:anchor="__RefHeading___Toc757_2703219746">
            <w:r>
              <w:rPr>
                <w:rStyle w:val="IndexLink"/>
                <w:color w:val="000000"/>
              </w:rPr>
              <w:t xml:space="preserve"> </w:t>
            </w:r>
            <w:r>
              <w:rPr>
                <w:rStyle w:val="IndexLink"/>
                <w:color w:val="000000"/>
              </w:rPr>
              <w:t>Definizione</w:t>
              <w:tab/>
              <w:t>32</w:t>
            </w:r>
          </w:hyperlink>
        </w:p>
        <w:p>
          <w:pPr>
            <w:pStyle w:val="Contents2"/>
            <w:tabs>
              <w:tab w:val="clear" w:pos="8804"/>
              <w:tab w:val="right" w:pos="9084" w:leader="dot"/>
            </w:tabs>
            <w:rPr/>
          </w:pPr>
          <w:hyperlink w:anchor="__RefHeading___Toc759_2703219746">
            <w:r>
              <w:rPr>
                <w:rStyle w:val="IndexLink"/>
                <w:color w:val="000000"/>
              </w:rPr>
              <w:t xml:space="preserve"> </w:t>
            </w:r>
            <w:r>
              <w:rPr>
                <w:rStyle w:val="IndexLink"/>
                <w:color w:val="000000"/>
              </w:rPr>
              <w:t>Utilizzo</w:t>
              <w:tab/>
              <w:t>32</w:t>
            </w:r>
          </w:hyperlink>
        </w:p>
        <w:p>
          <w:pPr>
            <w:pStyle w:val="Contents2"/>
            <w:tabs>
              <w:tab w:val="clear" w:pos="8804"/>
              <w:tab w:val="right" w:pos="9084" w:leader="dot"/>
            </w:tabs>
            <w:rPr/>
          </w:pPr>
          <w:hyperlink w:anchor="__RefHeading___Toc761_2703219746">
            <w:r>
              <w:rPr>
                <w:rStyle w:val="IndexLink"/>
                <w:color w:val="000000"/>
              </w:rPr>
              <w:t xml:space="preserve"> </w:t>
            </w:r>
            <w:r>
              <w:rPr>
                <w:rStyle w:val="IndexLink"/>
                <w:color w:val="000000"/>
              </w:rPr>
              <w:t>GIT</w:t>
              <w:tab/>
              <w:t>32</w:t>
            </w:r>
          </w:hyperlink>
        </w:p>
        <w:p>
          <w:pPr>
            <w:pStyle w:val="Contents2"/>
            <w:tabs>
              <w:tab w:val="clear" w:pos="8804"/>
              <w:tab w:val="right" w:pos="9084" w:leader="dot"/>
            </w:tabs>
            <w:rPr/>
          </w:pPr>
          <w:hyperlink w:anchor="__RefHeading___Toc763_2703219746">
            <w:r>
              <w:rPr>
                <w:rStyle w:val="IndexLink"/>
                <w:color w:val="000000"/>
              </w:rPr>
              <w:t xml:space="preserve"> </w:t>
            </w:r>
            <w:r>
              <w:rPr>
                <w:rStyle w:val="IndexLink"/>
                <w:color w:val="000000"/>
              </w:rPr>
              <w:t>GitHub</w:t>
              <w:tab/>
              <w:t>32</w:t>
            </w:r>
          </w:hyperlink>
          <w:r>
            <w:rPr>
              <w:rStyle w:val="IndexLink"/>
              <w:color w:val="000000"/>
            </w:rPr>
            <w:fldChar w:fldCharType="end"/>
          </w:r>
        </w:p>
      </w:sdtContent>
    </w:sdt>
    <w:p>
      <w:pPr>
        <w:pStyle w:val="Heading1"/>
        <w:numPr>
          <w:ilvl w:val="0"/>
          <w:numId w:val="0"/>
        </w:numPr>
        <w:ind w:left="0" w:hanging="0"/>
        <w:rPr>
          <w:color w:val="000000"/>
        </w:rPr>
      </w:pPr>
      <w:bookmarkStart w:id="2" w:name="__RefHeading___Toc955_1609035006"/>
      <w:bookmarkEnd w:id="2"/>
      <w:r>
        <w:rPr>
          <w:color w:val="000000"/>
        </w:rPr>
        <w:tab/>
      </w:r>
      <w:r>
        <w:br w:type="page"/>
      </w:r>
    </w:p>
    <w:p>
      <w:pPr>
        <w:pStyle w:val="Heading1"/>
        <w:numPr>
          <w:ilvl w:val="0"/>
          <w:numId w:val="0"/>
        </w:numPr>
        <w:ind w:left="0" w:hanging="0"/>
        <w:rPr>
          <w:color w:val="000000"/>
        </w:rPr>
      </w:pPr>
      <w:bookmarkStart w:id="3" w:name="__RefHeading___Toc1160_2631891455"/>
      <w:bookmarkEnd w:id="3"/>
      <w:r>
        <w:rPr>
          <w:color w:val="000000"/>
        </w:rPr>
        <w:t>Abstract</w:t>
      </w:r>
      <w:r>
        <w:br w:type="page"/>
      </w:r>
    </w:p>
    <w:p>
      <w:pPr>
        <w:pStyle w:val="Normal"/>
        <w:numPr>
          <w:ilvl w:val="0"/>
          <w:numId w:val="0"/>
        </w:numPr>
        <w:ind w:left="0" w:hanging="0"/>
        <w:rPr>
          <w:color w:val="000000"/>
        </w:rPr>
      </w:pPr>
      <w:r>
        <w:rPr>
          <w:color w:val="000000"/>
        </w:rPr>
      </w:r>
    </w:p>
    <w:p>
      <w:pPr>
        <w:pStyle w:val="Heading1"/>
        <w:numPr>
          <w:ilvl w:val="0"/>
          <w:numId w:val="0"/>
        </w:numPr>
        <w:ind w:left="720" w:hanging="0"/>
        <w:rPr>
          <w:color w:val="000000"/>
        </w:rPr>
      </w:pPr>
      <w:bookmarkStart w:id="4" w:name="__RefHeading___Toc352_568587729"/>
      <w:bookmarkEnd w:id="4"/>
      <w:r>
        <w:rPr>
          <w:color w:val="000000"/>
        </w:rPr>
        <w:t>Introduzione</w:t>
      </w:r>
      <w:r>
        <w:br w:type="page"/>
      </w:r>
    </w:p>
    <w:p>
      <w:pPr>
        <w:pStyle w:val="Normal"/>
        <w:numPr>
          <w:ilvl w:val="0"/>
          <w:numId w:val="0"/>
        </w:numPr>
        <w:ind w:left="720" w:hanging="0"/>
        <w:rPr>
          <w:color w:val="000000"/>
        </w:rPr>
      </w:pPr>
      <w:r>
        <w:rPr>
          <w:color w:val="000000"/>
        </w:rPr>
      </w:r>
    </w:p>
    <w:p>
      <w:pPr>
        <w:pStyle w:val="Heading1"/>
        <w:numPr>
          <w:ilvl w:val="0"/>
          <w:numId w:val="0"/>
        </w:numPr>
        <w:ind w:left="0" w:hanging="0"/>
        <w:rPr>
          <w:color w:val="000000"/>
        </w:rPr>
      </w:pPr>
      <w:bookmarkStart w:id="5" w:name="__RefHeading___Toc364_568587729"/>
      <w:bookmarkEnd w:id="5"/>
      <w:r>
        <w:rPr>
          <w:color w:val="000000"/>
        </w:rPr>
        <w:t>API (Application Programming Interface)</w:t>
      </w:r>
    </w:p>
    <w:p>
      <w:pPr>
        <w:pStyle w:val="Heading2"/>
        <w:numPr>
          <w:ilvl w:val="1"/>
          <w:numId w:val="4"/>
        </w:numPr>
        <w:rPr>
          <w:color w:val="000000"/>
        </w:rPr>
      </w:pPr>
      <w:bookmarkStart w:id="6" w:name="__RefHeading___Toc366_568587729"/>
      <w:bookmarkEnd w:id="6"/>
      <w:r>
        <w:rPr>
          <w:color w:val="000000"/>
        </w:rPr>
        <w:tab/>
        <w:t xml:space="preserve">Introduzione </w:t>
      </w:r>
    </w:p>
    <w:p>
      <w:pPr>
        <w:pStyle w:val="TextBody"/>
        <w:rPr>
          <w:color w:val="000000"/>
        </w:rPr>
      </w:pPr>
      <w:r>
        <w:rPr>
          <w:color w:val="000000"/>
        </w:rPr>
        <w:t>Un</w:t>
      </w:r>
      <w:r>
        <w:rPr>
          <w:rFonts w:eastAsia="Calibri" w:cs="" w:cstheme="minorBidi" w:eastAsiaTheme="minorHAnsi"/>
          <w:color w:val="000000"/>
          <w:kern w:val="0"/>
          <w:sz w:val="24"/>
          <w:szCs w:val="22"/>
          <w:lang w:val="it-IT" w:eastAsia="en-US" w:bidi="ar-SA"/>
        </w:rPr>
        <w:t xml:space="preserve">’Application Programming Interface (API) è un sistema di procedure e protocolli con il quale due o più programmi informatici interagiscono e comunicano tra di loro. </w:t>
      </w:r>
    </w:p>
    <w:p>
      <w:pPr>
        <w:pStyle w:val="TextBody"/>
        <w:rPr>
          <w:color w:val="000000"/>
        </w:rPr>
      </w:pPr>
      <w:r>
        <w:rPr>
          <w:rFonts w:eastAsia="Calibri" w:cs="" w:cstheme="minorBidi" w:eastAsiaTheme="minorHAnsi"/>
          <w:color w:val="000000"/>
          <w:kern w:val="0"/>
          <w:sz w:val="24"/>
          <w:szCs w:val="22"/>
          <w:lang w:val="it-IT" w:eastAsia="en-US" w:bidi="ar-SA"/>
        </w:rPr>
        <w:t xml:space="preserve">La documentazione che descrive il sistema di procedure </w:t>
      </w:r>
      <w:r>
        <w:rPr>
          <w:rFonts w:eastAsia="Calibri" w:cs="" w:cstheme="minorBidi" w:eastAsiaTheme="minorHAnsi"/>
          <w:i/>
          <w:iCs/>
          <w:color w:val="000000"/>
          <w:kern w:val="0"/>
          <w:sz w:val="24"/>
          <w:szCs w:val="22"/>
          <w:lang w:val="it-IT" w:eastAsia="en-US" w:bidi="ar-SA"/>
        </w:rPr>
        <w:t>specifica</w:t>
      </w:r>
      <w:r>
        <w:rPr>
          <w:rFonts w:eastAsia="Calibri" w:cs="" w:cstheme="minorBidi" w:eastAsiaTheme="minorHAnsi"/>
          <w:color w:val="000000"/>
          <w:kern w:val="0"/>
          <w:sz w:val="24"/>
          <w:szCs w:val="22"/>
          <w:lang w:val="it-IT" w:eastAsia="en-US" w:bidi="ar-SA"/>
        </w:rPr>
        <w:t xml:space="preserve"> un</w:t>
      </w:r>
      <w:r>
        <w:rPr>
          <w:rFonts w:eastAsia="Calibri" w:cs="" w:cstheme="minorBidi" w:eastAsiaTheme="minorHAnsi"/>
          <w:color w:val="000000"/>
          <w:kern w:val="0"/>
          <w:sz w:val="24"/>
          <w:szCs w:val="22"/>
          <w:lang w:val="it-IT" w:eastAsia="en-US" w:bidi="ar-SA"/>
        </w:rPr>
        <w:t>''</w:t>
      </w:r>
      <w:r>
        <w:rPr>
          <w:rFonts w:eastAsia="Calibri" w:cs="" w:cstheme="minorBidi" w:eastAsiaTheme="minorHAnsi"/>
          <w:color w:val="000000"/>
          <w:kern w:val="0"/>
          <w:sz w:val="24"/>
          <w:szCs w:val="22"/>
          <w:lang w:val="it-IT" w:eastAsia="en-US" w:bidi="ar-SA"/>
        </w:rPr>
        <w:t xml:space="preserve">API,  mentre un sistema informatico che soddisfa tale sistema </w:t>
      </w:r>
      <w:r>
        <w:rPr>
          <w:rFonts w:eastAsia="Calibri" w:cs="" w:cstheme="minorBidi" w:eastAsiaTheme="minorHAnsi"/>
          <w:i/>
          <w:iCs/>
          <w:color w:val="000000"/>
          <w:kern w:val="0"/>
          <w:sz w:val="24"/>
          <w:szCs w:val="22"/>
          <w:lang w:val="it-IT" w:eastAsia="en-US" w:bidi="ar-SA"/>
        </w:rPr>
        <w:t xml:space="preserve">implementa </w:t>
      </w:r>
      <w:r>
        <w:rPr>
          <w:rFonts w:eastAsia="Calibri" w:cs="" w:cstheme="minorBidi" w:eastAsiaTheme="minorHAnsi"/>
          <w:i w:val="false"/>
          <w:iCs w:val="false"/>
          <w:color w:val="000000"/>
          <w:kern w:val="0"/>
          <w:sz w:val="24"/>
          <w:szCs w:val="22"/>
          <w:lang w:val="it-IT" w:eastAsia="en-US" w:bidi="ar-SA"/>
        </w:rPr>
        <w:t xml:space="preserve">o </w:t>
      </w:r>
      <w:r>
        <w:rPr>
          <w:rFonts w:eastAsia="Calibri" w:cs="" w:cstheme="minorBidi" w:eastAsiaTheme="minorHAnsi"/>
          <w:i/>
          <w:iCs/>
          <w:color w:val="000000"/>
          <w:kern w:val="0"/>
          <w:sz w:val="24"/>
          <w:szCs w:val="22"/>
          <w:lang w:val="it-IT" w:eastAsia="en-US" w:bidi="ar-SA"/>
        </w:rPr>
        <w:t xml:space="preserve">espone </w:t>
      </w:r>
      <w:r>
        <w:rPr>
          <w:rFonts w:eastAsia="Calibri" w:cs="" w:cstheme="minorBidi" w:eastAsiaTheme="minorHAnsi"/>
          <w:i w:val="false"/>
          <w:iCs w:val="false"/>
          <w:color w:val="000000"/>
          <w:kern w:val="0"/>
          <w:sz w:val="24"/>
          <w:szCs w:val="22"/>
          <w:lang w:val="it-IT" w:eastAsia="en-US" w:bidi="ar-SA"/>
        </w:rPr>
        <w:t>un’API.</w:t>
      </w:r>
    </w:p>
    <w:p>
      <w:pPr>
        <w:pStyle w:val="TextBody"/>
        <w:rPr>
          <w:color w:val="000000"/>
        </w:rPr>
      </w:pPr>
      <w:r>
        <w:rPr>
          <w:rFonts w:eastAsia="Calibri" w:cs="" w:cstheme="minorBidi" w:eastAsiaTheme="minorHAnsi"/>
          <w:i w:val="false"/>
          <w:iCs w:val="false"/>
          <w:color w:val="000000"/>
          <w:kern w:val="0"/>
          <w:sz w:val="24"/>
          <w:szCs w:val="22"/>
          <w:lang w:val="it-IT" w:eastAsia="en-US" w:bidi="ar-SA"/>
        </w:rPr>
        <w:t xml:space="preserve">Un’API è spesso organizzata in sezioni di istruzioni che offrono specifici servizi e svolgono determinate funzioni; queste sezioni vengono spesso chiamate </w:t>
      </w:r>
      <w:r>
        <w:rPr>
          <w:rFonts w:eastAsia="Calibri" w:cs="" w:cstheme="minorBidi" w:eastAsiaTheme="minorHAnsi"/>
          <w:i/>
          <w:iCs/>
          <w:color w:val="000000"/>
          <w:kern w:val="0"/>
          <w:sz w:val="24"/>
          <w:szCs w:val="22"/>
          <w:lang w:val="it-IT" w:eastAsia="en-US" w:bidi="ar-SA"/>
        </w:rPr>
        <w:t xml:space="preserve">endpoints. </w:t>
      </w:r>
    </w:p>
    <w:p>
      <w:pPr>
        <w:pStyle w:val="TextBody"/>
        <w:rPr>
          <w:color w:val="000000"/>
        </w:rPr>
      </w:pPr>
      <w:r>
        <w:rPr>
          <w:color w:val="000000"/>
        </w:rPr>
        <w:t>Il termine API viene spesso utilizzato per riferirsi alle Web API, le quali consentono la comunicazione tra computer collegati tramite Internet. Esistono anche API per linguaggi di programmazione, librerie software, sistemi operativi  e hardware.</w:t>
      </w:r>
    </w:p>
    <w:p>
      <w:pPr>
        <w:pStyle w:val="TextBody"/>
        <w:rPr>
          <w:color w:val="000000"/>
        </w:rPr>
      </w:pPr>
      <w:r>
        <w:rPr>
          <w:color w:val="000000"/>
        </w:rPr>
        <w:t xml:space="preserve">In questo progetto di tesi ci concentreremo sulle API </w:t>
      </w:r>
      <w:r>
        <w:rPr>
          <w:color w:val="000000"/>
        </w:rPr>
        <w:t>web</w:t>
      </w:r>
      <w:r>
        <w:rPr>
          <w:color w:val="000000"/>
        </w:rPr>
        <w:t>.</w:t>
      </w:r>
    </w:p>
    <w:p>
      <w:pPr>
        <w:pStyle w:val="Heading2"/>
        <w:numPr>
          <w:ilvl w:val="1"/>
          <w:numId w:val="4"/>
        </w:numPr>
        <w:rPr>
          <w:color w:val="000000"/>
        </w:rPr>
      </w:pPr>
      <w:bookmarkStart w:id="7" w:name="__RefHeading___Toc844_3232970131"/>
      <w:bookmarkEnd w:id="7"/>
      <w:r>
        <w:rPr>
          <w:color w:val="000000"/>
        </w:rPr>
        <w:tab/>
        <w:t>Web API</w:t>
      </w:r>
    </w:p>
    <w:p>
      <w:pPr>
        <w:pStyle w:val="TextBody"/>
        <w:rPr>
          <w:color w:val="000000"/>
        </w:rPr>
      </w:pPr>
      <w:r>
        <w:rPr>
          <w:color w:val="000000"/>
        </w:rPr>
        <w:t>Un</w:t>
      </w:r>
      <w:r>
        <w:rPr>
          <w:rFonts w:eastAsia="Calibri" w:cs="" w:cstheme="minorBidi" w:eastAsiaTheme="minorHAnsi"/>
          <w:color w:val="000000"/>
          <w:kern w:val="0"/>
          <w:sz w:val="24"/>
          <w:szCs w:val="22"/>
          <w:lang w:val="it-IT" w:eastAsia="en-US" w:bidi="ar-SA"/>
        </w:rPr>
        <w:t>''</w:t>
      </w:r>
      <w:r>
        <w:rPr>
          <w:color w:val="000000"/>
        </w:rPr>
        <w:t>API web è un'interfaccia di programmazione per un server web o un web browser (client).  Si tratta di un concetto di sviluppo web ed è necessario distinguere  lato client di un'applicazione web e lato server.</w:t>
      </w:r>
    </w:p>
    <w:p>
      <w:pPr>
        <w:pStyle w:val="TextBody"/>
        <w:rPr>
          <w:color w:val="000000"/>
        </w:rPr>
      </w:pPr>
      <w:r>
        <w:rPr>
          <w:color w:val="000000"/>
        </w:rPr>
        <w:t>Un</w:t>
      </w:r>
      <w:r>
        <w:rPr>
          <w:rFonts w:eastAsia="Calibri" w:cs="" w:cstheme="minorBidi" w:eastAsiaTheme="minorHAnsi"/>
          <w:color w:val="000000"/>
          <w:kern w:val="0"/>
          <w:sz w:val="24"/>
          <w:szCs w:val="22"/>
          <w:lang w:val="it-IT" w:eastAsia="en-US" w:bidi="ar-SA"/>
        </w:rPr>
        <w:t>''</w:t>
      </w:r>
      <w:r>
        <w:rPr>
          <w:color w:val="000000"/>
        </w:rPr>
        <w:t xml:space="preserve">API web lato server è un'interfaccia programmatica costituita da uno o più endpoint esposti con un sistema definito di messaggi richiesta-risposta, tipicamente espresso in JSON </w:t>
      </w:r>
      <w:r>
        <w:rPr>
          <w:color w:val="000000"/>
          <w:sz w:val="24"/>
          <w:szCs w:val="24"/>
        </w:rPr>
        <w:t>(J</w:t>
      </w:r>
      <w:r>
        <w:rPr>
          <w:b w:val="false"/>
          <w:i w:val="false"/>
          <w:caps w:val="false"/>
          <w:smallCaps w:val="false"/>
          <w:color w:val="000000"/>
          <w:spacing w:val="0"/>
          <w:sz w:val="24"/>
          <w:szCs w:val="24"/>
        </w:rPr>
        <w:t>avaScript Object Notation</w:t>
      </w:r>
      <w:r>
        <w:rPr>
          <w:color w:val="000000"/>
          <w:sz w:val="24"/>
          <w:szCs w:val="24"/>
        </w:rPr>
        <w:t>)</w:t>
      </w:r>
      <w:r>
        <w:rPr>
          <w:rStyle w:val="FootnoteAnchor"/>
          <w:color w:val="000000"/>
        </w:rPr>
        <w:footnoteReference w:id="2"/>
      </w:r>
      <w:r>
        <w:rPr>
          <w:color w:val="000000"/>
        </w:rPr>
        <w:t xml:space="preserve">  o XML (Extensible Markup Language)</w:t>
      </w:r>
      <w:r>
        <w:rPr>
          <w:rStyle w:val="FootnoteAnchor"/>
          <w:color w:val="000000"/>
        </w:rPr>
        <w:footnoteReference w:id="3"/>
      </w:r>
      <w:r>
        <w:rPr>
          <w:color w:val="000000"/>
        </w:rPr>
        <w:t>, che viene esposto tramite il web, più comunemente per mezzo di un server web basato su HTTP.</w:t>
      </w:r>
    </w:p>
    <w:p>
      <w:pPr>
        <w:pStyle w:val="TextBody"/>
        <w:rPr>
          <w:color w:val="000000"/>
        </w:rPr>
      </w:pPr>
      <w:r>
        <w:rPr>
          <w:color w:val="000000"/>
        </w:rPr>
        <w:t>Gli endpoint sono aspetti importanti dell'interazione con le API web lato server, in quanto specificano dove si trovano le risorse a cui possono accedere i software di terze parti. Di solito l'accesso avviene tramite un URI</w:t>
      </w:r>
      <w:r>
        <w:rPr>
          <w:rStyle w:val="FootnoteAnchor"/>
          <w:color w:val="000000"/>
        </w:rPr>
        <w:footnoteReference w:id="4"/>
      </w:r>
      <w:r>
        <w:rPr>
          <w:color w:val="000000"/>
        </w:rPr>
        <w:t xml:space="preserve"> a cui vengono inviate le richieste HTTP (Hypertext Transfer Protocol, esaminato più in dettaglio in seguito) e da cui ci si aspetta la risposta. Le API Web possono essere pubbliche o private, in quest'ultimo caso richiedono un token di accesso.</w:t>
      </w:r>
    </w:p>
    <w:p>
      <w:pPr>
        <w:pStyle w:val="TextBody"/>
        <w:rPr>
          <w:color w:val="000000"/>
        </w:rPr>
      </w:pPr>
      <w:r>
        <w:rPr>
          <w:color w:val="000000"/>
        </w:rPr>
        <w:t>Un</w:t>
      </w:r>
      <w:r>
        <w:rPr>
          <w:rFonts w:eastAsia="Calibri" w:cs="" w:cstheme="minorBidi" w:eastAsiaTheme="minorHAnsi"/>
          <w:color w:val="000000"/>
          <w:kern w:val="0"/>
          <w:sz w:val="24"/>
          <w:szCs w:val="22"/>
          <w:lang w:val="it-IT" w:eastAsia="en-US" w:bidi="ar-SA"/>
        </w:rPr>
        <w:t>''</w:t>
      </w:r>
      <w:r>
        <w:rPr>
          <w:color w:val="000000"/>
        </w:rPr>
        <w:t xml:space="preserve">API web lato client è un'interfaccia programmatica per estendere le funzionalità di un browser web o di un altro client HTTP. </w:t>
      </w:r>
    </w:p>
    <w:p>
      <w:pPr>
        <w:pStyle w:val="TextBody"/>
        <w:rPr>
          <w:color w:val="000000"/>
        </w:rPr>
      </w:pPr>
      <w:r>
        <w:rPr>
          <w:color w:val="000000"/>
        </w:rPr>
      </w:r>
    </w:p>
    <w:p>
      <w:pPr>
        <w:pStyle w:val="Heading2"/>
        <w:numPr>
          <w:ilvl w:val="1"/>
          <w:numId w:val="4"/>
        </w:numPr>
        <w:rPr>
          <w:color w:val="000000"/>
        </w:rPr>
      </w:pPr>
      <w:bookmarkStart w:id="8" w:name="__RefHeading___Toc368_568587729"/>
      <w:bookmarkEnd w:id="8"/>
      <w:r>
        <w:rPr>
          <w:color w:val="000000"/>
        </w:rPr>
        <w:tab/>
        <w:t>Protocollo HTTP – Trasferimento Dati</w:t>
      </w:r>
    </w:p>
    <w:p>
      <w:pPr>
        <w:pStyle w:val="TextBody"/>
        <w:rPr>
          <w:color w:val="000000"/>
        </w:rPr>
      </w:pPr>
      <w:r>
        <w:rPr>
          <w:color w:val="000000"/>
          <w:sz w:val="24"/>
          <w:szCs w:val="24"/>
        </w:rPr>
        <w:t xml:space="preserve">L'Hypertext Transfer Protocol (HTTP) è un protocollo di livello applicativo  della suite di protocolli di rete Internet </w:t>
      </w:r>
      <w:r>
        <w:rPr>
          <w:b w:val="false"/>
          <w:i w:val="false"/>
          <w:caps w:val="false"/>
          <w:smallCaps w:val="false"/>
          <w:color w:val="000000"/>
          <w:spacing w:val="0"/>
          <w:sz w:val="24"/>
          <w:szCs w:val="24"/>
        </w:rPr>
        <w:t>TCP/IP</w:t>
      </w:r>
      <w:r>
        <w:rPr>
          <w:rStyle w:val="FootnoteAnchor"/>
          <w:b w:val="false"/>
          <w:i w:val="false"/>
          <w:caps w:val="false"/>
          <w:smallCaps w:val="false"/>
          <w:color w:val="000000"/>
          <w:spacing w:val="0"/>
          <w:sz w:val="24"/>
          <w:szCs w:val="24"/>
        </w:rPr>
        <w:footnoteReference w:id="5"/>
      </w:r>
      <w:r>
        <w:rPr>
          <w:b w:val="false"/>
          <w:i w:val="false"/>
          <w:caps w:val="false"/>
          <w:smallCaps w:val="false"/>
          <w:color w:val="000000"/>
          <w:spacing w:val="0"/>
          <w:sz w:val="24"/>
          <w:szCs w:val="24"/>
        </w:rPr>
        <w:t xml:space="preserve">. </w:t>
      </w:r>
      <w:r>
        <w:rPr>
          <w:rFonts w:eastAsia="Calibri" w:cs="" w:cstheme="minorBidi" w:eastAsiaTheme="minorHAnsi"/>
          <w:b w:val="false"/>
          <w:i w:val="false"/>
          <w:caps w:val="false"/>
          <w:smallCaps w:val="false"/>
          <w:color w:val="000000"/>
          <w:spacing w:val="0"/>
          <w:kern w:val="0"/>
          <w:sz w:val="24"/>
          <w:szCs w:val="24"/>
          <w:lang w:val="it-IT" w:eastAsia="en-US" w:bidi="ar-SA"/>
        </w:rPr>
        <w:t>È</w:t>
      </w:r>
      <w:r>
        <w:rPr>
          <w:b w:val="false"/>
          <w:i w:val="false"/>
          <w:caps w:val="false"/>
          <w:smallCaps w:val="false"/>
          <w:color w:val="000000"/>
          <w:spacing w:val="0"/>
          <w:sz w:val="24"/>
          <w:szCs w:val="24"/>
        </w:rPr>
        <w:t xml:space="preserve"> utilizzato come principale sistema per </w:t>
      </w:r>
      <w:r>
        <w:rPr>
          <w:rFonts w:eastAsia="Calibri" w:cs="" w:cstheme="minorBidi" w:eastAsiaTheme="minorHAnsi"/>
          <w:b w:val="false"/>
          <w:i w:val="false"/>
          <w:caps w:val="false"/>
          <w:smallCaps w:val="false"/>
          <w:strike w:val="false"/>
          <w:dstrike w:val="false"/>
          <w:color w:val="000000"/>
          <w:spacing w:val="0"/>
          <w:kern w:val="0"/>
          <w:sz w:val="24"/>
          <w:szCs w:val="24"/>
          <w:u w:val="none"/>
          <w:effect w:val="none"/>
          <w:shd w:fill="FFFFFF" w:val="clear"/>
          <w:lang w:val="it-IT" w:eastAsia="en-US" w:bidi="ar-SA"/>
        </w:rPr>
        <w:t>la trasmissione d</w:t>
      </w:r>
      <w:r>
        <w:rPr>
          <w:rFonts w:eastAsia="Calibri" w:cs="" w:cstheme="minorBidi" w:eastAsiaTheme="minorHAnsi"/>
          <w:b w:val="false"/>
          <w:i w:val="false"/>
          <w:caps w:val="false"/>
          <w:smallCaps w:val="false"/>
          <w:strike w:val="false"/>
          <w:dstrike w:val="false"/>
          <w:color w:val="000000"/>
          <w:spacing w:val="0"/>
          <w:kern w:val="0"/>
          <w:sz w:val="24"/>
          <w:szCs w:val="24"/>
          <w:u w:val="none"/>
          <w:effect w:val="none"/>
          <w:shd w:fill="FFFFFF" w:val="clear"/>
          <w:lang w:val="it-IT" w:eastAsia="en-US" w:bidi="ar-SA"/>
        </w:rPr>
        <w:t xml:space="preserve">i </w:t>
      </w:r>
      <w:r>
        <w:rPr>
          <w:rFonts w:eastAsia="Calibri" w:cs="" w:cstheme="minorBidi" w:eastAsiaTheme="minorHAnsi"/>
          <w:b w:val="false"/>
          <w:i w:val="false"/>
          <w:caps w:val="false"/>
          <w:smallCaps w:val="false"/>
          <w:strike w:val="false"/>
          <w:dstrike w:val="false"/>
          <w:color w:val="000000"/>
          <w:spacing w:val="0"/>
          <w:kern w:val="0"/>
          <w:sz w:val="24"/>
          <w:szCs w:val="24"/>
          <w:u w:val="none"/>
          <w:effect w:val="none"/>
          <w:shd w:fill="FFFFFF" w:val="clear"/>
          <w:lang w:val="it-IT" w:eastAsia="en-US" w:bidi="ar-SA"/>
        </w:rPr>
        <w:t>informazioni sul web, tipicamente in un’architettura client-server. I dati vengono scambiati attraverso una sequenza di messaggi di richiesta-risposta.</w:t>
      </w:r>
    </w:p>
    <w:p>
      <w:pPr>
        <w:pStyle w:val="TextBody"/>
        <w:rPr>
          <w:color w:val="000000"/>
        </w:rPr>
      </w:pPr>
      <w:r>
        <w:rPr>
          <w:rFonts w:eastAsia="Calibri" w:cs="" w:cstheme="minorBidi" w:eastAsiaTheme="minorHAnsi"/>
          <w:b w:val="false"/>
          <w:i w:val="false"/>
          <w:caps w:val="false"/>
          <w:smallCaps w:val="false"/>
          <w:strike w:val="false"/>
          <w:dstrike w:val="false"/>
          <w:color w:val="000000"/>
          <w:spacing w:val="0"/>
          <w:kern w:val="0"/>
          <w:sz w:val="24"/>
          <w:szCs w:val="24"/>
          <w:u w:val="none"/>
          <w:effect w:val="none"/>
          <w:shd w:fill="FFFFFF" w:val="clear"/>
          <w:lang w:val="it-IT" w:eastAsia="en-US" w:bidi="ar-SA"/>
        </w:rPr>
        <w:t xml:space="preserve">Un client HTTP cerca inizialmente di connettersi a un server stabilendo una connessione (reale o virtuale). Un server HTTP in ascolto accetta la connessione e attende il messaggio di richiesta del client. A questo punto il client invia la richiesta al server. Una volta ricevuta la richiesta, il server invia un messaggio di risposta HTTP (contenente anche </w:t>
      </w:r>
      <w:r>
        <w:rPr>
          <w:rFonts w:eastAsia="Calibri" w:cs="" w:cstheme="minorBidi" w:eastAsiaTheme="minorHAnsi"/>
          <w:b w:val="false"/>
          <w:i/>
          <w:iCs/>
          <w:caps w:val="false"/>
          <w:smallCaps w:val="false"/>
          <w:strike w:val="false"/>
          <w:dstrike w:val="false"/>
          <w:color w:val="000000"/>
          <w:spacing w:val="0"/>
          <w:kern w:val="0"/>
          <w:sz w:val="24"/>
          <w:szCs w:val="24"/>
          <w:u w:val="none"/>
          <w:effect w:val="none"/>
          <w:shd w:fill="FFFFFF" w:val="clear"/>
          <w:lang w:val="it-IT" w:eastAsia="en-US" w:bidi="ar-SA"/>
        </w:rPr>
        <w:t xml:space="preserve">header </w:t>
      </w:r>
      <w:r>
        <w:rPr>
          <w:rFonts w:eastAsia="Calibri" w:cs="" w:cstheme="minorBidi" w:eastAsiaTheme="minorHAnsi"/>
          <w:b w:val="false"/>
          <w:i w:val="false"/>
          <w:caps w:val="false"/>
          <w:smallCaps w:val="false"/>
          <w:strike w:val="false"/>
          <w:dstrike w:val="false"/>
          <w:color w:val="000000"/>
          <w:spacing w:val="0"/>
          <w:kern w:val="0"/>
          <w:sz w:val="24"/>
          <w:szCs w:val="24"/>
          <w:u w:val="none"/>
          <w:effect w:val="none"/>
          <w:shd w:fill="FFFFFF" w:val="clear"/>
          <w:lang w:val="it-IT" w:eastAsia="en-US" w:bidi="ar-SA"/>
        </w:rPr>
        <w:t xml:space="preserve">e </w:t>
      </w:r>
      <w:r>
        <w:rPr>
          <w:rFonts w:eastAsia="Calibri" w:cs="" w:cstheme="minorBidi" w:eastAsiaTheme="minorHAnsi"/>
          <w:b w:val="false"/>
          <w:i/>
          <w:iCs/>
          <w:caps w:val="false"/>
          <w:smallCaps w:val="false"/>
          <w:strike w:val="false"/>
          <w:dstrike w:val="false"/>
          <w:color w:val="000000"/>
          <w:spacing w:val="0"/>
          <w:kern w:val="0"/>
          <w:sz w:val="24"/>
          <w:szCs w:val="24"/>
          <w:u w:val="none"/>
          <w:effect w:val="none"/>
          <w:shd w:fill="FFFFFF" w:val="clear"/>
          <w:lang w:val="it-IT" w:eastAsia="en-US" w:bidi="ar-SA"/>
        </w:rPr>
        <w:t>body,</w:t>
      </w:r>
      <w:r>
        <w:rPr>
          <w:rFonts w:eastAsia="Calibri" w:cs="" w:cstheme="minorBidi" w:eastAsiaTheme="minorHAnsi"/>
          <w:b w:val="false"/>
          <w:i w:val="false"/>
          <w:caps w:val="false"/>
          <w:smallCaps w:val="false"/>
          <w:strike w:val="false"/>
          <w:dstrike w:val="false"/>
          <w:color w:val="000000"/>
          <w:spacing w:val="0"/>
          <w:kern w:val="0"/>
          <w:sz w:val="24"/>
          <w:szCs w:val="24"/>
          <w:u w:val="none"/>
          <w:effect w:val="none"/>
          <w:shd w:fill="FFFFFF" w:val="clear"/>
          <w:lang w:val="it-IT" w:eastAsia="en-US" w:bidi="ar-SA"/>
        </w:rPr>
        <w:t xml:space="preserve"> se necessario). Il body di questo messaggio è in genere la risorsa richiesta (dati), anche se può essere restituito un messaggio di errore o altre informazioni.</w:t>
      </w:r>
    </w:p>
    <w:p>
      <w:pPr>
        <w:pStyle w:val="TextBody"/>
        <w:rPr>
          <w:color w:val="000000"/>
        </w:rPr>
      </w:pPr>
      <w:r>
        <w:rPr>
          <w:rFonts w:eastAsia="Calibri" w:cs="" w:cstheme="minorBidi" w:eastAsiaTheme="minorHAnsi"/>
          <w:b w:val="false"/>
          <w:i w:val="false"/>
          <w:caps w:val="false"/>
          <w:smallCaps w:val="false"/>
          <w:strike w:val="false"/>
          <w:dstrike w:val="false"/>
          <w:color w:val="000000"/>
          <w:spacing w:val="0"/>
          <w:kern w:val="0"/>
          <w:sz w:val="24"/>
          <w:szCs w:val="24"/>
          <w:u w:val="none"/>
          <w:effect w:val="none"/>
          <w:shd w:fill="FFFFFF" w:val="clear"/>
          <w:lang w:val="it-IT" w:eastAsia="en-US" w:bidi="ar-SA"/>
        </w:rPr>
        <w:t xml:space="preserve">Le richieste inviate dal client al server consistono in: una </w:t>
      </w:r>
      <w:r>
        <w:rPr>
          <w:rFonts w:eastAsia="Calibri" w:cs="" w:cstheme="minorBidi" w:eastAsiaTheme="minorHAnsi"/>
          <w:b w:val="false"/>
          <w:i/>
          <w:iCs/>
          <w:caps w:val="false"/>
          <w:smallCaps w:val="false"/>
          <w:strike w:val="false"/>
          <w:dstrike w:val="false"/>
          <w:color w:val="000000"/>
          <w:spacing w:val="0"/>
          <w:kern w:val="0"/>
          <w:sz w:val="24"/>
          <w:szCs w:val="24"/>
          <w:u w:val="none"/>
          <w:effect w:val="none"/>
          <w:shd w:fill="FFFFFF" w:val="clear"/>
          <w:lang w:val="it-IT" w:eastAsia="en-US" w:bidi="ar-SA"/>
        </w:rPr>
        <w:t>request line,</w:t>
      </w:r>
      <w:r>
        <w:rPr>
          <w:rFonts w:eastAsia="Calibri" w:cs="" w:cstheme="minorBidi" w:eastAsiaTheme="minorHAnsi"/>
          <w:b w:val="false"/>
          <w:i w:val="false"/>
          <w:iCs w:val="false"/>
          <w:caps w:val="false"/>
          <w:smallCaps w:val="false"/>
          <w:strike w:val="false"/>
          <w:dstrike w:val="false"/>
          <w:color w:val="000000"/>
          <w:spacing w:val="0"/>
          <w:kern w:val="0"/>
          <w:sz w:val="24"/>
          <w:szCs w:val="24"/>
          <w:u w:val="none"/>
          <w:effect w:val="none"/>
          <w:shd w:fill="FFFFFF" w:val="clear"/>
          <w:lang w:val="it-IT" w:eastAsia="en-US" w:bidi="ar-SA"/>
        </w:rPr>
        <w:t xml:space="preserve"> composta dal metodo di richiesta (analizzate in dettaglio in seguito), ; zero o più campi di intestazione della richiesta (</w:t>
      </w:r>
      <w:r>
        <w:rPr>
          <w:rFonts w:eastAsia="Calibri" w:cs="" w:cstheme="minorBidi" w:eastAsiaTheme="minorHAnsi"/>
          <w:b w:val="false"/>
          <w:i/>
          <w:iCs/>
          <w:caps w:val="false"/>
          <w:smallCaps w:val="false"/>
          <w:strike w:val="false"/>
          <w:dstrike w:val="false"/>
          <w:color w:val="000000"/>
          <w:spacing w:val="0"/>
          <w:kern w:val="0"/>
          <w:sz w:val="24"/>
          <w:szCs w:val="24"/>
          <w:u w:val="none"/>
          <w:effect w:val="none"/>
          <w:shd w:fill="FFFFFF" w:val="clear"/>
          <w:lang w:val="it-IT" w:eastAsia="en-US" w:bidi="ar-SA"/>
        </w:rPr>
        <w:t>header</w:t>
      </w:r>
      <w:r>
        <w:rPr>
          <w:rFonts w:eastAsia="Calibri" w:cs="" w:cstheme="minorBidi" w:eastAsiaTheme="minorHAnsi"/>
          <w:b w:val="false"/>
          <w:i w:val="false"/>
          <w:iCs w:val="false"/>
          <w:caps w:val="false"/>
          <w:smallCaps w:val="false"/>
          <w:strike w:val="false"/>
          <w:dstrike w:val="false"/>
          <w:color w:val="000000"/>
          <w:spacing w:val="0"/>
          <w:kern w:val="0"/>
          <w:sz w:val="24"/>
          <w:szCs w:val="24"/>
          <w:u w:val="none"/>
          <w:effect w:val="none"/>
          <w:shd w:fill="FFFFFF" w:val="clear"/>
          <w:lang w:val="it-IT" w:eastAsia="en-US" w:bidi="ar-SA"/>
        </w:rPr>
        <w:t xml:space="preserve">) con all’interno informazioni aggiuntive; una riga vuota, composta da un carattere </w:t>
      </w:r>
      <w:r>
        <w:rPr>
          <w:rFonts w:eastAsia="Calibri" w:cs="" w:cstheme="minorBidi" w:eastAsiaTheme="minorHAnsi"/>
          <w:b w:val="false"/>
          <w:i/>
          <w:iCs/>
          <w:caps w:val="false"/>
          <w:smallCaps w:val="false"/>
          <w:strike w:val="false"/>
          <w:dstrike w:val="false"/>
          <w:color w:val="000000"/>
          <w:spacing w:val="0"/>
          <w:kern w:val="0"/>
          <w:sz w:val="24"/>
          <w:szCs w:val="24"/>
          <w:u w:val="none"/>
          <w:effect w:val="none"/>
          <w:shd w:fill="FFFFFF" w:val="clear"/>
          <w:lang w:val="it-IT" w:eastAsia="en-US" w:bidi="ar-SA"/>
        </w:rPr>
        <w:t xml:space="preserve">carriage return </w:t>
      </w:r>
      <w:r>
        <w:rPr>
          <w:rFonts w:eastAsia="Calibri" w:cs="" w:cstheme="minorBidi" w:eastAsiaTheme="minorHAnsi"/>
          <w:b w:val="false"/>
          <w:i w:val="false"/>
          <w:iCs w:val="false"/>
          <w:caps w:val="false"/>
          <w:smallCaps w:val="false"/>
          <w:strike w:val="false"/>
          <w:dstrike w:val="false"/>
          <w:color w:val="000000"/>
          <w:spacing w:val="0"/>
          <w:kern w:val="0"/>
          <w:sz w:val="24"/>
          <w:szCs w:val="24"/>
          <w:u w:val="none"/>
          <w:effect w:val="none"/>
          <w:shd w:fill="FFFFFF" w:val="clear"/>
          <w:lang w:val="it-IT" w:eastAsia="en-US" w:bidi="ar-SA"/>
        </w:rPr>
        <w:t xml:space="preserve">e un carattere </w:t>
      </w:r>
      <w:r>
        <w:rPr>
          <w:rFonts w:eastAsia="Calibri" w:cs="" w:cstheme="minorBidi" w:eastAsiaTheme="minorHAnsi"/>
          <w:b w:val="false"/>
          <w:i/>
          <w:iCs/>
          <w:caps w:val="false"/>
          <w:smallCaps w:val="false"/>
          <w:strike w:val="false"/>
          <w:dstrike w:val="false"/>
          <w:color w:val="000000"/>
          <w:spacing w:val="0"/>
          <w:kern w:val="0"/>
          <w:sz w:val="24"/>
          <w:szCs w:val="24"/>
          <w:u w:val="none"/>
          <w:effect w:val="none"/>
          <w:shd w:fill="FFFFFF" w:val="clear"/>
          <w:lang w:val="it-IT" w:eastAsia="en-US" w:bidi="ar-SA"/>
        </w:rPr>
        <w:t>line feed</w:t>
      </w:r>
      <w:r>
        <w:rPr>
          <w:rFonts w:eastAsia="Calibri" w:cs="" w:cstheme="minorBidi" w:eastAsiaTheme="minorHAnsi"/>
          <w:b w:val="false"/>
          <w:i w:val="false"/>
          <w:iCs w:val="false"/>
          <w:caps w:val="false"/>
          <w:smallCaps w:val="false"/>
          <w:strike w:val="false"/>
          <w:dstrike w:val="false"/>
          <w:color w:val="000000"/>
          <w:spacing w:val="0"/>
          <w:kern w:val="0"/>
          <w:sz w:val="24"/>
          <w:szCs w:val="24"/>
          <w:u w:val="none"/>
          <w:effect w:val="none"/>
          <w:shd w:fill="FFFFFF" w:val="clear"/>
          <w:lang w:val="it-IT" w:eastAsia="en-US" w:bidi="ar-SA"/>
        </w:rPr>
        <w:t xml:space="preserve">; un </w:t>
      </w:r>
      <w:r>
        <w:rPr>
          <w:rFonts w:eastAsia="Calibri" w:cs="" w:cstheme="minorBidi" w:eastAsiaTheme="minorHAnsi"/>
          <w:b w:val="false"/>
          <w:i/>
          <w:iCs/>
          <w:caps w:val="false"/>
          <w:smallCaps w:val="false"/>
          <w:strike w:val="false"/>
          <w:dstrike w:val="false"/>
          <w:color w:val="000000"/>
          <w:spacing w:val="0"/>
          <w:kern w:val="0"/>
          <w:sz w:val="24"/>
          <w:szCs w:val="24"/>
          <w:u w:val="none"/>
          <w:effect w:val="none"/>
          <w:shd w:fill="FFFFFF" w:val="clear"/>
          <w:lang w:val="it-IT" w:eastAsia="en-US" w:bidi="ar-SA"/>
        </w:rPr>
        <w:t xml:space="preserve">body </w:t>
      </w:r>
      <w:r>
        <w:rPr>
          <w:rFonts w:eastAsia="Calibri" w:cs="" w:cstheme="minorBidi" w:eastAsiaTheme="minorHAnsi"/>
          <w:b w:val="false"/>
          <w:i w:val="false"/>
          <w:iCs w:val="false"/>
          <w:caps w:val="false"/>
          <w:smallCaps w:val="false"/>
          <w:strike w:val="false"/>
          <w:dstrike w:val="false"/>
          <w:color w:val="000000"/>
          <w:spacing w:val="0"/>
          <w:kern w:val="0"/>
          <w:sz w:val="24"/>
          <w:szCs w:val="24"/>
          <w:u w:val="none"/>
          <w:effect w:val="none"/>
          <w:shd w:fill="FFFFFF" w:val="clear"/>
          <w:lang w:val="it-IT" w:eastAsia="en-US" w:bidi="ar-SA"/>
        </w:rPr>
        <w:t>di messaggio opzionale.</w:t>
      </w:r>
    </w:p>
    <w:p>
      <w:pPr>
        <w:pStyle w:val="Heading2"/>
        <w:numPr>
          <w:ilvl w:val="1"/>
          <w:numId w:val="4"/>
        </w:numPr>
        <w:rPr>
          <w:color w:val="000000"/>
        </w:rPr>
      </w:pPr>
      <w:bookmarkStart w:id="9" w:name="__RefHeading___Toc1162_2631891455"/>
      <w:bookmarkEnd w:id="9"/>
      <w:r>
        <w:rPr>
          <w:color w:val="000000"/>
        </w:rPr>
        <w:tab/>
        <w:t>Metodi Richieste HTTP</w:t>
      </w:r>
    </w:p>
    <w:p>
      <w:pPr>
        <w:pStyle w:val="TextBody"/>
        <w:rPr>
          <w:color w:val="000000"/>
        </w:rPr>
      </w:pPr>
      <w:r>
        <w:rPr>
          <w:rFonts w:eastAsia="Calibri" w:cs="" w:cstheme="minorBidi" w:eastAsiaTheme="minorHAnsi"/>
          <w:color w:val="000000"/>
          <w:kern w:val="0"/>
          <w:sz w:val="24"/>
          <w:szCs w:val="22"/>
          <w:lang w:val="it-IT" w:eastAsia="en-US" w:bidi="ar-SA"/>
        </w:rPr>
        <w:t>I</w:t>
      </w:r>
      <w:r>
        <w:rPr>
          <w:color w:val="000000"/>
        </w:rPr>
        <w:t xml:space="preserve">l protocollo HTTP definisce dei metodi per indicare l'azione da eseguire sulla risorsa web identificata nel </w:t>
      </w:r>
      <w:r>
        <w:rPr>
          <w:rFonts w:eastAsia="Calibri" w:cs="" w:cstheme="minorBidi" w:eastAsiaTheme="minorHAnsi"/>
          <w:color w:val="000000"/>
          <w:kern w:val="0"/>
          <w:sz w:val="24"/>
          <w:szCs w:val="22"/>
          <w:lang w:val="it-IT" w:eastAsia="en-US" w:bidi="ar-SA"/>
        </w:rPr>
        <w:t>server.</w:t>
      </w:r>
      <w:r>
        <w:rPr>
          <w:color w:val="000000"/>
        </w:rPr>
        <w:t xml:space="preserve"> Che cosa rappresenti questa risorsa, se dati preesistenti o dati generati dinamicamente, dipende dall'implementazione del server. </w:t>
      </w:r>
    </w:p>
    <w:p>
      <w:pPr>
        <w:pStyle w:val="TextBody"/>
        <w:rPr>
          <w:color w:val="000000"/>
        </w:rPr>
      </w:pPr>
      <w:r>
        <w:rPr>
          <w:color w:val="000000"/>
        </w:rPr>
        <w:t xml:space="preserve">A seconda delle versioni del protocollo HTTP, più o meno recenti, sono identificati nove metodi principali: GET, HEAD, POST, PUT, DELETE, CONNECT, OPTIONS, TRACE e PATCH. Non c'è limite al numero di metodi che possono essere definiti. </w:t>
      </w:r>
      <w:r>
        <w:rPr>
          <w:rFonts w:eastAsia="Calibri" w:cs="" w:cstheme="minorBidi" w:eastAsiaTheme="minorHAnsi"/>
          <w:color w:val="000000"/>
          <w:kern w:val="0"/>
          <w:sz w:val="24"/>
          <w:szCs w:val="22"/>
          <w:lang w:val="it-IT" w:eastAsia="en-US" w:bidi="ar-SA"/>
        </w:rPr>
        <w:t>Questo</w:t>
      </w:r>
      <w:r>
        <w:rPr>
          <w:color w:val="000000"/>
        </w:rPr>
        <w:t xml:space="preserve"> consente di specificare metodi futuri senza interrompere l'infrastruttura esistente. Ogni client può utilizzare qualsiasi metodo e il server può essere configurato per supportare qualsiasi combinazione di metodi. Se un metodo è sconosciuto a un intermediario, questo sarà trattato come un metodo non sicuro.</w:t>
      </w:r>
    </w:p>
    <w:p>
      <w:pPr>
        <w:pStyle w:val="TextBody"/>
        <w:rPr>
          <w:color w:val="000000"/>
        </w:rPr>
      </w:pPr>
      <w:r>
        <w:rPr>
          <w:color w:val="000000"/>
        </w:rPr>
      </w:r>
    </w:p>
    <w:p>
      <w:pPr>
        <w:pStyle w:val="Heading3"/>
        <w:numPr>
          <w:ilvl w:val="2"/>
          <w:numId w:val="4"/>
        </w:numPr>
        <w:rPr>
          <w:color w:val="000000"/>
        </w:rPr>
      </w:pPr>
      <w:bookmarkStart w:id="10" w:name="__RefHeading___Toc370_568587729"/>
      <w:bookmarkEnd w:id="10"/>
      <w:r>
        <w:rPr>
          <w:color w:val="000000"/>
        </w:rPr>
        <w:tab/>
        <w:tab/>
        <w:t>GET</w:t>
      </w:r>
    </w:p>
    <w:p>
      <w:pPr>
        <w:pStyle w:val="TextBody"/>
        <w:rPr>
          <w:color w:val="000000"/>
        </w:rPr>
      </w:pPr>
      <w:r>
        <w:rPr>
          <w:color w:val="000000"/>
        </w:rPr>
        <w:t>Il metodo GET richiede che la risorsa di destinazione nel server trasferisca una rappresentazione completa del suo stato. Le richieste GET devono solo recuperare dati e non devono avere altri effetti, ovvero devono recuperare risorse senza apportare modifiche.</w:t>
      </w:r>
    </w:p>
    <w:p>
      <w:pPr>
        <w:pStyle w:val="Heading3"/>
        <w:numPr>
          <w:ilvl w:val="2"/>
          <w:numId w:val="4"/>
        </w:numPr>
        <w:spacing w:before="140" w:after="120"/>
        <w:rPr>
          <w:color w:val="000000"/>
        </w:rPr>
      </w:pPr>
      <w:bookmarkStart w:id="11" w:name="__RefHeading___Toc1164_2631891455"/>
      <w:bookmarkEnd w:id="11"/>
      <w:r>
        <w:rPr>
          <w:color w:val="000000"/>
        </w:rPr>
        <w:tab/>
        <w:tab/>
        <w:t>HEAD</w:t>
      </w:r>
    </w:p>
    <w:p>
      <w:pPr>
        <w:pStyle w:val="TextBody"/>
        <w:rPr>
          <w:color w:val="000000"/>
        </w:rPr>
      </w:pPr>
      <w:r>
        <w:rPr>
          <w:color w:val="000000"/>
        </w:rPr>
        <w:t>Il metodo HEAD richiede che la risorsa di destinazione trasferisca una rappresentazione del suo stato, come per una richiesta GET, ma senza i dati della rappresentazione racchiusi nel corpo della risposta. Questo è utile per recuperare i metadati della rappresentazione nell'intestazione della risposta, senza dover trasferire l'intera rappresentazione. Gli usi includono la verifica della disponibilità di una pagina o la ricerca  della dimensione di un file.</w:t>
      </w:r>
    </w:p>
    <w:p>
      <w:pPr>
        <w:pStyle w:val="Heading3"/>
        <w:numPr>
          <w:ilvl w:val="2"/>
          <w:numId w:val="4"/>
        </w:numPr>
        <w:rPr>
          <w:color w:val="000000"/>
        </w:rPr>
      </w:pPr>
      <w:bookmarkStart w:id="12" w:name="__RefHeading___Toc372_568587729"/>
      <w:bookmarkEnd w:id="12"/>
      <w:r>
        <w:rPr>
          <w:color w:val="000000"/>
        </w:rPr>
        <w:tab/>
        <w:tab/>
        <w:t>POST</w:t>
      </w:r>
    </w:p>
    <w:p>
      <w:pPr>
        <w:pStyle w:val="TextBody"/>
        <w:rPr>
          <w:color w:val="000000"/>
        </w:rPr>
      </w:pPr>
      <w:r>
        <w:rPr>
          <w:color w:val="000000"/>
        </w:rPr>
        <w:t xml:space="preserve">Il metodo POST consente di inviare dati e informazioni al </w:t>
      </w:r>
      <w:r>
        <w:rPr>
          <w:rFonts w:eastAsia="Calibri" w:cs="" w:cstheme="minorBidi" w:eastAsiaTheme="minorHAnsi"/>
          <w:color w:val="000000"/>
          <w:kern w:val="0"/>
          <w:sz w:val="24"/>
          <w:szCs w:val="22"/>
          <w:lang w:val="it-IT" w:eastAsia="en-US" w:bidi="ar-SA"/>
        </w:rPr>
        <w:t>server.</w:t>
      </w:r>
      <w:r>
        <w:rPr>
          <w:color w:val="000000"/>
        </w:rPr>
        <w:t xml:space="preserve"> Richiede che il server elabori la rappresentazione allegata alla richiesta, i dati, secondo la semantica della risorsa di destinazione. Questo metodo viene utilizzato spesso per trasferire dati di autorizzazione o autenticazione in maniera sicura. Esploreremo questo aspetto in seguito per l'autenticazione con il server di Spotify.</w:t>
      </w:r>
    </w:p>
    <w:p>
      <w:pPr>
        <w:pStyle w:val="Heading3"/>
        <w:numPr>
          <w:ilvl w:val="2"/>
          <w:numId w:val="4"/>
        </w:numPr>
        <w:rPr>
          <w:color w:val="000000"/>
        </w:rPr>
      </w:pPr>
      <w:bookmarkStart w:id="13" w:name="__RefHeading___Toc374_568587729"/>
      <w:bookmarkEnd w:id="13"/>
      <w:r>
        <w:rPr>
          <w:color w:val="000000"/>
        </w:rPr>
        <w:tab/>
        <w:tab/>
        <w:t>PUT</w:t>
      </w:r>
    </w:p>
    <w:p>
      <w:pPr>
        <w:pStyle w:val="TextBody"/>
        <w:rPr>
          <w:color w:val="000000"/>
        </w:rPr>
      </w:pPr>
      <w:r>
        <w:rPr>
          <w:color w:val="000000"/>
        </w:rPr>
        <w:t>Il metodo PUT viene utilizzato per aggiornare la risorsa disponibile sul server. In genere, sostituisce tutto ciò che è contenuto nell'URL di destinazione con qualcos'altro. Si può usare per creare una nuova risorsa o sovrascriverne una esistente.</w:t>
      </w:r>
    </w:p>
    <w:p>
      <w:pPr>
        <w:pStyle w:val="Heading3"/>
        <w:numPr>
          <w:ilvl w:val="2"/>
          <w:numId w:val="4"/>
        </w:numPr>
        <w:rPr>
          <w:color w:val="000000"/>
        </w:rPr>
      </w:pPr>
      <w:bookmarkStart w:id="14" w:name="__RefHeading___Toc1166_2631891455"/>
      <w:bookmarkEnd w:id="14"/>
      <w:r>
        <w:rPr>
          <w:color w:val="000000"/>
        </w:rPr>
        <w:tab/>
        <w:tab/>
        <w:t>DELETE</w:t>
      </w:r>
    </w:p>
    <w:p>
      <w:pPr>
        <w:pStyle w:val="TextBody"/>
        <w:rPr>
          <w:color w:val="000000"/>
        </w:rPr>
      </w:pPr>
      <w:r>
        <w:rPr>
          <w:color w:val="000000"/>
        </w:rPr>
        <w:t>Il metodo DELETE richiede che la risorsa di destinazione cancelli il suo stato, ovvero elimini la risorsa presente all’URL specificato.</w:t>
      </w:r>
    </w:p>
    <w:p>
      <w:pPr>
        <w:pStyle w:val="Heading3"/>
        <w:numPr>
          <w:ilvl w:val="2"/>
          <w:numId w:val="4"/>
        </w:numPr>
        <w:spacing w:before="140" w:after="120"/>
        <w:rPr>
          <w:color w:val="000000"/>
        </w:rPr>
      </w:pPr>
      <w:bookmarkStart w:id="15" w:name="__RefHeading___Toc1168_2631891455"/>
      <w:bookmarkEnd w:id="15"/>
      <w:r>
        <w:rPr>
          <w:color w:val="000000"/>
        </w:rPr>
        <w:tab/>
        <w:tab/>
        <w:t>CONNECT</w:t>
      </w:r>
    </w:p>
    <w:p>
      <w:pPr>
        <w:pStyle w:val="TextBody"/>
        <w:rPr>
          <w:color w:val="000000"/>
        </w:rPr>
      </w:pPr>
      <w:r>
        <w:rPr>
          <w:color w:val="000000"/>
        </w:rPr>
        <w:t xml:space="preserve">Il metodo HTTP CONNECT avvia una comunicazione bidirezionale con la risorsa richiesta. Può essere utilizzato per aprire un </w:t>
      </w:r>
      <w:r>
        <w:rPr>
          <w:i/>
          <w:iCs/>
          <w:color w:val="000000"/>
        </w:rPr>
        <w:t xml:space="preserve">tunnel. </w:t>
      </w:r>
      <w:r>
        <w:rPr>
          <w:i w:val="false"/>
          <w:iCs w:val="false"/>
          <w:color w:val="000000"/>
        </w:rPr>
        <w:t>Questo metodo richiede di stabilire un tunnel TCP/IP verso il server di origine identificato dalla destinazione della richiesta.</w:t>
      </w:r>
    </w:p>
    <w:p>
      <w:pPr>
        <w:pStyle w:val="Heading3"/>
        <w:numPr>
          <w:ilvl w:val="2"/>
          <w:numId w:val="4"/>
        </w:numPr>
        <w:spacing w:before="140" w:after="120"/>
        <w:rPr>
          <w:color w:val="000000"/>
        </w:rPr>
      </w:pPr>
      <w:bookmarkStart w:id="16" w:name="__RefHeading___Toc1170_2631891455"/>
      <w:bookmarkEnd w:id="16"/>
      <w:r>
        <w:rPr>
          <w:color w:val="000000"/>
        </w:rPr>
        <w:tab/>
        <w:tab/>
        <w:t>OPTIONS</w:t>
      </w:r>
    </w:p>
    <w:p>
      <w:pPr>
        <w:pStyle w:val="TextBody"/>
        <w:rPr>
          <w:color w:val="000000"/>
        </w:rPr>
      </w:pPr>
      <w:r>
        <w:rPr>
          <w:color w:val="000000"/>
        </w:rPr>
        <w:t>Il metodo OPTIONS richiede che la risorsa di destinazione trasferisca i metodi HTTP che supporta. Richiede le opzioni di comunicazione consentite per un determinato URL o server.</w:t>
      </w:r>
    </w:p>
    <w:p>
      <w:pPr>
        <w:pStyle w:val="Heading3"/>
        <w:numPr>
          <w:ilvl w:val="2"/>
          <w:numId w:val="4"/>
        </w:numPr>
        <w:spacing w:before="140" w:after="120"/>
        <w:rPr>
          <w:color w:val="000000"/>
        </w:rPr>
      </w:pPr>
      <w:bookmarkStart w:id="17" w:name="__RefHeading___Toc1172_2631891455"/>
      <w:bookmarkEnd w:id="17"/>
      <w:r>
        <w:rPr>
          <w:color w:val="000000"/>
        </w:rPr>
        <w:tab/>
        <w:tab/>
        <w:t>TRACE</w:t>
      </w:r>
    </w:p>
    <w:p>
      <w:pPr>
        <w:pStyle w:val="TextBody"/>
        <w:rPr>
          <w:color w:val="000000"/>
        </w:rPr>
      </w:pPr>
      <w:r>
        <w:rPr>
          <w:color w:val="000000"/>
        </w:rPr>
        <w:t xml:space="preserve">Il metodo HTTP TRACE è progettato per scopi diagnostici. Se abilitato, il server web risponderà alle richieste che utilizzano il metodo TRACE riproducendo nella risposta l'esatta richiesta ricevuta. Questo metodo richiede che la risorsa di destinazione nel server trasferisca la richiesta ricevuta nel corpo della risposta. In questo modo un client può vedere quali (se ci sono) modifiche o aggiunte sono state fatte. </w:t>
      </w:r>
      <w:r>
        <w:rPr>
          <w:rFonts w:eastAsia="Calibri" w:cs="" w:cstheme="minorBidi" w:eastAsiaTheme="minorHAnsi"/>
          <w:color w:val="000000"/>
          <w:kern w:val="0"/>
          <w:sz w:val="24"/>
          <w:szCs w:val="22"/>
          <w:lang w:val="it-IT" w:eastAsia="en-US" w:bidi="ar-SA"/>
        </w:rPr>
        <w:t>P</w:t>
      </w:r>
      <w:r>
        <w:rPr>
          <w:color w:val="000000"/>
        </w:rPr>
        <w:t>er questo motivo questo metodo ha scopi di diagnostica e controllo.</w:t>
      </w:r>
    </w:p>
    <w:p>
      <w:pPr>
        <w:pStyle w:val="Heading3"/>
        <w:numPr>
          <w:ilvl w:val="2"/>
          <w:numId w:val="4"/>
        </w:numPr>
        <w:rPr>
          <w:color w:val="000000"/>
        </w:rPr>
      </w:pPr>
      <w:bookmarkStart w:id="18" w:name="__RefHeading___Toc376_568587729"/>
      <w:bookmarkEnd w:id="18"/>
      <w:r>
        <w:rPr>
          <w:color w:val="000000"/>
        </w:rPr>
        <w:tab/>
        <w:tab/>
        <w:t>PATCH</w:t>
      </w:r>
    </w:p>
    <w:p>
      <w:pPr>
        <w:pStyle w:val="TextBody"/>
        <w:rPr>
          <w:color w:val="000000"/>
        </w:rPr>
      </w:pPr>
      <w:r>
        <w:rPr>
          <w:rFonts w:eastAsia="Calibri" w:cs="" w:cstheme="minorBidi" w:eastAsiaTheme="minorHAnsi"/>
          <w:color w:val="000000"/>
          <w:kern w:val="0"/>
          <w:sz w:val="24"/>
          <w:szCs w:val="22"/>
          <w:lang w:val="it-IT" w:eastAsia="en-US" w:bidi="ar-SA"/>
        </w:rPr>
        <w:t>I</w:t>
      </w:r>
      <w:r>
        <w:rPr>
          <w:color w:val="000000"/>
        </w:rPr>
        <w:t xml:space="preserve">l metodo PATCH è un metodo di richiesta in HTTP per apportare modifiche parziali a una risorsa esistente. </w:t>
      </w:r>
      <w:r>
        <w:rPr>
          <w:rFonts w:eastAsia="Calibri" w:cs="" w:cstheme="minorBidi" w:eastAsiaTheme="minorHAnsi"/>
          <w:color w:val="000000"/>
          <w:kern w:val="0"/>
          <w:sz w:val="24"/>
          <w:szCs w:val="22"/>
          <w:lang w:val="it-IT" w:eastAsia="en-US" w:bidi="ar-SA"/>
        </w:rPr>
        <w:t>A</w:t>
      </w:r>
      <w:r>
        <w:rPr>
          <w:color w:val="000000"/>
        </w:rPr>
        <w:t>pplica modifiche parziali a una risorsa e in questo modo questo modo si può risparmiare larghezza di banda aggiornando una parte di un file o di un documento senza doverlo trasferire interamente.</w:t>
      </w:r>
    </w:p>
    <w:p>
      <w:pPr>
        <w:pStyle w:val="TextBody"/>
        <w:rPr>
          <w:color w:val="000000"/>
        </w:rPr>
      </w:pPr>
      <w:r>
        <w:rPr>
          <w:color w:val="000000"/>
        </w:rPr>
      </w:r>
    </w:p>
    <w:p>
      <w:pPr>
        <w:pStyle w:val="TextBody"/>
        <w:rPr>
          <w:color w:val="000000"/>
        </w:rPr>
      </w:pPr>
      <w:r>
        <w:rPr>
          <w:color w:val="000000"/>
        </w:rPr>
        <w:t>Tutti i server web generici devono implementare almeno i metodi GET e HEAD, mentre tutti gli altri metodi sono considerati opzionali dalla specificazione del server.</w:t>
      </w:r>
    </w:p>
    <w:p>
      <w:pPr>
        <w:pStyle w:val="TextBody"/>
        <w:rPr>
          <w:color w:val="000000"/>
        </w:rPr>
      </w:pPr>
      <w:r>
        <w:rPr>
          <w:color w:val="000000"/>
        </w:rPr>
        <w:t>Per le finalità della stesura di questa tesi sono stati utilizzati solo i metodi GET e POST.</w:t>
      </w:r>
      <w:r>
        <w:br w:type="page"/>
      </w:r>
    </w:p>
    <w:p>
      <w:pPr>
        <w:pStyle w:val="Heading1"/>
        <w:numPr>
          <w:ilvl w:val="0"/>
          <w:numId w:val="0"/>
        </w:numPr>
        <w:ind w:left="0" w:hanging="0"/>
        <w:rPr>
          <w:color w:val="000000"/>
        </w:rPr>
      </w:pPr>
      <w:bookmarkStart w:id="19" w:name="__RefHeading___Toc382_568587729"/>
      <w:bookmarkEnd w:id="19"/>
      <w:r>
        <w:rPr>
          <w:color w:val="000000"/>
        </w:rPr>
        <w:tab/>
        <w:t>Spotify Web API</w:t>
      </w:r>
    </w:p>
    <w:p>
      <w:pPr>
        <w:pStyle w:val="Normal"/>
        <w:numPr>
          <w:ilvl w:val="0"/>
          <w:numId w:val="0"/>
        </w:numPr>
        <w:ind w:left="720" w:hanging="0"/>
        <w:rPr>
          <w:color w:val="000000"/>
        </w:rPr>
      </w:pPr>
      <w:r>
        <w:rPr>
          <w:color w:val="000000"/>
        </w:rPr>
      </w:r>
    </w:p>
    <w:p>
      <w:pPr>
        <w:pStyle w:val="Heading2"/>
        <w:numPr>
          <w:ilvl w:val="1"/>
          <w:numId w:val="4"/>
        </w:numPr>
        <w:rPr>
          <w:color w:val="000000"/>
        </w:rPr>
      </w:pPr>
      <w:bookmarkStart w:id="20" w:name="__RefHeading___Toc384_568587729"/>
      <w:bookmarkEnd w:id="20"/>
      <w:r>
        <w:rPr>
          <w:color w:val="000000"/>
        </w:rPr>
        <w:tab/>
        <w:t>Introduzione</w:t>
      </w:r>
    </w:p>
    <w:p>
      <w:pPr>
        <w:pStyle w:val="TextBody"/>
        <w:rPr>
          <w:color w:val="000000"/>
        </w:rPr>
      </w:pPr>
      <w:r>
        <w:rPr>
          <w:color w:val="000000"/>
        </w:rPr>
        <w:t xml:space="preserve">Spotify  è un fornitore di servizi di streaming audio e media di proprietà svedese fondato il 23 aprile 2006 da Daniel Ek e Martin Lorentzon </w:t>
      </w:r>
      <w:r>
        <w:rPr>
          <w:color w:val="000000"/>
        </w:rPr>
        <w:t>che</w:t>
      </w:r>
      <w:r>
        <w:rPr>
          <w:color w:val="000000"/>
        </w:rPr>
        <w:t xml:space="preserve"> offre musica registrata e podcast con diritti d'autore limitati, </w:t>
      </w:r>
    </w:p>
    <w:p>
      <w:pPr>
        <w:pStyle w:val="TextBody"/>
        <w:rPr>
          <w:color w:val="000000"/>
        </w:rPr>
      </w:pPr>
      <w:r>
        <w:rPr>
          <w:color w:val="000000"/>
        </w:rPr>
        <w:t>Spotify espone un</w:t>
      </w:r>
      <w:r>
        <w:rPr>
          <w:rFonts w:eastAsia="Calibri" w:cs="" w:cstheme="minorBidi" w:eastAsiaTheme="minorHAnsi"/>
          <w:color w:val="000000"/>
          <w:kern w:val="0"/>
          <w:sz w:val="24"/>
          <w:szCs w:val="22"/>
          <w:lang w:val="it-IT" w:eastAsia="en-US" w:bidi="ar-SA"/>
        </w:rPr>
        <w:t xml:space="preserve">’API </w:t>
      </w:r>
      <w:r>
        <w:rPr>
          <w:rFonts w:eastAsia="Calibri" w:cs="" w:cstheme="minorBidi" w:eastAsiaTheme="minorHAnsi"/>
          <w:color w:val="000000"/>
          <w:kern w:val="0"/>
          <w:sz w:val="24"/>
          <w:szCs w:val="22"/>
          <w:lang w:val="it-IT" w:eastAsia="en-US" w:bidi="ar-SA"/>
        </w:rPr>
        <w:t>web</w:t>
      </w:r>
      <w:r>
        <w:rPr>
          <w:rFonts w:eastAsia="Calibri" w:cs="" w:cstheme="minorBidi" w:eastAsiaTheme="minorHAnsi"/>
          <w:color w:val="000000"/>
          <w:kern w:val="0"/>
          <w:sz w:val="24"/>
          <w:szCs w:val="22"/>
          <w:lang w:val="it-IT" w:eastAsia="en-US" w:bidi="ar-SA"/>
        </w:rPr>
        <w:t xml:space="preserve">attraverso la quale è possibile sviluppare un’applicazione web che recuperi il contenuto di Spotify. </w:t>
      </w:r>
    </w:p>
    <w:p>
      <w:pPr>
        <w:pStyle w:val="TextBody"/>
        <w:rPr>
          <w:color w:val="000000"/>
        </w:rPr>
      </w:pPr>
      <w:r>
        <w:rPr>
          <w:rFonts w:eastAsia="Calibri" w:cs="" w:cstheme="minorBidi" w:eastAsiaTheme="minorHAnsi"/>
          <w:color w:val="000000"/>
          <w:kern w:val="0"/>
          <w:sz w:val="24"/>
          <w:szCs w:val="22"/>
          <w:lang w:val="it-IT" w:eastAsia="en-US" w:bidi="ar-SA"/>
        </w:rPr>
        <w:t>Per accedere ai dati relativi a un utente attraverso l'API Web, un'applicazione deve essere autorizzata dall'utente ad accedere a quelle particolari informazioni.</w:t>
      </w:r>
    </w:p>
    <w:p>
      <w:pPr>
        <w:pStyle w:val="TextBody"/>
        <w:rPr>
          <w:color w:val="000000"/>
        </w:rPr>
      </w:pPr>
      <w:r>
        <w:rPr>
          <w:color w:val="000000"/>
        </w:rPr>
        <w:t>L</w:t>
      </w:r>
      <w:r>
        <w:rPr>
          <w:rFonts w:eastAsia="Calibri" w:cs="" w:cstheme="minorBidi" w:eastAsiaTheme="minorHAnsi"/>
          <w:color w:val="000000"/>
          <w:kern w:val="0"/>
          <w:sz w:val="24"/>
          <w:szCs w:val="22"/>
          <w:lang w:val="it-IT" w:eastAsia="en-US" w:bidi="ar-SA"/>
        </w:rPr>
        <w:t>’</w:t>
      </w:r>
      <w:r>
        <w:rPr>
          <w:color w:val="000000"/>
        </w:rPr>
        <w:t xml:space="preserve">API </w:t>
      </w:r>
      <w:r>
        <w:rPr>
          <w:color w:val="000000"/>
        </w:rPr>
        <w:t xml:space="preserve">web </w:t>
      </w:r>
      <w:r>
        <w:rPr>
          <w:color w:val="000000"/>
        </w:rPr>
        <w:t>di Spotify</w:t>
      </w:r>
      <w:r>
        <w:rPr>
          <w:rStyle w:val="FootnoteAnchor"/>
          <w:color w:val="000000"/>
        </w:rPr>
        <w:footnoteReference w:id="6"/>
      </w:r>
      <w:r>
        <w:rPr>
          <w:color w:val="000000"/>
        </w:rPr>
        <w:t xml:space="preserve"> restituisce, </w:t>
      </w:r>
      <w:r>
        <w:rPr>
          <w:color w:val="000000"/>
        </w:rPr>
        <w:t>tra le altre informazioni,</w:t>
      </w:r>
      <w:r>
        <w:rPr>
          <w:color w:val="000000"/>
        </w:rPr>
        <w:t xml:space="preserve"> </w:t>
      </w:r>
      <w:r>
        <w:rPr>
          <w:rFonts w:eastAsia="Calibri" w:cs="" w:cstheme="minorBidi" w:eastAsiaTheme="minorHAnsi"/>
          <w:color w:val="000000"/>
          <w:kern w:val="0"/>
          <w:sz w:val="24"/>
          <w:szCs w:val="22"/>
          <w:lang w:val="it-IT" w:eastAsia="en-US" w:bidi="ar-SA"/>
        </w:rPr>
        <w:t>meta-dati</w:t>
      </w:r>
      <w:r>
        <w:rPr>
          <w:color w:val="000000"/>
        </w:rPr>
        <w:t xml:space="preserve"> JSON su artisti musicali, album e brani direttamente dal catalogo dati di Spotify.</w:t>
      </w:r>
    </w:p>
    <w:p>
      <w:pPr>
        <w:pStyle w:val="TextBody"/>
        <w:rPr>
          <w:color w:val="000000"/>
        </w:rPr>
      </w:pPr>
      <w:r>
        <w:rPr>
          <w:color w:val="000000"/>
        </w:rPr>
        <w:t>L</w:t>
      </w:r>
      <w:r>
        <w:rPr>
          <w:rFonts w:eastAsia="Calibri" w:cs="" w:cstheme="minorBidi" w:eastAsiaTheme="minorHAnsi"/>
          <w:color w:val="000000"/>
          <w:kern w:val="0"/>
          <w:sz w:val="24"/>
          <w:szCs w:val="22"/>
          <w:lang w:val="it-IT" w:eastAsia="en-US" w:bidi="ar-SA"/>
        </w:rPr>
        <w:t>''</w:t>
      </w:r>
      <w:r>
        <w:rPr>
          <w:color w:val="000000"/>
        </w:rPr>
        <w:t xml:space="preserve">API </w:t>
      </w:r>
      <w:r>
        <w:rPr>
          <w:color w:val="000000"/>
        </w:rPr>
        <w:t>w</w:t>
      </w:r>
      <w:r>
        <w:rPr>
          <w:color w:val="000000"/>
        </w:rPr>
        <w:t>eb fornisce inoltre l'accesso ai dati relativi all'utente, come dati di registrazione, playlist salvate e azioni svolte durante l’utilizzo di Spotify; ad esempio,  brani musicali salvati nella propria libreria o artisti “seguiti”. Tale accesso è abilitato tramite autorizzazione selettiva, da parte dell'utente.</w:t>
      </w:r>
    </w:p>
    <w:p>
      <w:pPr>
        <w:pStyle w:val="TextBody"/>
        <w:rPr>
          <w:color w:val="000000"/>
          <w:sz w:val="24"/>
          <w:szCs w:val="24"/>
        </w:rPr>
      </w:pPr>
      <w:r>
        <w:rPr>
          <w:rFonts w:cs="Times New Roman"/>
          <w:b w:val="false"/>
          <w:bCs w:val="false"/>
          <w:i w:val="false"/>
          <w:caps w:val="false"/>
          <w:smallCaps w:val="false"/>
          <w:color w:val="000000"/>
          <w:spacing w:val="0"/>
          <w:sz w:val="24"/>
          <w:szCs w:val="24"/>
        </w:rPr>
        <w:t>L'indirizzo di base della Web API è https://api.spotify.com.</w:t>
      </w:r>
      <w:r>
        <w:rPr>
          <w:rFonts w:cs="Times New Roman"/>
          <w:b w:val="false"/>
          <w:i w:val="false"/>
          <w:caps w:val="false"/>
          <w:smallCaps w:val="false"/>
          <w:color w:val="000000"/>
          <w:spacing w:val="0"/>
          <w:sz w:val="24"/>
          <w:szCs w:val="24"/>
        </w:rPr>
        <w:t xml:space="preserve"> L'API fornisce un set di endpoint, ognuno con il proprio percorso univoco. </w:t>
      </w:r>
      <w:r>
        <w:rPr>
          <w:rFonts w:cs="Times New Roman"/>
          <w:b w:val="false"/>
          <w:i w:val="false"/>
          <w:caps w:val="false"/>
          <w:smallCaps w:val="false"/>
          <w:color w:val="000000"/>
          <w:spacing w:val="0"/>
          <w:sz w:val="24"/>
          <w:szCs w:val="24"/>
        </w:rPr>
        <w:t xml:space="preserve">Come scritto in precedenza, </w:t>
      </w:r>
      <w:r>
        <w:rPr>
          <w:rFonts w:cs="Times New Roman"/>
          <w:b w:val="false"/>
          <w:i w:val="false"/>
          <w:caps w:val="false"/>
          <w:smallCaps w:val="false"/>
          <w:color w:val="000000"/>
          <w:spacing w:val="0"/>
          <w:sz w:val="24"/>
          <w:szCs w:val="24"/>
        </w:rPr>
        <w:t>p</w:t>
      </w:r>
      <w:r>
        <w:rPr>
          <w:rFonts w:cs="Times New Roman"/>
          <w:b w:val="false"/>
          <w:i w:val="false"/>
          <w:caps w:val="false"/>
          <w:smallCaps w:val="false"/>
          <w:color w:val="000000"/>
          <w:spacing w:val="0"/>
          <w:sz w:val="24"/>
          <w:szCs w:val="24"/>
        </w:rPr>
        <w:t>er accedere ai dati privati ​​</w:t>
      </w:r>
      <w:r>
        <w:rPr>
          <w:rFonts w:cs="Times New Roman"/>
          <w:b w:val="false"/>
          <w:i w:val="false"/>
          <w:caps w:val="false"/>
          <w:smallCaps w:val="false"/>
          <w:color w:val="000000"/>
          <w:spacing w:val="0"/>
          <w:sz w:val="24"/>
          <w:szCs w:val="24"/>
          <w:shd w:fill="auto" w:val="clear"/>
        </w:rPr>
        <w:t>tra</w:t>
      </w:r>
      <w:r>
        <w:rPr>
          <w:rFonts w:cs="Times New Roman"/>
          <w:b w:val="false"/>
          <w:i w:val="false"/>
          <w:caps w:val="false"/>
          <w:smallCaps w:val="false"/>
          <w:color w:val="000000"/>
          <w:spacing w:val="0"/>
          <w:sz w:val="24"/>
          <w:szCs w:val="24"/>
        </w:rPr>
        <w:t xml:space="preserve">mite l'API Web, come i profili utente e le playlist, un'applicazione deve ottenere l'autorizzazione dell'utente per accedere ai dati. </w:t>
      </w:r>
    </w:p>
    <w:p>
      <w:pPr>
        <w:pStyle w:val="TextBody"/>
        <w:rPr>
          <w:color w:val="000000"/>
        </w:rPr>
      </w:pPr>
      <w:r>
        <w:rPr>
          <w:color w:val="000000"/>
        </w:rPr>
        <w:t>L'autorizzazione avviene tramite il servizio Account Spotify .</w:t>
      </w:r>
    </w:p>
    <w:p>
      <w:pPr>
        <w:pStyle w:val="Heading2"/>
        <w:numPr>
          <w:ilvl w:val="0"/>
          <w:numId w:val="0"/>
        </w:numPr>
        <w:tabs>
          <w:tab w:val="clear" w:pos="708"/>
          <w:tab w:val="left" w:pos="675" w:leader="none"/>
        </w:tabs>
        <w:ind w:left="0" w:hanging="0"/>
        <w:rPr>
          <w:color w:val="000000"/>
        </w:rPr>
      </w:pPr>
      <w:bookmarkStart w:id="21" w:name="__RefHeading___Toc386_568587729"/>
      <w:bookmarkEnd w:id="21"/>
      <w:r>
        <w:rPr>
          <w:color w:val="000000"/>
        </w:rPr>
        <w:tab/>
        <w:tab/>
        <w:t>Autenticazione e Autorizzazione (Authorization Code Flow)</w:t>
      </w:r>
    </w:p>
    <w:p>
      <w:pPr>
        <w:pStyle w:val="TextBody"/>
        <w:rPr>
          <w:color w:val="000000"/>
        </w:rPr>
      </w:pPr>
      <w:r>
        <w:rPr>
          <w:color w:val="000000"/>
        </w:rPr>
        <w:t>La procedura di autorizzazione consta in diverse fasi e si struttura nel seguente modo.</w:t>
      </w:r>
    </w:p>
    <w:p>
      <w:pPr>
        <w:pStyle w:val="TextBody"/>
        <w:rPr>
          <w:color w:val="000000"/>
        </w:rPr>
      </w:pPr>
      <w:r>
        <w:rPr>
          <w:color w:val="000000"/>
        </w:rPr>
        <w:t>Per prima cosa si ottiene un codice (Client ID) dal servizio di account Spotify, quindi si scambia quel codice con un token di accesso. Lo scambio da codice a token richiede una chiave segreta (Client Secret) e, per motivi di sicurezza, avviene tramite la comunicazione diretta da server a server.</w:t>
      </w:r>
    </w:p>
    <w:p>
      <w:pPr>
        <w:pStyle w:val="TextBody"/>
        <w:rPr/>
      </w:pPr>
      <w:r>
        <w:rPr>
          <w:color w:val="000000"/>
        </w:rPr>
        <w:t>Il primo passo è richiedere l'autorizzazione all'utente, in modo che la nostra app possa accedere alle risorse di Spotify per conto di quell'utente. Per fare ciò, la nostra applicazione deve compilare e inviare una richiesta GET /authorize all'endpoint con i seguenti parametri</w:t>
      </w:r>
    </w:p>
    <w:p>
      <w:pPr>
        <w:pStyle w:val="Heading2"/>
        <w:numPr>
          <w:ilvl w:val="1"/>
          <w:numId w:val="4"/>
        </w:numPr>
        <w:spacing w:before="200" w:after="120"/>
        <w:rPr/>
      </w:pPr>
      <w:r>
        <w:rPr/>
        <w:tab/>
        <w:t>Raccolta Dati: Endpoints</w:t>
      </w:r>
    </w:p>
    <w:p>
      <w:pPr>
        <w:pStyle w:val="TextBody"/>
        <w:rPr>
          <w:color w:val="000000"/>
        </w:rPr>
      </w:pPr>
      <w:r>
        <w:rPr>
          <w:color w:val="000000"/>
        </w:rPr>
        <w:t xml:space="preserve">Per la finalità di questa tesi, ho interrogato tre specifici endpoints della web API di Spotify. Saranno successivamente illustrati nel dettaglio le Query  delle richieste ai singoli endpoint e i Body delle risposte a tali richieste. </w:t>
      </w:r>
    </w:p>
    <w:p>
      <w:pPr>
        <w:pStyle w:val="TextBody"/>
        <w:rPr>
          <w:color w:val="000000"/>
          <w:sz w:val="24"/>
          <w:szCs w:val="24"/>
        </w:rPr>
      </w:pPr>
      <w:r>
        <w:rPr>
          <w:color w:val="000000"/>
          <w:sz w:val="24"/>
          <w:szCs w:val="24"/>
        </w:rPr>
        <w:t xml:space="preserve">Il linguaggio </w:t>
      </w:r>
      <w:r>
        <w:rPr>
          <w:rFonts w:eastAsia="Calibri" w:cs="" w:cstheme="minorBidi" w:eastAsiaTheme="minorHAnsi"/>
          <w:color w:val="000000"/>
          <w:kern w:val="0"/>
          <w:sz w:val="24"/>
          <w:szCs w:val="24"/>
          <w:lang w:val="it-IT" w:eastAsia="en-US" w:bidi="ar-SA"/>
        </w:rPr>
        <w:t>utilizzato</w:t>
      </w:r>
      <w:r>
        <w:rPr>
          <w:color w:val="000000"/>
          <w:sz w:val="24"/>
          <w:szCs w:val="24"/>
        </w:rPr>
        <w:t xml:space="preserve"> per eseguire le richieste HTTP è stato R</w:t>
      </w:r>
      <w:r>
        <w:rPr>
          <w:rStyle w:val="FootnoteAnchor"/>
          <w:color w:val="000000"/>
          <w:sz w:val="24"/>
          <w:szCs w:val="24"/>
        </w:rPr>
        <w:footnoteReference w:id="7"/>
      </w:r>
      <w:r>
        <w:rPr>
          <w:color w:val="000000"/>
          <w:sz w:val="24"/>
          <w:szCs w:val="24"/>
        </w:rPr>
        <w:t>, ed è stato possibile sfruttare un pacchetto</w:t>
      </w:r>
      <w:r>
        <w:rPr>
          <w:rFonts w:eastAsia="Calibri" w:cs="" w:cstheme="minorBidi" w:eastAsiaTheme="minorHAnsi"/>
          <w:color w:val="000000"/>
          <w:kern w:val="0"/>
          <w:sz w:val="24"/>
          <w:szCs w:val="24"/>
          <w:lang w:val="it-IT" w:eastAsia="en-US" w:bidi="ar-SA"/>
        </w:rPr>
        <w:t xml:space="preserve"> presente in CRAN, </w:t>
      </w:r>
      <w:r>
        <w:rPr>
          <w:rFonts w:eastAsia="Calibri" w:cs="" w:cstheme="minorBidi" w:eastAsiaTheme="minorHAnsi"/>
          <w:i/>
          <w:iCs/>
          <w:color w:val="000000"/>
          <w:kern w:val="0"/>
          <w:sz w:val="24"/>
          <w:szCs w:val="24"/>
          <w:lang w:val="it-IT" w:eastAsia="en-US" w:bidi="ar-SA"/>
        </w:rPr>
        <w:t>“</w:t>
      </w:r>
      <w:r>
        <w:rPr>
          <w:rFonts w:eastAsia="Calibri" w:cs="" w:cstheme="minorBidi" w:eastAsiaTheme="minorHAnsi"/>
          <w:i w:val="false"/>
          <w:iCs w:val="false"/>
          <w:color w:val="000000"/>
          <w:kern w:val="0"/>
          <w:sz w:val="24"/>
          <w:szCs w:val="24"/>
          <w:lang w:val="it-IT" w:eastAsia="en-US" w:bidi="ar-SA"/>
        </w:rPr>
        <w:t>spotifyr”</w:t>
      </w:r>
      <w:r>
        <w:rPr>
          <w:rStyle w:val="FootnoteAnchor"/>
          <w:rFonts w:eastAsia="Calibri" w:cs="" w:cstheme="minorBidi" w:eastAsiaTheme="minorHAnsi"/>
          <w:i w:val="false"/>
          <w:iCs w:val="false"/>
          <w:color w:val="000000"/>
          <w:kern w:val="0"/>
          <w:sz w:val="24"/>
          <w:szCs w:val="24"/>
          <w:lang w:val="it-IT" w:eastAsia="en-US" w:bidi="ar-SA"/>
        </w:rPr>
        <w:footnoteReference w:id="8"/>
      </w:r>
      <w:r>
        <w:rPr>
          <w:rFonts w:eastAsia="Calibri" w:cs="" w:cstheme="minorBidi" w:eastAsiaTheme="minorHAnsi"/>
          <w:i/>
          <w:iCs/>
          <w:color w:val="000000"/>
          <w:kern w:val="0"/>
          <w:sz w:val="24"/>
          <w:szCs w:val="24"/>
          <w:lang w:val="it-IT" w:eastAsia="en-US" w:bidi="ar-SA"/>
        </w:rPr>
        <w:t xml:space="preserve">, </w:t>
      </w:r>
      <w:r>
        <w:rPr>
          <w:rFonts w:eastAsia="Calibri" w:cs="" w:cstheme="minorBidi" w:eastAsiaTheme="minorHAnsi"/>
          <w:i w:val="false"/>
          <w:iCs w:val="false"/>
          <w:color w:val="000000"/>
          <w:kern w:val="0"/>
          <w:sz w:val="24"/>
          <w:szCs w:val="24"/>
          <w:lang w:val="it-IT" w:eastAsia="en-US" w:bidi="ar-SA"/>
        </w:rPr>
        <w:t>un wrapper R per l'estrazione di dati dall'API web di Spotify.</w:t>
      </w:r>
    </w:p>
    <w:p>
      <w:pPr>
        <w:pStyle w:val="TextBody"/>
        <w:rPr>
          <w:color w:val="000000"/>
          <w:sz w:val="24"/>
          <w:szCs w:val="24"/>
        </w:rPr>
      </w:pPr>
      <w:r>
        <w:rPr>
          <w:color w:val="000000"/>
          <w:sz w:val="24"/>
          <w:szCs w:val="24"/>
        </w:rPr>
        <w:t xml:space="preserve">Nel body delle risposte sono presenti i dati esposti negli specifici endpoint, che in questo caso riguardano i miei brani salvati in libreria, le caratteristiche audio di questi brani salvati e gli artisti, con i relativi attributi, dei brani. In un secondo momento questi dati verranno  organizzati e utilizzati per condurre delle analisi statistiche. </w:t>
      </w:r>
    </w:p>
    <w:p>
      <w:pPr>
        <w:pStyle w:val="TextBody"/>
        <w:rPr>
          <w:color w:val="000000"/>
        </w:rPr>
      </w:pPr>
      <w:r>
        <w:rPr>
          <w:color w:val="000000"/>
          <w:sz w:val="24"/>
          <w:szCs w:val="24"/>
        </w:rPr>
        <w:t>I tre endpoints in questione sono: Get User's Sav</w:t>
      </w:r>
      <w:r>
        <w:rPr>
          <w:color w:val="000000"/>
        </w:rPr>
        <w:t>ed Tracks; Get Track's Audio Features; Get Several Artists.</w:t>
      </w:r>
    </w:p>
    <w:p>
      <w:pPr>
        <w:pStyle w:val="TextBody"/>
        <w:rPr>
          <w:color w:val="000000"/>
        </w:rPr>
      </w:pPr>
      <w:r>
        <w:rPr>
          <w:color w:val="000000"/>
        </w:rPr>
        <w:t>Di seguito i dettagli dei singoli endpoints.</w:t>
      </w:r>
    </w:p>
    <w:p>
      <w:pPr>
        <w:pStyle w:val="Heading3"/>
        <w:numPr>
          <w:ilvl w:val="2"/>
          <w:numId w:val="4"/>
        </w:numPr>
        <w:rPr>
          <w:color w:val="000000"/>
        </w:rPr>
      </w:pPr>
      <w:bookmarkStart w:id="22" w:name="__RefHeading___Toc390_568587729"/>
      <w:bookmarkEnd w:id="22"/>
      <w:r>
        <w:rPr>
          <w:color w:val="000000"/>
        </w:rPr>
        <w:tab/>
        <w:tab/>
        <w:t>Get User's Saved Tracks</w:t>
      </w:r>
    </w:p>
    <w:p>
      <w:pPr>
        <w:pStyle w:val="TextBody"/>
        <w:rPr>
          <w:color w:val="000000"/>
        </w:rPr>
      </w:pPr>
      <w:r>
        <w:rPr>
          <w:color w:val="000000"/>
        </w:rPr>
        <w:t>Restituisce un elenco dei brani salvati nella libreria "La tua musica" dell'utente Spotify corrente.</w:t>
      </w:r>
    </w:p>
    <w:p>
      <w:pPr>
        <w:pStyle w:val="TextBody"/>
        <w:rPr>
          <w:color w:val="000000"/>
        </w:rPr>
      </w:pPr>
      <w:r>
        <w:rPr>
          <w:b/>
          <w:bCs/>
          <w:color w:val="000000"/>
        </w:rPr>
        <w:t>Request.Query</w:t>
      </w:r>
    </w:p>
    <w:tbl>
      <w:tblPr>
        <w:tblW w:w="7440" w:type="dxa"/>
        <w:jc w:val="left"/>
        <w:tblInd w:w="854" w:type="dxa"/>
        <w:tblLayout w:type="fixed"/>
        <w:tblCellMar>
          <w:top w:w="55" w:type="dxa"/>
          <w:left w:w="55" w:type="dxa"/>
          <w:bottom w:w="55" w:type="dxa"/>
          <w:right w:w="55" w:type="dxa"/>
        </w:tblCellMar>
      </w:tblPr>
      <w:tblGrid>
        <w:gridCol w:w="3690"/>
        <w:gridCol w:w="3749"/>
      </w:tblGrid>
      <w:tr>
        <w:trPr/>
        <w:tc>
          <w:tcPr>
            <w:tcW w:w="3690" w:type="dxa"/>
            <w:tcBorders/>
          </w:tcPr>
          <w:p>
            <w:pPr>
              <w:pStyle w:val="TableContents"/>
              <w:widowControl w:val="false"/>
              <w:spacing w:before="0" w:after="200"/>
              <w:rPr>
                <w:color w:val="000000"/>
              </w:rPr>
            </w:pPr>
            <w:r>
              <w:rPr>
                <w:b w:val="false"/>
                <w:bCs w:val="false"/>
                <w:color w:val="000000"/>
                <w:sz w:val="24"/>
                <w:szCs w:val="24"/>
              </w:rPr>
              <w:t>Limit - integer</w:t>
            </w:r>
          </w:p>
        </w:tc>
        <w:tc>
          <w:tcPr>
            <w:tcW w:w="3749" w:type="dxa"/>
            <w:tcBorders/>
          </w:tcPr>
          <w:p>
            <w:pPr>
              <w:pStyle w:val="TableContents"/>
              <w:widowControl w:val="false"/>
              <w:spacing w:before="0" w:after="200"/>
              <w:rPr>
                <w:color w:val="000000"/>
              </w:rPr>
            </w:pPr>
            <w:r>
              <w:rPr>
                <w:b w:val="false"/>
                <w:bCs w:val="false"/>
                <w:color w:val="000000"/>
                <w:sz w:val="24"/>
                <w:szCs w:val="24"/>
              </w:rPr>
              <w:t>Il numero massimo di elementi da restituire. Valore predefinito: 20. Minimo: 1. Massimo: 50.</w:t>
            </w:r>
          </w:p>
        </w:tc>
      </w:tr>
      <w:tr>
        <w:trPr/>
        <w:tc>
          <w:tcPr>
            <w:tcW w:w="3690" w:type="dxa"/>
            <w:tcBorders/>
          </w:tcPr>
          <w:p>
            <w:pPr>
              <w:pStyle w:val="TableContents"/>
              <w:widowControl w:val="false"/>
              <w:spacing w:before="0" w:after="200"/>
              <w:rPr>
                <w:color w:val="000000"/>
              </w:rPr>
            </w:pPr>
            <w:r>
              <w:rPr>
                <w:b w:val="false"/>
                <w:bCs w:val="false"/>
                <w:color w:val="000000"/>
                <w:sz w:val="24"/>
                <w:szCs w:val="24"/>
              </w:rPr>
              <w:t>Market - string</w:t>
            </w:r>
          </w:p>
        </w:tc>
        <w:tc>
          <w:tcPr>
            <w:tcW w:w="3749" w:type="dxa"/>
            <w:tcBorders/>
          </w:tcPr>
          <w:p>
            <w:pPr>
              <w:pStyle w:val="TableContents"/>
              <w:widowControl w:val="false"/>
              <w:rPr>
                <w:color w:val="000000"/>
              </w:rPr>
            </w:pPr>
            <w:r>
              <w:rPr>
                <w:b w:val="false"/>
                <w:bCs w:val="false"/>
                <w:color w:val="000000"/>
                <w:sz w:val="24"/>
                <w:szCs w:val="24"/>
              </w:rPr>
              <w:t>Un codice paese ISO 3166-1 alpha-2. Se viene specificato un codice paese, verranno restituiti solo i contenuti disponibili in quel mercato.</w:t>
            </w:r>
          </w:p>
          <w:p>
            <w:pPr>
              <w:pStyle w:val="TableContents"/>
              <w:widowControl w:val="false"/>
              <w:spacing w:before="0" w:after="200"/>
              <w:rPr>
                <w:color w:val="000000"/>
              </w:rPr>
            </w:pPr>
            <w:r>
              <w:rPr>
                <w:b w:val="false"/>
                <w:bCs w:val="false"/>
                <w:color w:val="000000"/>
                <w:sz w:val="24"/>
                <w:szCs w:val="24"/>
              </w:rPr>
              <w:t>Se nell'intestazione della richiesta è specificato un token di accesso utente valido, il Paese associato all'account utente avrà la priorità su questo parametro.</w:t>
            </w:r>
          </w:p>
        </w:tc>
      </w:tr>
      <w:tr>
        <w:trPr/>
        <w:tc>
          <w:tcPr>
            <w:tcW w:w="3690" w:type="dxa"/>
            <w:tcBorders/>
          </w:tcPr>
          <w:p>
            <w:pPr>
              <w:pStyle w:val="TableContents"/>
              <w:widowControl w:val="false"/>
              <w:spacing w:before="0" w:after="200"/>
              <w:rPr>
                <w:color w:val="000000"/>
              </w:rPr>
            </w:pPr>
            <w:r>
              <w:rPr>
                <w:b w:val="false"/>
                <w:bCs w:val="false"/>
                <w:color w:val="000000"/>
                <w:sz w:val="24"/>
                <w:szCs w:val="24"/>
              </w:rPr>
              <w:t>Offset - integer</w:t>
            </w:r>
          </w:p>
        </w:tc>
        <w:tc>
          <w:tcPr>
            <w:tcW w:w="3749" w:type="dxa"/>
            <w:tcBorders/>
          </w:tcPr>
          <w:p>
            <w:pPr>
              <w:pStyle w:val="TableContents"/>
              <w:widowControl w:val="false"/>
              <w:spacing w:before="0" w:after="200"/>
              <w:rPr>
                <w:color w:val="000000"/>
              </w:rPr>
            </w:pPr>
            <w:r>
              <w:rPr>
                <w:b w:val="false"/>
                <w:bCs w:val="false"/>
                <w:color w:val="000000"/>
                <w:sz w:val="24"/>
                <w:szCs w:val="24"/>
              </w:rPr>
              <w:t>L'indice del primo elemento da restituire. Predefinito: 0 (il primo elemento). Usare con limit per ottenere la serie successiva di elementi.</w:t>
            </w:r>
          </w:p>
        </w:tc>
      </w:tr>
    </w:tbl>
    <w:p>
      <w:pPr>
        <w:pStyle w:val="TextBody"/>
        <w:rPr>
          <w:color w:val="000000"/>
        </w:rPr>
      </w:pPr>
      <w:r>
        <w:rPr>
          <w:color w:val="000000"/>
        </w:rPr>
      </w:r>
    </w:p>
    <w:p>
      <w:pPr>
        <w:pStyle w:val="TextBody"/>
        <w:rPr>
          <w:color w:val="000000"/>
        </w:rPr>
      </w:pPr>
      <w:r>
        <w:rPr>
          <w:color w:val="000000"/>
        </w:rPr>
      </w:r>
    </w:p>
    <w:p>
      <w:pPr>
        <w:pStyle w:val="TextBody"/>
        <w:rPr>
          <w:color w:val="000000"/>
        </w:rPr>
      </w:pPr>
      <w:r>
        <w:rPr>
          <w:b/>
          <w:bCs/>
          <w:color w:val="000000"/>
        </w:rPr>
        <w:t>Response.Body</w:t>
      </w:r>
    </w:p>
    <w:tbl>
      <w:tblPr>
        <w:tblW w:w="7440" w:type="dxa"/>
        <w:jc w:val="left"/>
        <w:tblInd w:w="854" w:type="dxa"/>
        <w:tblLayout w:type="fixed"/>
        <w:tblCellMar>
          <w:top w:w="55" w:type="dxa"/>
          <w:left w:w="55" w:type="dxa"/>
          <w:bottom w:w="55" w:type="dxa"/>
          <w:right w:w="55" w:type="dxa"/>
        </w:tblCellMar>
      </w:tblPr>
      <w:tblGrid>
        <w:gridCol w:w="3690"/>
        <w:gridCol w:w="3749"/>
      </w:tblGrid>
      <w:tr>
        <w:trPr/>
        <w:tc>
          <w:tcPr>
            <w:tcW w:w="3690" w:type="dxa"/>
            <w:tcBorders/>
          </w:tcPr>
          <w:p>
            <w:pPr>
              <w:pStyle w:val="TableContents"/>
              <w:widowControl w:val="false"/>
              <w:spacing w:before="0" w:after="200"/>
              <w:rPr>
                <w:color w:val="000000"/>
              </w:rPr>
            </w:pPr>
            <w:r>
              <w:rPr>
                <w:b w:val="false"/>
                <w:bCs w:val="false"/>
                <w:color w:val="000000"/>
                <w:sz w:val="24"/>
                <w:szCs w:val="24"/>
              </w:rPr>
              <w:t>Href - string</w:t>
            </w:r>
          </w:p>
        </w:tc>
        <w:tc>
          <w:tcPr>
            <w:tcW w:w="3749" w:type="dxa"/>
            <w:tcBorders/>
          </w:tcPr>
          <w:p>
            <w:pPr>
              <w:pStyle w:val="TableContents"/>
              <w:widowControl w:val="false"/>
              <w:spacing w:before="0" w:after="200"/>
              <w:rPr>
                <w:color w:val="000000"/>
              </w:rPr>
            </w:pPr>
            <w:r>
              <w:rPr>
                <w:b w:val="false"/>
                <w:bCs w:val="false"/>
                <w:color w:val="000000"/>
                <w:sz w:val="24"/>
                <w:szCs w:val="24"/>
              </w:rPr>
              <w:t>Un link all'endpoint dell'API Web che restituisce il risultato completo della richiesta.</w:t>
            </w:r>
          </w:p>
        </w:tc>
      </w:tr>
      <w:tr>
        <w:trPr/>
        <w:tc>
          <w:tcPr>
            <w:tcW w:w="3690" w:type="dxa"/>
            <w:tcBorders/>
          </w:tcPr>
          <w:p>
            <w:pPr>
              <w:pStyle w:val="TableContents"/>
              <w:widowControl w:val="false"/>
              <w:spacing w:before="0" w:after="200"/>
              <w:rPr>
                <w:color w:val="000000"/>
              </w:rPr>
            </w:pPr>
            <w:r>
              <w:rPr>
                <w:b w:val="false"/>
                <w:bCs w:val="false"/>
                <w:color w:val="000000"/>
                <w:sz w:val="24"/>
                <w:szCs w:val="24"/>
              </w:rPr>
              <w:t>Items - array</w:t>
            </w:r>
          </w:p>
        </w:tc>
        <w:tc>
          <w:tcPr>
            <w:tcW w:w="3749" w:type="dxa"/>
            <w:tcBorders/>
          </w:tcPr>
          <w:p>
            <w:pPr>
              <w:pStyle w:val="TableContents"/>
              <w:widowControl w:val="false"/>
              <w:spacing w:before="0" w:after="200"/>
              <w:rPr>
                <w:color w:val="000000"/>
              </w:rPr>
            </w:pPr>
            <w:r>
              <w:rPr>
                <w:b w:val="false"/>
                <w:bCs w:val="false"/>
                <w:color w:val="000000"/>
                <w:sz w:val="24"/>
                <w:szCs w:val="24"/>
              </w:rPr>
              <w:t>Il contenuto richiesto</w:t>
            </w:r>
          </w:p>
        </w:tc>
      </w:tr>
      <w:tr>
        <w:trPr/>
        <w:tc>
          <w:tcPr>
            <w:tcW w:w="3690" w:type="dxa"/>
            <w:tcBorders/>
          </w:tcPr>
          <w:p>
            <w:pPr>
              <w:pStyle w:val="TableContents"/>
              <w:widowControl w:val="false"/>
              <w:spacing w:before="0" w:after="200"/>
              <w:rPr>
                <w:color w:val="000000"/>
              </w:rPr>
            </w:pPr>
            <w:r>
              <w:rPr>
                <w:b w:val="false"/>
                <w:bCs w:val="false"/>
                <w:color w:val="000000"/>
                <w:sz w:val="24"/>
                <w:szCs w:val="24"/>
              </w:rPr>
              <w:t>Limit - integer</w:t>
            </w:r>
          </w:p>
        </w:tc>
        <w:tc>
          <w:tcPr>
            <w:tcW w:w="3749" w:type="dxa"/>
            <w:tcBorders/>
          </w:tcPr>
          <w:p>
            <w:pPr>
              <w:pStyle w:val="TableContents"/>
              <w:widowControl w:val="false"/>
              <w:spacing w:before="0" w:after="200"/>
              <w:rPr>
                <w:color w:val="000000"/>
              </w:rPr>
            </w:pPr>
            <w:r>
              <w:rPr>
                <w:b w:val="false"/>
                <w:bCs w:val="false"/>
                <w:color w:val="000000"/>
                <w:sz w:val="24"/>
                <w:szCs w:val="24"/>
              </w:rPr>
              <w:t>Il numero massimo di elementi nella risposta (come impostato nella query o come predefinito).</w:t>
            </w:r>
          </w:p>
        </w:tc>
      </w:tr>
      <w:tr>
        <w:trPr/>
        <w:tc>
          <w:tcPr>
            <w:tcW w:w="3690" w:type="dxa"/>
            <w:tcBorders/>
          </w:tcPr>
          <w:p>
            <w:pPr>
              <w:pStyle w:val="TableContents"/>
              <w:widowControl w:val="false"/>
              <w:spacing w:before="0" w:after="200"/>
              <w:rPr>
                <w:color w:val="000000"/>
              </w:rPr>
            </w:pPr>
            <w:r>
              <w:rPr>
                <w:b w:val="false"/>
                <w:bCs w:val="false"/>
                <w:color w:val="000000"/>
                <w:sz w:val="24"/>
                <w:szCs w:val="24"/>
              </w:rPr>
              <w:t>Next – string or null</w:t>
            </w:r>
          </w:p>
        </w:tc>
        <w:tc>
          <w:tcPr>
            <w:tcW w:w="3749" w:type="dxa"/>
            <w:tcBorders/>
          </w:tcPr>
          <w:p>
            <w:pPr>
              <w:pStyle w:val="TableContents"/>
              <w:widowControl w:val="false"/>
              <w:spacing w:before="0" w:after="200"/>
              <w:rPr>
                <w:color w:val="000000"/>
              </w:rPr>
            </w:pPr>
            <w:r>
              <w:rPr>
                <w:b w:val="false"/>
                <w:bCs w:val="false"/>
                <w:color w:val="000000"/>
                <w:sz w:val="24"/>
                <w:szCs w:val="24"/>
              </w:rPr>
              <w:t>URL alla pagina successiva di elementi. (nullo se non presente)</w:t>
            </w:r>
          </w:p>
        </w:tc>
      </w:tr>
      <w:tr>
        <w:trPr/>
        <w:tc>
          <w:tcPr>
            <w:tcW w:w="3690" w:type="dxa"/>
            <w:tcBorders/>
          </w:tcPr>
          <w:p>
            <w:pPr>
              <w:pStyle w:val="TableContents"/>
              <w:widowControl w:val="false"/>
              <w:spacing w:before="0" w:after="200"/>
              <w:rPr>
                <w:color w:val="000000"/>
              </w:rPr>
            </w:pPr>
            <w:r>
              <w:rPr>
                <w:b w:val="false"/>
                <w:bCs w:val="false"/>
                <w:color w:val="000000"/>
                <w:sz w:val="24"/>
                <w:szCs w:val="24"/>
              </w:rPr>
              <w:t>Offset - integer</w:t>
            </w:r>
          </w:p>
        </w:tc>
        <w:tc>
          <w:tcPr>
            <w:tcW w:w="3749" w:type="dxa"/>
            <w:tcBorders/>
          </w:tcPr>
          <w:p>
            <w:pPr>
              <w:pStyle w:val="TableContents"/>
              <w:widowControl w:val="false"/>
              <w:spacing w:before="0" w:after="200"/>
              <w:rPr>
                <w:color w:val="000000"/>
              </w:rPr>
            </w:pPr>
            <w:r>
              <w:rPr>
                <w:b w:val="false"/>
                <w:bCs w:val="false"/>
                <w:color w:val="000000"/>
                <w:sz w:val="24"/>
                <w:szCs w:val="24"/>
              </w:rPr>
              <w:t>L'offset degli elementi restituiti (come impostato nella query o come predefinito)</w:t>
            </w:r>
          </w:p>
        </w:tc>
      </w:tr>
      <w:tr>
        <w:trPr/>
        <w:tc>
          <w:tcPr>
            <w:tcW w:w="3690" w:type="dxa"/>
            <w:tcBorders/>
          </w:tcPr>
          <w:p>
            <w:pPr>
              <w:pStyle w:val="TableContents"/>
              <w:widowControl w:val="false"/>
              <w:spacing w:before="0" w:after="200"/>
              <w:rPr>
                <w:color w:val="000000"/>
              </w:rPr>
            </w:pPr>
            <w:r>
              <w:rPr>
                <w:b w:val="false"/>
                <w:bCs w:val="false"/>
                <w:color w:val="000000"/>
                <w:sz w:val="24"/>
                <w:szCs w:val="24"/>
              </w:rPr>
              <w:t>Previous – string or null</w:t>
            </w:r>
          </w:p>
        </w:tc>
        <w:tc>
          <w:tcPr>
            <w:tcW w:w="3749" w:type="dxa"/>
            <w:tcBorders/>
          </w:tcPr>
          <w:p>
            <w:pPr>
              <w:pStyle w:val="TableContents"/>
              <w:widowControl w:val="false"/>
              <w:spacing w:before="0" w:after="200"/>
              <w:rPr>
                <w:color w:val="000000"/>
              </w:rPr>
            </w:pPr>
            <w:r>
              <w:rPr>
                <w:b w:val="false"/>
                <w:bCs w:val="false"/>
                <w:color w:val="000000"/>
                <w:sz w:val="24"/>
                <w:szCs w:val="24"/>
              </w:rPr>
              <w:t>URL alla pagina precedente di elementi. (nullo se non presente)</w:t>
            </w:r>
          </w:p>
        </w:tc>
      </w:tr>
      <w:tr>
        <w:trPr/>
        <w:tc>
          <w:tcPr>
            <w:tcW w:w="3690" w:type="dxa"/>
            <w:tcBorders/>
          </w:tcPr>
          <w:p>
            <w:pPr>
              <w:pStyle w:val="TableContents"/>
              <w:widowControl w:val="false"/>
              <w:spacing w:before="0" w:after="200"/>
              <w:rPr>
                <w:color w:val="000000"/>
              </w:rPr>
            </w:pPr>
            <w:r>
              <w:rPr>
                <w:b w:val="false"/>
                <w:bCs w:val="false"/>
                <w:color w:val="000000"/>
                <w:sz w:val="24"/>
                <w:szCs w:val="24"/>
              </w:rPr>
              <w:t>Total - integer</w:t>
            </w:r>
          </w:p>
        </w:tc>
        <w:tc>
          <w:tcPr>
            <w:tcW w:w="3749" w:type="dxa"/>
            <w:tcBorders/>
          </w:tcPr>
          <w:p>
            <w:pPr>
              <w:pStyle w:val="TableContents"/>
              <w:widowControl w:val="false"/>
              <w:spacing w:before="0" w:after="200"/>
              <w:rPr>
                <w:color w:val="000000"/>
              </w:rPr>
            </w:pPr>
            <w:r>
              <w:rPr>
                <w:b w:val="false"/>
                <w:bCs w:val="false"/>
                <w:color w:val="000000"/>
                <w:sz w:val="24"/>
                <w:szCs w:val="24"/>
              </w:rPr>
              <w:t>Il numero totale di articoli disponibili per la restituzione.</w:t>
            </w:r>
          </w:p>
        </w:tc>
      </w:tr>
    </w:tbl>
    <w:p>
      <w:pPr>
        <w:pStyle w:val="TextBody"/>
        <w:widowControl/>
        <w:suppressAutoHyphens w:val="true"/>
        <w:bidi w:val="0"/>
        <w:spacing w:lineRule="auto" w:line="360" w:before="0" w:after="140"/>
        <w:ind w:right="850" w:hanging="0"/>
        <w:jc w:val="both"/>
        <w:rPr>
          <w:color w:val="000000"/>
        </w:rPr>
      </w:pPr>
      <w:r>
        <w:rPr>
          <w:color w:val="000000"/>
        </w:rPr>
      </w:r>
    </w:p>
    <w:p>
      <w:pPr>
        <w:pStyle w:val="Heading3"/>
        <w:numPr>
          <w:ilvl w:val="2"/>
          <w:numId w:val="4"/>
        </w:numPr>
        <w:rPr>
          <w:color w:val="000000"/>
        </w:rPr>
      </w:pPr>
      <w:bookmarkStart w:id="23" w:name="__RefHeading___Toc392_568587729"/>
      <w:bookmarkEnd w:id="23"/>
      <w:r>
        <w:rPr>
          <w:color w:val="000000"/>
        </w:rPr>
        <w:tab/>
        <w:tab/>
        <w:t>Get Track's Audio Features</w:t>
      </w:r>
    </w:p>
    <w:p>
      <w:pPr>
        <w:pStyle w:val="TextBody"/>
        <w:rPr>
          <w:color w:val="000000"/>
        </w:rPr>
      </w:pPr>
      <w:r>
        <w:rPr>
          <w:color w:val="000000"/>
        </w:rPr>
        <w:t>Restituisce caratteristiche audio per più brani in base ai loro ID Spotify.</w:t>
      </w:r>
    </w:p>
    <w:p>
      <w:pPr>
        <w:pStyle w:val="TextBody"/>
        <w:rPr>
          <w:color w:val="000000"/>
        </w:rPr>
      </w:pPr>
      <w:r>
        <w:rPr>
          <w:b/>
          <w:bCs/>
          <w:color w:val="000000"/>
        </w:rPr>
        <w:t>Request.Query</w:t>
      </w:r>
    </w:p>
    <w:tbl>
      <w:tblPr>
        <w:tblW w:w="7440" w:type="dxa"/>
        <w:jc w:val="left"/>
        <w:tblInd w:w="854" w:type="dxa"/>
        <w:tblLayout w:type="fixed"/>
        <w:tblCellMar>
          <w:top w:w="55" w:type="dxa"/>
          <w:left w:w="55" w:type="dxa"/>
          <w:bottom w:w="55" w:type="dxa"/>
          <w:right w:w="55" w:type="dxa"/>
        </w:tblCellMar>
      </w:tblPr>
      <w:tblGrid>
        <w:gridCol w:w="3690"/>
        <w:gridCol w:w="3749"/>
      </w:tblGrid>
      <w:tr>
        <w:trPr/>
        <w:tc>
          <w:tcPr>
            <w:tcW w:w="3690" w:type="dxa"/>
            <w:tcBorders/>
          </w:tcPr>
          <w:p>
            <w:pPr>
              <w:pStyle w:val="TableContents"/>
              <w:widowControl w:val="false"/>
              <w:spacing w:before="0" w:after="200"/>
              <w:rPr>
                <w:color w:val="000000"/>
              </w:rPr>
            </w:pPr>
            <w:r>
              <w:rPr>
                <w:b w:val="false"/>
                <w:bCs w:val="false"/>
                <w:color w:val="000000"/>
                <w:sz w:val="24"/>
                <w:szCs w:val="24"/>
              </w:rPr>
              <w:t>Ids - string</w:t>
            </w:r>
          </w:p>
        </w:tc>
        <w:tc>
          <w:tcPr>
            <w:tcW w:w="3749" w:type="dxa"/>
            <w:tcBorders/>
          </w:tcPr>
          <w:p>
            <w:pPr>
              <w:pStyle w:val="TableContents"/>
              <w:widowControl w:val="false"/>
              <w:spacing w:before="0" w:after="200"/>
              <w:rPr>
                <w:color w:val="000000"/>
              </w:rPr>
            </w:pPr>
            <w:r>
              <w:rPr>
                <w:b w:val="false"/>
                <w:bCs w:val="false"/>
                <w:color w:val="000000"/>
                <w:sz w:val="24"/>
                <w:szCs w:val="24"/>
              </w:rPr>
              <w:t>Un elenco separato da virgole degli ID Spotify dei brani. Massimo: 100 ID.</w:t>
            </w:r>
          </w:p>
        </w:tc>
      </w:tr>
    </w:tbl>
    <w:p>
      <w:pPr>
        <w:pStyle w:val="TextBody"/>
        <w:rPr>
          <w:color w:val="000000"/>
        </w:rPr>
      </w:pPr>
      <w:r>
        <w:rPr>
          <w:color w:val="000000"/>
        </w:rPr>
      </w:r>
    </w:p>
    <w:p>
      <w:pPr>
        <w:pStyle w:val="TextBody"/>
        <w:ind w:left="850" w:right="850" w:hanging="0"/>
        <w:rPr>
          <w:color w:val="000000"/>
        </w:rPr>
      </w:pPr>
      <w:r>
        <w:rPr>
          <w:color w:val="000000"/>
        </w:rPr>
      </w:r>
    </w:p>
    <w:p>
      <w:pPr>
        <w:pStyle w:val="TextBody"/>
        <w:rPr>
          <w:color w:val="000000"/>
        </w:rPr>
      </w:pPr>
      <w:r>
        <w:rPr>
          <w:b/>
          <w:bCs/>
          <w:color w:val="000000"/>
        </w:rPr>
        <w:t>Response.Body</w:t>
      </w:r>
    </w:p>
    <w:tbl>
      <w:tblPr>
        <w:tblW w:w="7470" w:type="dxa"/>
        <w:jc w:val="left"/>
        <w:tblInd w:w="854" w:type="dxa"/>
        <w:tblLayout w:type="fixed"/>
        <w:tblCellMar>
          <w:top w:w="86" w:type="dxa"/>
          <w:left w:w="86" w:type="dxa"/>
          <w:bottom w:w="86" w:type="dxa"/>
          <w:right w:w="86" w:type="dxa"/>
        </w:tblCellMar>
      </w:tblPr>
      <w:tblGrid>
        <w:gridCol w:w="3599"/>
        <w:gridCol w:w="3870"/>
      </w:tblGrid>
      <w:tr>
        <w:trPr/>
        <w:tc>
          <w:tcPr>
            <w:tcW w:w="3599" w:type="dxa"/>
            <w:tcBorders/>
          </w:tcPr>
          <w:p>
            <w:pPr>
              <w:pStyle w:val="TextBody"/>
              <w:widowControl w:val="false"/>
              <w:numPr>
                <w:ilvl w:val="0"/>
                <w:numId w:val="0"/>
              </w:numPr>
              <w:spacing w:before="0" w:after="140"/>
              <w:ind w:left="0" w:right="850" w:hanging="0"/>
              <w:rPr>
                <w:color w:val="000000"/>
              </w:rPr>
            </w:pPr>
            <w:bookmarkStart w:id="24" w:name="__RefHeading___Toc693_1710397322"/>
            <w:bookmarkEnd w:id="24"/>
            <w:r>
              <w:rPr>
                <w:color w:val="000000"/>
              </w:rPr>
              <w:t>Danceability  - float</w:t>
            </w:r>
          </w:p>
        </w:tc>
        <w:tc>
          <w:tcPr>
            <w:tcW w:w="3870" w:type="dxa"/>
            <w:tcBorders/>
          </w:tcPr>
          <w:p>
            <w:pPr>
              <w:pStyle w:val="TableContents"/>
              <w:widowControl w:val="false"/>
              <w:spacing w:before="0" w:after="200"/>
              <w:jc w:val="left"/>
              <w:rPr>
                <w:color w:val="000000"/>
              </w:rPr>
            </w:pPr>
            <w:r>
              <w:rPr>
                <w:b w:val="false"/>
                <w:bCs w:val="false"/>
                <w:i w:val="false"/>
                <w:iCs w:val="false"/>
                <w:strike w:val="false"/>
                <w:dstrike w:val="false"/>
                <w:outline w:val="false"/>
                <w:shadow w:val="false"/>
                <w:color w:val="000000"/>
                <w:sz w:val="24"/>
                <w:szCs w:val="24"/>
                <w:u w:val="none"/>
              </w:rPr>
              <w:t>La “Danceability” è un indice che descrive quanto una canzone sia adatta  per ballare sulla base di una combinazione di elementi musicali tra cui: tempo, stabilità del ritmo, forza del ritmo e regolarità generale. Un valore di 0.0 è meno ballabile e 1.0 è più ballabile.</w:t>
            </w:r>
          </w:p>
        </w:tc>
      </w:tr>
      <w:tr>
        <w:trPr/>
        <w:tc>
          <w:tcPr>
            <w:tcW w:w="3599" w:type="dxa"/>
            <w:tcBorders/>
          </w:tcPr>
          <w:p>
            <w:pPr>
              <w:pStyle w:val="TextBody"/>
              <w:widowControl w:val="false"/>
              <w:numPr>
                <w:ilvl w:val="0"/>
                <w:numId w:val="0"/>
              </w:numPr>
              <w:spacing w:before="0" w:after="140"/>
              <w:ind w:left="0" w:right="850" w:hanging="0"/>
              <w:rPr>
                <w:color w:val="000000"/>
              </w:rPr>
            </w:pPr>
            <w:bookmarkStart w:id="25" w:name="__RefHeading___Toc695_1710397322"/>
            <w:bookmarkEnd w:id="25"/>
            <w:r>
              <w:rPr>
                <w:color w:val="000000"/>
              </w:rPr>
              <w:t>Energy - float</w:t>
            </w:r>
          </w:p>
        </w:tc>
        <w:tc>
          <w:tcPr>
            <w:tcW w:w="3870" w:type="dxa"/>
            <w:tcBorders/>
          </w:tcPr>
          <w:p>
            <w:pPr>
              <w:pStyle w:val="TableContents"/>
              <w:widowControl w:val="false"/>
              <w:spacing w:before="0" w:after="200"/>
              <w:jc w:val="left"/>
              <w:rPr>
                <w:color w:val="000000"/>
              </w:rPr>
            </w:pPr>
            <w:r>
              <w:rPr>
                <w:b w:val="false"/>
                <w:bCs w:val="false"/>
                <w:i w:val="false"/>
                <w:iCs w:val="false"/>
                <w:strike w:val="false"/>
                <w:dstrike w:val="false"/>
                <w:outline w:val="false"/>
                <w:shadow w:val="false"/>
                <w:color w:val="000000"/>
                <w:sz w:val="24"/>
                <w:szCs w:val="24"/>
                <w:u w:val="none"/>
              </w:rPr>
              <w:t>L'energia è una misura che va da 0,0 a 1,0 e rappresenta una misura percettiva dell'intensità e dell'attività. In genere, i brani energetici sono veloci, forti e rumorosi. Ad esempio, il death metal ha un'energia elevata, mentre un preludio di Bach ha un punteggio basso su questa scala. Le caratteristiche percettive che contribuiscono a questo attributo includono il range dinamico del brano, il volume percepito, il timbro, la velocità di insorgenza e l'entropia generale.</w:t>
            </w:r>
          </w:p>
        </w:tc>
      </w:tr>
      <w:tr>
        <w:trPr/>
        <w:tc>
          <w:tcPr>
            <w:tcW w:w="3599" w:type="dxa"/>
            <w:tcBorders/>
          </w:tcPr>
          <w:p>
            <w:pPr>
              <w:pStyle w:val="TextBody"/>
              <w:widowControl w:val="false"/>
              <w:numPr>
                <w:ilvl w:val="0"/>
                <w:numId w:val="0"/>
              </w:numPr>
              <w:spacing w:before="0" w:after="140"/>
              <w:ind w:left="0" w:right="850" w:hanging="0"/>
              <w:rPr>
                <w:color w:val="000000"/>
              </w:rPr>
            </w:pPr>
            <w:bookmarkStart w:id="26" w:name="__RefHeading___Toc697_1710397322"/>
            <w:bookmarkEnd w:id="26"/>
            <w:r>
              <w:rPr>
                <w:color w:val="000000"/>
              </w:rPr>
              <w:t>Key - integer</w:t>
            </w:r>
          </w:p>
        </w:tc>
        <w:tc>
          <w:tcPr>
            <w:tcW w:w="3870" w:type="dxa"/>
            <w:tcBorders/>
          </w:tcPr>
          <w:p>
            <w:pPr>
              <w:pStyle w:val="TableContents"/>
              <w:widowControl w:val="false"/>
              <w:spacing w:before="0" w:after="200"/>
              <w:jc w:val="left"/>
              <w:rPr>
                <w:color w:val="000000"/>
              </w:rPr>
            </w:pPr>
            <w:r>
              <w:rPr>
                <w:b w:val="false"/>
                <w:bCs w:val="false"/>
                <w:i w:val="false"/>
                <w:iCs w:val="false"/>
                <w:strike w:val="false"/>
                <w:dstrike w:val="false"/>
                <w:outline w:val="false"/>
                <w:shadow w:val="false"/>
                <w:color w:val="000000"/>
                <w:sz w:val="24"/>
                <w:szCs w:val="24"/>
                <w:u w:val="none"/>
              </w:rPr>
              <w:t>La chiave (nota) in cui è composto il brano. Gli interi corrispondono alle tonalità utilizzate nella notazione standard della Classe di Altezze. Ad esempio, 0 = C, 1 = C♯/D♭, 2 = D e così via. Se non è stata rilevata alcuna tonalità, il valore è -1.</w:t>
            </w:r>
          </w:p>
        </w:tc>
      </w:tr>
      <w:tr>
        <w:trPr/>
        <w:tc>
          <w:tcPr>
            <w:tcW w:w="3599" w:type="dxa"/>
            <w:tcBorders/>
          </w:tcPr>
          <w:p>
            <w:pPr>
              <w:pStyle w:val="TextBody"/>
              <w:widowControl w:val="false"/>
              <w:numPr>
                <w:ilvl w:val="0"/>
                <w:numId w:val="0"/>
              </w:numPr>
              <w:spacing w:before="0" w:after="140"/>
              <w:ind w:left="0" w:right="850" w:hanging="0"/>
              <w:rPr>
                <w:color w:val="000000"/>
              </w:rPr>
            </w:pPr>
            <w:bookmarkStart w:id="27" w:name="__RefHeading___Toc699_1710397322"/>
            <w:bookmarkEnd w:id="27"/>
            <w:r>
              <w:rPr>
                <w:color w:val="000000"/>
              </w:rPr>
              <w:t>Loudness - float</w:t>
            </w:r>
          </w:p>
        </w:tc>
        <w:tc>
          <w:tcPr>
            <w:tcW w:w="3870" w:type="dxa"/>
            <w:tcBorders/>
          </w:tcPr>
          <w:p>
            <w:pPr>
              <w:pStyle w:val="TableContents"/>
              <w:widowControl w:val="false"/>
              <w:spacing w:before="0" w:after="200"/>
              <w:jc w:val="left"/>
              <w:rPr>
                <w:color w:val="000000"/>
              </w:rPr>
            </w:pPr>
            <w:r>
              <w:rPr>
                <w:b w:val="false"/>
                <w:bCs w:val="false"/>
                <w:i w:val="false"/>
                <w:iCs w:val="false"/>
                <w:strike w:val="false"/>
                <w:dstrike w:val="false"/>
                <w:outline w:val="false"/>
                <w:shadow w:val="false"/>
                <w:color w:val="000000"/>
                <w:sz w:val="24"/>
                <w:szCs w:val="24"/>
                <w:u w:val="none"/>
              </w:rPr>
              <w:t xml:space="preserve">La </w:t>
            </w:r>
            <w:r>
              <w:rPr>
                <w:rFonts w:eastAsia="Calibri" w:cs=""/>
                <w:b w:val="false"/>
                <w:bCs w:val="false"/>
                <w:i w:val="false"/>
                <w:iCs w:val="false"/>
                <w:strike w:val="false"/>
                <w:dstrike w:val="false"/>
                <w:outline w:val="false"/>
                <w:shadow w:val="false"/>
                <w:color w:val="000000"/>
                <w:kern w:val="0"/>
                <w:sz w:val="24"/>
                <w:szCs w:val="24"/>
                <w:u w:val="none"/>
                <w:lang w:val="it-IT" w:eastAsia="en-US" w:bidi="ar-SA"/>
              </w:rPr>
              <w:t>‘Rumorosità</w:t>
            </w:r>
            <w:r>
              <w:rPr>
                <w:rFonts w:eastAsia="Calibri" w:cs=""/>
                <w:b w:val="false"/>
                <w:bCs w:val="false"/>
                <w:i w:val="false"/>
                <w:iCs w:val="false"/>
                <w:strike w:val="false"/>
                <w:dstrike w:val="false"/>
                <w:outline w:val="false"/>
                <w:shadow w:val="false"/>
                <w:color w:val="000000"/>
                <w:kern w:val="0"/>
                <w:sz w:val="24"/>
                <w:szCs w:val="24"/>
                <w:u w:val="none"/>
                <w:lang w:val="it-IT" w:eastAsia="en-US" w:bidi="ar-SA"/>
              </w:rPr>
              <w:t>''</w:t>
            </w:r>
            <w:r>
              <w:rPr>
                <w:b w:val="false"/>
                <w:bCs w:val="false"/>
                <w:i w:val="false"/>
                <w:iCs w:val="false"/>
                <w:strike w:val="false"/>
                <w:dstrike w:val="false"/>
                <w:outline w:val="false"/>
                <w:shadow w:val="false"/>
                <w:color w:val="000000"/>
                <w:sz w:val="24"/>
                <w:szCs w:val="24"/>
                <w:u w:val="none"/>
              </w:rPr>
              <w:t>complessiva di una traccia in decibel (dB). I valori di rumorosità sono calcolati in media sull'intero brano e sono utili per confrontare il volume relativo dei brani. La rumorosità è la qualità di un suono che è principalmente correlata alla forza fisica (ampiezza). I valori sono tipicamente compresi tra -60 e 0 dB.</w:t>
            </w:r>
          </w:p>
        </w:tc>
      </w:tr>
      <w:tr>
        <w:trPr/>
        <w:tc>
          <w:tcPr>
            <w:tcW w:w="3599" w:type="dxa"/>
            <w:tcBorders/>
          </w:tcPr>
          <w:p>
            <w:pPr>
              <w:pStyle w:val="TextBody"/>
              <w:widowControl w:val="false"/>
              <w:numPr>
                <w:ilvl w:val="0"/>
                <w:numId w:val="0"/>
              </w:numPr>
              <w:spacing w:before="0" w:after="140"/>
              <w:ind w:left="0" w:right="850" w:hanging="0"/>
              <w:rPr>
                <w:color w:val="000000"/>
              </w:rPr>
            </w:pPr>
            <w:bookmarkStart w:id="28" w:name="__RefHeading___Toc701_1710397322"/>
            <w:bookmarkEnd w:id="28"/>
            <w:r>
              <w:rPr>
                <w:color w:val="000000"/>
              </w:rPr>
              <w:t>Mode - integer</w:t>
            </w:r>
          </w:p>
        </w:tc>
        <w:tc>
          <w:tcPr>
            <w:tcW w:w="3870" w:type="dxa"/>
            <w:tcBorders/>
          </w:tcPr>
          <w:p>
            <w:pPr>
              <w:pStyle w:val="TableContents"/>
              <w:widowControl w:val="false"/>
              <w:spacing w:before="0" w:after="200"/>
              <w:jc w:val="left"/>
              <w:rPr>
                <w:color w:val="000000"/>
              </w:rPr>
            </w:pPr>
            <w:r>
              <w:rPr>
                <w:b w:val="false"/>
                <w:bCs w:val="false"/>
                <w:i w:val="false"/>
                <w:iCs w:val="false"/>
                <w:strike w:val="false"/>
                <w:dstrike w:val="false"/>
                <w:outline w:val="false"/>
                <w:shadow w:val="false"/>
                <w:color w:val="000000"/>
                <w:sz w:val="24"/>
                <w:szCs w:val="24"/>
                <w:u w:val="none"/>
              </w:rPr>
              <w:t>Il modo indica la modalità (maggiore o minore) di un brano, ovvero il tipo di scala da cui deriva il suo contenuto melodico. Maggiore è rappresentato da 1 e minore da 0.</w:t>
            </w:r>
          </w:p>
        </w:tc>
      </w:tr>
      <w:tr>
        <w:trPr/>
        <w:tc>
          <w:tcPr>
            <w:tcW w:w="3599" w:type="dxa"/>
            <w:tcBorders/>
          </w:tcPr>
          <w:p>
            <w:pPr>
              <w:pStyle w:val="TextBody"/>
              <w:widowControl w:val="false"/>
              <w:numPr>
                <w:ilvl w:val="0"/>
                <w:numId w:val="0"/>
              </w:numPr>
              <w:spacing w:before="0" w:after="140"/>
              <w:ind w:left="0" w:right="850" w:hanging="0"/>
              <w:rPr>
                <w:color w:val="000000"/>
              </w:rPr>
            </w:pPr>
            <w:bookmarkStart w:id="29" w:name="__RefHeading___Toc703_1710397322"/>
            <w:bookmarkEnd w:id="29"/>
            <w:r>
              <w:rPr>
                <w:color w:val="000000"/>
              </w:rPr>
              <w:t>Speechiness - float</w:t>
            </w:r>
          </w:p>
        </w:tc>
        <w:tc>
          <w:tcPr>
            <w:tcW w:w="3870" w:type="dxa"/>
            <w:tcBorders/>
          </w:tcPr>
          <w:p>
            <w:pPr>
              <w:pStyle w:val="TableContents"/>
              <w:widowControl w:val="false"/>
              <w:spacing w:before="0" w:after="200"/>
              <w:jc w:val="left"/>
              <w:rPr>
                <w:color w:val="000000"/>
              </w:rPr>
            </w:pPr>
            <w:r>
              <w:rPr>
                <w:b w:val="false"/>
                <w:bCs w:val="false"/>
                <w:i w:val="false"/>
                <w:iCs w:val="false"/>
                <w:strike w:val="false"/>
                <w:dstrike w:val="false"/>
                <w:outline w:val="false"/>
                <w:shadow w:val="false"/>
                <w:color w:val="000000"/>
                <w:sz w:val="24"/>
                <w:szCs w:val="24"/>
                <w:u w:val="none"/>
              </w:rPr>
              <w:t xml:space="preserve">La "Speechiness" rileva la presenza di parole in una traccia. Più la registrazione è esclusivamente di tipo parlato (ad esempio, un talk show, un audiolibro, una poesia), più il valore dell'attributo si avvicina a 1,0. I valori superiori a 0,66 descrivono tracce che probabilmente sono composte interamente da parole parlate. I valori compresi tra 0,33 e 0,66 descrivono tracce che possono contenere sia musica che parlato, in sezioni o stratificati, compresi i casi di musica rap. I valori inferiori a 0,33 rappresentano molto probabilmente musica a basso contenuto o privi di testi </w:t>
            </w:r>
          </w:p>
        </w:tc>
      </w:tr>
      <w:tr>
        <w:trPr/>
        <w:tc>
          <w:tcPr>
            <w:tcW w:w="3599" w:type="dxa"/>
            <w:tcBorders/>
          </w:tcPr>
          <w:p>
            <w:pPr>
              <w:pStyle w:val="TextBody"/>
              <w:widowControl w:val="false"/>
              <w:numPr>
                <w:ilvl w:val="0"/>
                <w:numId w:val="0"/>
              </w:numPr>
              <w:spacing w:before="0" w:after="140"/>
              <w:ind w:left="0" w:right="850" w:hanging="0"/>
              <w:rPr>
                <w:color w:val="000000"/>
              </w:rPr>
            </w:pPr>
            <w:bookmarkStart w:id="30" w:name="__RefHeading___Toc705_1710397322"/>
            <w:bookmarkEnd w:id="30"/>
            <w:r>
              <w:rPr>
                <w:color w:val="000000"/>
              </w:rPr>
              <w:t>Acousticness - float</w:t>
            </w:r>
          </w:p>
        </w:tc>
        <w:tc>
          <w:tcPr>
            <w:tcW w:w="3870" w:type="dxa"/>
            <w:tcBorders/>
          </w:tcPr>
          <w:p>
            <w:pPr>
              <w:pStyle w:val="TableContents"/>
              <w:widowControl w:val="false"/>
              <w:spacing w:before="0" w:after="200"/>
              <w:jc w:val="left"/>
              <w:rPr>
                <w:color w:val="000000"/>
              </w:rPr>
            </w:pPr>
            <w:r>
              <w:rPr>
                <w:b w:val="false"/>
                <w:bCs w:val="false"/>
                <w:i w:val="false"/>
                <w:iCs w:val="false"/>
                <w:strike w:val="false"/>
                <w:dstrike w:val="false"/>
                <w:outline w:val="false"/>
                <w:shadow w:val="false"/>
                <w:color w:val="000000"/>
                <w:sz w:val="24"/>
                <w:szCs w:val="24"/>
                <w:u w:val="none"/>
              </w:rPr>
              <w:t>Una misura di confidenza da 0,0 a 1,0 che indica se il brano è acustico. 1,0 rappresenta un</w:t>
            </w:r>
            <w:r>
              <w:rPr>
                <w:rFonts w:eastAsia="Calibri" w:cs=""/>
                <w:b w:val="false"/>
                <w:bCs w:val="false"/>
                <w:i w:val="false"/>
                <w:iCs w:val="false"/>
                <w:strike w:val="false"/>
                <w:dstrike w:val="false"/>
                <w:outline w:val="false"/>
                <w:shadow w:val="false"/>
                <w:color w:val="000000"/>
                <w:kern w:val="0"/>
                <w:sz w:val="24"/>
                <w:szCs w:val="24"/>
                <w:u w:val="none"/>
                <w:lang w:val="it-IT" w:eastAsia="en-US" w:bidi="ar-SA"/>
              </w:rPr>
              <w:t>''</w:t>
            </w:r>
            <w:r>
              <w:rPr>
                <w:b w:val="false"/>
                <w:bCs w:val="false"/>
                <w:i w:val="false"/>
                <w:iCs w:val="false"/>
                <w:strike w:val="false"/>
                <w:dstrike w:val="false"/>
                <w:outline w:val="false"/>
                <w:shadow w:val="false"/>
                <w:color w:val="000000"/>
                <w:sz w:val="24"/>
                <w:szCs w:val="24"/>
                <w:u w:val="none"/>
              </w:rPr>
              <w:t>elevata fiducia che il brano sia acustico.</w:t>
            </w:r>
          </w:p>
        </w:tc>
      </w:tr>
      <w:tr>
        <w:trPr/>
        <w:tc>
          <w:tcPr>
            <w:tcW w:w="3599" w:type="dxa"/>
            <w:tcBorders/>
          </w:tcPr>
          <w:p>
            <w:pPr>
              <w:pStyle w:val="TableContents"/>
              <w:widowControl w:val="false"/>
              <w:spacing w:before="0" w:after="200"/>
              <w:rPr>
                <w:color w:val="000000"/>
              </w:rPr>
            </w:pPr>
            <w:r>
              <w:rPr>
                <w:b w:val="false"/>
                <w:bCs w:val="false"/>
                <w:color w:val="000000"/>
                <w:sz w:val="24"/>
                <w:szCs w:val="24"/>
              </w:rPr>
              <w:t>Instrumentalness - float</w:t>
            </w:r>
          </w:p>
        </w:tc>
        <w:tc>
          <w:tcPr>
            <w:tcW w:w="3870" w:type="dxa"/>
            <w:tcBorders/>
          </w:tcPr>
          <w:p>
            <w:pPr>
              <w:pStyle w:val="TableContents"/>
              <w:widowControl w:val="false"/>
              <w:spacing w:before="0" w:after="200"/>
              <w:rPr>
                <w:color w:val="000000"/>
              </w:rPr>
            </w:pPr>
            <w:r>
              <w:rPr>
                <w:b w:val="false"/>
                <w:bCs w:val="false"/>
                <w:color w:val="000000"/>
                <w:sz w:val="24"/>
                <w:szCs w:val="24"/>
              </w:rPr>
              <w:t>E</w:t>
            </w:r>
            <w:r>
              <w:rPr>
                <w:rFonts w:eastAsia="Calibri" w:cs="" w:cstheme="minorBidi" w:eastAsiaTheme="minorHAnsi"/>
                <w:b w:val="false"/>
                <w:bCs w:val="false"/>
                <w:color w:val="000000"/>
                <w:kern w:val="0"/>
                <w:sz w:val="24"/>
                <w:szCs w:val="24"/>
                <w:lang w:val="it-IT" w:eastAsia="en-US" w:bidi="ar-SA"/>
              </w:rPr>
              <w:t>''</w:t>
            </w:r>
            <w:r>
              <w:rPr>
                <w:b w:val="false"/>
                <w:bCs w:val="false"/>
                <w:color w:val="000000"/>
                <w:sz w:val="24"/>
                <w:szCs w:val="24"/>
              </w:rPr>
              <w:t>una misura di probabilità che prevede se un brano non contiene voci. I suoni "ooh" e "aah" sono considerati strumentali in questo contesto. I brani rap o parlati sono chiaramente "vocali". Più il valore di strumentalità è vicino a 1, maggiore è la probabilità che il brano non contenga contenuti vocali. I valori superiori a 0,5 sono intesi come tracce strumentali, ma la fiducia è maggiore man mano che il valore si avvicina a 1,0.</w:t>
            </w:r>
          </w:p>
        </w:tc>
      </w:tr>
      <w:tr>
        <w:trPr/>
        <w:tc>
          <w:tcPr>
            <w:tcW w:w="3599" w:type="dxa"/>
            <w:tcBorders/>
          </w:tcPr>
          <w:p>
            <w:pPr>
              <w:pStyle w:val="TableContents"/>
              <w:widowControl w:val="false"/>
              <w:spacing w:before="0" w:after="200"/>
              <w:rPr>
                <w:color w:val="000000"/>
              </w:rPr>
            </w:pPr>
            <w:r>
              <w:rPr>
                <w:b w:val="false"/>
                <w:bCs w:val="false"/>
                <w:color w:val="000000"/>
                <w:sz w:val="24"/>
                <w:szCs w:val="24"/>
              </w:rPr>
              <w:t>Liveness - float</w:t>
            </w:r>
          </w:p>
        </w:tc>
        <w:tc>
          <w:tcPr>
            <w:tcW w:w="3870" w:type="dxa"/>
            <w:tcBorders/>
          </w:tcPr>
          <w:p>
            <w:pPr>
              <w:pStyle w:val="TableContents"/>
              <w:widowControl w:val="false"/>
              <w:spacing w:before="0" w:after="200"/>
              <w:rPr>
                <w:color w:val="000000"/>
              </w:rPr>
            </w:pPr>
            <w:r>
              <w:rPr>
                <w:b w:val="false"/>
                <w:bCs w:val="false"/>
                <w:color w:val="000000"/>
                <w:sz w:val="24"/>
                <w:szCs w:val="24"/>
              </w:rPr>
              <w:t>Rileva la presenza di un pubblico nella registrazione. Valori di "liveness" più alti rappresentano una maggiore probabilità che il brano sia stato eseguito dal vivo. Un valore superiore a 0,8 indica una forte probabilità che il brano sia dal vivo.</w:t>
            </w:r>
          </w:p>
        </w:tc>
      </w:tr>
      <w:tr>
        <w:trPr/>
        <w:tc>
          <w:tcPr>
            <w:tcW w:w="3599" w:type="dxa"/>
            <w:tcBorders/>
          </w:tcPr>
          <w:p>
            <w:pPr>
              <w:pStyle w:val="TableContents"/>
              <w:widowControl w:val="false"/>
              <w:spacing w:before="0" w:after="200"/>
              <w:rPr>
                <w:color w:val="000000"/>
              </w:rPr>
            </w:pPr>
            <w:r>
              <w:rPr>
                <w:b w:val="false"/>
                <w:bCs w:val="false"/>
                <w:color w:val="000000"/>
                <w:sz w:val="24"/>
                <w:szCs w:val="24"/>
              </w:rPr>
              <w:t>Valence - float</w:t>
            </w:r>
          </w:p>
        </w:tc>
        <w:tc>
          <w:tcPr>
            <w:tcW w:w="3870" w:type="dxa"/>
            <w:tcBorders/>
          </w:tcPr>
          <w:p>
            <w:pPr>
              <w:pStyle w:val="TableContents"/>
              <w:widowControl w:val="false"/>
              <w:spacing w:before="0" w:after="200"/>
              <w:rPr>
                <w:color w:val="000000"/>
              </w:rPr>
            </w:pPr>
            <w:r>
              <w:rPr>
                <w:b w:val="false"/>
                <w:bCs w:val="false"/>
                <w:color w:val="000000"/>
                <w:sz w:val="24"/>
                <w:szCs w:val="24"/>
              </w:rPr>
              <w:t>Una misura da 0,0 a 1,0 che descrive la positività musicale trasmessa da un brano. I brani con alta valenza suonano più positivi (ad esempio, felici, allegri, euforici), mentre i brani con bassa valenza suonano più negativi (ad esempio, tristi, depressi, arrabbiati).</w:t>
            </w:r>
          </w:p>
        </w:tc>
      </w:tr>
      <w:tr>
        <w:trPr/>
        <w:tc>
          <w:tcPr>
            <w:tcW w:w="3599" w:type="dxa"/>
            <w:tcBorders/>
          </w:tcPr>
          <w:p>
            <w:pPr>
              <w:pStyle w:val="TableContents"/>
              <w:widowControl w:val="false"/>
              <w:spacing w:before="0" w:after="200"/>
              <w:rPr>
                <w:color w:val="000000"/>
              </w:rPr>
            </w:pPr>
            <w:r>
              <w:rPr>
                <w:b w:val="false"/>
                <w:bCs w:val="false"/>
                <w:color w:val="000000"/>
                <w:sz w:val="24"/>
                <w:szCs w:val="24"/>
              </w:rPr>
              <w:t>Tempo - float</w:t>
            </w:r>
          </w:p>
        </w:tc>
        <w:tc>
          <w:tcPr>
            <w:tcW w:w="3870" w:type="dxa"/>
            <w:tcBorders/>
          </w:tcPr>
          <w:p>
            <w:pPr>
              <w:pStyle w:val="TableContents"/>
              <w:widowControl w:val="false"/>
              <w:spacing w:before="0" w:after="200"/>
              <w:rPr>
                <w:color w:val="000000"/>
              </w:rPr>
            </w:pPr>
            <w:r>
              <w:rPr>
                <w:b w:val="false"/>
                <w:bCs w:val="false"/>
                <w:color w:val="000000"/>
                <w:sz w:val="24"/>
                <w:szCs w:val="24"/>
              </w:rPr>
              <w:t>Il tempo complessivo stimato di un brano in battiti al minuto (BPM). Nella terminologia musicale, il tempo è la velocità o il ritmo di un determinato brano e deriva direttamente dalla durata media dei battiti.</w:t>
            </w:r>
          </w:p>
        </w:tc>
      </w:tr>
      <w:tr>
        <w:trPr/>
        <w:tc>
          <w:tcPr>
            <w:tcW w:w="3599" w:type="dxa"/>
            <w:tcBorders/>
          </w:tcPr>
          <w:p>
            <w:pPr>
              <w:pStyle w:val="TableContents"/>
              <w:widowControl w:val="false"/>
              <w:spacing w:before="0" w:after="200"/>
              <w:rPr>
                <w:color w:val="000000"/>
              </w:rPr>
            </w:pPr>
            <w:r>
              <w:rPr>
                <w:b w:val="false"/>
                <w:bCs w:val="false"/>
                <w:color w:val="000000"/>
                <w:sz w:val="24"/>
                <w:szCs w:val="24"/>
              </w:rPr>
              <w:t>Type - string</w:t>
            </w:r>
          </w:p>
        </w:tc>
        <w:tc>
          <w:tcPr>
            <w:tcW w:w="3870" w:type="dxa"/>
            <w:tcBorders/>
          </w:tcPr>
          <w:p>
            <w:pPr>
              <w:pStyle w:val="TableContents"/>
              <w:widowControl w:val="false"/>
              <w:spacing w:before="0" w:after="200"/>
              <w:rPr>
                <w:color w:val="000000"/>
              </w:rPr>
            </w:pPr>
            <w:r>
              <w:rPr>
                <w:b w:val="false"/>
                <w:bCs w:val="false"/>
                <w:i w:val="false"/>
                <w:iCs w:val="false"/>
                <w:strike w:val="false"/>
                <w:dstrike w:val="false"/>
                <w:outline w:val="false"/>
                <w:shadow w:val="false"/>
                <w:color w:val="000000"/>
                <w:sz w:val="24"/>
                <w:szCs w:val="24"/>
                <w:u w:val="none"/>
              </w:rPr>
              <w:t xml:space="preserve">Il tipo di oggetto in risposta. In questo caso </w:t>
            </w:r>
            <w:r>
              <w:rPr>
                <w:rFonts w:eastAsia="Calibri" w:cs=""/>
                <w:b w:val="false"/>
                <w:bCs w:val="false"/>
                <w:i w:val="false"/>
                <w:iCs w:val="false"/>
                <w:strike w:val="false"/>
                <w:dstrike w:val="false"/>
                <w:outline w:val="false"/>
                <w:shadow w:val="false"/>
                <w:color w:val="000000"/>
                <w:kern w:val="0"/>
                <w:sz w:val="24"/>
                <w:szCs w:val="24"/>
                <w:u w:val="none"/>
                <w:lang w:val="it-IT" w:eastAsia="en-US" w:bidi="ar-SA"/>
              </w:rPr>
              <w:t>“audio-feature”</w:t>
            </w:r>
          </w:p>
        </w:tc>
      </w:tr>
      <w:tr>
        <w:trPr/>
        <w:tc>
          <w:tcPr>
            <w:tcW w:w="3599" w:type="dxa"/>
            <w:tcBorders/>
          </w:tcPr>
          <w:p>
            <w:pPr>
              <w:pStyle w:val="TableContents"/>
              <w:widowControl w:val="false"/>
              <w:spacing w:before="0" w:after="200"/>
              <w:rPr>
                <w:color w:val="000000"/>
              </w:rPr>
            </w:pPr>
            <w:r>
              <w:rPr>
                <w:b w:val="false"/>
                <w:bCs w:val="false"/>
                <w:color w:val="000000"/>
                <w:sz w:val="24"/>
                <w:szCs w:val="24"/>
              </w:rPr>
              <w:t>Id - string</w:t>
            </w:r>
          </w:p>
        </w:tc>
        <w:tc>
          <w:tcPr>
            <w:tcW w:w="3870" w:type="dxa"/>
            <w:tcBorders/>
          </w:tcPr>
          <w:p>
            <w:pPr>
              <w:pStyle w:val="TableContents"/>
              <w:widowControl w:val="false"/>
              <w:spacing w:before="0" w:after="200"/>
              <w:rPr>
                <w:color w:val="000000"/>
              </w:rPr>
            </w:pPr>
            <w:r>
              <w:rPr>
                <w:b w:val="false"/>
                <w:bCs w:val="false"/>
                <w:color w:val="000000"/>
                <w:sz w:val="24"/>
                <w:szCs w:val="24"/>
              </w:rPr>
              <w:t>L'ID Spotify del brano.</w:t>
            </w:r>
          </w:p>
        </w:tc>
      </w:tr>
      <w:tr>
        <w:trPr/>
        <w:tc>
          <w:tcPr>
            <w:tcW w:w="3599" w:type="dxa"/>
            <w:tcBorders/>
          </w:tcPr>
          <w:p>
            <w:pPr>
              <w:pStyle w:val="TableContents"/>
              <w:widowControl w:val="false"/>
              <w:spacing w:before="0" w:after="200"/>
              <w:rPr>
                <w:color w:val="000000"/>
              </w:rPr>
            </w:pPr>
            <w:r>
              <w:rPr>
                <w:b w:val="false"/>
                <w:bCs w:val="false"/>
                <w:color w:val="000000"/>
                <w:sz w:val="24"/>
                <w:szCs w:val="24"/>
              </w:rPr>
              <w:t>Uri - string</w:t>
            </w:r>
          </w:p>
        </w:tc>
        <w:tc>
          <w:tcPr>
            <w:tcW w:w="3870" w:type="dxa"/>
            <w:tcBorders/>
          </w:tcPr>
          <w:p>
            <w:pPr>
              <w:pStyle w:val="TableContents"/>
              <w:widowControl w:val="false"/>
              <w:spacing w:before="0" w:after="200"/>
              <w:rPr>
                <w:color w:val="000000"/>
              </w:rPr>
            </w:pPr>
            <w:r>
              <w:rPr>
                <w:b w:val="false"/>
                <w:bCs w:val="false"/>
                <w:color w:val="000000"/>
                <w:sz w:val="24"/>
                <w:szCs w:val="24"/>
              </w:rPr>
              <w:t>L'URI Spotify del brano.</w:t>
            </w:r>
          </w:p>
        </w:tc>
      </w:tr>
      <w:tr>
        <w:trPr/>
        <w:tc>
          <w:tcPr>
            <w:tcW w:w="3599" w:type="dxa"/>
            <w:tcBorders/>
          </w:tcPr>
          <w:p>
            <w:pPr>
              <w:pStyle w:val="TableContents"/>
              <w:widowControl w:val="false"/>
              <w:spacing w:before="0" w:after="200"/>
              <w:rPr>
                <w:color w:val="000000"/>
              </w:rPr>
            </w:pPr>
            <w:r>
              <w:rPr>
                <w:b w:val="false"/>
                <w:bCs w:val="false"/>
                <w:color w:val="000000"/>
                <w:sz w:val="24"/>
                <w:szCs w:val="24"/>
              </w:rPr>
              <w:t>Track_href - string</w:t>
            </w:r>
          </w:p>
        </w:tc>
        <w:tc>
          <w:tcPr>
            <w:tcW w:w="3870" w:type="dxa"/>
            <w:tcBorders/>
          </w:tcPr>
          <w:p>
            <w:pPr>
              <w:pStyle w:val="TableContents"/>
              <w:widowControl w:val="false"/>
              <w:spacing w:before="0" w:after="200"/>
              <w:rPr>
                <w:color w:val="000000"/>
              </w:rPr>
            </w:pPr>
            <w:r>
              <w:rPr>
                <w:b w:val="false"/>
                <w:bCs w:val="false"/>
                <w:color w:val="000000"/>
                <w:sz w:val="24"/>
                <w:szCs w:val="24"/>
              </w:rPr>
              <w:t>Un link all'endpoint dell'API Web che fornisce tutti i dettagli della traccia.</w:t>
            </w:r>
          </w:p>
        </w:tc>
      </w:tr>
      <w:tr>
        <w:trPr/>
        <w:tc>
          <w:tcPr>
            <w:tcW w:w="3599" w:type="dxa"/>
            <w:tcBorders/>
          </w:tcPr>
          <w:p>
            <w:pPr>
              <w:pStyle w:val="TableContents"/>
              <w:widowControl w:val="false"/>
              <w:spacing w:before="0" w:after="200"/>
              <w:rPr>
                <w:color w:val="000000"/>
              </w:rPr>
            </w:pPr>
            <w:r>
              <w:rPr>
                <w:b w:val="false"/>
                <w:bCs w:val="false"/>
                <w:color w:val="000000"/>
                <w:sz w:val="24"/>
                <w:szCs w:val="24"/>
              </w:rPr>
              <w:t>Analysis_url - string</w:t>
            </w:r>
          </w:p>
        </w:tc>
        <w:tc>
          <w:tcPr>
            <w:tcW w:w="3870" w:type="dxa"/>
            <w:tcBorders/>
          </w:tcPr>
          <w:p>
            <w:pPr>
              <w:pStyle w:val="TableContents"/>
              <w:widowControl w:val="false"/>
              <w:spacing w:before="0" w:after="200"/>
              <w:rPr>
                <w:color w:val="000000"/>
              </w:rPr>
            </w:pPr>
            <w:r>
              <w:rPr>
                <w:b w:val="false"/>
                <w:bCs w:val="false"/>
                <w:color w:val="000000"/>
                <w:sz w:val="24"/>
                <w:szCs w:val="24"/>
              </w:rPr>
              <w:t>Un URL per accedere all'analisi audio completa di questo brano. Per accedere a questi dati è necessario un token di accesso.</w:t>
            </w:r>
          </w:p>
        </w:tc>
      </w:tr>
      <w:tr>
        <w:trPr/>
        <w:tc>
          <w:tcPr>
            <w:tcW w:w="3599" w:type="dxa"/>
            <w:tcBorders/>
          </w:tcPr>
          <w:p>
            <w:pPr>
              <w:pStyle w:val="TableContents"/>
              <w:widowControl w:val="false"/>
              <w:spacing w:before="0" w:after="200"/>
              <w:rPr>
                <w:color w:val="000000"/>
              </w:rPr>
            </w:pPr>
            <w:r>
              <w:rPr>
                <w:b w:val="false"/>
                <w:bCs w:val="false"/>
                <w:color w:val="000000"/>
                <w:sz w:val="24"/>
                <w:szCs w:val="24"/>
              </w:rPr>
              <w:t>Duration_ms -  integer</w:t>
            </w:r>
          </w:p>
        </w:tc>
        <w:tc>
          <w:tcPr>
            <w:tcW w:w="3870" w:type="dxa"/>
            <w:tcBorders/>
          </w:tcPr>
          <w:p>
            <w:pPr>
              <w:pStyle w:val="TableContents"/>
              <w:widowControl w:val="false"/>
              <w:spacing w:before="0" w:after="200"/>
              <w:rPr>
                <w:color w:val="000000"/>
              </w:rPr>
            </w:pPr>
            <w:r>
              <w:rPr>
                <w:b w:val="false"/>
                <w:bCs w:val="false"/>
                <w:color w:val="000000"/>
                <w:sz w:val="24"/>
                <w:szCs w:val="24"/>
              </w:rPr>
              <w:t>La durata del brano in millisecondi.</w:t>
            </w:r>
          </w:p>
        </w:tc>
      </w:tr>
      <w:tr>
        <w:trPr/>
        <w:tc>
          <w:tcPr>
            <w:tcW w:w="3599" w:type="dxa"/>
            <w:tcBorders/>
          </w:tcPr>
          <w:p>
            <w:pPr>
              <w:pStyle w:val="TableContents"/>
              <w:widowControl w:val="false"/>
              <w:spacing w:before="0" w:after="200"/>
              <w:rPr>
                <w:color w:val="000000"/>
              </w:rPr>
            </w:pPr>
            <w:r>
              <w:rPr>
                <w:b w:val="false"/>
                <w:bCs w:val="false"/>
                <w:color w:val="000000"/>
                <w:sz w:val="24"/>
                <w:szCs w:val="24"/>
              </w:rPr>
              <w:t>Time_signature - integer</w:t>
            </w:r>
          </w:p>
        </w:tc>
        <w:tc>
          <w:tcPr>
            <w:tcW w:w="3870" w:type="dxa"/>
            <w:tcBorders/>
          </w:tcPr>
          <w:p>
            <w:pPr>
              <w:pStyle w:val="TableContents"/>
              <w:widowControl w:val="false"/>
              <w:spacing w:before="0" w:after="200"/>
              <w:rPr>
                <w:color w:val="000000"/>
              </w:rPr>
            </w:pPr>
            <w:r>
              <w:rPr>
                <w:b w:val="false"/>
                <w:bCs w:val="false"/>
                <w:color w:val="000000"/>
                <w:sz w:val="24"/>
                <w:szCs w:val="24"/>
              </w:rPr>
              <w:t>Una stima dell'indicazione di tempo. L'indicazione di tempo (metro) è una convenzione di notazione per specificare quanti battiti ci sono in ogni battuta musicale (o misura). La firma temporale va da 3 a 7, indicando firme temporali da "3/4" a "7/4".</w:t>
            </w:r>
          </w:p>
        </w:tc>
      </w:tr>
    </w:tbl>
    <w:p>
      <w:pPr>
        <w:pStyle w:val="TextBody"/>
        <w:rPr>
          <w:color w:val="000000"/>
        </w:rPr>
      </w:pPr>
      <w:r>
        <w:rPr>
          <w:color w:val="000000"/>
        </w:rPr>
      </w:r>
    </w:p>
    <w:p>
      <w:pPr>
        <w:pStyle w:val="Heading3"/>
        <w:numPr>
          <w:ilvl w:val="2"/>
          <w:numId w:val="4"/>
        </w:numPr>
        <w:rPr>
          <w:color w:val="000000"/>
        </w:rPr>
      </w:pPr>
      <w:bookmarkStart w:id="31" w:name="__RefHeading___Toc707_1710397322"/>
      <w:bookmarkEnd w:id="31"/>
      <w:r>
        <w:rPr>
          <w:color w:val="000000"/>
        </w:rPr>
        <w:tab/>
        <w:tab/>
        <w:t>Get Several Artists</w:t>
      </w:r>
    </w:p>
    <w:p>
      <w:pPr>
        <w:pStyle w:val="TextBody"/>
        <w:rPr>
          <w:color w:val="000000"/>
        </w:rPr>
      </w:pPr>
      <w:r>
        <w:rPr>
          <w:color w:val="000000"/>
        </w:rPr>
        <w:t>Restituisce informazioni dal catalogo Spotify per diversi artisti in base ai loro ID Spotify</w:t>
      </w:r>
    </w:p>
    <w:p>
      <w:pPr>
        <w:pStyle w:val="TextBody"/>
        <w:rPr>
          <w:color w:val="000000"/>
        </w:rPr>
      </w:pPr>
      <w:r>
        <w:rPr>
          <w:color w:val="000000"/>
        </w:rPr>
      </w:r>
    </w:p>
    <w:p>
      <w:pPr>
        <w:pStyle w:val="TextBody"/>
        <w:rPr>
          <w:color w:val="000000"/>
        </w:rPr>
      </w:pPr>
      <w:r>
        <w:rPr>
          <w:b/>
          <w:bCs/>
          <w:color w:val="000000"/>
        </w:rPr>
        <w:t>Request.Query</w:t>
      </w:r>
    </w:p>
    <w:tbl>
      <w:tblPr>
        <w:tblW w:w="7440" w:type="dxa"/>
        <w:jc w:val="left"/>
        <w:tblInd w:w="854" w:type="dxa"/>
        <w:tblLayout w:type="fixed"/>
        <w:tblCellMar>
          <w:top w:w="55" w:type="dxa"/>
          <w:left w:w="55" w:type="dxa"/>
          <w:bottom w:w="55" w:type="dxa"/>
          <w:right w:w="55" w:type="dxa"/>
        </w:tblCellMar>
      </w:tblPr>
      <w:tblGrid>
        <w:gridCol w:w="3690"/>
        <w:gridCol w:w="3749"/>
      </w:tblGrid>
      <w:tr>
        <w:trPr/>
        <w:tc>
          <w:tcPr>
            <w:tcW w:w="3690" w:type="dxa"/>
            <w:tcBorders/>
          </w:tcPr>
          <w:p>
            <w:pPr>
              <w:pStyle w:val="TableContents"/>
              <w:widowControl w:val="false"/>
              <w:spacing w:before="0" w:after="200"/>
              <w:rPr>
                <w:color w:val="000000"/>
              </w:rPr>
            </w:pPr>
            <w:r>
              <w:rPr>
                <w:b w:val="false"/>
                <w:bCs w:val="false"/>
                <w:color w:val="000000"/>
                <w:sz w:val="24"/>
                <w:szCs w:val="24"/>
              </w:rPr>
              <w:t>Ids - string</w:t>
            </w:r>
          </w:p>
        </w:tc>
        <w:tc>
          <w:tcPr>
            <w:tcW w:w="3749" w:type="dxa"/>
            <w:tcBorders/>
          </w:tcPr>
          <w:p>
            <w:pPr>
              <w:pStyle w:val="TableContents"/>
              <w:widowControl w:val="false"/>
              <w:spacing w:before="0" w:after="200"/>
              <w:rPr>
                <w:color w:val="000000"/>
              </w:rPr>
            </w:pPr>
            <w:r>
              <w:rPr>
                <w:b w:val="false"/>
                <w:bCs w:val="false"/>
                <w:color w:val="000000"/>
                <w:sz w:val="24"/>
                <w:szCs w:val="24"/>
              </w:rPr>
              <w:t>Un elenco separato da virgole degli ID Spotify degli artisti. Massimo: 50 ID.</w:t>
            </w:r>
          </w:p>
        </w:tc>
      </w:tr>
    </w:tbl>
    <w:p>
      <w:pPr>
        <w:pStyle w:val="TextBody"/>
        <w:widowControl/>
        <w:suppressAutoHyphens w:val="true"/>
        <w:bidi w:val="0"/>
        <w:spacing w:lineRule="auto" w:line="360" w:before="0" w:after="140"/>
        <w:ind w:right="850" w:hanging="0"/>
        <w:jc w:val="both"/>
        <w:rPr>
          <w:color w:val="000000"/>
        </w:rPr>
      </w:pPr>
      <w:r>
        <w:rPr>
          <w:color w:val="000000"/>
        </w:rPr>
      </w:r>
    </w:p>
    <w:p>
      <w:pPr>
        <w:pStyle w:val="TextBody"/>
        <w:rPr>
          <w:color w:val="000000"/>
        </w:rPr>
      </w:pPr>
      <w:r>
        <w:rPr>
          <w:b/>
          <w:bCs/>
          <w:color w:val="000000"/>
        </w:rPr>
        <w:t>Response.Body</w:t>
      </w:r>
    </w:p>
    <w:tbl>
      <w:tblPr>
        <w:tblW w:w="7440" w:type="dxa"/>
        <w:jc w:val="left"/>
        <w:tblInd w:w="854" w:type="dxa"/>
        <w:tblLayout w:type="fixed"/>
        <w:tblCellMar>
          <w:top w:w="55" w:type="dxa"/>
          <w:left w:w="55" w:type="dxa"/>
          <w:bottom w:w="55" w:type="dxa"/>
          <w:right w:w="55" w:type="dxa"/>
        </w:tblCellMar>
      </w:tblPr>
      <w:tblGrid>
        <w:gridCol w:w="3690"/>
        <w:gridCol w:w="3749"/>
      </w:tblGrid>
      <w:tr>
        <w:trPr/>
        <w:tc>
          <w:tcPr>
            <w:tcW w:w="3690" w:type="dxa"/>
            <w:tcBorders/>
          </w:tcPr>
          <w:p>
            <w:pPr>
              <w:pStyle w:val="TableContents"/>
              <w:widowControl w:val="false"/>
              <w:spacing w:before="0" w:after="200"/>
              <w:rPr>
                <w:color w:val="000000"/>
              </w:rPr>
            </w:pPr>
            <w:r>
              <w:rPr>
                <w:b w:val="false"/>
                <w:bCs w:val="false"/>
                <w:color w:val="000000"/>
                <w:sz w:val="24"/>
                <w:szCs w:val="24"/>
              </w:rPr>
              <w:t>Artists external_urls - string</w:t>
            </w:r>
          </w:p>
        </w:tc>
        <w:tc>
          <w:tcPr>
            <w:tcW w:w="3749" w:type="dxa"/>
            <w:tcBorders/>
          </w:tcPr>
          <w:p>
            <w:pPr>
              <w:pStyle w:val="TableContents"/>
              <w:widowControl w:val="false"/>
              <w:spacing w:before="0" w:after="200"/>
              <w:rPr>
                <w:color w:val="000000"/>
              </w:rPr>
            </w:pPr>
            <w:r>
              <w:rPr>
                <w:b w:val="false"/>
                <w:bCs w:val="false"/>
                <w:color w:val="000000"/>
                <w:sz w:val="24"/>
                <w:szCs w:val="24"/>
              </w:rPr>
              <w:t>L'URL esterno noto di Spotify per questo artista.</w:t>
            </w:r>
          </w:p>
        </w:tc>
      </w:tr>
      <w:tr>
        <w:trPr/>
        <w:tc>
          <w:tcPr>
            <w:tcW w:w="3690" w:type="dxa"/>
            <w:tcBorders/>
          </w:tcPr>
          <w:p>
            <w:pPr>
              <w:pStyle w:val="TableContents"/>
              <w:widowControl w:val="false"/>
              <w:spacing w:before="0" w:after="200"/>
              <w:rPr>
                <w:color w:val="000000"/>
              </w:rPr>
            </w:pPr>
            <w:r>
              <w:rPr>
                <w:b w:val="false"/>
                <w:bCs w:val="false"/>
                <w:color w:val="000000"/>
                <w:sz w:val="24"/>
                <w:szCs w:val="24"/>
              </w:rPr>
              <w:t>Followers href - string</w:t>
            </w:r>
          </w:p>
        </w:tc>
        <w:tc>
          <w:tcPr>
            <w:tcW w:w="3749" w:type="dxa"/>
            <w:tcBorders/>
          </w:tcPr>
          <w:p>
            <w:pPr>
              <w:pStyle w:val="TableContents"/>
              <w:widowControl w:val="false"/>
              <w:spacing w:before="0" w:after="200"/>
              <w:rPr>
                <w:color w:val="000000"/>
              </w:rPr>
            </w:pPr>
            <w:r>
              <w:rPr>
                <w:b w:val="false"/>
                <w:bCs w:val="false"/>
                <w:color w:val="000000"/>
                <w:sz w:val="24"/>
                <w:szCs w:val="24"/>
              </w:rPr>
              <w:t>Questo valore sarà sempre impostato su null, poiché l'API Web non lo supporta al momento.</w:t>
            </w:r>
          </w:p>
        </w:tc>
      </w:tr>
      <w:tr>
        <w:trPr/>
        <w:tc>
          <w:tcPr>
            <w:tcW w:w="3690" w:type="dxa"/>
            <w:tcBorders/>
          </w:tcPr>
          <w:p>
            <w:pPr>
              <w:pStyle w:val="TableContents"/>
              <w:widowControl w:val="false"/>
              <w:spacing w:before="0" w:after="200"/>
              <w:rPr>
                <w:color w:val="000000"/>
              </w:rPr>
            </w:pPr>
            <w:r>
              <w:rPr>
                <w:b w:val="false"/>
                <w:bCs w:val="false"/>
                <w:color w:val="000000"/>
                <w:sz w:val="24"/>
                <w:szCs w:val="24"/>
              </w:rPr>
              <w:t>Followers total - integer</w:t>
            </w:r>
          </w:p>
        </w:tc>
        <w:tc>
          <w:tcPr>
            <w:tcW w:w="3749" w:type="dxa"/>
            <w:tcBorders/>
          </w:tcPr>
          <w:p>
            <w:pPr>
              <w:pStyle w:val="TableContents"/>
              <w:widowControl w:val="false"/>
              <w:spacing w:before="0" w:after="200"/>
              <w:rPr>
                <w:color w:val="000000"/>
              </w:rPr>
            </w:pPr>
            <w:r>
              <w:rPr>
                <w:b w:val="false"/>
                <w:bCs w:val="false"/>
                <w:color w:val="000000"/>
                <w:sz w:val="24"/>
                <w:szCs w:val="24"/>
              </w:rPr>
              <w:t>Il numero totale di follower</w:t>
            </w:r>
          </w:p>
        </w:tc>
      </w:tr>
      <w:tr>
        <w:trPr/>
        <w:tc>
          <w:tcPr>
            <w:tcW w:w="3690" w:type="dxa"/>
            <w:tcBorders/>
          </w:tcPr>
          <w:p>
            <w:pPr>
              <w:pStyle w:val="TableContents"/>
              <w:widowControl w:val="false"/>
              <w:spacing w:before="0" w:after="200"/>
              <w:rPr>
                <w:color w:val="000000"/>
              </w:rPr>
            </w:pPr>
            <w:r>
              <w:rPr>
                <w:b w:val="false"/>
                <w:bCs w:val="false"/>
                <w:color w:val="000000"/>
                <w:sz w:val="24"/>
                <w:szCs w:val="24"/>
              </w:rPr>
              <w:t>Genres – array</w:t>
            </w:r>
          </w:p>
        </w:tc>
        <w:tc>
          <w:tcPr>
            <w:tcW w:w="3749" w:type="dxa"/>
            <w:tcBorders/>
          </w:tcPr>
          <w:p>
            <w:pPr>
              <w:pStyle w:val="TableContents"/>
              <w:widowControl w:val="false"/>
              <w:spacing w:before="0" w:after="200"/>
              <w:rPr>
                <w:color w:val="000000"/>
              </w:rPr>
            </w:pPr>
            <w:r>
              <w:rPr>
                <w:b w:val="false"/>
                <w:bCs w:val="false"/>
                <w:color w:val="000000"/>
                <w:sz w:val="24"/>
                <w:szCs w:val="24"/>
              </w:rPr>
              <w:t>Un elenco dei generi a cui l'artista è associato. Se non ancora classificato, l'array è vuoto.</w:t>
            </w:r>
          </w:p>
        </w:tc>
      </w:tr>
      <w:tr>
        <w:trPr/>
        <w:tc>
          <w:tcPr>
            <w:tcW w:w="3690" w:type="dxa"/>
            <w:tcBorders/>
          </w:tcPr>
          <w:p>
            <w:pPr>
              <w:pStyle w:val="TableContents"/>
              <w:widowControl w:val="false"/>
              <w:spacing w:before="0" w:after="200"/>
              <w:rPr>
                <w:color w:val="000000"/>
              </w:rPr>
            </w:pPr>
            <w:r>
              <w:rPr>
                <w:b w:val="false"/>
                <w:bCs w:val="false"/>
                <w:color w:val="000000"/>
                <w:sz w:val="24"/>
                <w:szCs w:val="24"/>
              </w:rPr>
              <w:t>Href - string</w:t>
            </w:r>
          </w:p>
        </w:tc>
        <w:tc>
          <w:tcPr>
            <w:tcW w:w="3749" w:type="dxa"/>
            <w:tcBorders/>
          </w:tcPr>
          <w:p>
            <w:pPr>
              <w:pStyle w:val="TableContents"/>
              <w:widowControl w:val="false"/>
              <w:spacing w:before="0" w:after="200"/>
              <w:rPr>
                <w:color w:val="000000"/>
              </w:rPr>
            </w:pPr>
            <w:r>
              <w:rPr>
                <w:b w:val="false"/>
                <w:bCs w:val="false"/>
                <w:color w:val="000000"/>
                <w:sz w:val="24"/>
                <w:szCs w:val="24"/>
              </w:rPr>
              <w:t>Un link all'endpoint della Web API che fornisce tutti i dettagli dell'artista.</w:t>
            </w:r>
          </w:p>
        </w:tc>
      </w:tr>
      <w:tr>
        <w:trPr/>
        <w:tc>
          <w:tcPr>
            <w:tcW w:w="3690" w:type="dxa"/>
            <w:tcBorders/>
          </w:tcPr>
          <w:p>
            <w:pPr>
              <w:pStyle w:val="TableContents"/>
              <w:widowControl w:val="false"/>
              <w:spacing w:before="0" w:after="200"/>
              <w:rPr>
                <w:color w:val="000000"/>
              </w:rPr>
            </w:pPr>
            <w:r>
              <w:rPr>
                <w:b w:val="false"/>
                <w:bCs w:val="false"/>
                <w:color w:val="000000"/>
                <w:sz w:val="24"/>
                <w:szCs w:val="24"/>
              </w:rPr>
              <w:t>Id - string</w:t>
            </w:r>
          </w:p>
        </w:tc>
        <w:tc>
          <w:tcPr>
            <w:tcW w:w="3749" w:type="dxa"/>
            <w:tcBorders/>
          </w:tcPr>
          <w:p>
            <w:pPr>
              <w:pStyle w:val="TableContents"/>
              <w:widowControl w:val="false"/>
              <w:spacing w:before="0" w:after="200"/>
              <w:rPr>
                <w:color w:val="000000"/>
              </w:rPr>
            </w:pPr>
            <w:r>
              <w:rPr>
                <w:b w:val="false"/>
                <w:bCs w:val="false"/>
                <w:color w:val="000000"/>
                <w:sz w:val="24"/>
                <w:szCs w:val="24"/>
              </w:rPr>
              <w:t>L'ID Spotify dell'artista.</w:t>
            </w:r>
          </w:p>
        </w:tc>
      </w:tr>
      <w:tr>
        <w:trPr/>
        <w:tc>
          <w:tcPr>
            <w:tcW w:w="3690" w:type="dxa"/>
            <w:tcBorders/>
          </w:tcPr>
          <w:p>
            <w:pPr>
              <w:pStyle w:val="TableContents"/>
              <w:widowControl w:val="false"/>
              <w:spacing w:before="0" w:after="200"/>
              <w:rPr>
                <w:color w:val="000000"/>
              </w:rPr>
            </w:pPr>
            <w:r>
              <w:rPr>
                <w:rFonts w:eastAsia="Calibri" w:cs="" w:cstheme="minorBidi" w:eastAsiaTheme="minorHAnsi"/>
                <w:b w:val="false"/>
                <w:bCs w:val="false"/>
                <w:color w:val="000000"/>
                <w:kern w:val="0"/>
                <w:sz w:val="24"/>
                <w:szCs w:val="24"/>
                <w:lang w:val="it-IT" w:eastAsia="en-US" w:bidi="ar-SA"/>
              </w:rPr>
              <w:t>Images url - string</w:t>
            </w:r>
          </w:p>
        </w:tc>
        <w:tc>
          <w:tcPr>
            <w:tcW w:w="3749" w:type="dxa"/>
            <w:tcBorders/>
          </w:tcPr>
          <w:p>
            <w:pPr>
              <w:pStyle w:val="TableContents"/>
              <w:widowControl w:val="false"/>
              <w:spacing w:before="0" w:after="200"/>
              <w:rPr>
                <w:color w:val="000000"/>
              </w:rPr>
            </w:pPr>
            <w:r>
              <w:rPr>
                <w:b w:val="false"/>
                <w:bCs w:val="false"/>
                <w:color w:val="000000"/>
                <w:sz w:val="24"/>
                <w:szCs w:val="24"/>
              </w:rPr>
              <w:t>L'URL di origine dell'immagine dell'artista.</w:t>
            </w:r>
          </w:p>
        </w:tc>
      </w:tr>
      <w:tr>
        <w:trPr/>
        <w:tc>
          <w:tcPr>
            <w:tcW w:w="3690" w:type="dxa"/>
            <w:tcBorders/>
          </w:tcPr>
          <w:p>
            <w:pPr>
              <w:pStyle w:val="TableContents"/>
              <w:widowControl w:val="false"/>
              <w:spacing w:before="0" w:after="200"/>
              <w:rPr>
                <w:color w:val="000000"/>
              </w:rPr>
            </w:pPr>
            <w:r>
              <w:rPr>
                <w:rFonts w:eastAsia="Calibri" w:cs="" w:cstheme="minorBidi" w:eastAsiaTheme="minorHAnsi"/>
                <w:b w:val="false"/>
                <w:bCs w:val="false"/>
                <w:color w:val="000000"/>
                <w:kern w:val="0"/>
                <w:sz w:val="24"/>
                <w:szCs w:val="24"/>
                <w:lang w:val="it-IT" w:eastAsia="en-US" w:bidi="ar-SA"/>
              </w:rPr>
              <w:t>I</w:t>
            </w:r>
            <w:r>
              <w:rPr>
                <w:b w:val="false"/>
                <w:bCs w:val="false"/>
                <w:color w:val="000000"/>
                <w:sz w:val="24"/>
                <w:szCs w:val="24"/>
              </w:rPr>
              <w:t>mages height - integer</w:t>
            </w:r>
          </w:p>
        </w:tc>
        <w:tc>
          <w:tcPr>
            <w:tcW w:w="3749" w:type="dxa"/>
            <w:tcBorders/>
          </w:tcPr>
          <w:p>
            <w:pPr>
              <w:pStyle w:val="TableContents"/>
              <w:widowControl w:val="false"/>
              <w:spacing w:before="0" w:after="200"/>
              <w:rPr>
                <w:color w:val="000000"/>
              </w:rPr>
            </w:pPr>
            <w:r>
              <w:rPr>
                <w:b w:val="false"/>
                <w:bCs w:val="false"/>
                <w:color w:val="000000"/>
                <w:sz w:val="24"/>
                <w:szCs w:val="24"/>
              </w:rPr>
              <w:t>L'altezza dell'immagine dell'artista in pixel.</w:t>
            </w:r>
          </w:p>
        </w:tc>
      </w:tr>
      <w:tr>
        <w:trPr/>
        <w:tc>
          <w:tcPr>
            <w:tcW w:w="3690" w:type="dxa"/>
            <w:tcBorders/>
          </w:tcPr>
          <w:p>
            <w:pPr>
              <w:pStyle w:val="TableContents"/>
              <w:widowControl w:val="false"/>
              <w:spacing w:before="0" w:after="200"/>
              <w:rPr>
                <w:color w:val="000000"/>
              </w:rPr>
            </w:pPr>
            <w:r>
              <w:rPr>
                <w:b w:val="false"/>
                <w:bCs w:val="false"/>
                <w:color w:val="000000"/>
                <w:sz w:val="24"/>
                <w:szCs w:val="24"/>
              </w:rPr>
              <w:t xml:space="preserve">Images width – integer </w:t>
            </w:r>
          </w:p>
        </w:tc>
        <w:tc>
          <w:tcPr>
            <w:tcW w:w="3749" w:type="dxa"/>
            <w:tcBorders/>
          </w:tcPr>
          <w:p>
            <w:pPr>
              <w:pStyle w:val="TableContents"/>
              <w:widowControl w:val="false"/>
              <w:spacing w:before="0" w:after="200"/>
              <w:rPr>
                <w:color w:val="000000"/>
              </w:rPr>
            </w:pPr>
            <w:r>
              <w:rPr>
                <w:b w:val="false"/>
                <w:bCs w:val="false"/>
                <w:color w:val="000000"/>
                <w:sz w:val="24"/>
                <w:szCs w:val="24"/>
              </w:rPr>
              <w:t>La larghezza dell'immagine dell'artista in pixel.</w:t>
            </w:r>
          </w:p>
        </w:tc>
      </w:tr>
      <w:tr>
        <w:trPr/>
        <w:tc>
          <w:tcPr>
            <w:tcW w:w="3690" w:type="dxa"/>
            <w:tcBorders/>
          </w:tcPr>
          <w:p>
            <w:pPr>
              <w:pStyle w:val="TableContents"/>
              <w:widowControl w:val="false"/>
              <w:spacing w:before="0" w:after="200"/>
              <w:rPr>
                <w:color w:val="000000"/>
              </w:rPr>
            </w:pPr>
            <w:r>
              <w:rPr>
                <w:b w:val="false"/>
                <w:bCs w:val="false"/>
                <w:color w:val="000000"/>
                <w:sz w:val="24"/>
                <w:szCs w:val="24"/>
              </w:rPr>
              <w:t>Name - string</w:t>
            </w:r>
          </w:p>
        </w:tc>
        <w:tc>
          <w:tcPr>
            <w:tcW w:w="3749" w:type="dxa"/>
            <w:tcBorders/>
          </w:tcPr>
          <w:p>
            <w:pPr>
              <w:pStyle w:val="TableContents"/>
              <w:widowControl w:val="false"/>
              <w:spacing w:before="0" w:after="200"/>
              <w:rPr>
                <w:color w:val="000000"/>
              </w:rPr>
            </w:pPr>
            <w:r>
              <w:rPr>
                <w:b w:val="false"/>
                <w:bCs w:val="false"/>
                <w:color w:val="000000"/>
                <w:sz w:val="24"/>
                <w:szCs w:val="24"/>
              </w:rPr>
              <w:t>Il nome dell</w:t>
            </w:r>
            <w:r>
              <w:rPr>
                <w:rFonts w:eastAsia="Calibri" w:cs="" w:cstheme="minorBidi" w:eastAsiaTheme="minorHAnsi"/>
                <w:b w:val="false"/>
                <w:bCs w:val="false"/>
                <w:color w:val="000000"/>
                <w:kern w:val="0"/>
                <w:sz w:val="24"/>
                <w:szCs w:val="24"/>
                <w:lang w:val="it-IT" w:eastAsia="en-US" w:bidi="ar-SA"/>
              </w:rPr>
              <w:t>''</w:t>
            </w:r>
            <w:r>
              <w:rPr>
                <w:rFonts w:eastAsia="Calibri" w:cs="" w:cstheme="minorBidi" w:eastAsiaTheme="minorHAnsi"/>
                <w:b w:val="false"/>
                <w:bCs w:val="false"/>
                <w:color w:val="000000"/>
                <w:kern w:val="0"/>
                <w:sz w:val="24"/>
                <w:szCs w:val="24"/>
                <w:lang w:val="it-IT" w:eastAsia="en-US" w:bidi="ar-SA"/>
              </w:rPr>
              <w:t>artista</w:t>
            </w:r>
          </w:p>
        </w:tc>
      </w:tr>
      <w:tr>
        <w:trPr/>
        <w:tc>
          <w:tcPr>
            <w:tcW w:w="3690" w:type="dxa"/>
            <w:tcBorders/>
          </w:tcPr>
          <w:p>
            <w:pPr>
              <w:pStyle w:val="TableContents"/>
              <w:widowControl w:val="false"/>
              <w:spacing w:before="0" w:after="200"/>
              <w:rPr>
                <w:color w:val="000000"/>
              </w:rPr>
            </w:pPr>
            <w:r>
              <w:rPr>
                <w:b w:val="false"/>
                <w:bCs w:val="false"/>
                <w:color w:val="000000"/>
                <w:sz w:val="24"/>
                <w:szCs w:val="24"/>
              </w:rPr>
              <w:t>‍</w:t>
            </w:r>
            <w:r>
              <w:rPr>
                <w:b w:val="false"/>
                <w:bCs w:val="false"/>
                <w:color w:val="000000"/>
                <w:sz w:val="24"/>
                <w:szCs w:val="24"/>
              </w:rPr>
              <w:t>Popularity - integer</w:t>
            </w:r>
          </w:p>
        </w:tc>
        <w:tc>
          <w:tcPr>
            <w:tcW w:w="3749" w:type="dxa"/>
            <w:tcBorders/>
          </w:tcPr>
          <w:p>
            <w:pPr>
              <w:pStyle w:val="TableContents"/>
              <w:widowControl w:val="false"/>
              <w:spacing w:before="0" w:after="200"/>
              <w:rPr>
                <w:color w:val="000000"/>
              </w:rPr>
            </w:pPr>
            <w:r>
              <w:rPr>
                <w:b w:val="false"/>
                <w:bCs w:val="false"/>
                <w:color w:val="000000"/>
                <w:sz w:val="24"/>
                <w:szCs w:val="24"/>
              </w:rPr>
              <w:t>La popolarità dell'artista. Il valore sarà compreso tra 0 e 100, con 100 che rappresenta il valore più popolare. La popolarità dell'artista è calcolata in base alla popolarità di tutti i brani dell'artista.</w:t>
            </w:r>
          </w:p>
        </w:tc>
      </w:tr>
      <w:tr>
        <w:trPr/>
        <w:tc>
          <w:tcPr>
            <w:tcW w:w="3690" w:type="dxa"/>
            <w:tcBorders/>
          </w:tcPr>
          <w:p>
            <w:pPr>
              <w:pStyle w:val="TableContents"/>
              <w:widowControl w:val="false"/>
              <w:spacing w:before="0" w:after="200"/>
              <w:rPr>
                <w:color w:val="000000"/>
              </w:rPr>
            </w:pPr>
            <w:r>
              <w:rPr>
                <w:b w:val="false"/>
                <w:bCs w:val="false"/>
                <w:color w:val="000000"/>
                <w:sz w:val="24"/>
                <w:szCs w:val="24"/>
              </w:rPr>
              <w:t>‍</w:t>
            </w:r>
            <w:r>
              <w:rPr>
                <w:b w:val="false"/>
                <w:bCs w:val="false"/>
                <w:color w:val="000000"/>
                <w:sz w:val="24"/>
                <w:szCs w:val="24"/>
              </w:rPr>
              <w:t>Type - string</w:t>
            </w:r>
          </w:p>
        </w:tc>
        <w:tc>
          <w:tcPr>
            <w:tcW w:w="3749" w:type="dxa"/>
            <w:tcBorders/>
          </w:tcPr>
          <w:p>
            <w:pPr>
              <w:pStyle w:val="TableContents"/>
              <w:widowControl w:val="false"/>
              <w:spacing w:before="0" w:after="200"/>
              <w:jc w:val="left"/>
              <w:rPr>
                <w:color w:val="000000"/>
              </w:rPr>
            </w:pPr>
            <w:r>
              <w:rPr>
                <w:b w:val="false"/>
                <w:bCs w:val="false"/>
                <w:i w:val="false"/>
                <w:iCs w:val="false"/>
                <w:strike w:val="false"/>
                <w:dstrike w:val="false"/>
                <w:outline w:val="false"/>
                <w:shadow w:val="false"/>
                <w:color w:val="000000"/>
                <w:sz w:val="24"/>
                <w:szCs w:val="24"/>
                <w:u w:val="none"/>
              </w:rPr>
              <w:t xml:space="preserve">Il tipo di oggetto in risposta. In questo caso </w:t>
            </w:r>
            <w:r>
              <w:rPr>
                <w:rFonts w:eastAsia="Calibri" w:cs=""/>
                <w:b w:val="false"/>
                <w:bCs w:val="false"/>
                <w:i w:val="false"/>
                <w:iCs w:val="false"/>
                <w:strike w:val="false"/>
                <w:dstrike w:val="false"/>
                <w:outline w:val="false"/>
                <w:shadow w:val="false"/>
                <w:color w:val="000000"/>
                <w:kern w:val="0"/>
                <w:sz w:val="24"/>
                <w:szCs w:val="24"/>
                <w:u w:val="none"/>
                <w:lang w:val="it-IT" w:eastAsia="en-US" w:bidi="ar-SA"/>
              </w:rPr>
              <w:t>“artist”</w:t>
            </w:r>
          </w:p>
        </w:tc>
      </w:tr>
      <w:tr>
        <w:trPr/>
        <w:tc>
          <w:tcPr>
            <w:tcW w:w="3690" w:type="dxa"/>
            <w:tcBorders/>
          </w:tcPr>
          <w:p>
            <w:pPr>
              <w:pStyle w:val="TableContents"/>
              <w:widowControl w:val="false"/>
              <w:spacing w:before="0" w:after="200"/>
              <w:rPr>
                <w:color w:val="000000"/>
              </w:rPr>
            </w:pPr>
            <w:r>
              <w:rPr>
                <w:b w:val="false"/>
                <w:bCs w:val="false"/>
                <w:color w:val="000000"/>
                <w:sz w:val="24"/>
                <w:szCs w:val="24"/>
              </w:rPr>
              <w:t>‍</w:t>
            </w:r>
            <w:r>
              <w:rPr>
                <w:b w:val="false"/>
                <w:bCs w:val="false"/>
                <w:color w:val="000000"/>
                <w:sz w:val="24"/>
                <w:szCs w:val="24"/>
              </w:rPr>
              <w:t>Uri – string</w:t>
            </w:r>
          </w:p>
        </w:tc>
        <w:tc>
          <w:tcPr>
            <w:tcW w:w="3749" w:type="dxa"/>
            <w:tcBorders/>
          </w:tcPr>
          <w:p>
            <w:pPr>
              <w:pStyle w:val="TableContents"/>
              <w:widowControl w:val="false"/>
              <w:spacing w:before="0" w:after="200"/>
              <w:rPr>
                <w:color w:val="000000"/>
              </w:rPr>
            </w:pPr>
            <w:r>
              <w:rPr>
                <w:b w:val="false"/>
                <w:bCs w:val="false"/>
                <w:color w:val="000000"/>
                <w:sz w:val="24"/>
                <w:szCs w:val="24"/>
              </w:rPr>
              <w:t>L'URI di Spotify per l'artista.</w:t>
            </w:r>
          </w:p>
        </w:tc>
      </w:tr>
    </w:tbl>
    <w:p>
      <w:pPr>
        <w:pStyle w:val="Heading1"/>
        <w:rPr>
          <w:color w:val="000000"/>
        </w:rPr>
      </w:pPr>
      <w:bookmarkStart w:id="32" w:name="__RefHeading___Toc709_1710397322"/>
      <w:bookmarkEnd w:id="32"/>
      <w:r>
        <w:rPr>
          <w:color w:val="000000"/>
        </w:rPr>
        <w:tab/>
      </w:r>
      <w:r>
        <w:br w:type="page"/>
      </w:r>
    </w:p>
    <w:p>
      <w:pPr>
        <w:pStyle w:val="Heading1"/>
        <w:rPr>
          <w:color w:val="000000"/>
        </w:rPr>
      </w:pPr>
      <w:r>
        <w:rPr>
          <w:color w:val="000000"/>
        </w:rPr>
        <w:t>R Shiny: Libreria Per Costruire Web App Interattive</w:t>
      </w:r>
    </w:p>
    <w:p>
      <w:pPr>
        <w:pStyle w:val="Heading2"/>
        <w:numPr>
          <w:ilvl w:val="1"/>
          <w:numId w:val="4"/>
        </w:numPr>
        <w:rPr>
          <w:color w:val="000000"/>
        </w:rPr>
      </w:pPr>
      <w:bookmarkStart w:id="33" w:name="__RefHeading___Toc711_1710397322"/>
      <w:bookmarkEnd w:id="33"/>
      <w:r>
        <w:rPr>
          <w:color w:val="000000"/>
        </w:rPr>
        <w:tab/>
        <w:t>Introduzione</w:t>
      </w:r>
    </w:p>
    <w:p>
      <w:pPr>
        <w:pStyle w:val="TextBody"/>
        <w:rPr>
          <w:color w:val="000000"/>
        </w:rPr>
      </w:pPr>
      <w:r>
        <w:rPr>
          <w:color w:val="000000"/>
        </w:rPr>
        <w:t>R è un linguaggio di programmazione per l'analisi statistica e la visualizzazione grafica, supportato dall'R Core Team</w:t>
      </w:r>
      <w:r>
        <w:rPr>
          <w:rStyle w:val="FootnoteAnchor"/>
          <w:color w:val="000000"/>
        </w:rPr>
        <w:footnoteReference w:id="9"/>
      </w:r>
      <w:r>
        <w:rPr>
          <w:color w:val="000000"/>
        </w:rPr>
        <w:t xml:space="preserve"> e dalla R Foundation for Statistical Computing</w:t>
      </w:r>
      <w:r>
        <w:rPr>
          <w:rStyle w:val="FootnoteAnchor"/>
          <w:color w:val="000000"/>
        </w:rPr>
        <w:footnoteReference w:id="10"/>
      </w:r>
      <w:r>
        <w:rPr>
          <w:color w:val="000000"/>
        </w:rPr>
        <w:t xml:space="preserve">. Creato dagli statistici Ross Ihaka e Robert Gentleman, R è utilizzato da data miner, bioinformatici e statistici per l'analisi dei dati e lo sviluppo di software statistico. </w:t>
      </w:r>
    </w:p>
    <w:p>
      <w:pPr>
        <w:pStyle w:val="TextBody"/>
        <w:rPr>
          <w:color w:val="000000"/>
        </w:rPr>
      </w:pPr>
      <w:r>
        <w:rPr>
          <w:color w:val="000000"/>
        </w:rPr>
        <w:t>L'ambiente software ufficiale di R è un ambiente open-source di software libero all'interno del pacchetto GNU</w:t>
      </w:r>
      <w:r>
        <w:rPr>
          <w:rStyle w:val="FootnoteAnchor"/>
          <w:color w:val="000000"/>
        </w:rPr>
        <w:footnoteReference w:id="11"/>
      </w:r>
      <w:r>
        <w:rPr>
          <w:color w:val="000000"/>
        </w:rPr>
        <w:t>, disponibile sotto la GNU General Public License</w:t>
      </w:r>
      <w:r>
        <w:rPr>
          <w:rStyle w:val="FootnoteAnchor"/>
          <w:color w:val="000000"/>
        </w:rPr>
        <w:footnoteReference w:id="12"/>
      </w:r>
      <w:r>
        <w:rPr>
          <w:color w:val="000000"/>
        </w:rPr>
        <w:t>. R dispone di un'interfaccia a riga di comando. Sono inoltre disponibili diverse interfacce grafiche di terze parti, come RStudio</w:t>
      </w:r>
      <w:r>
        <w:rPr>
          <w:rStyle w:val="FootnoteAnchor"/>
          <w:color w:val="000000"/>
        </w:rPr>
        <w:footnoteReference w:id="13"/>
      </w:r>
      <w:r>
        <w:rPr>
          <w:color w:val="000000"/>
        </w:rPr>
        <w:t>, un ambiente di sviluppo integrato.</w:t>
      </w:r>
    </w:p>
    <w:p>
      <w:pPr>
        <w:pStyle w:val="TextBody"/>
        <w:rPr>
          <w:color w:val="000000"/>
        </w:rPr>
      </w:pPr>
      <w:r>
        <w:rPr>
          <w:color w:val="000000"/>
        </w:rPr>
        <w:t xml:space="preserve">Per aumentare le funzioni del linguaggio, R gli utenti hanno creato dei pacchetti. </w:t>
      </w:r>
      <w:r>
        <w:rPr>
          <w:rFonts w:eastAsia="Calibri" w:cs="" w:cstheme="minorBidi" w:eastAsiaTheme="minorHAnsi"/>
          <w:color w:val="000000"/>
          <w:kern w:val="0"/>
          <w:sz w:val="24"/>
          <w:szCs w:val="22"/>
          <w:lang w:val="it-IT" w:eastAsia="en-US" w:bidi="ar-SA"/>
        </w:rPr>
        <w:t>I</w:t>
      </w:r>
      <w:r>
        <w:rPr>
          <w:color w:val="000000"/>
        </w:rPr>
        <w:t xml:space="preserve"> pacchetti sono estensioni del linguaggio di programmazione R. I pacchetti R contengono codice, dati e documentazione in un formato di raccolta standardizzato che può essere installato dagli utenti di R, in genere tramite un repository software centralizzato come CRAN (Comprehensive R Archive Network)</w:t>
      </w:r>
      <w:r>
        <w:rPr>
          <w:rStyle w:val="FootnoteAnchor"/>
          <w:color w:val="000000"/>
        </w:rPr>
        <w:footnoteReference w:id="14"/>
      </w:r>
      <w:r>
        <w:rPr>
          <w:color w:val="000000"/>
        </w:rPr>
        <w:t>.</w:t>
      </w:r>
    </w:p>
    <w:p>
      <w:pPr>
        <w:pStyle w:val="TextBody"/>
        <w:rPr>
          <w:color w:val="000000"/>
        </w:rPr>
      </w:pPr>
      <w:r>
        <w:rPr>
          <w:color w:val="000000"/>
        </w:rPr>
        <w:t xml:space="preserve">I pacchetti R devono essere conformi ad una specifica rigida. Il  </w:t>
      </w:r>
      <w:r>
        <w:rPr>
          <w:i/>
          <w:iCs/>
          <w:color w:val="000000"/>
        </w:rPr>
        <w:t>Writing R Extensions Manual</w:t>
      </w:r>
      <w:r>
        <w:rPr>
          <w:rStyle w:val="FootnoteAnchor"/>
          <w:i/>
          <w:iCs/>
          <w:color w:val="000000"/>
        </w:rPr>
        <w:footnoteReference w:id="15"/>
      </w:r>
      <w:r>
        <w:rPr>
          <w:color w:val="000000"/>
        </w:rPr>
        <w:t xml:space="preserve"> specifica una struttura di directory standard per il codice sorgente di R, i dati, la documentazione e i metadati dei pacchetti, che consente di installarli e caricarli utilizzando gli strumenti di gestione dei pacchetti integrati in R. I pacchetti distribuiti su CRAN devono soddisfare ulteriori standard.</w:t>
      </w:r>
      <w:r>
        <w:rPr>
          <w:rStyle w:val="FootnoteAnchor"/>
          <w:color w:val="000000"/>
        </w:rPr>
        <w:footnoteReference w:id="16"/>
      </w:r>
    </w:p>
    <w:p>
      <w:pPr>
        <w:pStyle w:val="TextBody"/>
        <w:rPr>
          <w:color w:val="000000"/>
        </w:rPr>
      </w:pPr>
      <w:r>
        <w:rPr>
          <w:color w:val="000000"/>
        </w:rPr>
        <w:t>Shiny è un pacchetto R scaricabile dalla repository CRAN,</w:t>
      </w:r>
      <w:r>
        <w:rPr>
          <w:rFonts w:eastAsia="Calibri" w:cs="" w:cstheme="minorBidi" w:eastAsiaTheme="minorHAnsi"/>
          <w:color w:val="000000"/>
          <w:kern w:val="0"/>
          <w:sz w:val="24"/>
          <w:szCs w:val="22"/>
          <w:lang w:val="it-IT" w:eastAsia="en-US" w:bidi="ar-SA"/>
        </w:rPr>
        <w:t xml:space="preserve"> </w:t>
      </w:r>
      <w:r>
        <w:rPr>
          <w:color w:val="000000"/>
        </w:rPr>
        <w:t>che consente di creare  applicazioni web interattive. Le funzioni all</w:t>
      </w:r>
      <w:r>
        <w:rPr>
          <w:rFonts w:eastAsia="Calibri" w:cs="" w:cstheme="minorBidi" w:eastAsiaTheme="minorHAnsi"/>
          <w:color w:val="000000"/>
          <w:kern w:val="0"/>
          <w:sz w:val="24"/>
          <w:szCs w:val="22"/>
          <w:lang w:val="it-IT" w:eastAsia="en-US" w:bidi="ar-SA"/>
        </w:rPr>
        <w:t>’interno di questo pacchetto consentono di creare direttamente linguaggio HTML, CSS e Javascript.</w:t>
      </w:r>
    </w:p>
    <w:p>
      <w:pPr>
        <w:pStyle w:val="TextBody"/>
        <w:rPr>
          <w:color w:val="000000"/>
        </w:rPr>
      </w:pPr>
      <w:r>
        <w:rPr>
          <w:rFonts w:eastAsia="Calibri" w:cs="" w:cstheme="minorBidi" w:eastAsiaTheme="minorHAnsi"/>
          <w:color w:val="000000"/>
          <w:kern w:val="0"/>
          <w:sz w:val="24"/>
          <w:szCs w:val="22"/>
          <w:lang w:val="it-IT" w:eastAsia="en-US" w:bidi="ar-SA"/>
        </w:rPr>
        <w:t xml:space="preserve">Per esempio, se si esegue in console su R la funzione </w:t>
      </w:r>
      <w:r>
        <w:rPr>
          <w:rFonts w:eastAsia="Calibri" w:cs="" w:cstheme="minorBidi" w:eastAsiaTheme="minorHAnsi"/>
          <w:i/>
          <w:iCs/>
          <w:color w:val="000000"/>
          <w:kern w:val="0"/>
          <w:sz w:val="24"/>
          <w:szCs w:val="22"/>
          <w:lang w:val="it-IT" w:eastAsia="en-US" w:bidi="ar-SA"/>
        </w:rPr>
        <w:t>fluidpage</w:t>
      </w:r>
      <w:r>
        <w:rPr>
          <w:rFonts w:eastAsia="Calibri" w:cs="" w:cstheme="minorBidi" w:eastAsiaTheme="minorHAnsi"/>
          <w:i/>
          <w:iCs/>
          <w:color w:val="000000"/>
          <w:kern w:val="0"/>
          <w:sz w:val="24"/>
          <w:szCs w:val="22"/>
          <w:lang w:val="it-IT" w:eastAsia="en-US" w:bidi="ar-SA"/>
        </w:rPr>
        <w:t xml:space="preserve">() </w:t>
      </w:r>
      <w:r>
        <w:rPr>
          <w:rFonts w:eastAsia="Calibri" w:cs="" w:cstheme="minorBidi" w:eastAsiaTheme="minorHAnsi"/>
          <w:i w:val="false"/>
          <w:iCs w:val="false"/>
          <w:color w:val="000000"/>
          <w:kern w:val="0"/>
          <w:sz w:val="24"/>
          <w:szCs w:val="22"/>
          <w:lang w:val="it-IT" w:eastAsia="en-US" w:bidi="ar-SA"/>
        </w:rPr>
        <w:t xml:space="preserve">presente all’interno di Shiny, l’output sarà il codice HTML puro riportato </w:t>
      </w:r>
      <w:r>
        <w:rPr>
          <w:rFonts w:eastAsia="Calibri" w:cs="" w:cstheme="minorBidi" w:eastAsiaTheme="minorHAnsi"/>
          <w:i w:val="false"/>
          <w:iCs w:val="false"/>
          <w:color w:val="000000"/>
          <w:kern w:val="0"/>
          <w:sz w:val="24"/>
          <w:szCs w:val="22"/>
          <w:lang w:val="it-IT" w:eastAsia="en-US" w:bidi="ar-SA"/>
        </w:rPr>
        <w:t xml:space="preserve">di seguito: </w:t>
      </w:r>
    </w:p>
    <w:p>
      <w:pPr>
        <w:pStyle w:val="TextBody"/>
        <w:rPr>
          <w:color w:val="000000"/>
        </w:rPr>
      </w:pPr>
      <w:r>
        <w:rPr>
          <w:color w:val="000000"/>
        </w:rPr>
        <w:drawing>
          <wp:inline distT="0" distB="0" distL="0" distR="0">
            <wp:extent cx="3011170" cy="476885"/>
            <wp:effectExtent l="0" t="0" r="0" b="0"/>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5524" t="67783" r="30254" b="14131"/>
                    <a:stretch>
                      <a:fillRect/>
                    </a:stretch>
                  </pic:blipFill>
                  <pic:spPr bwMode="auto">
                    <a:xfrm>
                      <a:off x="0" y="0"/>
                      <a:ext cx="3011170" cy="476885"/>
                    </a:xfrm>
                    <a:prstGeom prst="rect">
                      <a:avLst/>
                    </a:prstGeom>
                  </pic:spPr>
                </pic:pic>
              </a:graphicData>
            </a:graphic>
          </wp:inline>
        </w:drawing>
      </w:r>
    </w:p>
    <w:p>
      <w:pPr>
        <w:pStyle w:val="TextBody"/>
        <w:rPr>
          <w:color w:val="000000"/>
        </w:rPr>
      </w:pPr>
      <w:r>
        <w:rPr>
          <w:color w:val="000000"/>
        </w:rPr>
        <w:t xml:space="preserve">Shiny </w:t>
      </w:r>
      <w:r>
        <w:rPr>
          <w:color w:val="000000"/>
        </w:rPr>
        <w:t>f</w:t>
      </w:r>
      <w:r>
        <w:rPr>
          <w:color w:val="000000"/>
        </w:rPr>
        <w:t xml:space="preserve">ornisce un insieme di funzioni che generano l'HTML, il CSS e il JavaScript necessari per le attività </w:t>
      </w:r>
      <w:r>
        <w:rPr>
          <w:color w:val="000000"/>
        </w:rPr>
        <w:t>di un</w:t>
      </w:r>
      <w:r>
        <w:rPr>
          <w:rFonts w:eastAsia="Calibri" w:cs="" w:cstheme="minorBidi" w:eastAsiaTheme="minorHAnsi"/>
          <w:color w:val="000000"/>
          <w:kern w:val="0"/>
          <w:sz w:val="24"/>
          <w:szCs w:val="22"/>
          <w:lang w:val="it-IT" w:eastAsia="en-US" w:bidi="ar-SA"/>
        </w:rPr>
        <w:t>’applicazione web e</w:t>
      </w:r>
      <w:r>
        <w:rPr>
          <w:color w:val="000000"/>
        </w:rPr>
        <w:t xml:space="preserve"> </w:t>
      </w:r>
      <w:r>
        <w:rPr>
          <w:color w:val="000000"/>
        </w:rPr>
        <w:t xml:space="preserve">dunque </w:t>
      </w:r>
      <w:r>
        <w:rPr>
          <w:color w:val="000000"/>
        </w:rPr>
        <w:t>permette di esporre tramite un browser web un progetto sviluppato in R</w:t>
      </w:r>
      <w:r>
        <w:rPr>
          <w:rFonts w:eastAsia="Calibri" w:cs="" w:ascii="Calibri" w:hAnsi="Calibri" w:asciiTheme="minorHAnsi" w:cstheme="minorBidi" w:eastAsiaTheme="minorHAnsi" w:hAnsiTheme="minorHAnsi"/>
          <w:color w:val="000000"/>
          <w:shd w:fill="FFFF00" w:val="clear"/>
        </w:rPr>
        <w:t>.</w:t>
      </w:r>
    </w:p>
    <w:p>
      <w:pPr>
        <w:pStyle w:val="TextBody"/>
        <w:rPr>
          <w:color w:val="000000"/>
        </w:rPr>
      </w:pPr>
      <w:r>
        <w:rPr>
          <w:color w:val="000000"/>
        </w:rPr>
        <w:t xml:space="preserve">Le applicazioni Shiny sono contenute in un singolo </w:t>
      </w:r>
      <w:r>
        <w:rPr>
          <w:color w:val="000000"/>
        </w:rPr>
        <w:t xml:space="preserve">file </w:t>
      </w:r>
      <w:r>
        <w:rPr>
          <w:color w:val="000000"/>
        </w:rPr>
        <w:t xml:space="preserve">script chiamato app.R. Lo script app.R vive in una </w:t>
      </w:r>
      <w:r>
        <w:rPr>
          <w:color w:val="000000"/>
        </w:rPr>
        <w:t>cartella</w:t>
      </w:r>
      <w:r>
        <w:rPr>
          <w:color w:val="000000"/>
        </w:rPr>
        <w:t xml:space="preserve"> (per esempio, newdir/) e l'applicazione può essere eseguita con runApp("newdir").</w:t>
      </w:r>
    </w:p>
    <w:p>
      <w:pPr>
        <w:pStyle w:val="TextBody"/>
        <w:rPr>
          <w:color w:val="000000"/>
        </w:rPr>
      </w:pPr>
      <w:r>
        <w:rPr>
          <w:color w:val="000000"/>
        </w:rPr>
        <w:t>app.R ha tre componenti:</w:t>
      </w:r>
    </w:p>
    <w:p>
      <w:pPr>
        <w:pStyle w:val="TextBody"/>
        <w:numPr>
          <w:ilvl w:val="4"/>
          <w:numId w:val="2"/>
        </w:numPr>
        <w:rPr>
          <w:color w:val="000000"/>
        </w:rPr>
      </w:pPr>
      <w:r>
        <w:rPr>
          <w:color w:val="000000"/>
        </w:rPr>
        <w:t>un oggetto interfaccia utente</w:t>
      </w:r>
    </w:p>
    <w:p>
      <w:pPr>
        <w:pStyle w:val="TextBody"/>
        <w:numPr>
          <w:ilvl w:val="4"/>
          <w:numId w:val="2"/>
        </w:numPr>
        <w:rPr>
          <w:color w:val="000000"/>
        </w:rPr>
      </w:pPr>
      <w:r>
        <w:rPr>
          <w:color w:val="000000"/>
        </w:rPr>
        <w:t>una funzione server</w:t>
      </w:r>
    </w:p>
    <w:p>
      <w:pPr>
        <w:pStyle w:val="TextBody"/>
        <w:numPr>
          <w:ilvl w:val="4"/>
          <w:numId w:val="2"/>
        </w:numPr>
        <w:rPr>
          <w:color w:val="000000"/>
        </w:rPr>
      </w:pPr>
      <w:r>
        <w:rPr>
          <w:color w:val="000000"/>
        </w:rPr>
        <w:t>una chiamata alla funzione shinyApp</w:t>
      </w:r>
    </w:p>
    <w:p>
      <w:pPr>
        <w:pStyle w:val="TextBody"/>
        <w:rPr>
          <w:color w:val="000000"/>
        </w:rPr>
      </w:pPr>
      <w:r>
        <w:rPr>
          <w:color w:val="000000"/>
        </w:rPr>
        <w:t>L'oggetto interfaccia utente (ui) controlla il layout e l'aspetto dell'applicazione. La funzione server contiene le istruzioni di cui il computer ha bisogno per costruire l'applicazione. Infine, la funzione shinyApp crea gli oggetti dell'app Shiny a partire da una coppia esplicita UI/server.</w:t>
      </w:r>
    </w:p>
    <w:p>
      <w:pPr>
        <w:pStyle w:val="TextBody"/>
        <w:rPr>
          <w:color w:val="000000"/>
        </w:rPr>
      </w:pPr>
      <w:r>
        <w:rPr>
          <w:rFonts w:eastAsia="Calibri" w:cs="" w:ascii="Calibri" w:hAnsi="Calibri"/>
          <w:color w:val="000000"/>
        </w:rPr>
        <w:t xml:space="preserve">Si noti inoltre che </w:t>
      </w:r>
      <w:r>
        <w:rPr>
          <w:rFonts w:eastAsia="Calibri" w:cs="" w:ascii="Calibri" w:hAnsi="Calibri"/>
          <w:color w:val="000000"/>
        </w:rPr>
        <w:t xml:space="preserve">prima della versione 0.10.2, Shiny non supportava le app a file singolo e l'oggetto ui e la funzione server dovevano essere contenuti in script separati, chiamati rispettivamente ui.R e server.R. Questa funzionalità è ancora supportata in Shiny </w:t>
      </w:r>
      <w:r>
        <w:rPr>
          <w:rFonts w:eastAsia="Calibri" w:cs="" w:ascii="Calibri" w:hAnsi="Calibri"/>
          <w:color w:val="000000"/>
        </w:rPr>
        <w:t>e per questo progetto verrà utilizzata la modalità a file separati per motivi di organizzazione del codice</w:t>
      </w:r>
    </w:p>
    <w:p>
      <w:pPr>
        <w:pStyle w:val="TextBody"/>
        <w:rPr>
          <w:color w:val="000000"/>
        </w:rPr>
      </w:pPr>
      <w:r>
        <w:rPr>
          <w:rFonts w:eastAsia="Calibri" w:cs="" w:ascii="Calibri" w:hAnsi="Calibri"/>
          <w:color w:val="000000"/>
        </w:rPr>
        <w:t>Una caratteristica di Shiny e l</w:t>
      </w:r>
      <w:r>
        <w:rPr>
          <w:rFonts w:eastAsia="Calibri" w:cs="" w:ascii="Calibri" w:hAnsi="Calibri"/>
          <w:color w:val="000000"/>
          <w:kern w:val="0"/>
          <w:sz w:val="24"/>
          <w:szCs w:val="22"/>
          <w:lang w:val="it-IT" w:eastAsia="en-US" w:bidi="ar-SA"/>
        </w:rPr>
        <w:t>’utilizzo di</w:t>
      </w:r>
      <w:r>
        <w:rPr>
          <w:rFonts w:eastAsia="Calibri" w:cs="" w:ascii="Calibri" w:hAnsi="Calibri"/>
          <w:color w:val="000000"/>
        </w:rPr>
        <w:t xml:space="preserve"> un paradigma di programmazione chiamato Programmazione Reattiva che verrà illustrato in dettaglio nelle sezioni successive.</w:t>
      </w:r>
    </w:p>
    <w:p>
      <w:pPr>
        <w:pStyle w:val="TextBody"/>
        <w:rPr>
          <w:color w:val="000000"/>
        </w:rPr>
      </w:pPr>
      <w:r>
        <w:rPr>
          <w:rFonts w:eastAsia="Calibri" w:cs="" w:ascii="Calibri" w:hAnsi="Calibri"/>
          <w:color w:val="000000"/>
        </w:rPr>
        <w:t>Nel resto del capitolo verranno esaminati nel dettaglio le due componenti principali di un</w:t>
      </w:r>
      <w:r>
        <w:rPr>
          <w:rFonts w:eastAsia="Calibri" w:cs="" w:ascii="Calibri" w:hAnsi="Calibri"/>
          <w:color w:val="000000"/>
          <w:kern w:val="0"/>
          <w:sz w:val="24"/>
          <w:szCs w:val="22"/>
          <w:lang w:val="it-IT" w:eastAsia="en-US" w:bidi="ar-SA"/>
        </w:rPr>
        <w:t>’applicazione Shiny (interfaccia utente e server) e verrà presentata la logica sottostante al paradigma della programmazione reattiva</w:t>
      </w:r>
    </w:p>
    <w:p>
      <w:pPr>
        <w:pStyle w:val="Heading2"/>
        <w:numPr>
          <w:ilvl w:val="1"/>
          <w:numId w:val="4"/>
        </w:numPr>
        <w:rPr>
          <w:color w:val="000000"/>
        </w:rPr>
      </w:pPr>
      <w:bookmarkStart w:id="34" w:name="__RefHeading___Toc713_1710397322"/>
      <w:bookmarkEnd w:id="34"/>
      <w:r>
        <w:rPr>
          <w:color w:val="000000"/>
        </w:rPr>
        <w:tab/>
      </w:r>
      <w:r>
        <w:rPr>
          <w:color w:val="000000"/>
        </w:rPr>
        <w:t>Interfaccia Utente - UI</w:t>
      </w:r>
    </w:p>
    <w:p>
      <w:pPr>
        <w:pStyle w:val="Heading2"/>
        <w:numPr>
          <w:ilvl w:val="1"/>
          <w:numId w:val="4"/>
        </w:numPr>
        <w:spacing w:before="200" w:after="120"/>
        <w:rPr>
          <w:color w:val="000000"/>
        </w:rPr>
      </w:pPr>
      <w:bookmarkStart w:id="35" w:name="__RefHeading___Toc715_1710397322"/>
      <w:bookmarkEnd w:id="35"/>
      <w:r>
        <w:rPr>
          <w:color w:val="000000"/>
        </w:rPr>
        <w:tab/>
        <w:t>Server</w:t>
      </w:r>
    </w:p>
    <w:p>
      <w:pPr>
        <w:pStyle w:val="Heading2"/>
        <w:numPr>
          <w:ilvl w:val="1"/>
          <w:numId w:val="4"/>
        </w:numPr>
        <w:spacing w:before="200" w:after="120"/>
        <w:rPr>
          <w:color w:val="000000"/>
        </w:rPr>
      </w:pPr>
      <w:bookmarkStart w:id="36" w:name="__RefHeading___Toc717_1710397322"/>
      <w:bookmarkEnd w:id="36"/>
      <w:r>
        <w:rPr>
          <w:color w:val="000000"/>
        </w:rPr>
        <w:tab/>
        <w:t>Programmazione Reattiva</w:t>
      </w:r>
    </w:p>
    <w:p>
      <w:pPr>
        <w:pStyle w:val="Heading2"/>
        <w:numPr>
          <w:ilvl w:val="0"/>
          <w:numId w:val="0"/>
        </w:numPr>
        <w:ind w:left="0" w:hanging="0"/>
        <w:rPr>
          <w:color w:val="000000"/>
        </w:rPr>
      </w:pPr>
      <w:r>
        <w:rPr>
          <w:color w:val="000000"/>
        </w:rPr>
      </w:r>
    </w:p>
    <w:p>
      <w:pPr>
        <w:pStyle w:val="TextBody"/>
        <w:rPr>
          <w:color w:val="000000"/>
        </w:rPr>
      </w:pPr>
      <w:r>
        <w:rPr>
          <w:color w:val="000000"/>
        </w:rPr>
      </w:r>
      <w:r>
        <w:br w:type="page"/>
      </w:r>
    </w:p>
    <w:p>
      <w:pPr>
        <w:pStyle w:val="TextBody"/>
        <w:rPr>
          <w:color w:val="000000"/>
        </w:rPr>
      </w:pPr>
      <w:r>
        <w:rPr>
          <w:color w:val="000000"/>
        </w:rPr>
      </w:r>
    </w:p>
    <w:p>
      <w:pPr>
        <w:pStyle w:val="Heading1"/>
        <w:rPr>
          <w:color w:val="000000"/>
        </w:rPr>
      </w:pPr>
      <w:bookmarkStart w:id="37" w:name="__RefHeading___Toc400_568587729"/>
      <w:bookmarkEnd w:id="37"/>
      <w:r>
        <w:rPr>
          <w:color w:val="000000"/>
        </w:rPr>
        <w:tab/>
        <w:t>Analisi Dati</w:t>
      </w:r>
    </w:p>
    <w:p>
      <w:pPr>
        <w:pStyle w:val="Normal"/>
        <w:rPr>
          <w:color w:val="000000"/>
        </w:rPr>
      </w:pPr>
      <w:r>
        <w:rPr>
          <w:color w:val="000000"/>
        </w:rPr>
      </w:r>
    </w:p>
    <w:p>
      <w:pPr>
        <w:pStyle w:val="Heading2"/>
        <w:numPr>
          <w:ilvl w:val="1"/>
          <w:numId w:val="4"/>
        </w:numPr>
        <w:spacing w:before="200" w:after="120"/>
        <w:rPr>
          <w:color w:val="000000"/>
        </w:rPr>
      </w:pPr>
      <w:bookmarkStart w:id="38" w:name="__RefHeading___Toc1104_2460335997"/>
      <w:bookmarkEnd w:id="38"/>
      <w:r>
        <w:rPr>
          <w:color w:val="000000"/>
        </w:rPr>
        <w:tab/>
        <w:t>Organizzazione e pulizia dati</w:t>
      </w:r>
    </w:p>
    <w:p>
      <w:pPr>
        <w:pStyle w:val="TextBody"/>
        <w:rPr>
          <w:color w:val="000000"/>
        </w:rPr>
      </w:pPr>
      <w:r>
        <w:rPr>
          <w:color w:val="000000"/>
        </w:rPr>
        <w:t>La fase preliminare per poter condurre analisi statistiche rigorose su un dataset è l</w:t>
      </w:r>
      <w:r>
        <w:rPr>
          <w:rFonts w:eastAsia="Calibri" w:cs="" w:cstheme="minorBidi" w:eastAsiaTheme="minorHAnsi"/>
          <w:color w:val="000000"/>
          <w:kern w:val="0"/>
          <w:sz w:val="24"/>
          <w:szCs w:val="22"/>
          <w:lang w:val="it-IT" w:eastAsia="en-US" w:bidi="ar-SA"/>
        </w:rPr>
        <w:t>’organizzazione e la pulizia dei dati a disposizione. Per condurre queste operazioni preliminari e le successive analisi è stato utilizzato il software statistico R.</w:t>
      </w:r>
    </w:p>
    <w:p>
      <w:pPr>
        <w:pStyle w:val="TextBody"/>
        <w:rPr>
          <w:color w:val="000000"/>
        </w:rPr>
      </w:pPr>
      <w:r>
        <w:rPr>
          <w:rFonts w:eastAsia="Calibri" w:cs="" w:cstheme="minorBidi" w:eastAsiaTheme="minorHAnsi"/>
          <w:color w:val="000000"/>
          <w:kern w:val="0"/>
          <w:sz w:val="24"/>
          <w:szCs w:val="22"/>
          <w:lang w:val="it-IT" w:eastAsia="en-US" w:bidi="ar-SA"/>
        </w:rPr>
        <w:t xml:space="preserve">Dopo l’interrogazione dei tre endpoints della web API di Spotify descritti sopra, ho ottenuto tre differenti liste contenenti le informazioni relative alla mia musica salvata su Spotify.  </w:t>
      </w:r>
    </w:p>
    <w:p>
      <w:pPr>
        <w:pStyle w:val="TextBody"/>
        <w:rPr>
          <w:color w:val="000000"/>
        </w:rPr>
      </w:pPr>
      <w:r>
        <w:rPr>
          <w:rFonts w:eastAsia="Calibri" w:cs="" w:cstheme="minorBidi" w:eastAsiaTheme="minorHAnsi"/>
          <w:color w:val="000000"/>
          <w:kern w:val="0"/>
          <w:sz w:val="24"/>
          <w:szCs w:val="22"/>
          <w:lang w:val="it-IT" w:eastAsia="en-US" w:bidi="ar-SA"/>
        </w:rPr>
        <w:t>Ottenute queste liste, l’obbiettivo è stato trasformare le tre liste in tre dataframe e successivamente unirli (merge) in un unico dataframe in cui ogni riga corrispondesse a un brano, e ogni colonna a una variabile relativa al singolo brano (i.e. id del brano, artista, una variabile per ogni caratteristica audio...etc)</w:t>
      </w:r>
    </w:p>
    <w:p>
      <w:pPr>
        <w:pStyle w:val="TextBody"/>
        <w:rPr>
          <w:color w:val="000000"/>
        </w:rPr>
      </w:pPr>
      <w:r>
        <w:rPr>
          <w:rFonts w:eastAsia="Calibri" w:cs="" w:cstheme="minorBidi" w:eastAsiaTheme="minorHAnsi"/>
          <w:color w:val="000000"/>
          <w:kern w:val="0"/>
          <w:sz w:val="24"/>
          <w:szCs w:val="22"/>
          <w:lang w:val="it-IT" w:eastAsia="en-US" w:bidi="ar-SA"/>
        </w:rPr>
        <w:t>La richiesta al primo endpoint (</w:t>
      </w:r>
      <w:r>
        <w:rPr>
          <w:rFonts w:eastAsia="Calibri" w:cs="" w:cstheme="minorBidi" w:eastAsiaTheme="minorHAnsi"/>
          <w:i/>
          <w:iCs/>
          <w:color w:val="000000"/>
          <w:kern w:val="0"/>
          <w:sz w:val="24"/>
          <w:szCs w:val="22"/>
          <w:lang w:val="it-IT" w:eastAsia="en-US" w:bidi="ar-SA"/>
        </w:rPr>
        <w:t>Get User's Saved Tracks)</w:t>
      </w:r>
      <w:r>
        <w:rPr>
          <w:rFonts w:eastAsia="Calibri" w:cs="" w:cstheme="minorBidi" w:eastAsiaTheme="minorHAnsi"/>
          <w:color w:val="000000"/>
          <w:kern w:val="0"/>
          <w:sz w:val="24"/>
          <w:szCs w:val="22"/>
          <w:lang w:val="it-IT" w:eastAsia="en-US" w:bidi="ar-SA"/>
        </w:rPr>
        <w:t xml:space="preserve"> ha restituito una lista contenente la mia intera libreria aggiornata alla data della richiesta (6014 brani), con all’interno le informazioni presenti nel body della risposta di questo endpoint descritte nel capitolo precedente. Per poter ricondurre questa lista a un dataframe mi sono servito del pacchetto “data.table”</w:t>
      </w:r>
      <w:r>
        <w:rPr>
          <w:rStyle w:val="FootnoteAnchor"/>
          <w:rFonts w:eastAsia="Calibri" w:cs="" w:cstheme="minorBidi" w:eastAsiaTheme="minorHAnsi"/>
          <w:color w:val="000000"/>
          <w:kern w:val="0"/>
          <w:sz w:val="24"/>
          <w:szCs w:val="22"/>
          <w:lang w:val="it-IT" w:eastAsia="en-US" w:bidi="ar-SA"/>
        </w:rPr>
        <w:footnoteReference w:id="17"/>
      </w:r>
      <w:r>
        <w:rPr>
          <w:rFonts w:eastAsia="Calibri" w:cs="" w:cstheme="minorBidi" w:eastAsiaTheme="minorHAnsi"/>
          <w:color w:val="000000"/>
          <w:kern w:val="0"/>
          <w:sz w:val="24"/>
          <w:szCs w:val="22"/>
          <w:lang w:val="it-IT" w:eastAsia="en-US" w:bidi="ar-SA"/>
        </w:rPr>
        <w:t>, disponibile  su CRAN utilizzando la funzione rbindlist(). Questo mi ha restituito un dataframe di 6014 righe e 30 variabili, compresa l’id (chiave per il successivo merge), codice identificativo univoco per il singolo brano.</w:t>
      </w:r>
    </w:p>
    <w:p>
      <w:pPr>
        <w:pStyle w:val="TextBody"/>
        <w:rPr>
          <w:color w:val="000000"/>
        </w:rPr>
      </w:pPr>
      <w:r>
        <w:rPr>
          <w:rFonts w:eastAsia="Calibri" w:cs="" w:cstheme="minorBidi" w:eastAsiaTheme="minorHAnsi"/>
          <w:color w:val="000000"/>
          <w:kern w:val="0"/>
          <w:sz w:val="24"/>
          <w:szCs w:val="22"/>
          <w:lang w:val="it-IT" w:eastAsia="en-US" w:bidi="ar-SA"/>
        </w:rPr>
        <w:t>La richiesta al secondo endpoint (</w:t>
      </w:r>
      <w:r>
        <w:rPr>
          <w:rFonts w:eastAsia="Calibri" w:cs="" w:cstheme="minorBidi" w:eastAsiaTheme="minorHAnsi"/>
          <w:i/>
          <w:iCs/>
          <w:color w:val="000000"/>
          <w:kern w:val="0"/>
          <w:sz w:val="24"/>
          <w:szCs w:val="22"/>
          <w:lang w:val="it-IT" w:eastAsia="en-US" w:bidi="ar-SA"/>
        </w:rPr>
        <w:t>Get Track's Audio Features</w:t>
      </w:r>
      <w:r>
        <w:rPr>
          <w:rFonts w:eastAsia="Calibri" w:cs="" w:cstheme="minorBidi" w:eastAsiaTheme="minorHAnsi"/>
          <w:color w:val="000000"/>
          <w:kern w:val="0"/>
          <w:sz w:val="24"/>
          <w:szCs w:val="22"/>
          <w:lang w:val="it-IT" w:eastAsia="en-US" w:bidi="ar-SA"/>
        </w:rPr>
        <w:t xml:space="preserve">), ha ricevuto in input tutti gli id del dataframe ottenuto al punto precedente e ha restituito per ogni id tutte le informazioni contenute nel body della risposta di questo endpoint. La lista risultante è stata poi trasformata in dataframe sempre mediante la funzione rbindlist(). In questo modo ho ottenuto un dataframe di 6014 righe, corrispondenti al singolo brano identificato attraverso la variabile “id” e 17 ulteriori variabili, ognuna riferita a una caratteristica audio descritta nel dettaglio nel capitolo precedente nella sezione Response.Body dell’endpoint </w:t>
      </w:r>
      <w:r>
        <w:rPr>
          <w:rFonts w:eastAsia="Calibri" w:cs="" w:cstheme="minorBidi" w:eastAsiaTheme="minorHAnsi"/>
          <w:i/>
          <w:iCs/>
          <w:color w:val="000000"/>
          <w:kern w:val="0"/>
          <w:sz w:val="24"/>
          <w:szCs w:val="22"/>
          <w:lang w:val="it-IT" w:eastAsia="en-US" w:bidi="ar-SA"/>
        </w:rPr>
        <w:t>Get Track's Audio Features.</w:t>
      </w:r>
    </w:p>
    <w:p>
      <w:pPr>
        <w:pStyle w:val="TextBody"/>
        <w:rPr>
          <w:color w:val="000000"/>
        </w:rPr>
      </w:pPr>
      <w:r>
        <w:rPr>
          <w:rFonts w:eastAsia="Calibri" w:cs="" w:cstheme="minorBidi" w:eastAsiaTheme="minorHAnsi"/>
          <w:i w:val="false"/>
          <w:iCs w:val="false"/>
          <w:color w:val="000000"/>
          <w:kern w:val="0"/>
          <w:sz w:val="24"/>
          <w:szCs w:val="22"/>
          <w:lang w:val="it-IT" w:eastAsia="en-US" w:bidi="ar-SA"/>
        </w:rPr>
        <w:t xml:space="preserve">In questo modo ho ottenuto due dataframe distinti entrambi di 6014 righe e identificati da una colonna id contenente una stringa identificativa univoca del singolo brano. È stato dunque possibile eseguire un merge tra questi due dataset usando come chiave la colonna “id” ottenendo un dataframe unico di 6014 righe e 47 colonne. </w:t>
      </w:r>
    </w:p>
    <w:p>
      <w:pPr>
        <w:pStyle w:val="TextBody"/>
        <w:rPr>
          <w:color w:val="000000"/>
        </w:rPr>
      </w:pPr>
      <w:r>
        <w:rPr>
          <w:rFonts w:eastAsia="Calibri" w:cs="" w:cstheme="minorBidi" w:eastAsiaTheme="minorHAnsi"/>
          <w:i w:val="false"/>
          <w:iCs w:val="false"/>
          <w:color w:val="000000"/>
          <w:kern w:val="0"/>
          <w:sz w:val="24"/>
          <w:szCs w:val="22"/>
          <w:lang w:val="it-IT" w:eastAsia="en-US" w:bidi="ar-SA"/>
        </w:rPr>
        <w:t xml:space="preserve">Ai fini ultimi dell’analisi non erano necessarie tutte le colonne (variabili) di questo dataframe. Si è proceduto dunque alla selezione di un sottoinsieme delle colonne contenente solo le variabili rilevanti. Il dataframe così ottenuto  conta 6014 righe e le seguenti 23 colonne: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id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danceability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energy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key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loudness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mode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speechiness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acousticness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instrumentalness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liveness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valence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tempo</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duration_ms</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time_signature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added_at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track.artists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track.explicit</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track.name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track.popularity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track.album.id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track.album.name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track.album.release_date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track.album.total_tracks </w:t>
      </w:r>
    </w:p>
    <w:p>
      <w:pPr>
        <w:pStyle w:val="TextBody"/>
        <w:rPr>
          <w:color w:val="000000"/>
        </w:rPr>
      </w:pPr>
      <w:r>
        <w:rPr>
          <w:rFonts w:eastAsia="Calibri" w:cs="" w:cstheme="minorBidi" w:eastAsiaTheme="minorHAnsi"/>
          <w:color w:val="000000"/>
          <w:kern w:val="0"/>
          <w:sz w:val="24"/>
          <w:szCs w:val="22"/>
          <w:lang w:val="it-IT" w:eastAsia="en-US" w:bidi="ar-SA"/>
        </w:rPr>
        <w:t xml:space="preserve">In seguito, si è proceduto alla chiamata al terzo e ultimo endpoint, </w:t>
      </w:r>
      <w:r>
        <w:rPr>
          <w:rFonts w:eastAsia="Calibri" w:cs="" w:cstheme="minorBidi" w:eastAsiaTheme="minorHAnsi"/>
          <w:i/>
          <w:iCs/>
          <w:color w:val="000000"/>
          <w:kern w:val="0"/>
          <w:sz w:val="24"/>
          <w:szCs w:val="22"/>
          <w:lang w:val="it-IT" w:eastAsia="en-US" w:bidi="ar-SA"/>
        </w:rPr>
        <w:t xml:space="preserve">Get Several Artists. </w:t>
      </w:r>
      <w:r>
        <w:rPr>
          <w:rFonts w:eastAsia="Calibri" w:cs="" w:cstheme="minorBidi" w:eastAsiaTheme="minorHAnsi"/>
          <w:i w:val="false"/>
          <w:iCs w:val="false"/>
          <w:color w:val="000000"/>
          <w:kern w:val="0"/>
          <w:sz w:val="24"/>
          <w:szCs w:val="22"/>
          <w:lang w:val="it-IT" w:eastAsia="en-US" w:bidi="ar-SA"/>
        </w:rPr>
        <w:t xml:space="preserve">Quest'ultimo endpoint è stato interrogato con una chiamata GET per ottenere informazioni relative agli artisti e, nello specifico, al genere musicale composto da questi artisti, così da ottenere una proxy del genere musicale del brano associato all’artista. È infatti ad oggi non presente il genere musicale tra le informazioni del singolo brano, ma questa informazione è disponibile solo per artista. </w:t>
      </w:r>
    </w:p>
    <w:p>
      <w:pPr>
        <w:pStyle w:val="TextBody"/>
        <w:rPr>
          <w:color w:val="000000"/>
        </w:rPr>
      </w:pPr>
      <w:r>
        <w:rPr>
          <w:rFonts w:eastAsia="Calibri" w:cs="" w:cstheme="minorBidi" w:eastAsiaTheme="minorHAnsi"/>
          <w:i w:val="false"/>
          <w:iCs w:val="false"/>
          <w:color w:val="000000"/>
          <w:kern w:val="0"/>
          <w:sz w:val="24"/>
          <w:szCs w:val="22"/>
          <w:lang w:val="it-IT" w:eastAsia="en-US" w:bidi="ar-SA"/>
        </w:rPr>
        <w:t xml:space="preserve">La query di questa richiesta, come descritto nel capitolo precedente, ha ricevuto in input una lista di ids degli artisti. Per ottenere gli ids degli artisti ho isolato la colonna "track.artists" del dataframe descritto in precedenza e gli ho ulteriormente applicato la funzione unique() per non avere duplicati. In questo modo ho ottenuto un array di stringhe di 2237 ids di artisti univoci. Questo array è stato poi utilizzato nella query della richiesta all’endpoint </w:t>
      </w:r>
      <w:r>
        <w:rPr>
          <w:rFonts w:eastAsia="Calibri" w:cs="" w:cstheme="minorBidi" w:eastAsiaTheme="minorHAnsi"/>
          <w:i/>
          <w:iCs/>
          <w:color w:val="000000"/>
          <w:kern w:val="0"/>
          <w:sz w:val="24"/>
          <w:szCs w:val="22"/>
          <w:lang w:val="it-IT" w:eastAsia="en-US" w:bidi="ar-SA"/>
        </w:rPr>
        <w:t>Get Several Artists.</w:t>
      </w:r>
    </w:p>
    <w:p>
      <w:pPr>
        <w:pStyle w:val="TextBody"/>
        <w:rPr>
          <w:color w:val="000000"/>
        </w:rPr>
      </w:pPr>
      <w:r>
        <w:rPr>
          <w:rFonts w:eastAsia="Calibri" w:cs="" w:cstheme="minorBidi" w:eastAsiaTheme="minorHAnsi"/>
          <w:i w:val="false"/>
          <w:iCs w:val="false"/>
          <w:color w:val="000000"/>
          <w:kern w:val="0"/>
          <w:sz w:val="24"/>
          <w:szCs w:val="22"/>
          <w:lang w:val="it-IT" w:eastAsia="en-US" w:bidi="ar-SA"/>
        </w:rPr>
        <w:t>Questa richiesta ha ottenuto come risposta una lista, successivamente trasformata in un dataframe di 2237 righe corrispondenti ai singoli artisti e 12  colonne (variabili). Queste 12 variabili sono state poi ridotte a 5: "id";              "name"; "popularity"; "followers.total"; "main_genre".</w:t>
      </w:r>
    </w:p>
    <w:p>
      <w:pPr>
        <w:pStyle w:val="TextBody"/>
        <w:rPr>
          <w:color w:val="000000"/>
        </w:rPr>
      </w:pPr>
      <w:r>
        <w:rPr>
          <w:rFonts w:eastAsia="Calibri" w:cs="" w:cstheme="minorBidi" w:eastAsiaTheme="minorHAnsi"/>
          <w:color w:val="000000"/>
          <w:kern w:val="0"/>
          <w:sz w:val="24"/>
          <w:szCs w:val="22"/>
          <w:lang w:val="it-IT" w:eastAsia="en-US" w:bidi="ar-SA"/>
        </w:rPr>
        <w:t>A questo punto dell’estrazione ho due dataframe: il primo con 6014 righe (brani) e 23 colonne descritte sopra; il secondo con 2237 (artisti) e 5 colonne.</w:t>
      </w:r>
    </w:p>
    <w:p>
      <w:pPr>
        <w:pStyle w:val="TextBody"/>
        <w:rPr>
          <w:color w:val="000000"/>
        </w:rPr>
      </w:pPr>
      <w:r>
        <w:rPr>
          <w:rFonts w:eastAsia="Calibri" w:cs="" w:cstheme="minorBidi" w:eastAsiaTheme="minorHAnsi"/>
          <w:i w:val="false"/>
          <w:iCs w:val="false"/>
          <w:color w:val="000000"/>
          <w:kern w:val="0"/>
          <w:sz w:val="24"/>
          <w:szCs w:val="22"/>
          <w:lang w:val="it-IT" w:eastAsia="en-US" w:bidi="ar-SA"/>
        </w:rPr>
        <w:t xml:space="preserve">Al fine di ottenere un unico dataframe contenente tutte le informazioni estratte e che avesse per riga i brani e per colonna le variabili riferite al brano ho eseguito un merge tra questi due dataframe. </w:t>
      </w:r>
    </w:p>
    <w:p>
      <w:pPr>
        <w:pStyle w:val="TextBody"/>
        <w:rPr>
          <w:color w:val="000000"/>
        </w:rPr>
      </w:pPr>
      <w:r>
        <w:rPr>
          <w:rFonts w:eastAsia="Calibri" w:cs="" w:cstheme="minorBidi" w:eastAsiaTheme="minorHAnsi"/>
          <w:i w:val="false"/>
          <w:iCs w:val="false"/>
          <w:color w:val="000000"/>
          <w:kern w:val="0"/>
          <w:sz w:val="24"/>
          <w:szCs w:val="22"/>
          <w:lang w:val="it-IT" w:eastAsia="en-US" w:bidi="ar-SA"/>
        </w:rPr>
        <w:t xml:space="preserve">La chiave per il primo è stata la variabile "track.artists". La chiave per il secondo dataframe è stata “id”. </w:t>
      </w:r>
    </w:p>
    <w:p>
      <w:pPr>
        <w:pStyle w:val="TextBody"/>
        <w:rPr>
          <w:color w:val="000000"/>
        </w:rPr>
      </w:pPr>
      <w:r>
        <w:rPr>
          <w:rFonts w:eastAsia="Calibri" w:cs="" w:cstheme="minorBidi" w:eastAsiaTheme="minorHAnsi"/>
          <w:i w:val="false"/>
          <w:iCs w:val="false"/>
          <w:color w:val="000000"/>
          <w:kern w:val="0"/>
          <w:sz w:val="24"/>
          <w:szCs w:val="22"/>
          <w:lang w:val="it-IT" w:eastAsia="en-US" w:bidi="ar-SA"/>
        </w:rPr>
        <w:t xml:space="preserve">Dopo una ricodifica dei nomi delle variabili per evitare problemi di ambiguità ho in questo modo ottenuto un unico dataframe di 6014 righe (brani) e le seguenti 33 variabili: </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track.id</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 xml:space="preserve"> </w:t>
      </w:r>
      <w:r>
        <w:rPr>
          <w:rFonts w:eastAsia="Calibri" w:cs="" w:cstheme="minorBidi" w:eastAsiaTheme="minorHAnsi"/>
          <w:i w:val="false"/>
          <w:iCs w:val="false"/>
          <w:color w:val="000000"/>
          <w:kern w:val="0"/>
          <w:sz w:val="24"/>
          <w:szCs w:val="22"/>
          <w:lang w:val="it-IT" w:eastAsia="en-US" w:bidi="ar-SA"/>
        </w:rPr>
        <w:t>track.artists.id</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danceability</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energy</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key</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loudness</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mode</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speechiness</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acousticness</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instrumentalness</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liveness</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valence</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tempo</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duration_ms</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time_signature</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added_at</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track.artists</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track.explicit</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track.name</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track.popularity</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track.album.id</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track.album.name</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track.album.release_date</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track.album.total_tracks</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track.artists.href</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track.artists.name</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track.artists.type</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track.artists.uri</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track.artists.external_urls.spotify</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featuring</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popularity</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followers.total</w:t>
      </w:r>
    </w:p>
    <w:p>
      <w:pPr>
        <w:pStyle w:val="TextBody"/>
        <w:widowControl/>
        <w:numPr>
          <w:ilvl w:val="0"/>
          <w:numId w:val="3"/>
        </w:numPr>
        <w:suppressAutoHyphens w:val="true"/>
        <w:bidi w:val="0"/>
        <w:spacing w:lineRule="auto" w:line="360" w:before="0" w:after="140"/>
        <w:ind w:left="809" w:right="0" w:hanging="180"/>
        <w:jc w:val="both"/>
        <w:rPr>
          <w:color w:val="000000"/>
        </w:rPr>
      </w:pPr>
      <w:r>
        <w:rPr>
          <w:rFonts w:eastAsia="Calibri" w:cs="" w:cstheme="minorBidi" w:eastAsiaTheme="minorHAnsi"/>
          <w:i w:val="false"/>
          <w:iCs w:val="false"/>
          <w:color w:val="000000"/>
          <w:kern w:val="0"/>
          <w:sz w:val="24"/>
          <w:szCs w:val="22"/>
          <w:lang w:val="it-IT" w:eastAsia="en-US" w:bidi="ar-SA"/>
        </w:rPr>
        <w:t>main_genre</w:t>
      </w:r>
    </w:p>
    <w:p>
      <w:pPr>
        <w:pStyle w:val="Heading3"/>
        <w:numPr>
          <w:ilvl w:val="2"/>
          <w:numId w:val="4"/>
        </w:numPr>
        <w:rPr>
          <w:color w:val="000000"/>
        </w:rPr>
      </w:pPr>
      <w:bookmarkStart w:id="39" w:name="__RefHeading___Toc1174_2631891455"/>
      <w:bookmarkEnd w:id="39"/>
      <w:r>
        <w:rPr>
          <w:color w:val="000000"/>
        </w:rPr>
        <w:tab/>
        <w:t>Note sulla scelta delle variabili</w:t>
      </w:r>
    </w:p>
    <w:p>
      <w:pPr>
        <w:pStyle w:val="TextBody"/>
        <w:rPr>
          <w:color w:val="000000"/>
        </w:rPr>
      </w:pPr>
      <w:r>
        <w:rPr>
          <w:rFonts w:eastAsia="Calibri" w:cs="" w:cstheme="minorBidi" w:eastAsiaTheme="minorHAnsi"/>
          <w:color w:val="000000"/>
          <w:kern w:val="0"/>
          <w:sz w:val="24"/>
          <w:szCs w:val="22"/>
          <w:lang w:val="it-IT" w:eastAsia="en-US" w:bidi="ar-SA"/>
        </w:rPr>
        <w:t>P</w:t>
      </w:r>
      <w:r>
        <w:rPr>
          <w:color w:val="000000"/>
        </w:rPr>
        <w:t>rima di procedere con la descrizione delle analisi statistiche condotte sul dataframe ottenuto è doveroso fare alcune considerazioni sulla scelta delle variabili oggetto di analisi.</w:t>
      </w:r>
    </w:p>
    <w:p>
      <w:pPr>
        <w:pStyle w:val="TextBody"/>
        <w:rPr>
          <w:color w:val="000000"/>
        </w:rPr>
      </w:pPr>
      <w:r>
        <w:rPr>
          <w:color w:val="000000"/>
        </w:rPr>
        <w:t>Gli indici che descrivono le caratteristiche audio di un brano presenti nel body di risposta dell</w:t>
      </w:r>
      <w:r>
        <w:rPr>
          <w:rFonts w:eastAsia="Calibri" w:cs="" w:cstheme="minorBidi" w:eastAsiaTheme="minorHAnsi"/>
          <w:color w:val="000000"/>
          <w:kern w:val="0"/>
          <w:sz w:val="24"/>
          <w:szCs w:val="22"/>
          <w:lang w:val="it-IT" w:eastAsia="en-US" w:bidi="ar-SA"/>
        </w:rPr>
        <w:t xml:space="preserve">’endpoint </w:t>
      </w:r>
      <w:r>
        <w:rPr>
          <w:rFonts w:eastAsia="Calibri" w:cs="" w:cstheme="minorBidi" w:eastAsiaTheme="minorHAnsi"/>
          <w:i/>
          <w:iCs/>
          <w:color w:val="000000"/>
          <w:kern w:val="0"/>
          <w:sz w:val="24"/>
          <w:szCs w:val="22"/>
          <w:lang w:val="it-IT" w:eastAsia="en-US" w:bidi="ar-SA"/>
        </w:rPr>
        <w:t xml:space="preserve">Get Track's Audio Features, </w:t>
      </w:r>
      <w:r>
        <w:rPr>
          <w:rFonts w:eastAsia="Calibri" w:cs="" w:cstheme="minorBidi" w:eastAsiaTheme="minorHAnsi"/>
          <w:i w:val="false"/>
          <w:iCs w:val="false"/>
          <w:color w:val="000000"/>
          <w:kern w:val="0"/>
          <w:sz w:val="24"/>
          <w:szCs w:val="22"/>
          <w:lang w:val="it-IT" w:eastAsia="en-US" w:bidi="ar-SA"/>
        </w:rPr>
        <w:t xml:space="preserve">sono indici costruiti ed esposti direttamente da Spotify. Si intuisce che molte di queste variabili non sono quantità oggettive. Se da un lato la durata di un brano in millisecondi è una grandezza misurabile oggettivamente, questo non vale più per molte altre variabili prese in considerazione in questo studio. È doveroso sottolineare che non ho condotto alcuna analisi o studio preliminare per determinare quali siano le componenti e le proxy migliori per indicare tali fenomeni musicali. Ad esempio, sarebbe opportuno chiedersi cosa sia la “danceability” e quali siano le componenti che determinano questo fenomeno. Al fine di uno studio musicale approfondito sarebbe doveroso interrogarsi su quali siano le proxy migliori per descrivere le caratteristiche musicali di un brano. In questa tesi si è deciso di utilizzare le  analisi già condotte da Spotify, affidandosi alle loro considerazioni e agli indici da loro proposti. La scelta è stata quella di confidare nella consolidata esperienza e negli studi approfonditi nel campo musicale di questa azienda. </w:t>
      </w:r>
    </w:p>
    <w:p>
      <w:pPr>
        <w:pStyle w:val="TextBody"/>
        <w:rPr>
          <w:color w:val="000000"/>
        </w:rPr>
      </w:pPr>
      <w:r>
        <w:rPr>
          <w:color w:val="000000"/>
        </w:rPr>
        <w:t>Un</w:t>
      </w:r>
      <w:r>
        <w:rPr>
          <w:rFonts w:eastAsia="Calibri" w:cs="" w:cstheme="minorBidi" w:eastAsiaTheme="minorHAnsi"/>
          <w:color w:val="000000"/>
          <w:kern w:val="0"/>
          <w:sz w:val="24"/>
          <w:szCs w:val="22"/>
          <w:lang w:val="it-IT" w:eastAsia="en-US" w:bidi="ar-SA"/>
        </w:rPr>
        <w:t xml:space="preserve">’ulteriore nota sulla scelta delle variabili riguarda l’attribuzione del genere musicale al singolo brano. Come segnalato in precedenza, Spotify non riporta il genere musicale per il singolo brano. L’informazione a disposizione è un array di generi musicali relativo all’artista. Ad esempio, per l’artista Johann Sebastian Bach, per la variabile “genres”, Spotify restituisce il seguente array: [baroque, classical, early music, german baroque]. Questo array è ordinato per importanza di genere rispetto all’artista. Il primo elemento dell’array è il genere maggiormente suonato dall’artista, e i successivi a scalare in ordine decrescente. </w:t>
      </w:r>
    </w:p>
    <w:p>
      <w:pPr>
        <w:pStyle w:val="TextBody"/>
        <w:rPr>
          <w:color w:val="000000"/>
        </w:rPr>
      </w:pPr>
      <w:r>
        <w:rPr>
          <w:rFonts w:eastAsia="Calibri" w:cs="" w:cstheme="minorBidi" w:eastAsiaTheme="minorHAnsi"/>
          <w:color w:val="000000"/>
          <w:kern w:val="0"/>
          <w:sz w:val="24"/>
          <w:szCs w:val="22"/>
          <w:lang w:val="it-IT" w:eastAsia="en-US" w:bidi="ar-SA"/>
        </w:rPr>
        <w:t xml:space="preserve">Per poter selezionare il genere di un brano associato a un artista è stata adottata la seguente tecnica. È stato estratto il primo elemento dell’array per ogni artista ed è stato utilizzato come valore per una nuova variabile “main_genre”; nel caso dell’esempio questo sarebbe stato </w:t>
      </w:r>
      <w:r>
        <w:rPr>
          <w:rFonts w:eastAsia="Calibri" w:cs="" w:cstheme="minorBidi" w:eastAsiaTheme="minorHAnsi"/>
          <w:i/>
          <w:iCs/>
          <w:color w:val="000000"/>
          <w:kern w:val="0"/>
          <w:sz w:val="24"/>
          <w:szCs w:val="22"/>
          <w:lang w:val="it-IT" w:eastAsia="en-US" w:bidi="ar-SA"/>
        </w:rPr>
        <w:t xml:space="preserve">baroque. </w:t>
      </w:r>
      <w:r>
        <w:rPr>
          <w:rFonts w:eastAsia="Calibri" w:cs="" w:cstheme="minorBidi" w:eastAsiaTheme="minorHAnsi"/>
          <w:i w:val="false"/>
          <w:iCs w:val="false"/>
          <w:color w:val="000000"/>
          <w:kern w:val="0"/>
          <w:sz w:val="24"/>
          <w:szCs w:val="22"/>
          <w:lang w:val="it-IT" w:eastAsia="en-US" w:bidi="ar-SA"/>
        </w:rPr>
        <w:t xml:space="preserve">Questo main_genre è stato poi utilizzato come proxy del genere musicale del brano associato all’artista. </w:t>
      </w:r>
    </w:p>
    <w:p>
      <w:pPr>
        <w:pStyle w:val="TextBody"/>
        <w:rPr>
          <w:color w:val="000000"/>
        </w:rPr>
      </w:pPr>
      <w:r>
        <w:rPr>
          <w:rFonts w:eastAsia="Calibri" w:cs="" w:cstheme="minorBidi" w:eastAsiaTheme="minorHAnsi"/>
          <w:i w:val="false"/>
          <w:iCs w:val="false"/>
          <w:color w:val="000000"/>
          <w:kern w:val="0"/>
          <w:sz w:val="24"/>
          <w:szCs w:val="22"/>
          <w:lang w:val="it-IT" w:eastAsia="en-US" w:bidi="ar-SA"/>
        </w:rPr>
        <w:t>È doveroso segnalare che questa tecnica non è oggettiva nell’attribuzione del genere musicale al singolo brano e, come per le variabili precedentemente considerate, sarebbe opportuno fare analisi musicali ad hoc ed interrogarsi su quali siano le caratteristiche musicali che determinano l’appartenenza a uno specifico genere musicale. Per questo primo progetto di tesi si è deciso di operare come riportato sopra, ma sono noti i limiti di questa soluzione ed è possibile approfondire e modificare questa scelta in studi futuri.</w:t>
      </w:r>
    </w:p>
    <w:p>
      <w:pPr>
        <w:pStyle w:val="TextBody"/>
        <w:rPr>
          <w:rFonts w:ascii="Times New Roman" w:hAnsi="Times New Roman" w:eastAsia="Calibri" w:cs="" w:cstheme="minorBidi" w:eastAsiaTheme="minorHAnsi"/>
          <w:color w:val="000000"/>
          <w:kern w:val="0"/>
          <w:sz w:val="24"/>
          <w:szCs w:val="22"/>
          <w:lang w:val="it-IT" w:eastAsia="en-US" w:bidi="ar-SA"/>
        </w:rPr>
      </w:pPr>
      <w:r>
        <w:rPr>
          <w:rFonts w:eastAsia="Calibri" w:cs="" w:cstheme="minorBidi" w:eastAsiaTheme="minorHAnsi"/>
          <w:color w:val="000000"/>
          <w:kern w:val="0"/>
          <w:sz w:val="24"/>
          <w:szCs w:val="22"/>
          <w:lang w:val="it-IT" w:eastAsia="en-US" w:bidi="ar-SA"/>
        </w:rPr>
      </w:r>
    </w:p>
    <w:p>
      <w:pPr>
        <w:pStyle w:val="TextBody"/>
        <w:rPr>
          <w:rFonts w:ascii="Times New Roman" w:hAnsi="Times New Roman" w:eastAsia="Calibri" w:cs="" w:cstheme="minorBidi" w:eastAsiaTheme="minorHAnsi"/>
          <w:color w:val="000000"/>
          <w:kern w:val="0"/>
          <w:sz w:val="24"/>
          <w:szCs w:val="22"/>
          <w:lang w:val="it-IT" w:eastAsia="en-US" w:bidi="ar-SA"/>
        </w:rPr>
      </w:pPr>
      <w:r>
        <w:rPr>
          <w:rFonts w:eastAsia="Calibri" w:cs="" w:cstheme="minorBidi" w:eastAsiaTheme="minorHAnsi"/>
          <w:color w:val="000000"/>
          <w:kern w:val="0"/>
          <w:sz w:val="24"/>
          <w:szCs w:val="22"/>
          <w:lang w:val="it-IT" w:eastAsia="en-US" w:bidi="ar-SA"/>
        </w:rPr>
      </w:r>
    </w:p>
    <w:p>
      <w:pPr>
        <w:pStyle w:val="Heading2"/>
        <w:numPr>
          <w:ilvl w:val="1"/>
          <w:numId w:val="4"/>
        </w:numPr>
        <w:rPr>
          <w:color w:val="000000"/>
        </w:rPr>
      </w:pPr>
      <w:bookmarkStart w:id="40" w:name="__RefHeading___Toc402_568587729"/>
      <w:bookmarkEnd w:id="40"/>
      <w:r>
        <w:rPr>
          <w:color w:val="000000"/>
        </w:rPr>
        <w:tab/>
        <w:t>Analisi Univariata (Distribuzioni, Visualizzazione)</w:t>
      </w:r>
    </w:p>
    <w:p>
      <w:pPr>
        <w:pStyle w:val="Heading2"/>
        <w:numPr>
          <w:ilvl w:val="1"/>
          <w:numId w:val="4"/>
        </w:numPr>
        <w:rPr>
          <w:color w:val="000000"/>
        </w:rPr>
      </w:pPr>
      <w:bookmarkStart w:id="41" w:name="__RefHeading___Toc404_568587729"/>
      <w:bookmarkEnd w:id="41"/>
      <w:r>
        <w:rPr>
          <w:color w:val="000000"/>
        </w:rPr>
        <w:tab/>
        <w:t>Analisi Multivariata (Correlazioni….)</w:t>
      </w:r>
    </w:p>
    <w:p>
      <w:pPr>
        <w:pStyle w:val="Heading2"/>
        <w:numPr>
          <w:ilvl w:val="1"/>
          <w:numId w:val="4"/>
        </w:numPr>
        <w:rPr>
          <w:color w:val="000000"/>
        </w:rPr>
      </w:pPr>
      <w:bookmarkStart w:id="42" w:name="__RefHeading___Toc406_568587729"/>
      <w:bookmarkEnd w:id="42"/>
      <w:r>
        <w:rPr>
          <w:color w:val="000000"/>
        </w:rPr>
        <w:tab/>
        <w:t>Cluster Analysis (k-means; Archetypal Analysis)</w:t>
      </w:r>
    </w:p>
    <w:p>
      <w:pPr>
        <w:pStyle w:val="Heading2"/>
        <w:numPr>
          <w:ilvl w:val="1"/>
          <w:numId w:val="4"/>
        </w:numPr>
        <w:rPr>
          <w:color w:val="000000"/>
        </w:rPr>
      </w:pPr>
      <w:bookmarkStart w:id="43" w:name="__RefHeading___Toc408_568587729"/>
      <w:bookmarkEnd w:id="43"/>
      <w:r>
        <w:rPr>
          <w:color w:val="000000"/>
        </w:rPr>
        <w:tab/>
        <w:t>PCA (Principal Components Analysis)</w:t>
      </w:r>
    </w:p>
    <w:p>
      <w:pPr>
        <w:pStyle w:val="Heading2"/>
        <w:numPr>
          <w:ilvl w:val="1"/>
          <w:numId w:val="4"/>
        </w:numPr>
        <w:rPr>
          <w:color w:val="000000"/>
        </w:rPr>
      </w:pPr>
      <w:r>
        <w:rPr>
          <w:color w:val="000000"/>
        </w:rPr>
      </w:r>
      <w:r>
        <w:br w:type="page"/>
      </w:r>
    </w:p>
    <w:p>
      <w:pPr>
        <w:pStyle w:val="Heading1"/>
        <w:numPr>
          <w:ilvl w:val="1"/>
          <w:numId w:val="4"/>
        </w:numPr>
        <w:rPr>
          <w:color w:val="000000"/>
        </w:rPr>
      </w:pPr>
      <w:bookmarkStart w:id="44" w:name="__RefHeading___Toc959_1609035006"/>
      <w:bookmarkEnd w:id="44"/>
      <w:r>
        <w:rPr>
          <w:color w:val="000000"/>
        </w:rPr>
        <w:tab/>
        <w:t>Output</w:t>
      </w:r>
    </w:p>
    <w:p>
      <w:pPr>
        <w:pStyle w:val="Heading2"/>
        <w:numPr>
          <w:ilvl w:val="1"/>
          <w:numId w:val="4"/>
        </w:numPr>
        <w:spacing w:before="200" w:after="120"/>
        <w:rPr>
          <w:color w:val="000000"/>
        </w:rPr>
      </w:pPr>
      <w:bookmarkStart w:id="45" w:name="__RefHeading___Toc719_1710397322"/>
      <w:bookmarkEnd w:id="45"/>
      <w:r>
        <w:rPr>
          <w:color w:val="000000"/>
        </w:rPr>
        <w:tab/>
        <w:tab/>
        <w:t>Dashboard Analitica</w:t>
      </w:r>
    </w:p>
    <w:p>
      <w:pPr>
        <w:pStyle w:val="Heading2"/>
        <w:numPr>
          <w:ilvl w:val="1"/>
          <w:numId w:val="4"/>
        </w:numPr>
        <w:spacing w:before="200" w:after="120"/>
        <w:rPr>
          <w:color w:val="000000"/>
        </w:rPr>
      </w:pPr>
      <w:bookmarkStart w:id="46" w:name="__RefHeading___Toc721_1710397322"/>
      <w:bookmarkEnd w:id="46"/>
      <w:r>
        <w:rPr>
          <w:color w:val="000000"/>
        </w:rPr>
        <w:tab/>
        <w:tab/>
        <w:t>Insights Derivanti all</w:t>
      </w:r>
      <w:r>
        <w:rPr>
          <w:rFonts w:eastAsia="Noto Sans CJK SC" w:cs="Lohit Devanagari"/>
          <w:b/>
          <w:bCs/>
          <w:color w:val="000000"/>
          <w:kern w:val="0"/>
          <w:sz w:val="28"/>
          <w:szCs w:val="32"/>
          <w:lang w:val="it-IT" w:eastAsia="en-US" w:bidi="ar-SA"/>
        </w:rPr>
        <w:t>''</w:t>
      </w:r>
      <w:r>
        <w:rPr>
          <w:rFonts w:eastAsia="Noto Sans CJK SC" w:cs="Lohit Devanagari"/>
          <w:b/>
          <w:bCs/>
          <w:color w:val="000000"/>
          <w:kern w:val="0"/>
          <w:sz w:val="28"/>
          <w:szCs w:val="32"/>
          <w:lang w:val="it-IT" w:eastAsia="en-US" w:bidi="ar-SA"/>
        </w:rPr>
        <w:t>Analisi Dati</w:t>
      </w:r>
    </w:p>
    <w:p>
      <w:pPr>
        <w:pStyle w:val="Normal"/>
        <w:rPr>
          <w:color w:val="000000"/>
        </w:rPr>
      </w:pPr>
      <w:r>
        <w:rPr>
          <w:color w:val="000000"/>
        </w:rPr>
      </w:r>
      <w:r>
        <w:br w:type="page"/>
      </w:r>
    </w:p>
    <w:p>
      <w:pPr>
        <w:pStyle w:val="Heading1"/>
        <w:numPr>
          <w:ilvl w:val="1"/>
          <w:numId w:val="4"/>
        </w:numPr>
        <w:rPr>
          <w:color w:val="000000"/>
        </w:rPr>
      </w:pPr>
      <w:bookmarkStart w:id="47" w:name="__RefHeading___Toc1106_2460335997"/>
      <w:bookmarkEnd w:id="47"/>
      <w:r>
        <w:rPr>
          <w:color w:val="000000"/>
        </w:rPr>
        <w:tab/>
        <w:t xml:space="preserve">Conclusioni </w:t>
      </w:r>
      <w:r>
        <w:br w:type="page"/>
      </w:r>
    </w:p>
    <w:p>
      <w:pPr>
        <w:pStyle w:val="Normal"/>
        <w:rPr>
          <w:color w:val="000000"/>
        </w:rPr>
      </w:pPr>
      <w:r>
        <w:rPr>
          <w:color w:val="000000"/>
        </w:rPr>
      </w:r>
    </w:p>
    <w:p>
      <w:pPr>
        <w:pStyle w:val="Heading1"/>
        <w:numPr>
          <w:ilvl w:val="1"/>
          <w:numId w:val="4"/>
        </w:numPr>
        <w:rPr>
          <w:color w:val="000000"/>
        </w:rPr>
      </w:pPr>
      <w:bookmarkStart w:id="48" w:name="__RefHeading___Toc1108_2460335997"/>
      <w:bookmarkEnd w:id="48"/>
      <w:r>
        <w:rPr>
          <w:color w:val="000000"/>
        </w:rPr>
        <w:tab/>
        <w:t>Bibliografia</w:t>
      </w:r>
    </w:p>
    <w:p>
      <w:pPr>
        <w:pStyle w:val="TextBody"/>
        <w:rPr>
          <w:color w:val="000000"/>
        </w:rPr>
      </w:pPr>
      <w:r>
        <w:rPr>
          <w:color w:val="000000"/>
        </w:rPr>
      </w:r>
    </w:p>
    <w:p>
      <w:pPr>
        <w:pStyle w:val="TextBody"/>
        <w:numPr>
          <w:ilvl w:val="0"/>
          <w:numId w:val="5"/>
        </w:numPr>
        <w:ind w:left="227" w:right="850" w:hanging="227"/>
        <w:rPr/>
      </w:pPr>
      <w:r>
        <w:rPr>
          <w:color w:val="000000"/>
        </w:rPr>
        <w:t>R Core Team (2022). R: A language and environment for statistical computing. R Foundation for Statistical Computing, Vienna, Austria.  &lt;</w:t>
      </w:r>
      <w:hyperlink r:id="rId3">
        <w:r>
          <w:rPr>
            <w:rStyle w:val="InternetLink"/>
            <w:color w:val="000000"/>
          </w:rPr>
          <w:t>https://www.R-project.org/</w:t>
        </w:r>
      </w:hyperlink>
      <w:r>
        <w:rPr>
          <w:rStyle w:val="InternetLink"/>
          <w:color w:val="000000"/>
        </w:rPr>
        <w:t>&gt;</w:t>
      </w:r>
      <w:r>
        <w:rPr>
          <w:color w:val="000000"/>
        </w:rPr>
        <w:t xml:space="preserve">. R version 4.2.2 Patched (2022-11-10 r83330) </w:t>
      </w:r>
    </w:p>
    <w:p>
      <w:pPr>
        <w:pStyle w:val="TextBody"/>
        <w:numPr>
          <w:ilvl w:val="0"/>
          <w:numId w:val="5"/>
        </w:numPr>
        <w:ind w:left="227" w:right="850" w:hanging="227"/>
        <w:rPr/>
      </w:pPr>
      <w:r>
        <w:rPr>
          <w:color w:val="000000"/>
        </w:rPr>
        <w:t>Thompson C, Antal D, Parry J, Phipps D, Wolff T (2021). _spotifyr: R Wrapper for the 'Spotify</w:t>
      </w:r>
      <w:r>
        <w:rPr>
          <w:rFonts w:eastAsia="Calibri" w:cs="" w:cstheme="minorBidi" w:eastAsiaTheme="minorHAnsi"/>
          <w:color w:val="000000"/>
          <w:kern w:val="0"/>
          <w:sz w:val="24"/>
          <w:szCs w:val="22"/>
          <w:lang w:val="it-IT" w:eastAsia="en-US" w:bidi="ar-SA"/>
        </w:rPr>
        <w:t>''</w:t>
      </w:r>
      <w:r>
        <w:rPr>
          <w:color w:val="000000"/>
        </w:rPr>
        <w:t>Web API_. R package version 2.2.3, &lt;</w:t>
      </w:r>
      <w:hyperlink r:id="rId4">
        <w:r>
          <w:rPr>
            <w:rStyle w:val="InternetLink"/>
            <w:color w:val="000000"/>
          </w:rPr>
          <w:t>https://CRAN.R-project.org/package=spotifyr</w:t>
        </w:r>
      </w:hyperlink>
      <w:r>
        <w:rPr>
          <w:color w:val="000000"/>
        </w:rPr>
        <w:t>&gt;.</w:t>
      </w:r>
    </w:p>
    <w:p>
      <w:pPr>
        <w:pStyle w:val="TextBody"/>
        <w:numPr>
          <w:ilvl w:val="0"/>
          <w:numId w:val="5"/>
        </w:numPr>
        <w:ind w:left="227" w:right="850" w:hanging="227"/>
        <w:rPr/>
      </w:pPr>
      <w:r>
        <w:rPr>
          <w:color w:val="000000"/>
        </w:rPr>
        <w:t>Dowle M, Srinivasan A (2022). _data.table: Extension of `data.frame`_. R package version 1.14.6, &lt;</w:t>
      </w:r>
      <w:hyperlink r:id="rId5">
        <w:r>
          <w:rPr>
            <w:rStyle w:val="InternetLink"/>
            <w:color w:val="000000"/>
          </w:rPr>
          <w:t>https://CRAN.R-project.org/package=data.table</w:t>
        </w:r>
      </w:hyperlink>
      <w:r>
        <w:rPr>
          <w:color w:val="000000"/>
        </w:rPr>
        <w:t>&gt;.</w:t>
      </w:r>
    </w:p>
    <w:p>
      <w:pPr>
        <w:pStyle w:val="TextBody"/>
        <w:numPr>
          <w:ilvl w:val="0"/>
          <w:numId w:val="5"/>
        </w:numPr>
        <w:ind w:left="227" w:right="850" w:hanging="227"/>
        <w:rPr>
          <w:color w:val="000000"/>
        </w:rPr>
      </w:pPr>
      <w:r>
        <w:rPr>
          <w:color w:val="000000"/>
        </w:rPr>
        <w:t>H. Wickham. ggplot2: Elegant Graphics for Data Analysis. Springer-Verlag New York, 2016.</w:t>
      </w:r>
    </w:p>
    <w:p>
      <w:pPr>
        <w:pStyle w:val="TextBody"/>
        <w:numPr>
          <w:ilvl w:val="0"/>
          <w:numId w:val="5"/>
        </w:numPr>
        <w:ind w:left="227" w:right="850" w:hanging="227"/>
        <w:rPr/>
      </w:pPr>
      <w:r>
        <w:rPr>
          <w:color w:val="000000"/>
        </w:rPr>
        <w:t>Kassambara A (2022). _ggpubr: 'ggplot2</w:t>
      </w:r>
      <w:r>
        <w:rPr>
          <w:rFonts w:eastAsia="Calibri" w:cs="" w:cstheme="minorBidi" w:eastAsiaTheme="minorHAnsi"/>
          <w:color w:val="000000"/>
          <w:kern w:val="0"/>
          <w:sz w:val="24"/>
          <w:szCs w:val="22"/>
          <w:lang w:val="it-IT" w:eastAsia="en-US" w:bidi="ar-SA"/>
        </w:rPr>
        <w:t>''</w:t>
      </w:r>
      <w:r>
        <w:rPr>
          <w:color w:val="000000"/>
        </w:rPr>
        <w:t>Based Publication Ready Plots_. R package version 0.5.0, &lt;</w:t>
      </w:r>
      <w:hyperlink r:id="rId6">
        <w:r>
          <w:rPr>
            <w:rStyle w:val="InternetLink"/>
            <w:color w:val="000000"/>
          </w:rPr>
          <w:t>https://CRAN.R-project.org/package=ggpubr</w:t>
        </w:r>
      </w:hyperlink>
      <w:r>
        <w:rPr>
          <w:color w:val="000000"/>
        </w:rPr>
        <w:t>&gt;.</w:t>
      </w:r>
    </w:p>
    <w:p>
      <w:pPr>
        <w:pStyle w:val="TextBody"/>
        <w:numPr>
          <w:ilvl w:val="0"/>
          <w:numId w:val="5"/>
        </w:numPr>
        <w:ind w:left="227" w:right="850" w:hanging="227"/>
        <w:rPr/>
      </w:pPr>
      <w:r>
        <w:rPr>
          <w:color w:val="000000"/>
        </w:rPr>
        <w:t>Kassambara A, Mundt F (2020). _factoextra: Extract and Visualize the Results of Multivariate Data Analyses_. R package version 1.0.7, &lt;</w:t>
      </w:r>
      <w:hyperlink r:id="rId7">
        <w:r>
          <w:rPr>
            <w:rStyle w:val="InternetLink"/>
            <w:color w:val="000000"/>
          </w:rPr>
          <w:t>https://CRAN.R-project.org/package=factoextra</w:t>
        </w:r>
      </w:hyperlink>
      <w:r>
        <w:rPr>
          <w:color w:val="000000"/>
        </w:rPr>
        <w:t>&gt;.</w:t>
      </w:r>
    </w:p>
    <w:p>
      <w:pPr>
        <w:pStyle w:val="TextBody"/>
        <w:numPr>
          <w:ilvl w:val="0"/>
          <w:numId w:val="5"/>
        </w:numPr>
        <w:ind w:left="227" w:right="850" w:hanging="227"/>
        <w:rPr/>
      </w:pPr>
      <w:r>
        <w:rPr>
          <w:color w:val="000000"/>
        </w:rPr>
        <w:t>Kunst J (2022). _highcharter: A Wrapper for the 'Highcharts</w:t>
      </w:r>
      <w:r>
        <w:rPr>
          <w:rFonts w:eastAsia="Calibri" w:cs="" w:cstheme="minorBidi" w:eastAsiaTheme="minorHAnsi"/>
          <w:color w:val="000000"/>
          <w:kern w:val="0"/>
          <w:sz w:val="24"/>
          <w:szCs w:val="22"/>
          <w:lang w:val="it-IT" w:eastAsia="en-US" w:bidi="ar-SA"/>
        </w:rPr>
        <w:t>''</w:t>
      </w:r>
      <w:r>
        <w:rPr>
          <w:color w:val="000000"/>
        </w:rPr>
        <w:t>Library_. R package version 0.9.4, &lt;</w:t>
      </w:r>
      <w:hyperlink r:id="rId8">
        <w:r>
          <w:rPr>
            <w:rStyle w:val="InternetLink"/>
            <w:color w:val="000000"/>
          </w:rPr>
          <w:t>https://CRAN.R-project.org/package=highcharter</w:t>
        </w:r>
      </w:hyperlink>
      <w:r>
        <w:rPr>
          <w:color w:val="000000"/>
        </w:rPr>
        <w:t>&gt;.</w:t>
      </w:r>
    </w:p>
    <w:p>
      <w:pPr>
        <w:pStyle w:val="TextBody"/>
        <w:numPr>
          <w:ilvl w:val="0"/>
          <w:numId w:val="5"/>
        </w:numPr>
        <w:ind w:left="227" w:right="850" w:hanging="227"/>
        <w:rPr/>
      </w:pPr>
      <w:r>
        <w:rPr>
          <w:color w:val="000000"/>
        </w:rPr>
        <w:t>Taiyun Wei and Viliam Simko (2021). R package 'corrplot': Visualization of a Correlation Matrix (Version 0.92). &lt;</w:t>
      </w:r>
      <w:r>
        <w:rPr>
          <w:rStyle w:val="InternetLink"/>
          <w:color w:val="000000"/>
        </w:rPr>
        <w:t>https://github.com/taiyun/corrplot&gt;</w:t>
      </w:r>
    </w:p>
    <w:p>
      <w:pPr>
        <w:pStyle w:val="TextBody"/>
        <w:numPr>
          <w:ilvl w:val="0"/>
          <w:numId w:val="5"/>
        </w:numPr>
        <w:ind w:left="227" w:right="850" w:hanging="227"/>
        <w:rPr/>
      </w:pPr>
      <w:r>
        <w:rPr>
          <w:color w:val="000000"/>
        </w:rPr>
        <w:t>Wickham H, Girlich M (2022). _tidyr: Tidy Messy Data_. R package version 1.2.1, &lt;</w:t>
      </w:r>
      <w:hyperlink r:id="rId9">
        <w:r>
          <w:rPr>
            <w:rStyle w:val="InternetLink"/>
            <w:color w:val="000000"/>
          </w:rPr>
          <w:t>https://CRAN.R-project.org/package=tidyr</w:t>
        </w:r>
      </w:hyperlink>
      <w:r>
        <w:rPr>
          <w:color w:val="000000"/>
        </w:rPr>
        <w:t>&gt;.</w:t>
      </w:r>
    </w:p>
    <w:p>
      <w:pPr>
        <w:pStyle w:val="TextBody"/>
        <w:numPr>
          <w:ilvl w:val="0"/>
          <w:numId w:val="5"/>
        </w:numPr>
        <w:ind w:left="227" w:right="850" w:hanging="227"/>
        <w:rPr/>
      </w:pPr>
      <w:r>
        <w:rPr>
          <w:color w:val="000000"/>
        </w:rPr>
        <w:t>Firke S (2021). _janitor: Simple Tools for Examining and Cleaning Dirty Data_. R package version 2.1.0, &lt;</w:t>
      </w:r>
      <w:hyperlink r:id="rId10">
        <w:r>
          <w:rPr>
            <w:rStyle w:val="InternetLink"/>
            <w:color w:val="000000"/>
          </w:rPr>
          <w:t>https://CRAN.R-project.org/package=janitor</w:t>
        </w:r>
      </w:hyperlink>
      <w:r>
        <w:rPr>
          <w:color w:val="000000"/>
        </w:rPr>
        <w:t>&gt;.</w:t>
      </w:r>
    </w:p>
    <w:p>
      <w:pPr>
        <w:pStyle w:val="TextBody"/>
        <w:numPr>
          <w:ilvl w:val="0"/>
          <w:numId w:val="5"/>
        </w:numPr>
        <w:ind w:left="227" w:right="850" w:hanging="227"/>
        <w:rPr/>
      </w:pPr>
      <w:r>
        <w:rPr>
          <w:color w:val="000000"/>
        </w:rPr>
        <w:t>Manuel J. A. Eugster and Friedrich Leisch. From Spider-Man to Hero -- Archetypal Analysis in R. Journal of Statistical Software, 30(8), 1-23, 2009. &lt;</w:t>
      </w:r>
      <w:r>
        <w:rPr>
          <w:rStyle w:val="InternetLink"/>
          <w:color w:val="000000"/>
        </w:rPr>
        <w:t>http://www.jstatsoft.org/v30/i08/&gt;</w:t>
      </w:r>
    </w:p>
    <w:p>
      <w:pPr>
        <w:pStyle w:val="TextBody"/>
        <w:numPr>
          <w:ilvl w:val="0"/>
          <w:numId w:val="5"/>
        </w:numPr>
        <w:ind w:left="227" w:right="850" w:hanging="227"/>
        <w:rPr>
          <w:color w:val="000000"/>
        </w:rPr>
      </w:pPr>
      <w:r>
        <w:rPr>
          <w:rFonts w:eastAsia="Calibri" w:cs="" w:cstheme="minorBidi" w:eastAsiaTheme="minorHAnsi"/>
          <w:i w:val="false"/>
          <w:caps w:val="false"/>
          <w:smallCaps w:val="false"/>
          <w:color w:val="000000"/>
          <w:spacing w:val="0"/>
          <w:kern w:val="0"/>
          <w:sz w:val="24"/>
          <w:szCs w:val="22"/>
          <w:lang w:val="it-IT" w:eastAsia="en-US" w:bidi="ar-SA"/>
        </w:rPr>
        <w:t xml:space="preserve">Chacon, S. (2014). </w:t>
      </w:r>
      <w:r>
        <w:rPr>
          <w:rFonts w:eastAsia="Calibri" w:cs="" w:cstheme="minorBidi" w:eastAsiaTheme="minorHAnsi"/>
          <w:i/>
          <w:caps w:val="false"/>
          <w:smallCaps w:val="false"/>
          <w:color w:val="000000"/>
          <w:spacing w:val="0"/>
          <w:kern w:val="0"/>
          <w:sz w:val="24"/>
          <w:szCs w:val="22"/>
          <w:lang w:val="it-IT" w:eastAsia="en-US" w:bidi="ar-SA"/>
        </w:rPr>
        <w:t>Pro Git</w:t>
      </w:r>
      <w:r>
        <w:rPr>
          <w:rFonts w:eastAsia="Calibri" w:cs="" w:cstheme="minorBidi" w:eastAsiaTheme="minorHAnsi"/>
          <w:i w:val="false"/>
          <w:caps w:val="false"/>
          <w:smallCaps w:val="false"/>
          <w:color w:val="000000"/>
          <w:spacing w:val="0"/>
          <w:kern w:val="0"/>
          <w:sz w:val="24"/>
          <w:szCs w:val="22"/>
          <w:lang w:val="it-IT" w:eastAsia="en-US" w:bidi="ar-SA"/>
        </w:rPr>
        <w:t xml:space="preserve"> (2nd ed.). Apress. </w:t>
      </w:r>
    </w:p>
    <w:p>
      <w:pPr>
        <w:pStyle w:val="TextBody"/>
        <w:numPr>
          <w:ilvl w:val="0"/>
          <w:numId w:val="5"/>
        </w:numPr>
        <w:ind w:left="227" w:right="850" w:hanging="227"/>
        <w:rPr/>
      </w:pPr>
      <w:r>
        <w:rPr>
          <w:b w:val="false"/>
          <w:bCs w:val="false"/>
          <w:i w:val="false"/>
          <w:caps w:val="false"/>
          <w:smallCaps w:val="false"/>
          <w:color w:val="000000"/>
          <w:spacing w:val="0"/>
          <w:sz w:val="24"/>
          <w:szCs w:val="24"/>
        </w:rPr>
        <w:t>Spotify AB, Spotify, 2022, &lt;</w:t>
      </w:r>
      <w:hyperlink r:id="rId11">
        <w:r>
          <w:rPr>
            <w:rStyle w:val="InternetLink"/>
            <w:rFonts w:eastAsia="Calibri" w:cs=""/>
            <w:b w:val="false"/>
            <w:bCs w:val="false"/>
            <w:i w:val="false"/>
            <w:iCs w:val="false"/>
            <w:caps w:val="false"/>
            <w:smallCaps w:val="false"/>
            <w:color w:val="000000"/>
            <w:spacing w:val="0"/>
            <w:sz w:val="24"/>
            <w:szCs w:val="24"/>
            <w:lang w:val="zxx" w:eastAsia="zxx" w:bidi="zxx"/>
          </w:rPr>
          <w:t>https://developer.spotify.com/</w:t>
        </w:r>
      </w:hyperlink>
      <w:r>
        <w:rPr>
          <w:b w:val="false"/>
          <w:bCs w:val="false"/>
          <w:i/>
          <w:iCs/>
          <w:caps w:val="false"/>
          <w:smallCaps w:val="false"/>
          <w:color w:val="000000"/>
          <w:spacing w:val="0"/>
          <w:sz w:val="24"/>
          <w:szCs w:val="24"/>
        </w:rPr>
        <w:t>&gt;</w:t>
      </w:r>
    </w:p>
    <w:p>
      <w:pPr>
        <w:pStyle w:val="TextBody"/>
        <w:numPr>
          <w:ilvl w:val="0"/>
          <w:numId w:val="5"/>
        </w:numPr>
        <w:ind w:left="227" w:right="850" w:hanging="227"/>
        <w:rPr>
          <w:color w:val="000000"/>
        </w:rPr>
      </w:pPr>
      <w:r>
        <w:rPr>
          <w:i w:val="false"/>
          <w:iCs w:val="false"/>
          <w:caps w:val="false"/>
          <w:smallCaps w:val="false"/>
          <w:color w:val="000000"/>
          <w:spacing w:val="0"/>
        </w:rPr>
        <w:t xml:space="preserve"> </w:t>
      </w:r>
      <w:r>
        <w:rPr>
          <w:i w:val="false"/>
          <w:iCs w:val="false"/>
          <w:caps w:val="false"/>
          <w:smallCaps w:val="false"/>
          <w:color w:val="000000"/>
          <w:spacing w:val="0"/>
        </w:rPr>
        <w:t>Ross Ihaka and Robert Gentleman, 1993, &lt;https://www.r-project.org/&gt;</w:t>
      </w:r>
      <w:r>
        <w:br w:type="page"/>
      </w:r>
    </w:p>
    <w:p>
      <w:pPr>
        <w:pStyle w:val="Heading1"/>
        <w:rPr>
          <w:color w:val="000000"/>
        </w:rPr>
      </w:pPr>
      <w:bookmarkStart w:id="49" w:name="__RefHeading___Toc755_2703219746"/>
      <w:bookmarkEnd w:id="49"/>
      <w:r>
        <w:rPr>
          <w:color w:val="000000"/>
        </w:rPr>
        <w:t>Appendice: Controllo Versione – GIT</w:t>
      </w:r>
    </w:p>
    <w:p>
      <w:pPr>
        <w:pStyle w:val="Normal"/>
        <w:rPr>
          <w:color w:val="000000"/>
        </w:rPr>
      </w:pPr>
      <w:r>
        <w:rPr>
          <w:color w:val="000000"/>
        </w:rPr>
      </w:r>
    </w:p>
    <w:p>
      <w:pPr>
        <w:pStyle w:val="Heading2"/>
        <w:numPr>
          <w:ilvl w:val="1"/>
          <w:numId w:val="4"/>
        </w:numPr>
        <w:rPr>
          <w:color w:val="000000"/>
        </w:rPr>
      </w:pPr>
      <w:bookmarkStart w:id="50" w:name="__RefHeading___Toc757_2703219746"/>
      <w:bookmarkEnd w:id="50"/>
      <w:r>
        <w:rPr>
          <w:color w:val="000000"/>
        </w:rPr>
        <w:tab/>
        <w:t>Definizione</w:t>
      </w:r>
    </w:p>
    <w:p>
      <w:pPr>
        <w:pStyle w:val="Heading2"/>
        <w:numPr>
          <w:ilvl w:val="1"/>
          <w:numId w:val="4"/>
        </w:numPr>
        <w:spacing w:before="200" w:after="120"/>
        <w:rPr>
          <w:color w:val="000000"/>
        </w:rPr>
      </w:pPr>
      <w:bookmarkStart w:id="51" w:name="__RefHeading___Toc759_2703219746"/>
      <w:bookmarkEnd w:id="51"/>
      <w:r>
        <w:rPr>
          <w:color w:val="000000"/>
        </w:rPr>
        <w:tab/>
        <w:t>Utilizzo</w:t>
      </w:r>
    </w:p>
    <w:p>
      <w:pPr>
        <w:pStyle w:val="Heading2"/>
        <w:numPr>
          <w:ilvl w:val="1"/>
          <w:numId w:val="4"/>
        </w:numPr>
        <w:rPr>
          <w:color w:val="000000"/>
        </w:rPr>
      </w:pPr>
      <w:bookmarkStart w:id="52" w:name="__RefHeading___Toc761_2703219746"/>
      <w:bookmarkEnd w:id="52"/>
      <w:r>
        <w:rPr>
          <w:color w:val="000000"/>
        </w:rPr>
        <w:tab/>
        <w:t>GIT</w:t>
      </w:r>
    </w:p>
    <w:p>
      <w:pPr>
        <w:pStyle w:val="Heading2"/>
        <w:numPr>
          <w:ilvl w:val="1"/>
          <w:numId w:val="4"/>
        </w:numPr>
        <w:rPr>
          <w:color w:val="000000"/>
        </w:rPr>
      </w:pPr>
      <w:bookmarkStart w:id="53" w:name="__RefHeading___Toc763_2703219746"/>
      <w:bookmarkEnd w:id="53"/>
      <w:r>
        <w:rPr>
          <w:color w:val="000000"/>
        </w:rPr>
        <w:tab/>
        <w:t>GitHub</w:t>
      </w:r>
    </w:p>
    <w:p>
      <w:pPr>
        <w:pStyle w:val="Normal"/>
        <w:rPr>
          <w:color w:val="000000"/>
        </w:rPr>
      </w:pPr>
      <w:r>
        <w:rPr>
          <w:color w:val="000000"/>
        </w:rPr>
      </w:r>
    </w:p>
    <w:p>
      <w:pPr>
        <w:pStyle w:val="Normal"/>
        <w:rPr>
          <w:color w:val="000000"/>
        </w:rPr>
      </w:pPr>
      <w:r>
        <w:rPr>
          <w:rFonts w:eastAsia="Calibri" w:cs="" w:cstheme="minorBidi" w:eastAsiaTheme="minorHAnsi"/>
          <w:color w:val="000000"/>
          <w:kern w:val="0"/>
          <w:sz w:val="22"/>
          <w:szCs w:val="22"/>
          <w:lang w:val="it-IT" w:eastAsia="en-US" w:bidi="ar-SA"/>
        </w:rPr>
        <w:t>L</w:t>
      </w:r>
      <w:r>
        <w:rPr>
          <w:color w:val="000000"/>
        </w:rPr>
        <w:t>ink repository GitHub</w:t>
      </w:r>
    </w:p>
    <w:p>
      <w:pPr>
        <w:pStyle w:val="Normal"/>
        <w:tabs>
          <w:tab w:val="clear" w:pos="708"/>
          <w:tab w:val="center" w:pos="4819" w:leader="none"/>
          <w:tab w:val="left" w:pos="8250" w:leader="none"/>
        </w:tabs>
        <w:spacing w:lineRule="auto" w:line="360"/>
        <w:jc w:val="both"/>
        <w:rPr>
          <w:rFonts w:ascii="Times New Roman" w:hAnsi="Times New Roman" w:cs="Times New Roman"/>
          <w:color w:val="000000"/>
          <w:sz w:val="26"/>
          <w:szCs w:val="26"/>
        </w:rPr>
      </w:pPr>
      <w:r>
        <w:rPr>
          <w:rFonts w:cs="Times New Roman" w:ascii="Times New Roman" w:hAnsi="Times New Roman"/>
          <w:color w:val="000000"/>
          <w:sz w:val="26"/>
          <w:szCs w:val="26"/>
        </w:rPr>
      </w:r>
    </w:p>
    <w:p>
      <w:pPr>
        <w:pStyle w:val="Normal"/>
        <w:tabs>
          <w:tab w:val="clear" w:pos="708"/>
          <w:tab w:val="center" w:pos="4819" w:leader="none"/>
          <w:tab w:val="left" w:pos="8250" w:leader="none"/>
        </w:tabs>
        <w:spacing w:lineRule="auto" w:line="360"/>
        <w:jc w:val="both"/>
        <w:rPr>
          <w:rFonts w:cs="Times New Roman"/>
          <w:color w:val="000000"/>
        </w:rPr>
      </w:pPr>
      <w:r>
        <w:rPr>
          <w:rFonts w:cs="Times New Roman"/>
          <w:color w:val="000000"/>
        </w:rPr>
      </w:r>
    </w:p>
    <w:p>
      <w:pPr>
        <w:pStyle w:val="Normal"/>
        <w:tabs>
          <w:tab w:val="clear" w:pos="708"/>
          <w:tab w:val="center" w:pos="4819" w:leader="none"/>
          <w:tab w:val="left" w:pos="8250" w:leader="none"/>
        </w:tabs>
        <w:spacing w:lineRule="auto" w:line="360" w:before="0" w:after="200"/>
        <w:jc w:val="both"/>
        <w:rPr>
          <w:color w:val="000000"/>
        </w:rPr>
      </w:pPr>
      <w:r>
        <w:rPr>
          <w:color w:val="000000"/>
        </w:rPr>
      </w:r>
    </w:p>
    <w:sectPr>
      <w:footnotePr>
        <w:numFmt w:val="decimal"/>
      </w:footnotePr>
      <w:type w:val="nextPage"/>
      <w:pgSz w:w="11906" w:h="16838"/>
      <w:pgMar w:left="1411" w:right="1411" w:gutter="0" w:header="0" w:top="1417" w:footer="0" w:bottom="1411"/>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Times New Roman">
    <w:charset w:val="01"/>
    <w:family w:val="swiss"/>
    <w:pitch w:val="variable"/>
  </w:font>
  <w:font w:name="Cambria">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
        <w:suppressLineNumbers/>
        <w:spacing w:before="0" w:after="200"/>
        <w:ind w:left="340" w:hanging="340"/>
        <w:rPr/>
      </w:pPr>
      <w:r>
        <w:rPr>
          <w:rStyle w:val="FootnoteCharacters"/>
        </w:rPr>
        <w:footnoteRef/>
      </w:r>
      <w:r>
        <w:rPr/>
        <w:tab/>
        <w:t>JSON è un formato per lo scambio di dati. Si basa su un sottoinsieme del linguaggio di programmazione JavaScript. https://www.json.org/json-en.html</w:t>
      </w:r>
    </w:p>
  </w:footnote>
  <w:footnote w:id="3">
    <w:p>
      <w:pPr>
        <w:pStyle w:val="Footnote"/>
        <w:suppressLineNumbers/>
        <w:spacing w:before="0" w:after="200"/>
        <w:ind w:left="340" w:hanging="340"/>
        <w:rPr/>
      </w:pPr>
      <w:r>
        <w:rPr>
          <w:rStyle w:val="FootnoteCharacters"/>
        </w:rPr>
        <w:footnoteRef/>
      </w:r>
      <w:r>
        <w:rPr/>
        <w:tab/>
        <w:t>XML è un linguaggio di markup e un formato di file per memorizzare, trasmettere e ricostruire dati arbitrari. Definisce un insieme di regole per la codifica dei documenti in un formato leggibile dall'uomo e dalla macchina https://www.w3.org/TR/xml/</w:t>
      </w:r>
    </w:p>
  </w:footnote>
  <w:footnote w:id="4">
    <w:p>
      <w:pPr>
        <w:pStyle w:val="Footnote"/>
        <w:suppressLineNumbers/>
        <w:spacing w:before="0" w:after="200"/>
        <w:ind w:left="340" w:hanging="340"/>
        <w:rPr/>
      </w:pPr>
      <w:r>
        <w:rPr>
          <w:rStyle w:val="FootnoteCharacters"/>
        </w:rPr>
        <w:footnoteRef/>
      </w:r>
      <w:r>
        <w:rPr/>
        <w:tab/>
        <w:t>Un URI (Uniform Resource Identifier) è una sequenza unica di caratteri che identifica una risorsa logica o fisica utilizzata dalle tecnologie web. Gli URI possono essere utilizzati per identificare qualsiasi cosa, compresi oggetti del mondo reale, come persone e luoghi, concetti o risorse informative come pagine web e libri.</w:t>
      </w:r>
    </w:p>
  </w:footnote>
  <w:footnote w:id="5">
    <w:p>
      <w:pPr>
        <w:pStyle w:val="Footnote"/>
        <w:suppressLineNumbers/>
        <w:spacing w:before="0" w:after="200"/>
        <w:ind w:left="340" w:hanging="340"/>
        <w:rPr/>
      </w:pPr>
      <w:r>
        <w:rPr>
          <w:rStyle w:val="FootnoteCharacters"/>
        </w:rPr>
        <w:footnoteRef/>
      </w:r>
      <w:r>
        <w:rPr/>
        <w:tab/>
        <w:t>La suite di protocolli Internet, comunemente nota come TCP/IP, è un quadro di riferimento per organizzare l'insieme dei protocolli di comunicazione utilizzati in Internet I protocolli fondamentali della suite sono il Transmission Control Protocol (TCP), lo User Datagram Protocol (UDP) e l'Internet Protocol (IP). Nello sviluppo di questo modello di rete, le prime versioni erano conosciute come il modello del Dipartimento della Difesa (DoD) perché la ricerca e lo sviluppo erano finanziati dal Dipartimento della Difesa degli Stati Uniti attraverso il DARPA.</w:t>
      </w:r>
    </w:p>
  </w:footnote>
  <w:footnote w:id="6">
    <w:p>
      <w:pPr>
        <w:pStyle w:val="Footnote"/>
        <w:spacing w:before="0" w:after="200"/>
        <w:rPr/>
      </w:pPr>
      <w:r>
        <w:rPr>
          <w:rStyle w:val="FootnoteCharacters"/>
        </w:rPr>
        <w:footnoteRef/>
      </w:r>
      <w:hyperlink r:id="rId1">
        <w:r>
          <w:rPr>
            <w:rStyle w:val="InternetLink"/>
            <w:b w:val="false"/>
            <w:bCs w:val="false"/>
            <w:i w:val="false"/>
            <w:iCs w:val="false"/>
            <w:caps w:val="false"/>
            <w:smallCaps w:val="false"/>
            <w:color w:val="0F1111"/>
            <w:spacing w:val="0"/>
            <w:sz w:val="20"/>
            <w:szCs w:val="20"/>
          </w:rPr>
          <w:tab/>
          <w:t>https://developer.spotify.com/</w:t>
        </w:r>
      </w:hyperlink>
      <w:r>
        <w:rPr>
          <w:b w:val="false"/>
          <w:bCs w:val="false"/>
          <w:i/>
          <w:iCs/>
          <w:caps w:val="false"/>
          <w:smallCaps w:val="false"/>
          <w:color w:val="0F1111"/>
          <w:spacing w:val="0"/>
          <w:sz w:val="20"/>
          <w:szCs w:val="20"/>
        </w:rPr>
        <w:t xml:space="preserve"> </w:t>
      </w:r>
    </w:p>
  </w:footnote>
  <w:footnote w:id="7">
    <w:p>
      <w:pPr>
        <w:pStyle w:val="Footnote"/>
        <w:spacing w:before="0" w:after="200"/>
        <w:rPr/>
      </w:pPr>
      <w:r>
        <w:rPr>
          <w:rStyle w:val="FootnoteCharacters"/>
        </w:rPr>
        <w:footnoteRef/>
      </w:r>
      <w:r>
        <w:rPr/>
        <w:tab/>
        <w:t>R Core Team (2022)</w:t>
      </w:r>
    </w:p>
  </w:footnote>
  <w:footnote w:id="8">
    <w:p>
      <w:pPr>
        <w:pStyle w:val="Footnote"/>
        <w:suppressLineNumbers/>
        <w:spacing w:before="0" w:after="200"/>
        <w:ind w:left="340" w:hanging="340"/>
        <w:rPr/>
      </w:pPr>
      <w:r>
        <w:rPr>
          <w:rStyle w:val="FootnoteCharacters"/>
        </w:rPr>
        <w:footnoteRef/>
      </w:r>
      <w:r>
        <w:rPr/>
        <w:tab/>
        <w:t>Thompson C, Antal D, Parry J, Phipps D, Wolff T (2021)</w:t>
      </w:r>
    </w:p>
  </w:footnote>
  <w:footnote w:id="9">
    <w:p>
      <w:pPr>
        <w:pStyle w:val="Footnote"/>
        <w:spacing w:before="0" w:after="200"/>
        <w:rPr/>
      </w:pPr>
      <w:r>
        <w:rPr>
          <w:rStyle w:val="FootnoteCharacters"/>
        </w:rPr>
        <w:footnoteRef/>
      </w:r>
      <w:hyperlink r:id="rId2">
        <w:r>
          <w:rPr>
            <w:rStyle w:val="InternetLink"/>
          </w:rPr>
          <w:tab/>
          <w:t>https://www.r-project.org/index.html</w:t>
        </w:r>
      </w:hyperlink>
    </w:p>
  </w:footnote>
  <w:footnote w:id="10">
    <w:p>
      <w:pPr>
        <w:pStyle w:val="Footnote"/>
        <w:suppressLineNumbers/>
        <w:spacing w:before="0" w:after="200"/>
        <w:ind w:left="340" w:hanging="340"/>
        <w:rPr/>
      </w:pPr>
      <w:r>
        <w:rPr>
          <w:rStyle w:val="FootnoteCharacters"/>
        </w:rPr>
        <w:footnoteRef/>
      </w:r>
      <w:r>
        <w:rPr/>
        <w:tab/>
        <w:t>https://www.r-project.org/foundation/</w:t>
      </w:r>
    </w:p>
  </w:footnote>
  <w:footnote w:id="11">
    <w:p>
      <w:pPr>
        <w:pStyle w:val="Footnote"/>
        <w:suppressLineNumbers/>
        <w:spacing w:before="0" w:after="200"/>
        <w:ind w:left="340" w:hanging="340"/>
        <w:rPr/>
      </w:pPr>
      <w:r>
        <w:rPr>
          <w:rStyle w:val="FootnoteCharacters"/>
        </w:rPr>
        <w:footnoteRef/>
      </w:r>
      <w:r>
        <w:rPr/>
        <w:tab/>
        <w:t>https://www.gnu.org/</w:t>
      </w:r>
    </w:p>
  </w:footnote>
  <w:footnote w:id="12">
    <w:p>
      <w:pPr>
        <w:pStyle w:val="Footnote"/>
        <w:suppressLineNumbers/>
        <w:spacing w:before="0" w:after="200"/>
        <w:ind w:left="340" w:hanging="340"/>
        <w:rPr/>
      </w:pPr>
      <w:r>
        <w:rPr>
          <w:rStyle w:val="FootnoteCharacters"/>
        </w:rPr>
        <w:footnoteRef/>
      </w:r>
      <w:r>
        <w:rPr/>
        <w:tab/>
        <w:t>https://www.gnu.org/licenses/gpl-3.0.html</w:t>
      </w:r>
    </w:p>
  </w:footnote>
  <w:footnote w:id="13">
    <w:p>
      <w:pPr>
        <w:pStyle w:val="Footnote"/>
        <w:suppressLineNumbers/>
        <w:spacing w:before="0" w:after="200"/>
        <w:ind w:left="340" w:hanging="340"/>
        <w:rPr/>
      </w:pPr>
      <w:r>
        <w:rPr>
          <w:rStyle w:val="FootnoteCharacters"/>
        </w:rPr>
        <w:footnoteRef/>
      </w:r>
      <w:r>
        <w:rPr/>
        <w:tab/>
        <w:t>https://posit.co/</w:t>
      </w:r>
    </w:p>
  </w:footnote>
  <w:footnote w:id="14">
    <w:p>
      <w:pPr>
        <w:pStyle w:val="Footnote"/>
        <w:suppressLineNumbers/>
        <w:spacing w:before="0" w:after="200"/>
        <w:ind w:left="340" w:hanging="340"/>
        <w:rPr/>
      </w:pPr>
      <w:r>
        <w:rPr>
          <w:rStyle w:val="FootnoteCharacters"/>
        </w:rPr>
        <w:footnoteRef/>
      </w:r>
      <w:r>
        <w:rPr/>
        <w:tab/>
        <w:t>https://cran.r-project.org/</w:t>
      </w:r>
    </w:p>
  </w:footnote>
  <w:footnote w:id="15">
    <w:p>
      <w:pPr>
        <w:pStyle w:val="Footnote"/>
        <w:suppressLineNumbers/>
        <w:spacing w:before="0" w:after="200"/>
        <w:ind w:left="340" w:hanging="340"/>
        <w:rPr/>
      </w:pPr>
      <w:r>
        <w:rPr>
          <w:rStyle w:val="FootnoteCharacters"/>
        </w:rPr>
        <w:footnoteRef/>
      </w:r>
      <w:r>
        <w:rPr/>
        <w:tab/>
        <w:t>https://cran.r-project.org/doc/manuals/R-exts.html</w:t>
      </w:r>
    </w:p>
  </w:footnote>
  <w:footnote w:id="16">
    <w:p>
      <w:pPr>
        <w:pStyle w:val="Footnote"/>
        <w:suppressLineNumbers/>
        <w:spacing w:before="0" w:after="200"/>
        <w:ind w:left="340" w:hanging="340"/>
        <w:rPr/>
      </w:pPr>
      <w:r>
        <w:rPr>
          <w:rStyle w:val="FootnoteCharacters"/>
        </w:rPr>
        <w:footnoteRef/>
      </w:r>
      <w:r>
        <w:rPr/>
        <w:tab/>
        <w:t>https://cran.r-project.org/web/packages/policies.html</w:t>
      </w:r>
    </w:p>
  </w:footnote>
  <w:footnote w:id="17">
    <w:p>
      <w:pPr>
        <w:pStyle w:val="Footnote"/>
        <w:spacing w:before="0" w:after="200"/>
        <w:rPr/>
      </w:pPr>
      <w:r>
        <w:rPr>
          <w:rStyle w:val="FootnoteCharacters"/>
        </w:rPr>
        <w:footnoteRef/>
      </w:r>
      <w:r>
        <w:rPr/>
        <w:tab/>
        <w:t>Dowle M, Srinivasan A (2022)</w:t>
      </w:r>
    </w:p>
  </w:footnote>
</w:footnote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3">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abstractNum w:abstractNumId="4">
    <w:lvl w:ilvl="0">
      <w:start w:val="1"/>
      <w:numFmt w:val="none"/>
      <w:suff w:val="nothing"/>
      <w:lvlText w:val=""/>
      <w:lvlJc w:val="left"/>
      <w:pPr>
        <w:tabs>
          <w:tab w:val="num" w:pos="0"/>
        </w:tabs>
        <w:ind w:left="0" w:hanging="0"/>
      </w:pPr>
      <w:rPr/>
    </w:lvl>
    <w:lvl w:ilvl="1">
      <w:start w:val="1"/>
      <w:numFmt w:val="none"/>
      <w:suff w:val="nothing"/>
      <w:lvlText w:val=""/>
      <w:lvlJc w:val="left"/>
      <w:pPr>
        <w:tabs>
          <w:tab w:val="num" w:pos="0"/>
        </w:tabs>
        <w:ind w:left="0" w:hanging="0"/>
      </w:pPr>
      <w:rPr/>
    </w:lvl>
    <w:lvl w:ilvl="2">
      <w:start w:val="1"/>
      <w:numFmt w:val="none"/>
      <w:suff w:val="nothing"/>
      <w:lvlText w:val=""/>
      <w:lvlJc w:val="left"/>
      <w:pPr>
        <w:tabs>
          <w:tab w:val="num" w:pos="0"/>
        </w:tabs>
        <w:ind w:left="0" w:hanging="0"/>
      </w:pPr>
      <w:rPr/>
    </w:lvl>
    <w:lvl w:ilvl="3">
      <w:start w:val="1"/>
      <w:numFmt w:val="none"/>
      <w:suff w:val="nothing"/>
      <w:lvlText w:val=""/>
      <w:lvlJc w:val="left"/>
      <w:pPr>
        <w:tabs>
          <w:tab w:val="num" w:pos="0"/>
        </w:tabs>
        <w:ind w:left="0" w:hanging="0"/>
      </w:pPr>
      <w:rPr/>
    </w:lvl>
    <w:lvl w:ilvl="4">
      <w:start w:val="1"/>
      <w:numFmt w:val="none"/>
      <w:suff w:val="nothing"/>
      <w:lvlText w:val=""/>
      <w:lvlJc w:val="left"/>
      <w:pPr>
        <w:tabs>
          <w:tab w:val="num" w:pos="0"/>
        </w:tabs>
        <w:ind w:left="0" w:hanging="0"/>
      </w:pPr>
      <w:rPr/>
    </w:lvl>
    <w:lvl w:ilvl="5">
      <w:start w:val="1"/>
      <w:numFmt w:val="none"/>
      <w:suff w:val="nothing"/>
      <w:lvlText w:val=""/>
      <w:lvlJc w:val="left"/>
      <w:pPr>
        <w:tabs>
          <w:tab w:val="num" w:pos="0"/>
        </w:tabs>
        <w:ind w:left="0" w:hanging="0"/>
      </w:pPr>
      <w:rPr/>
    </w:lvl>
    <w:lvl w:ilvl="6">
      <w:start w:val="1"/>
      <w:numFmt w:val="none"/>
      <w:suff w:val="nothing"/>
      <w:lvlText w:val=""/>
      <w:lvlJc w:val="left"/>
      <w:pPr>
        <w:tabs>
          <w:tab w:val="num" w:pos="0"/>
        </w:tabs>
        <w:ind w:left="0" w:hanging="0"/>
      </w:pPr>
      <w:rPr/>
    </w:lvl>
    <w:lvl w:ilvl="7">
      <w:start w:val="1"/>
      <w:numFmt w:val="none"/>
      <w:suff w:val="nothing"/>
      <w:lvlText w:val=""/>
      <w:lvlJc w:val="left"/>
      <w:pPr>
        <w:tabs>
          <w:tab w:val="num" w:pos="0"/>
        </w:tabs>
        <w:ind w:left="0" w:hanging="0"/>
      </w:pPr>
      <w:rPr/>
    </w:lvl>
    <w:lvl w:ilvl="8">
      <w:start w:val="1"/>
      <w:numFmt w:val="none"/>
      <w:suff w:val="nothing"/>
      <w:lvlText w:val=""/>
      <w:lvlJc w:val="left"/>
      <w:pPr>
        <w:tabs>
          <w:tab w:val="num" w:pos="0"/>
        </w:tabs>
        <w:ind w:left="0" w:hanging="0"/>
      </w:pPr>
      <w:rPr/>
    </w:lvl>
  </w:abstractNum>
  <w:abstractNum w:abstractNumId="5">
    <w:lvl w:ilvl="0">
      <w:start w:val="1"/>
      <w:numFmt w:val="bullet"/>
      <w:lvlText w:val=""/>
      <w:lvlJc w:val="left"/>
      <w:pPr>
        <w:tabs>
          <w:tab w:val="num" w:pos="227"/>
        </w:tabs>
        <w:ind w:left="227" w:hanging="227"/>
      </w:pPr>
      <w:rPr>
        <w:rFonts w:ascii="Symbol" w:hAnsi="Symbol" w:cs="Symbol" w:hint="default"/>
      </w:rPr>
    </w:lvl>
    <w:lvl w:ilvl="1">
      <w:start w:val="1"/>
      <w:numFmt w:val="bullet"/>
      <w:lvlText w:val=""/>
      <w:lvlJc w:val="left"/>
      <w:pPr>
        <w:tabs>
          <w:tab w:val="num" w:pos="454"/>
        </w:tabs>
        <w:ind w:left="454" w:hanging="227"/>
      </w:pPr>
      <w:rPr>
        <w:rFonts w:ascii="Symbol" w:hAnsi="Symbol" w:cs="Symbol" w:hint="default"/>
      </w:rPr>
    </w:lvl>
    <w:lvl w:ilvl="2">
      <w:start w:val="1"/>
      <w:numFmt w:val="bullet"/>
      <w:lvlText w:val=""/>
      <w:lvlJc w:val="left"/>
      <w:pPr>
        <w:tabs>
          <w:tab w:val="num" w:pos="680"/>
        </w:tabs>
        <w:ind w:left="680" w:hanging="227"/>
      </w:pPr>
      <w:rPr>
        <w:rFonts w:ascii="Symbol" w:hAnsi="Symbol" w:cs="Symbol" w:hint="default"/>
      </w:rPr>
    </w:lvl>
    <w:lvl w:ilvl="3">
      <w:start w:val="1"/>
      <w:numFmt w:val="bullet"/>
      <w:lvlText w:val=""/>
      <w:lvlJc w:val="left"/>
      <w:pPr>
        <w:tabs>
          <w:tab w:val="num" w:pos="907"/>
        </w:tabs>
        <w:ind w:left="907" w:hanging="227"/>
      </w:pPr>
      <w:rPr>
        <w:rFonts w:ascii="Symbol" w:hAnsi="Symbol" w:cs="Symbol" w:hint="default"/>
      </w:rPr>
    </w:lvl>
    <w:lvl w:ilvl="4">
      <w:start w:val="1"/>
      <w:numFmt w:val="bullet"/>
      <w:lvlText w:val=""/>
      <w:lvlJc w:val="left"/>
      <w:pPr>
        <w:tabs>
          <w:tab w:val="num" w:pos="1134"/>
        </w:tabs>
        <w:ind w:left="1134" w:hanging="227"/>
      </w:pPr>
      <w:rPr>
        <w:rFonts w:ascii="Symbol" w:hAnsi="Symbol" w:cs="Symbol" w:hint="default"/>
      </w:rPr>
    </w:lvl>
    <w:lvl w:ilvl="5">
      <w:start w:val="1"/>
      <w:numFmt w:val="bullet"/>
      <w:lvlText w:val=""/>
      <w:lvlJc w:val="left"/>
      <w:pPr>
        <w:tabs>
          <w:tab w:val="num" w:pos="1361"/>
        </w:tabs>
        <w:ind w:left="1361" w:hanging="227"/>
      </w:pPr>
      <w:rPr>
        <w:rFonts w:ascii="Symbol" w:hAnsi="Symbol" w:cs="Symbol" w:hint="default"/>
      </w:rPr>
    </w:lvl>
    <w:lvl w:ilvl="6">
      <w:start w:val="1"/>
      <w:numFmt w:val="bullet"/>
      <w:lvlText w:val=""/>
      <w:lvlJc w:val="left"/>
      <w:pPr>
        <w:tabs>
          <w:tab w:val="num" w:pos="1587"/>
        </w:tabs>
        <w:ind w:left="1587" w:hanging="227"/>
      </w:pPr>
      <w:rPr>
        <w:rFonts w:ascii="Symbol" w:hAnsi="Symbol" w:cs="Symbol" w:hint="default"/>
      </w:rPr>
    </w:lvl>
    <w:lvl w:ilvl="7">
      <w:start w:val="1"/>
      <w:numFmt w:val="bullet"/>
      <w:lvlText w:val=""/>
      <w:lvlJc w:val="left"/>
      <w:pPr>
        <w:tabs>
          <w:tab w:val="num" w:pos="1814"/>
        </w:tabs>
        <w:ind w:left="1814" w:hanging="227"/>
      </w:pPr>
      <w:rPr>
        <w:rFonts w:ascii="Symbol" w:hAnsi="Symbol" w:cs="Symbol" w:hint="default"/>
      </w:rPr>
    </w:lvl>
    <w:lvl w:ilvl="8">
      <w:start w:val="1"/>
      <w:numFmt w:val="bullet"/>
      <w:lvlText w:val=""/>
      <w:lvlJc w:val="left"/>
      <w:pPr>
        <w:tabs>
          <w:tab w:val="num" w:pos="2041"/>
        </w:tabs>
        <w:ind w:left="2041" w:hanging="227"/>
      </w:pPr>
      <w:rPr>
        <w:rFonts w:ascii="Symbol" w:hAnsi="Symbol" w:cs="Symbol" w:hint="default"/>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90"/>
  <w:trackRevisions/>
  <w:defaultTabStop w:val="708"/>
  <w:autoHyphenation w:val="true"/>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it-IT"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it-IT"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it-IT" w:eastAsia="en-US" w:bidi="ar-SA"/>
    </w:rPr>
  </w:style>
  <w:style w:type="paragraph" w:styleId="Heading1">
    <w:name w:val="Heading 1"/>
    <w:basedOn w:val="Normal"/>
    <w:next w:val="Normal"/>
    <w:link w:val="Titolo1Carattere"/>
    <w:uiPriority w:val="9"/>
    <w:qFormat/>
    <w:rsid w:val="00721bc1"/>
    <w:pPr>
      <w:keepNext w:val="true"/>
      <w:keepLines/>
      <w:spacing w:before="480" w:after="0"/>
      <w:outlineLvl w:val="0"/>
    </w:pPr>
    <w:rPr>
      <w:rFonts w:ascii="Times New Roman" w:hAnsi="Times New Roman" w:eastAsia="" w:cs="" w:cstheme="majorBidi" w:eastAsiaTheme="majorEastAsia"/>
      <w:b/>
      <w:bCs/>
      <w:color w:val="000000" w:themeShade="bf"/>
      <w:sz w:val="32"/>
      <w:szCs w:val="28"/>
    </w:rPr>
  </w:style>
  <w:style w:type="paragraph" w:styleId="Heading2">
    <w:name w:val="Heading 2"/>
    <w:basedOn w:val="Heading"/>
    <w:next w:val="TextBody"/>
    <w:qFormat/>
    <w:pPr>
      <w:numPr>
        <w:ilvl w:val="1"/>
        <w:numId w:val="4"/>
      </w:numPr>
      <w:spacing w:before="200" w:after="120"/>
      <w:outlineLvl w:val="1"/>
    </w:pPr>
    <w:rPr>
      <w:rFonts w:ascii="Times New Roman" w:hAnsi="Times New Roman"/>
      <w:b/>
      <w:bCs/>
      <w:sz w:val="28"/>
      <w:szCs w:val="32"/>
    </w:rPr>
  </w:style>
  <w:style w:type="paragraph" w:styleId="Heading3">
    <w:name w:val="Heading 3"/>
    <w:basedOn w:val="Heading"/>
    <w:next w:val="TextBody"/>
    <w:qFormat/>
    <w:pPr>
      <w:numPr>
        <w:ilvl w:val="2"/>
        <w:numId w:val="4"/>
      </w:numPr>
      <w:spacing w:before="140" w:after="120"/>
      <w:outlineLvl w:val="2"/>
    </w:pPr>
    <w:rPr>
      <w:rFonts w:ascii="Times New Roman" w:hAnsi="Times New Roman"/>
      <w:b/>
      <w:bCs/>
      <w:sz w:val="24"/>
      <w:szCs w:val="28"/>
    </w:rPr>
  </w:style>
  <w:style w:type="character" w:styleId="DefaultParagraphFont" w:default="1">
    <w:name w:val="Default Paragraph Font"/>
    <w:uiPriority w:val="1"/>
    <w:semiHidden/>
    <w:unhideWhenUsed/>
    <w:qFormat/>
    <w:rPr/>
  </w:style>
  <w:style w:type="character" w:styleId="Titolo1Carattere" w:customStyle="1">
    <w:name w:val="Titolo 1 Carattere"/>
    <w:basedOn w:val="DefaultParagraphFont"/>
    <w:link w:val="Heading1"/>
    <w:uiPriority w:val="9"/>
    <w:qFormat/>
    <w:rsid w:val="00721bc1"/>
    <w:rPr>
      <w:rFonts w:ascii="Cambria" w:hAnsi="Cambria" w:eastAsia="" w:cs="" w:asciiTheme="majorHAnsi" w:cstheme="majorBidi" w:eastAsiaTheme="majorEastAsia" w:hAnsiTheme="majorHAnsi"/>
      <w:b/>
      <w:bCs/>
      <w:color w:val="365F91" w:themeColor="accent1" w:themeShade="bf"/>
      <w:sz w:val="28"/>
      <w:szCs w:val="28"/>
    </w:rPr>
  </w:style>
  <w:style w:type="character" w:styleId="CitazioneintensaCarattere" w:customStyle="1">
    <w:name w:val="Citazione intensa Carattere"/>
    <w:basedOn w:val="DefaultParagraphFont"/>
    <w:link w:val="IntenseQuote"/>
    <w:uiPriority w:val="30"/>
    <w:qFormat/>
    <w:rsid w:val="00721bc1"/>
    <w:rPr>
      <w:b/>
      <w:bCs/>
      <w:i/>
      <w:iCs/>
      <w:color w:val="4F81BD" w:themeColor="accent1"/>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NumberingSymbols">
    <w:name w:val="Numbering Symbols"/>
    <w:qFormat/>
    <w:rPr/>
  </w:style>
  <w:style w:type="character" w:styleId="InternetLink">
    <w:name w:val="Hyperlink"/>
    <w:rPr>
      <w:color w:val="000080"/>
      <w:u w:val="single"/>
      <w:lang w:val="zxx" w:eastAsia="zxx" w:bidi="zxx"/>
    </w:rPr>
  </w:style>
  <w:style w:type="character" w:styleId="IndexLink">
    <w:name w:val="Index Link"/>
    <w:qFormat/>
    <w:rPr/>
  </w:style>
  <w:style w:type="character" w:styleId="LineNumbering">
    <w:name w:val="Line Number"/>
    <w:rPr/>
  </w:style>
  <w:style w:type="character" w:styleId="VisitedInternetLink">
    <w:name w:val="FollowedHyperlink"/>
    <w:rPr>
      <w:color w:val="800000"/>
      <w:u w:val="single"/>
      <w:lang w:val="zxx" w:eastAsia="zxx" w:bidi="zxx"/>
    </w:rPr>
  </w:style>
  <w:style w:type="character" w:styleId="FootnoteCharacters">
    <w:name w:val="Footnote Characters"/>
    <w:qFormat/>
    <w:rPr>
      <w:vertAlign w:val="superscript"/>
    </w:rPr>
  </w:style>
  <w:style w:type="character" w:styleId="FootnoteAnchor">
    <w:name w:val="Footnote Reference"/>
    <w:rPr>
      <w:vertAlign w:val="superscript"/>
    </w:rPr>
  </w:style>
  <w:style w:type="character" w:styleId="EndnoteCharacters">
    <w:name w:val="Endnote Characters"/>
    <w:qFormat/>
    <w:rPr>
      <w:vertAlign w:val="superscript"/>
    </w:rPr>
  </w:style>
  <w:style w:type="character" w:styleId="EndnoteAnchor">
    <w:name w:val="Endnote Reference"/>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360" w:before="0" w:after="140"/>
      <w:ind w:left="850" w:right="850" w:hanging="0"/>
      <w:jc w:val="both"/>
    </w:pPr>
    <w:rPr>
      <w:rFonts w:ascii="Times New Roman" w:hAnsi="Times New Roman"/>
      <w:sz w:val="24"/>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lang w:val="zxx" w:eastAsia="zxx" w:bidi="zxx"/>
    </w:rPr>
  </w:style>
  <w:style w:type="paragraph" w:styleId="IntenseQuote">
    <w:name w:val="Intense Quote"/>
    <w:basedOn w:val="Normal"/>
    <w:next w:val="Normal"/>
    <w:link w:val="CitazioneintensaCarattere"/>
    <w:uiPriority w:val="30"/>
    <w:qFormat/>
    <w:rsid w:val="00721bc1"/>
    <w:pPr>
      <w:pBdr>
        <w:bottom w:val="single" w:sz="4" w:space="4" w:color="4F81BD"/>
      </w:pBdr>
      <w:spacing w:before="200" w:after="280"/>
      <w:ind w:left="936" w:right="936" w:hanging="0"/>
    </w:pPr>
    <w:rPr>
      <w:b/>
      <w:bCs/>
      <w:i/>
      <w:iCs/>
      <w:color w:val="4F81BD" w:themeColor="accent1"/>
    </w:rPr>
  </w:style>
  <w:style w:type="paragraph" w:styleId="HeaderandFooter">
    <w:name w:val="Header and Footer"/>
    <w:basedOn w:val="Normal"/>
    <w:qFormat/>
    <w:pPr>
      <w:suppressLineNumbers/>
      <w:tabs>
        <w:tab w:val="clear" w:pos="708"/>
        <w:tab w:val="center" w:pos="4819" w:leader="none"/>
        <w:tab w:val="right" w:pos="9638"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rFonts w:ascii="Times New Roman" w:hAnsi="Times New Roman"/>
      <w:b/>
      <w:sz w:val="32"/>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1">
    <w:name w:val="TOC 1"/>
    <w:basedOn w:val="Index"/>
    <w:pPr>
      <w:tabs>
        <w:tab w:val="clear" w:pos="708"/>
        <w:tab w:val="right" w:pos="9087" w:leader="dot"/>
      </w:tabs>
      <w:ind w:left="0" w:hanging="0"/>
    </w:pPr>
    <w:rPr>
      <w:rFonts w:ascii="Times New Roman" w:hAnsi="Times New Roman"/>
      <w:sz w:val="32"/>
    </w:rPr>
  </w:style>
  <w:style w:type="paragraph" w:styleId="Header">
    <w:name w:val="Header"/>
    <w:basedOn w:val="HeaderandFooter"/>
    <w:pPr>
      <w:suppressLineNumbers/>
      <w:tabs>
        <w:tab w:val="clear" w:pos="4819"/>
        <w:tab w:val="clear" w:pos="9638"/>
        <w:tab w:val="center" w:pos="4543" w:leader="none"/>
        <w:tab w:val="right" w:pos="9087" w:leader="none"/>
      </w:tabs>
    </w:pPr>
    <w:rPr/>
  </w:style>
  <w:style w:type="paragraph" w:styleId="Contents2">
    <w:name w:val="TOC 2"/>
    <w:basedOn w:val="Index"/>
    <w:pPr>
      <w:tabs>
        <w:tab w:val="clear" w:pos="708"/>
        <w:tab w:val="right" w:pos="8804" w:leader="dot"/>
      </w:tabs>
      <w:ind w:left="283" w:hanging="0"/>
    </w:pPr>
    <w:rPr>
      <w:rFonts w:ascii="Times New Roman" w:hAnsi="Times New Roman"/>
      <w:sz w:val="28"/>
    </w:rPr>
  </w:style>
  <w:style w:type="paragraph" w:styleId="Contents3">
    <w:name w:val="TOC 3"/>
    <w:basedOn w:val="Index"/>
    <w:pPr>
      <w:tabs>
        <w:tab w:val="clear" w:pos="708"/>
        <w:tab w:val="right" w:pos="8520" w:leader="dot"/>
      </w:tabs>
      <w:ind w:left="567" w:hanging="0"/>
    </w:pPr>
    <w:rPr>
      <w:rFonts w:ascii="Times New Roman" w:hAnsi="Times New Roman"/>
      <w:sz w:val="24"/>
    </w:rPr>
  </w:style>
  <w:style w:type="paragraph" w:styleId="Title">
    <w:name w:val="Title"/>
    <w:basedOn w:val="Heading"/>
    <w:next w:val="TextBody"/>
    <w:qFormat/>
    <w:pPr>
      <w:jc w:val="center"/>
    </w:pPr>
    <w:rPr>
      <w:b/>
      <w:bCs/>
      <w:sz w:val="56"/>
      <w:szCs w:val="56"/>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Footnote">
    <w:name w:val="Footnote Text"/>
    <w:basedOn w:val="Normal"/>
    <w:pPr>
      <w:suppressLineNumbers/>
      <w:ind w:left="340" w:hanging="340"/>
    </w:pPr>
    <w:rPr>
      <w:rFonts w:ascii="Times New Roman" w:hAnsi="Times New Roman"/>
      <w:sz w:val="20"/>
      <w:szCs w:val="20"/>
    </w:rPr>
  </w:style>
  <w:style w:type="numbering" w:styleId="NoList" w:default="1">
    <w:name w:val="No List"/>
    <w:uiPriority w:val="99"/>
    <w:semiHidden/>
    <w:unhideWhenUsed/>
    <w:qFormat/>
  </w:style>
  <w:style w:type="numbering" w:styleId="Bullet">
    <w:name w:val="Bullet •"/>
    <w:qFormat/>
  </w:style>
  <w:style w:type="table" w:default="1" w:styleId="Tabellanormale">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www.R-project.org/" TargetMode="External"/><Relationship Id="rId4" Type="http://schemas.openxmlformats.org/officeDocument/2006/relationships/hyperlink" Target="https://CRAN.R-project.org/package=spotifyr" TargetMode="External"/><Relationship Id="rId5" Type="http://schemas.openxmlformats.org/officeDocument/2006/relationships/hyperlink" Target="https://CRAN.R-project.org/package=data.table" TargetMode="External"/><Relationship Id="rId6" Type="http://schemas.openxmlformats.org/officeDocument/2006/relationships/hyperlink" Target="https://CRAN.R-project.org/package=ggpubr" TargetMode="External"/><Relationship Id="rId7" Type="http://schemas.openxmlformats.org/officeDocument/2006/relationships/hyperlink" Target="https://CRAN.R-project.org/package=factoextra" TargetMode="External"/><Relationship Id="rId8" Type="http://schemas.openxmlformats.org/officeDocument/2006/relationships/hyperlink" Target="https://CRAN.R-project.org/package=highcharter" TargetMode="External"/><Relationship Id="rId9" Type="http://schemas.openxmlformats.org/officeDocument/2006/relationships/hyperlink" Target="https://CRAN.R-project.org/package=tidyr" TargetMode="External"/><Relationship Id="rId10" Type="http://schemas.openxmlformats.org/officeDocument/2006/relationships/hyperlink" Target="https://CRAN.R-project.org/package=janitor" TargetMode="External"/><Relationship Id="rId11" Type="http://schemas.openxmlformats.org/officeDocument/2006/relationships/hyperlink" Target="https://developer.spotify.com/" TargetMode="External"/><Relationship Id="rId12" Type="http://schemas.openxmlformats.org/officeDocument/2006/relationships/footnotes" Target="footnotes.xm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Relationship Id="rId16" Type="http://schemas.openxmlformats.org/officeDocument/2006/relationships/theme" Target="theme/theme1.xml"/><Relationship Id="rId17" Type="http://schemas.openxmlformats.org/officeDocument/2006/relationships/customXml" Target="../customXml/item1.xml"/><Relationship Id="rId18" Type="http://schemas.openxmlformats.org/officeDocument/2006/relationships/customXml" Target="../customXml/item2.xml"/><Relationship Id="rId19" Type="http://schemas.openxmlformats.org/officeDocument/2006/relationships/customXml" Target="../customXml/item3.xml"/>
</Relationships>
</file>

<file path=word/_rels/footnotes.xml.rels><?xml version="1.0" encoding="UTF-8"?>
<Relationships xmlns="http://schemas.openxmlformats.org/package/2006/relationships"><Relationship Id="rId1" Type="http://schemas.openxmlformats.org/officeDocument/2006/relationships/hyperlink" Target="https://developer.spotify.com/" TargetMode="External"/><Relationship Id="rId2" Type="http://schemas.openxmlformats.org/officeDocument/2006/relationships/hyperlink" Target="https://www.r-project.org/index.html" TargetMode="External"/>
</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1A557D14FD38D24DACFD8A78121CB1AB" ma:contentTypeVersion="1" ma:contentTypeDescription="Creare un nuovo documento." ma:contentTypeScope="" ma:versionID="9c6af6d1da8d611a8ed38738848f4f42">
  <xsd:schema xmlns:xsd="http://www.w3.org/2001/XMLSchema" xmlns:p="http://schemas.microsoft.com/office/2006/metadata/properties" xmlns:ns1="http://schemas.microsoft.com/sharepoint/v3" targetNamespace="http://schemas.microsoft.com/office/2006/metadata/properties" ma:root="true" ma:fieldsID="0a6cea70e426604920de547c2921366d"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Data inizio pianificazione" ma:description="" ma:hidden="true" ma:internalName="PublishingStartDate">
      <xsd:simpleType>
        <xsd:restriction base="dms:Unknown"/>
      </xsd:simpleType>
    </xsd:element>
    <xsd:element name="PublishingExpirationDate" ma:index="9" nillable="true" ma:displayName="Data fine pianificazion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ma:readOnly="true"/>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9414CF-EDE2-41C6-845B-787B60029AA0}">
  <ds:schemaRefs>
    <ds:schemaRef ds:uri="http://schemas.microsoft.com/office/2006/metadata/properties"/>
    <ds:schemaRef ds:uri="http://schemas.microsoft.com/sharepoint/v3"/>
  </ds:schemaRefs>
</ds:datastoreItem>
</file>

<file path=customXml/itemProps2.xml><?xml version="1.0" encoding="utf-8"?>
<ds:datastoreItem xmlns:ds="http://schemas.openxmlformats.org/officeDocument/2006/customXml" ds:itemID="{C7F69D65-E462-4A74-A1BA-55BAD1FA9EA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929F312B-285E-48CF-A54E-4F674E5F7F0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3900</TotalTime>
  <Application>LibreOffice/7.4.2.3$Linux_X86_64 LibreOffice_project/40$Build-3</Application>
  <AppVersion>15.0000</AppVersion>
  <Pages>34</Pages>
  <Words>5138</Words>
  <Characters>29597</Characters>
  <CharactersWithSpaces>34561</CharactersWithSpaces>
  <Paragraphs>367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2018-05-08T09:25:00Z</dcterms:created>
  <dc:creator>Chiara Napoleone</dc:creator>
  <dc:description/>
  <dc:language>en-US</dc:language>
  <cp:lastModifiedBy/>
  <cp:lastPrinted>2022-11-15T13:00:58Z</cp:lastPrinted>
  <dcterms:modified xsi:type="dcterms:W3CDTF">2023-01-23T15:40:33Z</dcterms:modified>
  <cp:revision>123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0x0101001A557D14FD38D24DACFD8A78121CB1AB</vt:lpwstr>
  </property>
</Properties>
</file>