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95078" w:rsidRDefault="00695078" w:rsidP="00695078">
      <w:pPr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95078">
        <w:rPr>
          <w:rFonts w:ascii="Arial" w:hAnsi="Arial" w:cs="Arial"/>
          <w:color w:val="000000"/>
          <w:sz w:val="24"/>
          <w:szCs w:val="24"/>
          <w:shd w:val="clear" w:color="auto" w:fill="FFFFFF"/>
        </w:rPr>
        <w:t>SCRUM:</w:t>
      </w:r>
    </w:p>
    <w:p w:rsidR="00000000" w:rsidRPr="00695078" w:rsidRDefault="00695078" w:rsidP="00695078">
      <w:pPr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695078">
        <w:rPr>
          <w:rFonts w:ascii="Arial" w:hAnsi="Arial" w:cs="Arial"/>
          <w:color w:val="000000"/>
          <w:sz w:val="24"/>
          <w:szCs w:val="24"/>
          <w:shd w:val="clear" w:color="auto" w:fill="FFFFFF"/>
        </w:rPr>
        <w:t>Pois tem como principal vantagem a diminuição no risco do projeto, uma vez que, como ele tem um desenvolvimento rápido e acompan</w:t>
      </w:r>
      <w:r w:rsidRPr="00695078">
        <w:rPr>
          <w:rFonts w:ascii="Arial" w:hAnsi="Arial" w:cs="Arial"/>
          <w:color w:val="000000"/>
          <w:sz w:val="24"/>
          <w:szCs w:val="24"/>
          <w:shd w:val="clear" w:color="auto" w:fill="FFFFFF"/>
        </w:rPr>
        <w:t>hado de perto pelo cliente, é possível ajustar falhas ao longo do processo e oferecer um resultado mais garantido para o mercado</w:t>
      </w:r>
    </w:p>
    <w:p w:rsidR="001B2A66" w:rsidRPr="00695078" w:rsidRDefault="001B2A66" w:rsidP="00695078"/>
    <w:sectPr w:rsidR="001B2A66" w:rsidRPr="00695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A63A7"/>
    <w:multiLevelType w:val="hybridMultilevel"/>
    <w:tmpl w:val="95044744"/>
    <w:lvl w:ilvl="0" w:tplc="91C485F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449D9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ECC3D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A0747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2C130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0A2E7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B6654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F22DB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54216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66"/>
    <w:rsid w:val="001B2A66"/>
    <w:rsid w:val="003902DC"/>
    <w:rsid w:val="005C06D5"/>
    <w:rsid w:val="006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B55F"/>
  <w15:chartTrackingRefBased/>
  <w15:docId w15:val="{06F70BFB-B84C-48F0-8592-678BDF08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2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ericaregina2022@outlook.com</dc:creator>
  <cp:keywords/>
  <dc:description/>
  <cp:lastModifiedBy>Emanuelle</cp:lastModifiedBy>
  <cp:revision>2</cp:revision>
  <dcterms:created xsi:type="dcterms:W3CDTF">2022-07-13T13:31:00Z</dcterms:created>
  <dcterms:modified xsi:type="dcterms:W3CDTF">2022-07-18T18:15:00Z</dcterms:modified>
</cp:coreProperties>
</file>